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BE70D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2441F2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Prot. 1047 del 05/02/2018 – “Potenziamento del progetto nazionale “Sport di Classe” per la scuola primaria. Asse I – Istruzione – Fondo Sociale Europeo (FSE), Obiettivo Specifico 10.2 – Azione 10.2.2. sottoazione 10.2.2A “Competenze di base”. </w:t>
      </w: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2441F2">
        <w:rPr>
          <w:rFonts w:eastAsia="Calibri"/>
          <w:b/>
          <w:szCs w:val="22"/>
        </w:rPr>
        <w:t>Autorizzazione progetto codice 10.2.2A-FSEPON-SI-2018-616</w:t>
      </w: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2441F2" w:rsidRPr="002441F2" w:rsidRDefault="002441F2" w:rsidP="002441F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2441F2">
        <w:rPr>
          <w:rFonts w:eastAsia="Calibri"/>
          <w:b/>
          <w:szCs w:val="22"/>
        </w:rPr>
        <w:t>Titolo progetto: Lo sport un diritto per tutti</w:t>
      </w:r>
    </w:p>
    <w:p w:rsidR="002441F2" w:rsidRPr="002441F2" w:rsidRDefault="002441F2" w:rsidP="002441F2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2441F2">
        <w:rPr>
          <w:b/>
          <w:bCs/>
          <w:iCs/>
          <w:lang w:eastAsia="en-US"/>
        </w:rPr>
        <w:t>CODICE CUP:  E77I18000930007</w:t>
      </w:r>
    </w:p>
    <w:p w:rsidR="002441F2" w:rsidRPr="002441F2" w:rsidRDefault="002441F2" w:rsidP="002441F2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2441F2">
        <w:rPr>
          <w:b/>
          <w:lang w:eastAsia="en-US"/>
        </w:rPr>
        <w:t>CODICE PROGETTO: 10.2.2A-FSEPON-SI-2018-616</w:t>
      </w: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C4" w:rsidRDefault="004646C4">
      <w:r>
        <w:separator/>
      </w:r>
    </w:p>
  </w:endnote>
  <w:endnote w:type="continuationSeparator" w:id="0">
    <w:p w:rsidR="004646C4" w:rsidRDefault="004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6263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C4" w:rsidRDefault="004646C4">
      <w:r>
        <w:separator/>
      </w:r>
    </w:p>
  </w:footnote>
  <w:footnote w:type="continuationSeparator" w:id="0">
    <w:p w:rsidR="004646C4" w:rsidRDefault="0046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2636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41F2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6C4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956FA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0D0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2018-11-05T12:35:00Z</dcterms:created>
  <dcterms:modified xsi:type="dcterms:W3CDTF">2018-11-05T12:35:00Z</dcterms:modified>
</cp:coreProperties>
</file>