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D96DC7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D96DC7">
        <w:rPr>
          <w:rFonts w:eastAsia="Calibri"/>
          <w:szCs w:val="22"/>
          <w:lang w:bidi="it-IT"/>
        </w:rPr>
        <w:t>Avviso AOODGEFID\</w:t>
      </w:r>
      <w:proofErr w:type="spellStart"/>
      <w:r w:rsidRPr="00D96DC7">
        <w:rPr>
          <w:rFonts w:eastAsia="Calibri"/>
          <w:szCs w:val="22"/>
          <w:lang w:bidi="it-IT"/>
        </w:rPr>
        <w:t>Prot</w:t>
      </w:r>
      <w:proofErr w:type="spellEnd"/>
      <w:r w:rsidRPr="00D96DC7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D96DC7">
        <w:rPr>
          <w:rFonts w:eastAsia="Calibri"/>
          <w:szCs w:val="22"/>
          <w:lang w:bidi="it-IT"/>
        </w:rPr>
        <w:t>Sottoazione</w:t>
      </w:r>
      <w:proofErr w:type="spellEnd"/>
      <w:r w:rsidRPr="00D96DC7">
        <w:rPr>
          <w:rFonts w:eastAsia="Calibri"/>
          <w:szCs w:val="22"/>
          <w:lang w:bidi="it-IT"/>
        </w:rPr>
        <w:t xml:space="preserve"> 10.2.5.A Competenze trasversali. </w:t>
      </w: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D96DC7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D96DC7">
        <w:rPr>
          <w:rFonts w:eastAsia="Calibri"/>
          <w:b/>
          <w:szCs w:val="22"/>
        </w:rPr>
        <w:t>Titolo progetto: Noi cittadini di Domani</w:t>
      </w:r>
    </w:p>
    <w:p w:rsidR="00D96DC7" w:rsidRPr="00D96DC7" w:rsidRDefault="00D96DC7" w:rsidP="00D96DC7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D96DC7">
        <w:rPr>
          <w:b/>
          <w:bCs/>
          <w:iCs/>
          <w:lang w:eastAsia="en-US"/>
        </w:rPr>
        <w:t xml:space="preserve">CODICE CUP:  </w:t>
      </w:r>
      <w:r w:rsidRPr="00D96DC7">
        <w:rPr>
          <w:b/>
          <w:bCs/>
          <w:i/>
          <w:iCs/>
          <w:lang w:eastAsia="en-US"/>
        </w:rPr>
        <w:t>E77I17000960007</w:t>
      </w:r>
    </w:p>
    <w:p w:rsidR="00D96DC7" w:rsidRPr="00D96DC7" w:rsidRDefault="00D96DC7" w:rsidP="00D96DC7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D96DC7">
        <w:rPr>
          <w:b/>
          <w:lang w:eastAsia="en-US"/>
        </w:rPr>
        <w:t xml:space="preserve">CODICE PROGETTO: </w:t>
      </w:r>
      <w:r w:rsidRPr="00D96DC7">
        <w:rPr>
          <w:b/>
          <w:bCs/>
          <w:i/>
          <w:lang w:eastAsia="en-US"/>
        </w:rPr>
        <w:t>10.2.5A-FSEPON-SI-2018-391</w:t>
      </w: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 xml:space="preserve">ESPERTO FORMATORE </w:t>
            </w:r>
            <w:r w:rsidR="001C40B3">
              <w:rPr>
                <w:rFonts w:ascii="Arial Narrow" w:hAnsi="Arial Narrow" w:cs="Calibri"/>
                <w:b/>
              </w:rPr>
              <w:t>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proofErr w:type="spellStart"/>
      <w:r w:rsidR="004741AA" w:rsidRPr="00EB023D">
        <w:t>P</w:t>
      </w:r>
      <w:r w:rsidRPr="00EB023D">
        <w:t>rov</w:t>
      </w:r>
      <w:proofErr w:type="spellEnd"/>
      <w:r w:rsidRPr="00EB023D">
        <w:t>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Default="009A4F45" w:rsidP="00D435D2">
      <w:pPr>
        <w:pStyle w:val="Default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  <w:r w:rsidR="00AC1C5C" w:rsidRPr="00B762E3">
        <w:rPr>
          <w:rFonts w:ascii="Times New Roman" w:hAnsi="Times New Roman" w:cs="Times New Roman"/>
          <w:bCs/>
          <w:color w:val="auto"/>
        </w:rPr>
        <w:t>(segnare con un</w:t>
      </w:r>
      <w:r w:rsidR="00444300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AC1C5C" w:rsidRPr="00B762E3">
        <w:rPr>
          <w:rFonts w:ascii="Times New Roman" w:hAnsi="Times New Roman" w:cs="Times New Roman"/>
          <w:bCs/>
          <w:color w:val="auto"/>
        </w:rPr>
        <w:t>)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D96DC7" w:rsidRPr="00D96DC7" w:rsidTr="00E91AD6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96DC7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96DC7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6DC7" w:rsidRPr="00D96DC7" w:rsidRDefault="00D96DC7" w:rsidP="00D96DC7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  <w:tr w:rsidR="00D96DC7" w:rsidRPr="00D96DC7" w:rsidTr="00E91AD6">
        <w:trPr>
          <w:trHeight w:hRule="exact" w:val="667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96DC7">
              <w:rPr>
                <w:rFonts w:ascii="Times New Roman" w:hAnsi="Times New Roman"/>
              </w:rPr>
              <w:t>110.2.5A-FSEPON-SI-2018-391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444300" w:rsidRDefault="00D96DC7" w:rsidP="00D96DC7">
            <w:pPr>
              <w:rPr>
                <w:lang w:val="it-IT"/>
              </w:rPr>
            </w:pPr>
            <w:r w:rsidRPr="00444300">
              <w:rPr>
                <w:lang w:val="it-IT"/>
              </w:rPr>
              <w:t>UN PIATTO DI STORIA E CULTURA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444300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444300">
              <w:rPr>
                <w:rFonts w:ascii="Times New Roman" w:hAnsi="Times New Roman"/>
                <w:b/>
                <w:lang w:val="it-IT"/>
              </w:rPr>
              <w:t>Educazione alimentare, cibo e territorio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E91AD6">
        <w:trPr>
          <w:trHeight w:hRule="exact" w:val="860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r w:rsidRPr="00D96DC7">
              <w:t>GIOCO E CRESCO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444300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D96DC7">
              <w:rPr>
                <w:rFonts w:ascii="Times New Roman" w:hAnsi="Times New Roman"/>
                <w:b/>
                <w:lang w:val="it-IT"/>
              </w:rPr>
              <w:t>Benessere, corretti stili di vita, educazione motoria e sport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E91AD6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r w:rsidRPr="00D96DC7">
              <w:t>UN MARE DI COSE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D96DC7">
              <w:rPr>
                <w:rFonts w:ascii="Times New Roman" w:hAnsi="Times New Roman"/>
                <w:b/>
                <w:lang w:val="it-IT"/>
              </w:rPr>
              <w:t>Educazione ambientale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E91AD6">
        <w:trPr>
          <w:trHeight w:hRule="exact" w:val="85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Times New Roman" w:hAnsi="Times New Roman"/>
                <w:lang w:val="it-IT"/>
              </w:rPr>
            </w:pPr>
            <w:proofErr w:type="spellStart"/>
            <w:r w:rsidRPr="00D96DC7">
              <w:rPr>
                <w:rFonts w:ascii="Times New Roman" w:hAnsi="Times New Roman"/>
                <w:lang w:val="it-IT"/>
              </w:rPr>
              <w:t>Philosophy</w:t>
            </w:r>
            <w:proofErr w:type="spellEnd"/>
            <w:r w:rsidRPr="00D96DC7">
              <w:rPr>
                <w:rFonts w:ascii="Times New Roman" w:hAnsi="Times New Roman"/>
                <w:lang w:val="it-IT"/>
              </w:rPr>
              <w:t xml:space="preserve"> for </w:t>
            </w:r>
            <w:proofErr w:type="spellStart"/>
            <w:r w:rsidRPr="00D96DC7">
              <w:rPr>
                <w:rFonts w:ascii="Times New Roman" w:hAnsi="Times New Roman"/>
                <w:lang w:val="it-IT"/>
              </w:rPr>
              <w:t>children</w:t>
            </w:r>
            <w:proofErr w:type="spellEnd"/>
            <w:r w:rsidRPr="00D96DC7">
              <w:rPr>
                <w:rFonts w:ascii="Times New Roman" w:hAnsi="Times New Roman"/>
                <w:lang w:val="it-IT"/>
              </w:rPr>
              <w:t xml:space="preserve"> (P4C)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D96DC7">
              <w:rPr>
                <w:rFonts w:ascii="Times New Roman" w:hAnsi="Times New Roman"/>
                <w:b/>
                <w:lang w:val="it-IT"/>
              </w:rPr>
              <w:t>Civismo, rispetto delle diversità e cittadinanza attiva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444300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E91AD6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DC7" w:rsidRPr="00444300" w:rsidRDefault="00D96DC7" w:rsidP="00D96DC7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r w:rsidRPr="00D96DC7">
              <w:t xml:space="preserve">Res </w:t>
            </w:r>
            <w:proofErr w:type="spellStart"/>
            <w:r w:rsidRPr="00D96DC7">
              <w:t>Publica</w:t>
            </w:r>
            <w:proofErr w:type="spellEnd"/>
            <w:r w:rsidRPr="00D96DC7">
              <w:t xml:space="preserve"> Res Nostra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444300" w:rsidRDefault="00D96DC7" w:rsidP="00D96DC7">
            <w:pPr>
              <w:spacing w:after="200" w:line="276" w:lineRule="auto"/>
              <w:jc w:val="both"/>
              <w:rPr>
                <w:b/>
                <w:lang w:val="it-IT"/>
              </w:rPr>
            </w:pPr>
            <w:r w:rsidRPr="00D96DC7">
              <w:rPr>
                <w:rFonts w:ascii="Times New Roman" w:hAnsi="Times New Roman"/>
                <w:b/>
                <w:lang w:val="it-IT"/>
              </w:rPr>
              <w:t>Civismo, rispetto delle diversità e cittadinanza attiva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444300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E91AD6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D96DC7">
              <w:rPr>
                <w:rFonts w:ascii="Arial Narrow" w:hAnsi="Arial Narrow"/>
                <w:b/>
                <w:lang w:val="it-IT"/>
              </w:rPr>
              <w:t>Indicare con NUMERI PROGRESSIVI (1-2) la priorità per il ruolo richiesto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96DC7" w:rsidRPr="00D96DC7" w:rsidRDefault="00D96DC7" w:rsidP="00D96DC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D96DC7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DC7" w:rsidRPr="00D96DC7" w:rsidRDefault="00D96DC7" w:rsidP="00D96DC7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D96DC7" w:rsidRPr="00D96DC7" w:rsidTr="00E91AD6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DC7" w:rsidRPr="00D96DC7" w:rsidRDefault="00D96DC7" w:rsidP="00D96DC7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96DC7" w:rsidRPr="00D96DC7" w:rsidRDefault="00D96DC7" w:rsidP="00D96DC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96DC7">
              <w:rPr>
                <w:rFonts w:ascii="Arial" w:hAnsi="Arial" w:cs="Arial"/>
                <w:b/>
                <w:noProof/>
                <w:sz w:val="22"/>
                <w:szCs w:val="22"/>
              </w:rPr>
              <w:t>ESPERTO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DC7" w:rsidRPr="00D96DC7" w:rsidRDefault="00D96DC7" w:rsidP="00D96DC7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444300" w:rsidRDefault="00444300" w:rsidP="00444300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444300">
        <w:rPr>
          <w:rFonts w:cs="Arial"/>
          <w:sz w:val="24"/>
          <w:szCs w:val="24"/>
          <w:u w:val="single"/>
        </w:rPr>
        <w:t xml:space="preserve">allegato E </w:t>
      </w:r>
      <w:proofErr w:type="spellStart"/>
      <w:r w:rsidRPr="00444300">
        <w:rPr>
          <w:rFonts w:cs="Arial"/>
          <w:sz w:val="24"/>
          <w:szCs w:val="24"/>
          <w:u w:val="single"/>
        </w:rPr>
        <w:t>tracc</w:t>
      </w:r>
      <w:proofErr w:type="spellEnd"/>
      <w:r w:rsidRPr="00444300">
        <w:rPr>
          <w:rFonts w:cs="Arial"/>
          <w:sz w:val="24"/>
          <w:szCs w:val="24"/>
          <w:u w:val="single"/>
        </w:rPr>
        <w:t>. programmatica</w:t>
      </w:r>
      <w:bookmarkStart w:id="0" w:name="_GoBack"/>
      <w:bookmarkEnd w:id="0"/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CA4320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espe</w:t>
      </w:r>
      <w:r w:rsidR="00D96DC7">
        <w:rPr>
          <w:b w:val="0"/>
          <w:bCs w:val="0"/>
          <w:sz w:val="24"/>
          <w:szCs w:val="24"/>
        </w:rPr>
        <w:t>r</w:t>
      </w:r>
      <w:r>
        <w:rPr>
          <w:b w:val="0"/>
          <w:bCs w:val="0"/>
          <w:sz w:val="24"/>
          <w:szCs w:val="24"/>
        </w:rPr>
        <w:t>to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 xml:space="preserve">ai sensi dell’art.13 del D. </w:t>
      </w:r>
      <w:proofErr w:type="spellStart"/>
      <w:r w:rsidRPr="00C25EDD">
        <w:rPr>
          <w:b w:val="0"/>
          <w:sz w:val="24"/>
          <w:szCs w:val="24"/>
        </w:rPr>
        <w:t>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 xml:space="preserve">4, comma 1 lettera d) del </w:t>
      </w:r>
      <w:proofErr w:type="spellStart"/>
      <w:r w:rsidRPr="00C25EDD">
        <w:rPr>
          <w:b w:val="0"/>
          <w:sz w:val="24"/>
          <w:szCs w:val="24"/>
        </w:rPr>
        <w:t>D.Lgs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3" w:rsidRDefault="004A74D3">
      <w:r>
        <w:separator/>
      </w:r>
    </w:p>
  </w:endnote>
  <w:endnote w:type="continuationSeparator" w:id="0">
    <w:p w:rsidR="004A74D3" w:rsidRDefault="004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A20E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3" w:rsidRDefault="004A74D3">
      <w:r>
        <w:separator/>
      </w:r>
    </w:p>
  </w:footnote>
  <w:footnote w:type="continuationSeparator" w:id="0">
    <w:p w:rsidR="004A74D3" w:rsidRDefault="004A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52A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30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2B63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4320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4DD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DC7"/>
    <w:rsid w:val="00D96E02"/>
    <w:rsid w:val="00D96F66"/>
    <w:rsid w:val="00D9761C"/>
    <w:rsid w:val="00DA0234"/>
    <w:rsid w:val="00DA0D57"/>
    <w:rsid w:val="00DA0D96"/>
    <w:rsid w:val="00DA105D"/>
    <w:rsid w:val="00DA20E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1EE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9</cp:revision>
  <cp:lastPrinted>2009-12-01T10:28:00Z</cp:lastPrinted>
  <dcterms:created xsi:type="dcterms:W3CDTF">2018-11-02T15:02:00Z</dcterms:created>
  <dcterms:modified xsi:type="dcterms:W3CDTF">2018-11-09T09:30:00Z</dcterms:modified>
</cp:coreProperties>
</file>