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  <w:r w:rsidRPr="005E7581">
        <w:rPr>
          <w:rFonts w:ascii="Cambria" w:eastAsia="Calibri" w:hAnsi="Cambria" w:cs="Cambria"/>
          <w:noProof/>
          <w:color w:val="000000"/>
          <w:sz w:val="20"/>
          <w:szCs w:val="20"/>
        </w:rPr>
        <w:drawing>
          <wp:inline distT="0" distB="0" distL="0" distR="0" wp14:anchorId="4A55121B" wp14:editId="3CA4695B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:rsidTr="00B91646">
        <w:tc>
          <w:tcPr>
            <w:tcW w:w="3806" w:type="dxa"/>
            <w:shd w:val="clear" w:color="auto" w:fill="FFFFFF" w:themeFill="background1"/>
          </w:tcPr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lang w:eastAsia="en-US"/>
        </w:rPr>
      </w:pPr>
      <w:r w:rsidRPr="005E7581">
        <w:rPr>
          <w:rFonts w:eastAsia="Calibri"/>
          <w:b/>
          <w:bCs/>
          <w:lang w:eastAsia="en-US"/>
        </w:rPr>
        <w:t>All’Albo online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5E7581">
        <w:rPr>
          <w:rFonts w:eastAsia="Calibri"/>
          <w:b/>
          <w:bCs/>
          <w:lang w:eastAsia="en-US"/>
        </w:rPr>
        <w:t>Al Sito web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5E7581">
        <w:rPr>
          <w:rFonts w:eastAsia="Calibri"/>
          <w:b/>
          <w:bCs/>
          <w:lang w:eastAsia="en-US"/>
        </w:rPr>
        <w:t xml:space="preserve">Fascicolo PON FSE 2014-2020  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lang w:eastAsia="en-US"/>
        </w:rPr>
      </w:pPr>
      <w:r w:rsidRPr="005E7581">
        <w:rPr>
          <w:rFonts w:eastAsia="Calibri"/>
          <w:b/>
          <w:bCs/>
          <w:lang w:eastAsia="en-US"/>
        </w:rPr>
        <w:t>Amministrazione Trasparente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lang w:eastAsia="en-US"/>
        </w:rPr>
      </w:pPr>
      <w:r w:rsidRPr="005E7581">
        <w:rPr>
          <w:rFonts w:eastAsia="Calibri"/>
          <w:b/>
          <w:bCs/>
          <w:lang w:eastAsia="en-US"/>
        </w:rPr>
        <w:t>Agli Atti</w:t>
      </w:r>
    </w:p>
    <w:p w:rsidR="005747C5" w:rsidRPr="005747C5" w:rsidRDefault="005747C5" w:rsidP="005747C5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5747C5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5747C5" w:rsidRPr="005747C5" w:rsidRDefault="005747C5" w:rsidP="005747C5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5747C5">
        <w:rPr>
          <w:rFonts w:eastAsia="Calibri"/>
          <w:b/>
          <w:bCs/>
          <w:lang w:eastAsia="en-US"/>
        </w:rPr>
        <w:t>Titolo l’officina delle competenze</w:t>
      </w:r>
    </w:p>
    <w:p w:rsidR="005747C5" w:rsidRPr="005747C5" w:rsidRDefault="005747C5" w:rsidP="005747C5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5747C5">
        <w:rPr>
          <w:rFonts w:eastAsia="Calibri"/>
          <w:lang w:eastAsia="en-US"/>
        </w:rPr>
        <w:t xml:space="preserve">Codice CUP: E74C22000120001 </w:t>
      </w:r>
    </w:p>
    <w:p w:rsidR="005747C5" w:rsidRPr="005747C5" w:rsidRDefault="005747C5" w:rsidP="005747C5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5747C5">
        <w:rPr>
          <w:rFonts w:eastAsia="Calibri"/>
          <w:lang w:eastAsia="en-US"/>
        </w:rPr>
        <w:t>Codice progetto: 10.2.2A-FDRPOC-SI-2022-358</w:t>
      </w:r>
    </w:p>
    <w:p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993"/>
      </w:tblGrid>
      <w:tr w:rsidR="00842A90" w:rsidRPr="00842A90" w:rsidTr="00724BB8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724BB8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724BB8">
        <w:tc>
          <w:tcPr>
            <w:tcW w:w="6062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1E" w:rsidRDefault="002E751E">
      <w:r>
        <w:separator/>
      </w:r>
    </w:p>
  </w:endnote>
  <w:endnote w:type="continuationSeparator" w:id="0">
    <w:p w:rsidR="002E751E" w:rsidRDefault="002E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B7C5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1E" w:rsidRDefault="002E751E">
      <w:r>
        <w:separator/>
      </w:r>
    </w:p>
  </w:footnote>
  <w:footnote w:type="continuationSeparator" w:id="0">
    <w:p w:rsidR="002E751E" w:rsidRDefault="002E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E751E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045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47C5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B7C58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44553-BA81-47A4-8367-51E7B2F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2023-01-13T11:16:00Z</dcterms:created>
  <dcterms:modified xsi:type="dcterms:W3CDTF">2023-01-13T11:16:00Z</dcterms:modified>
</cp:coreProperties>
</file>