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037E" w:rsidRDefault="00E4037E">
      <w:pPr>
        <w:pStyle w:val="Standard"/>
        <w:ind w:left="7566"/>
        <w:rPr>
          <w:rFonts w:ascii="Times New Roman" w:eastAsia="Times New Roman" w:hAnsi="Times New Roman" w:cs="Times New Roman"/>
          <w:color w:val="000000"/>
        </w:rPr>
      </w:pPr>
      <w:bookmarkStart w:id="0" w:name="_GoBack"/>
      <w:bookmarkEnd w:id="0"/>
    </w:p>
    <w:tbl>
      <w:tblPr>
        <w:tblW w:w="10631" w:type="dxa"/>
        <w:tblInd w:w="-274" w:type="dxa"/>
        <w:tblLayout w:type="fixed"/>
        <w:tblCellMar>
          <w:left w:w="10" w:type="dxa"/>
          <w:right w:w="10" w:type="dxa"/>
        </w:tblCellMar>
        <w:tblLook w:val="0000" w:firstRow="0" w:lastRow="0" w:firstColumn="0" w:lastColumn="0" w:noHBand="0" w:noVBand="0"/>
      </w:tblPr>
      <w:tblGrid>
        <w:gridCol w:w="1418"/>
        <w:gridCol w:w="7513"/>
        <w:gridCol w:w="1700"/>
      </w:tblGrid>
      <w:tr w:rsidR="00E4037E">
        <w:trPr>
          <w:trHeight w:val="2491"/>
        </w:trPr>
        <w:tc>
          <w:tcPr>
            <w:tcW w:w="1418" w:type="dxa"/>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rsidR="00E4037E" w:rsidRDefault="00E4037E">
            <w:pPr>
              <w:pStyle w:val="Standard"/>
              <w:ind w:left="699"/>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E4037E">
            <w:pPr>
              <w:pStyle w:val="Standard"/>
              <w:spacing w:before="7"/>
              <w:rPr>
                <w:rFonts w:ascii="Times New Roman" w:eastAsia="Times New Roman" w:hAnsi="Times New Roman" w:cs="Times New Roman"/>
                <w:color w:val="000000"/>
                <w:sz w:val="19"/>
                <w:szCs w:val="19"/>
              </w:rPr>
            </w:pPr>
          </w:p>
          <w:p w:rsidR="00E4037E" w:rsidRDefault="00AC0727">
            <w:pPr>
              <w:pStyle w:val="Standard"/>
              <w:ind w:left="178"/>
            </w:pPr>
            <w:r>
              <w:rPr>
                <w:noProof/>
                <w:lang w:eastAsia="it-IT" w:bidi="ar-SA"/>
              </w:rPr>
              <w:drawing>
                <wp:inline distT="0" distB="0" distL="0" distR="0">
                  <wp:extent cx="666000" cy="676440"/>
                  <wp:effectExtent l="0" t="0" r="750" b="9360"/>
                  <wp:docPr id="1" name="image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66000" cy="676440"/>
                          </a:xfrm>
                          <a:prstGeom prst="rect">
                            <a:avLst/>
                          </a:prstGeom>
                          <a:noFill/>
                          <a:ln>
                            <a:noFill/>
                            <a:prstDash/>
                          </a:ln>
                        </pic:spPr>
                      </pic:pic>
                    </a:graphicData>
                  </a:graphic>
                </wp:inline>
              </w:drawing>
            </w:r>
          </w:p>
        </w:tc>
        <w:tc>
          <w:tcPr>
            <w:tcW w:w="7513" w:type="dxa"/>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rsidR="00E4037E" w:rsidRDefault="00E4037E">
            <w:pPr>
              <w:pStyle w:val="Standard"/>
              <w:rPr>
                <w:rFonts w:ascii="Times New Roman" w:eastAsia="Times New Roman" w:hAnsi="Times New Roman" w:cs="Times New Roman"/>
                <w:color w:val="000000"/>
                <w:sz w:val="24"/>
                <w:szCs w:val="24"/>
              </w:rPr>
            </w:pPr>
          </w:p>
          <w:p w:rsidR="00E4037E" w:rsidRDefault="00E4037E">
            <w:pPr>
              <w:pStyle w:val="Standard"/>
              <w:spacing w:before="6"/>
              <w:ind w:left="145" w:right="411"/>
              <w:jc w:val="center"/>
              <w:rPr>
                <w:rFonts w:ascii="Times New Roman" w:eastAsia="Times New Roman" w:hAnsi="Times New Roman" w:cs="Times New Roman"/>
                <w:color w:val="000000"/>
                <w:sz w:val="35"/>
                <w:szCs w:val="35"/>
              </w:rPr>
            </w:pPr>
          </w:p>
          <w:p w:rsidR="00E4037E" w:rsidRDefault="00AC0727">
            <w:pPr>
              <w:pStyle w:val="Standard"/>
              <w:ind w:left="145" w:right="411"/>
              <w:jc w:val="center"/>
            </w:pPr>
            <w:r>
              <w:rPr>
                <w:b/>
                <w:color w:val="000000"/>
                <w:sz w:val="24"/>
                <w:szCs w:val="24"/>
              </w:rPr>
              <w:t xml:space="preserve">MINISTERO DELLA PUBBLICA ISTRUZIONE - </w:t>
            </w:r>
            <w:r>
              <w:rPr>
                <w:b/>
                <w:i/>
                <w:color w:val="000000"/>
                <w:sz w:val="24"/>
                <w:szCs w:val="24"/>
              </w:rPr>
              <w:t>REPUBBLICA ITALIANA  REGIONE SICILIANA</w:t>
            </w:r>
          </w:p>
          <w:p w:rsidR="00E4037E" w:rsidRDefault="00AC0727">
            <w:pPr>
              <w:pStyle w:val="Standard"/>
              <w:ind w:left="145" w:right="411"/>
              <w:jc w:val="center"/>
            </w:pPr>
            <w:r>
              <w:rPr>
                <w:i/>
                <w:color w:val="000000"/>
                <w:sz w:val="24"/>
                <w:szCs w:val="24"/>
              </w:rPr>
              <w:t xml:space="preserve">Istituto Comprensivo </w:t>
            </w:r>
            <w:r>
              <w:rPr>
                <w:color w:val="000000"/>
                <w:sz w:val="24"/>
                <w:szCs w:val="24"/>
              </w:rPr>
              <w:t>“COLOZZA - BONFIGLIO”</w:t>
            </w:r>
          </w:p>
          <w:p w:rsidR="00E4037E" w:rsidRDefault="00AC0727">
            <w:pPr>
              <w:pStyle w:val="Standard"/>
              <w:spacing w:before="2"/>
              <w:ind w:left="145" w:right="411"/>
              <w:jc w:val="center"/>
              <w:rPr>
                <w:b/>
                <w:color w:val="000000"/>
                <w:sz w:val="24"/>
                <w:szCs w:val="24"/>
              </w:rPr>
            </w:pPr>
            <w:r>
              <w:rPr>
                <w:b/>
                <w:color w:val="000000"/>
                <w:sz w:val="24"/>
                <w:szCs w:val="24"/>
              </w:rPr>
              <w:t>Via Imera,32- 90138 Palermo -Tel. 091-582068 fax 091-334232</w:t>
            </w:r>
          </w:p>
          <w:p w:rsidR="00E4037E" w:rsidRDefault="00AC0727">
            <w:pPr>
              <w:pStyle w:val="Standard"/>
              <w:spacing w:before="2"/>
              <w:ind w:left="145" w:right="411"/>
              <w:jc w:val="center"/>
            </w:pPr>
            <w:r>
              <w:rPr>
                <w:b/>
                <w:color w:val="000000"/>
                <w:sz w:val="24"/>
                <w:szCs w:val="24"/>
              </w:rPr>
              <w:t xml:space="preserve">C. M. PAIC85100P – </w:t>
            </w:r>
            <w:r>
              <w:rPr>
                <w:color w:val="000000"/>
                <w:sz w:val="24"/>
                <w:szCs w:val="24"/>
              </w:rPr>
              <w:t xml:space="preserve">email </w:t>
            </w:r>
            <w:hyperlink r:id="rId9" w:history="1">
              <w:r>
                <w:rPr>
                  <w:color w:val="000000"/>
                  <w:sz w:val="24"/>
                  <w:szCs w:val="24"/>
                </w:rPr>
                <w:t>paic85100p@istruzione.it</w:t>
              </w:r>
            </w:hyperlink>
            <w:r>
              <w:rPr>
                <w:color w:val="000000"/>
                <w:sz w:val="24"/>
                <w:szCs w:val="24"/>
              </w:rPr>
              <w:t xml:space="preserve"> C.F.80014460820</w:t>
            </w:r>
          </w:p>
          <w:p w:rsidR="00E4037E" w:rsidRDefault="00F447EF">
            <w:pPr>
              <w:pStyle w:val="Standard"/>
              <w:spacing w:after="0"/>
              <w:ind w:left="145" w:right="411" w:firstLine="147"/>
              <w:jc w:val="center"/>
            </w:pPr>
            <w:hyperlink r:id="rId10" w:history="1">
              <w:r w:rsidR="00AC0727">
                <w:rPr>
                  <w:color w:val="6B9F25"/>
                  <w:sz w:val="24"/>
                  <w:szCs w:val="24"/>
                  <w:u w:val="single"/>
                </w:rPr>
                <w:t>paic85100p@pec.istruzione.it</w:t>
              </w:r>
            </w:hyperlink>
          </w:p>
        </w:tc>
        <w:tc>
          <w:tcPr>
            <w:tcW w:w="1700" w:type="dxa"/>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E4037E">
            <w:pPr>
              <w:pStyle w:val="Standard"/>
              <w:spacing w:before="7"/>
              <w:rPr>
                <w:rFonts w:ascii="Times New Roman" w:eastAsia="Times New Roman" w:hAnsi="Times New Roman" w:cs="Times New Roman"/>
                <w:color w:val="000000"/>
                <w:sz w:val="19"/>
                <w:szCs w:val="19"/>
              </w:rPr>
            </w:pPr>
          </w:p>
          <w:p w:rsidR="00E4037E" w:rsidRDefault="00AC0727">
            <w:pPr>
              <w:pStyle w:val="Standard"/>
              <w:ind w:left="754" w:right="124"/>
              <w:rPr>
                <w:rFonts w:ascii="Times New Roman" w:eastAsia="Times New Roman" w:hAnsi="Times New Roman" w:cs="Times New Roman"/>
                <w:color w:val="000000"/>
              </w:rPr>
            </w:pPr>
            <w:r>
              <w:rPr>
                <w:rFonts w:ascii="Times New Roman" w:eastAsia="Times New Roman" w:hAnsi="Times New Roman" w:cs="Times New Roman"/>
                <w:noProof/>
                <w:color w:val="000000"/>
                <w:lang w:eastAsia="it-IT" w:bidi="ar-SA"/>
              </w:rPr>
              <w:drawing>
                <wp:anchor distT="0" distB="0" distL="114300" distR="114300" simplePos="0" relativeHeight="21" behindDoc="0" locked="0" layoutInCell="1" allowOverlap="1">
                  <wp:simplePos x="0" y="0"/>
                  <wp:positionH relativeFrom="column">
                    <wp:posOffset>373320</wp:posOffset>
                  </wp:positionH>
                  <wp:positionV relativeFrom="paragraph">
                    <wp:posOffset>55800</wp:posOffset>
                  </wp:positionV>
                  <wp:extent cx="555120" cy="655200"/>
                  <wp:effectExtent l="0" t="0" r="0" b="0"/>
                  <wp:wrapSquare wrapText="bothSides"/>
                  <wp:docPr id="2" name="image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55120" cy="655200"/>
                          </a:xfrm>
                          <a:prstGeom prst="rect">
                            <a:avLst/>
                          </a:prstGeom>
                          <a:noFill/>
                          <a:ln>
                            <a:noFill/>
                            <a:prstDash/>
                          </a:ln>
                        </pic:spPr>
                      </pic:pic>
                    </a:graphicData>
                  </a:graphic>
                </wp:anchor>
              </w:drawing>
            </w:r>
          </w:p>
        </w:tc>
      </w:tr>
    </w:tbl>
    <w:p w:rsidR="00E4037E" w:rsidRDefault="00E4037E">
      <w:pPr>
        <w:pStyle w:val="Standard"/>
        <w:rPr>
          <w:color w:val="000000"/>
        </w:rPr>
      </w:pPr>
    </w:p>
    <w:p w:rsidR="00E4037E" w:rsidRDefault="00E4037E">
      <w:pPr>
        <w:pStyle w:val="Standard"/>
        <w:rPr>
          <w:color w:val="000000"/>
        </w:rPr>
      </w:pPr>
    </w:p>
    <w:p w:rsidR="00E4037E" w:rsidRDefault="00AC0727">
      <w:pPr>
        <w:pStyle w:val="Standard"/>
        <w:ind w:left="2122" w:right="1413"/>
        <w:jc w:val="center"/>
        <w:rPr>
          <w:b/>
          <w:color w:val="1C6294"/>
          <w:sz w:val="72"/>
          <w:szCs w:val="72"/>
        </w:rPr>
      </w:pPr>
      <w:r>
        <w:rPr>
          <w:b/>
          <w:color w:val="1C6294"/>
          <w:sz w:val="72"/>
          <w:szCs w:val="72"/>
        </w:rPr>
        <w:t>CURRICOLO VERTICALE PER COMPETENZE CHIAVE EUROPEE</w:t>
      </w:r>
    </w:p>
    <w:p w:rsidR="00E4037E" w:rsidRDefault="00AC0727">
      <w:pPr>
        <w:pStyle w:val="Standard"/>
        <w:spacing w:before="114" w:line="240" w:lineRule="auto"/>
        <w:ind w:left="2122" w:right="1406"/>
        <w:jc w:val="center"/>
        <w:rPr>
          <w:b/>
          <w:color w:val="1C6294"/>
          <w:sz w:val="56"/>
          <w:szCs w:val="56"/>
        </w:rPr>
      </w:pPr>
      <w:r>
        <w:rPr>
          <w:b/>
          <w:color w:val="1C6294"/>
          <w:sz w:val="56"/>
          <w:szCs w:val="56"/>
        </w:rPr>
        <w:t>Infanzia – Primaria Secondaria I grado</w:t>
      </w:r>
    </w:p>
    <w:p w:rsidR="00E4037E" w:rsidRDefault="00AC0727">
      <w:pPr>
        <w:pStyle w:val="Standard"/>
        <w:spacing w:before="114" w:line="240" w:lineRule="auto"/>
        <w:ind w:left="2122" w:right="1406"/>
        <w:jc w:val="center"/>
        <w:rPr>
          <w:b/>
          <w:color w:val="7E7B99"/>
          <w:sz w:val="32"/>
          <w:szCs w:val="32"/>
        </w:rPr>
      </w:pPr>
      <w:r>
        <w:rPr>
          <w:b/>
          <w:color w:val="7E7B99"/>
          <w:sz w:val="32"/>
          <w:szCs w:val="32"/>
        </w:rPr>
        <w:t>Elaborato con riferimento alle Indicazioni Nazionali 2012,</w:t>
      </w:r>
    </w:p>
    <w:p w:rsidR="00E4037E" w:rsidRDefault="00AC0727">
      <w:pPr>
        <w:pStyle w:val="Standard"/>
        <w:spacing w:before="114" w:line="240" w:lineRule="auto"/>
        <w:ind w:left="2122" w:right="1406"/>
        <w:jc w:val="center"/>
        <w:rPr>
          <w:b/>
          <w:color w:val="7E7B99"/>
          <w:sz w:val="32"/>
          <w:szCs w:val="32"/>
        </w:rPr>
      </w:pPr>
      <w:r>
        <w:rPr>
          <w:b/>
          <w:color w:val="7E7B99"/>
          <w:sz w:val="32"/>
          <w:szCs w:val="32"/>
        </w:rPr>
        <w:t>alla Raccomandazione del Consiglio europeo del 22 maggio 2018</w:t>
      </w:r>
    </w:p>
    <w:p w:rsidR="00E4037E" w:rsidRDefault="00AC0727">
      <w:pPr>
        <w:pStyle w:val="Standard"/>
        <w:spacing w:before="114" w:line="240" w:lineRule="auto"/>
        <w:ind w:left="2122" w:right="1406"/>
        <w:jc w:val="center"/>
        <w:rPr>
          <w:b/>
          <w:color w:val="7E7B99"/>
          <w:sz w:val="32"/>
          <w:szCs w:val="32"/>
        </w:rPr>
      </w:pPr>
      <w:r>
        <w:rPr>
          <w:b/>
          <w:color w:val="7E7B99"/>
          <w:sz w:val="32"/>
          <w:szCs w:val="32"/>
        </w:rPr>
        <w:t>e declinato per annualità</w:t>
      </w:r>
    </w:p>
    <w:p w:rsidR="00E4037E" w:rsidRDefault="00E4037E">
      <w:pPr>
        <w:pStyle w:val="Standard"/>
        <w:spacing w:before="114" w:line="240" w:lineRule="auto"/>
        <w:ind w:left="2122" w:right="1406"/>
        <w:jc w:val="center"/>
        <w:rPr>
          <w:b/>
          <w:sz w:val="32"/>
          <w:szCs w:val="32"/>
        </w:rPr>
      </w:pPr>
    </w:p>
    <w:p w:rsidR="00E4037E" w:rsidRDefault="00AC0727">
      <w:pPr>
        <w:pStyle w:val="Standard"/>
        <w:jc w:val="center"/>
        <w:rPr>
          <w:b/>
          <w:color w:val="9AD3D9"/>
          <w:sz w:val="32"/>
          <w:szCs w:val="32"/>
        </w:rPr>
      </w:pPr>
      <w:bookmarkStart w:id="1" w:name="_heading=h.30j0zll"/>
      <w:bookmarkEnd w:id="1"/>
      <w:r>
        <w:rPr>
          <w:b/>
          <w:color w:val="9AD3D9"/>
          <w:sz w:val="32"/>
          <w:szCs w:val="32"/>
        </w:rPr>
        <w:t>Anno scolastico 2024/2025</w:t>
      </w:r>
    </w:p>
    <w:p w:rsidR="00E4037E" w:rsidRDefault="00E4037E">
      <w:pPr>
        <w:pStyle w:val="Standard"/>
        <w:rPr>
          <w:b/>
          <w:color w:val="000000"/>
          <w:sz w:val="18"/>
          <w:szCs w:val="18"/>
        </w:rPr>
      </w:pPr>
    </w:p>
    <w:p w:rsidR="00E4037E" w:rsidRDefault="00AC0727">
      <w:pPr>
        <w:pStyle w:val="Standard"/>
        <w:spacing w:before="11"/>
        <w:jc w:val="center"/>
      </w:pPr>
      <w:r>
        <w:rPr>
          <w:noProof/>
          <w:lang w:eastAsia="it-IT" w:bidi="ar-SA"/>
        </w:rPr>
        <w:drawing>
          <wp:inline distT="0" distB="0" distL="0" distR="0">
            <wp:extent cx="6298559" cy="3906000"/>
            <wp:effectExtent l="0" t="0" r="6991" b="0"/>
            <wp:docPr id="3" name="image16.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6298559" cy="3906000"/>
                    </a:xfrm>
                    <a:prstGeom prst="rect">
                      <a:avLst/>
                    </a:prstGeom>
                    <a:noFill/>
                    <a:ln>
                      <a:noFill/>
                      <a:prstDash/>
                    </a:ln>
                  </pic:spPr>
                </pic:pic>
              </a:graphicData>
            </a:graphic>
          </wp:inline>
        </w:drawing>
      </w:r>
    </w:p>
    <w:p w:rsidR="00E4037E" w:rsidRDefault="00E4037E">
      <w:pPr>
        <w:pStyle w:val="Standard"/>
        <w:spacing w:before="11"/>
        <w:rPr>
          <w:b/>
          <w:color w:val="000000"/>
          <w:sz w:val="34"/>
          <w:szCs w:val="34"/>
        </w:rPr>
      </w:pPr>
    </w:p>
    <w:p w:rsidR="00E4037E" w:rsidRDefault="00E4037E">
      <w:pPr>
        <w:pStyle w:val="Standard"/>
        <w:spacing w:before="11"/>
        <w:rPr>
          <w:b/>
          <w:color w:val="000000"/>
          <w:sz w:val="34"/>
          <w:szCs w:val="34"/>
        </w:rPr>
      </w:pPr>
    </w:p>
    <w:p w:rsidR="00E4037E" w:rsidRDefault="00AC0727">
      <w:pPr>
        <w:pStyle w:val="Standard"/>
        <w:spacing w:before="252" w:line="240" w:lineRule="auto"/>
        <w:ind w:right="293"/>
      </w:pPr>
      <w:r>
        <w:rPr>
          <w:sz w:val="28"/>
          <w:szCs w:val="28"/>
        </w:rPr>
        <w:t xml:space="preserve">Il </w:t>
      </w:r>
      <w:r>
        <w:rPr>
          <w:b/>
          <w:sz w:val="28"/>
          <w:szCs w:val="28"/>
        </w:rPr>
        <w:t xml:space="preserve">22/05/2018 </w:t>
      </w:r>
      <w:r>
        <w:rPr>
          <w:sz w:val="28"/>
          <w:szCs w:val="28"/>
        </w:rPr>
        <w:t xml:space="preserve">il </w:t>
      </w:r>
      <w:r>
        <w:rPr>
          <w:b/>
          <w:sz w:val="28"/>
          <w:szCs w:val="28"/>
        </w:rPr>
        <w:t xml:space="preserve">Consiglio d’Europa </w:t>
      </w:r>
      <w:r>
        <w:rPr>
          <w:sz w:val="28"/>
          <w:szCs w:val="28"/>
        </w:rPr>
        <w:t xml:space="preserve">ha adottato una </w:t>
      </w:r>
      <w:r>
        <w:rPr>
          <w:b/>
          <w:sz w:val="28"/>
          <w:szCs w:val="28"/>
        </w:rPr>
        <w:t xml:space="preserve">Nuova Raccomandazione </w:t>
      </w:r>
      <w:r>
        <w:rPr>
          <w:sz w:val="28"/>
          <w:szCs w:val="28"/>
        </w:rPr>
        <w:t xml:space="preserve">sulle </w:t>
      </w:r>
      <w:r>
        <w:rPr>
          <w:b/>
          <w:sz w:val="28"/>
          <w:szCs w:val="28"/>
        </w:rPr>
        <w:t xml:space="preserve">competenze chiave </w:t>
      </w:r>
      <w:r>
        <w:rPr>
          <w:sz w:val="28"/>
          <w:szCs w:val="28"/>
        </w:rPr>
        <w:t>per l’apprendimento permanente che pone l’accento sul valore della complessità e dello sviluppo sostenibile.</w:t>
      </w:r>
    </w:p>
    <w:p w:rsidR="00E4037E" w:rsidRDefault="00E4037E">
      <w:pPr>
        <w:pStyle w:val="Standard"/>
      </w:pPr>
    </w:p>
    <w:p w:rsidR="00E4037E" w:rsidRDefault="00E4037E">
      <w:pPr>
        <w:pStyle w:val="Standard"/>
        <w:spacing w:before="10" w:line="240" w:lineRule="auto"/>
      </w:pPr>
    </w:p>
    <w:p w:rsidR="00E4037E" w:rsidRDefault="00AC0727">
      <w:pPr>
        <w:pStyle w:val="Standard"/>
        <w:spacing w:before="88" w:line="240" w:lineRule="auto"/>
        <w:ind w:right="643" w:firstLine="72"/>
      </w:pPr>
      <w:r>
        <w:rPr>
          <w:sz w:val="28"/>
          <w:szCs w:val="28"/>
        </w:rPr>
        <w:t>Il concetto di</w:t>
      </w:r>
      <w:r>
        <w:rPr>
          <w:sz w:val="28"/>
          <w:szCs w:val="28"/>
          <w:shd w:val="clear" w:color="auto" w:fill="FFFF00"/>
        </w:rPr>
        <w:t xml:space="preserve"> </w:t>
      </w:r>
      <w:r>
        <w:rPr>
          <w:b/>
          <w:sz w:val="28"/>
          <w:szCs w:val="28"/>
          <w:shd w:val="clear" w:color="auto" w:fill="FFFF00"/>
        </w:rPr>
        <w:t>competenza è declinato come combinazione di “conoscenze, abilità e atteggiamenti</w:t>
      </w:r>
      <w:r>
        <w:rPr>
          <w:b/>
          <w:sz w:val="28"/>
          <w:szCs w:val="28"/>
        </w:rPr>
        <w:t>”</w:t>
      </w:r>
      <w:r>
        <w:rPr>
          <w:sz w:val="28"/>
          <w:szCs w:val="28"/>
        </w:rPr>
        <w:t>, in cui l’atteggiamento è definito quale “disposizione/mentalità per agire o reagire a idee, persone, situazioni”.</w:t>
      </w:r>
    </w:p>
    <w:p w:rsidR="00E4037E" w:rsidRDefault="00E4037E">
      <w:pPr>
        <w:pStyle w:val="Standard"/>
        <w:rPr>
          <w:sz w:val="28"/>
          <w:szCs w:val="28"/>
        </w:rPr>
      </w:pPr>
    </w:p>
    <w:p w:rsidR="00E4037E" w:rsidRDefault="00E4037E">
      <w:pPr>
        <w:pStyle w:val="Standard"/>
        <w:rPr>
          <w:sz w:val="28"/>
          <w:szCs w:val="28"/>
        </w:rPr>
      </w:pPr>
    </w:p>
    <w:p w:rsidR="00E4037E" w:rsidRDefault="00E4037E">
      <w:pPr>
        <w:pStyle w:val="Standard"/>
        <w:rPr>
          <w:sz w:val="28"/>
          <w:szCs w:val="28"/>
        </w:rPr>
      </w:pPr>
    </w:p>
    <w:p w:rsidR="00E4037E" w:rsidRDefault="00E4037E">
      <w:pPr>
        <w:pStyle w:val="Standard"/>
        <w:rPr>
          <w:sz w:val="28"/>
          <w:szCs w:val="28"/>
        </w:rPr>
      </w:pPr>
    </w:p>
    <w:p w:rsidR="00F722D7" w:rsidRDefault="00F722D7">
      <w:pPr>
        <w:rPr>
          <w:rFonts w:cs="Mangal"/>
          <w:szCs w:val="18"/>
        </w:rPr>
        <w:sectPr w:rsidR="00F722D7">
          <w:footerReference w:type="default" r:id="rId13"/>
          <w:pgSz w:w="11920" w:h="16860"/>
          <w:pgMar w:top="1418" w:right="1134" w:bottom="1134" w:left="1134" w:header="720" w:footer="720" w:gutter="0"/>
          <w:cols w:space="720"/>
        </w:sectPr>
      </w:pPr>
    </w:p>
    <w:p w:rsidR="00E4037E" w:rsidRDefault="00E4037E">
      <w:pPr>
        <w:pStyle w:val="Standard"/>
        <w:ind w:left="6332"/>
      </w:pPr>
    </w:p>
    <w:p w:rsidR="00E4037E" w:rsidRDefault="00AC0727">
      <w:pPr>
        <w:pStyle w:val="Standard"/>
        <w:tabs>
          <w:tab w:val="right" w:leader="dot" w:pos="10065"/>
        </w:tabs>
        <w:spacing w:after="100"/>
        <w:ind w:left="426"/>
      </w:pPr>
      <w:r>
        <w:fldChar w:fldCharType="begin"/>
      </w:r>
      <w:r>
        <w:instrText xml:space="preserve"> TOC \o "1-9" \t "Titolo 1;1;Titolo 2;2;Titolo 3;3" \h </w:instrText>
      </w:r>
      <w:r>
        <w:fldChar w:fldCharType="separate"/>
      </w:r>
      <w:hyperlink w:anchor="_heading=h.3znysh7" w:history="1">
        <w:r>
          <w:rPr>
            <w:color w:val="000000"/>
          </w:rPr>
          <w:t>Premessa</w:t>
        </w:r>
        <w:r>
          <w:rPr>
            <w:color w:val="000000"/>
          </w:rPr>
          <w:tab/>
          <w:t>8</w:t>
        </w:r>
      </w:hyperlink>
    </w:p>
    <w:p w:rsidR="00E4037E" w:rsidRDefault="00F447EF">
      <w:pPr>
        <w:pStyle w:val="Standard"/>
        <w:tabs>
          <w:tab w:val="right" w:leader="dot" w:pos="10065"/>
        </w:tabs>
        <w:spacing w:after="100"/>
        <w:ind w:left="426"/>
      </w:pPr>
      <w:hyperlink w:anchor="_heading=h.2et92p0" w:history="1">
        <w:r w:rsidR="00AC0727">
          <w:rPr>
            <w:color w:val="000000"/>
          </w:rPr>
          <w:t>FINALITÀ</w:t>
        </w:r>
        <w:r w:rsidR="00AC0727">
          <w:rPr>
            <w:color w:val="000000"/>
          </w:rPr>
          <w:tab/>
          <w:t>9</w:t>
        </w:r>
      </w:hyperlink>
    </w:p>
    <w:p w:rsidR="00E4037E" w:rsidRDefault="00F447EF">
      <w:pPr>
        <w:pStyle w:val="Standard"/>
        <w:tabs>
          <w:tab w:val="right" w:leader="dot" w:pos="10065"/>
        </w:tabs>
        <w:spacing w:after="100"/>
        <w:ind w:left="426"/>
      </w:pPr>
      <w:hyperlink w:anchor="_heading=h.tyjcwt" w:history="1">
        <w:r w:rsidR="00AC0727">
          <w:rPr>
            <w:color w:val="000000"/>
          </w:rPr>
          <w:t>FONTI DI LEGITTIMAZIONE</w:t>
        </w:r>
        <w:r w:rsidR="00AC0727">
          <w:rPr>
            <w:color w:val="000000"/>
          </w:rPr>
          <w:tab/>
          <w:t>10</w:t>
        </w:r>
      </w:hyperlink>
    </w:p>
    <w:p w:rsidR="00E4037E" w:rsidRDefault="00F447EF">
      <w:pPr>
        <w:pStyle w:val="Standard"/>
        <w:tabs>
          <w:tab w:val="right" w:leader="dot" w:pos="10039"/>
        </w:tabs>
        <w:spacing w:after="100"/>
        <w:ind w:left="400"/>
      </w:pPr>
      <w:hyperlink w:anchor="_heading=h.3dy6vkm" w:history="1">
        <w:r w:rsidR="00AC0727">
          <w:rPr>
            <w:b/>
            <w:color w:val="000000"/>
          </w:rPr>
          <w:t>Dalle Indicazioni Nazionali al Curricolo di scuola:</w:t>
        </w:r>
      </w:hyperlink>
      <w:hyperlink w:anchor="_heading=h.3dy6vkm" w:history="1">
        <w:r w:rsidR="00AC0727">
          <w:rPr>
            <w:color w:val="000000"/>
          </w:rPr>
          <w:tab/>
          <w:t>10</w:t>
        </w:r>
      </w:hyperlink>
    </w:p>
    <w:p w:rsidR="00E4037E" w:rsidRDefault="00F447EF">
      <w:pPr>
        <w:pStyle w:val="Standard"/>
        <w:tabs>
          <w:tab w:val="right" w:leader="dot" w:pos="10039"/>
        </w:tabs>
        <w:spacing w:after="100"/>
        <w:ind w:left="400"/>
      </w:pPr>
      <w:hyperlink w:anchor="_heading=h.1t3h5sf" w:history="1">
        <w:r w:rsidR="00AC0727">
          <w:rPr>
            <w:b/>
            <w:color w:val="000000"/>
          </w:rPr>
          <w:t>Il Curricolo verticale di scuola è parte integrante del PTOF.</w:t>
        </w:r>
      </w:hyperlink>
      <w:hyperlink w:anchor="_heading=h.1t3h5sf" w:history="1">
        <w:r w:rsidR="00AC0727">
          <w:rPr>
            <w:color w:val="000000"/>
          </w:rPr>
          <w:tab/>
          <w:t>10</w:t>
        </w:r>
      </w:hyperlink>
    </w:p>
    <w:p w:rsidR="00E4037E" w:rsidRDefault="00F447EF">
      <w:pPr>
        <w:pStyle w:val="Standard"/>
        <w:tabs>
          <w:tab w:val="right" w:leader="dot" w:pos="10065"/>
        </w:tabs>
        <w:spacing w:after="100"/>
        <w:ind w:left="426"/>
      </w:pPr>
      <w:hyperlink w:anchor="_heading=h.2s8eyo1" w:history="1">
        <w:r w:rsidR="00AC0727">
          <w:rPr>
            <w:color w:val="000000"/>
          </w:rPr>
          <w:t>CURRICOLO VERTICALE PER COMPETENZE</w:t>
        </w:r>
        <w:r w:rsidR="00AC0727">
          <w:rPr>
            <w:color w:val="000000"/>
          </w:rPr>
          <w:tab/>
          <w:t>12</w:t>
        </w:r>
      </w:hyperlink>
    </w:p>
    <w:p w:rsidR="00E4037E" w:rsidRDefault="00F447EF">
      <w:pPr>
        <w:pStyle w:val="Standard"/>
        <w:tabs>
          <w:tab w:val="right" w:leader="dot" w:pos="10065"/>
        </w:tabs>
        <w:spacing w:after="100"/>
        <w:ind w:left="426"/>
      </w:pPr>
      <w:hyperlink w:anchor="_heading=h.26in1rg" w:history="1">
        <w:r w:rsidR="00AC0727">
          <w:rPr>
            <w:color w:val="000000"/>
          </w:rPr>
          <w:t>LE COMPETENZE CHIAVE</w:t>
        </w:r>
        <w:r w:rsidR="00AC0727">
          <w:rPr>
            <w:color w:val="000000"/>
          </w:rPr>
          <w:tab/>
          <w:t>16</w:t>
        </w:r>
      </w:hyperlink>
    </w:p>
    <w:p w:rsidR="00E4037E" w:rsidRDefault="00F447EF">
      <w:pPr>
        <w:pStyle w:val="Standard"/>
        <w:tabs>
          <w:tab w:val="right" w:leader="dot" w:pos="10065"/>
        </w:tabs>
        <w:spacing w:after="100"/>
        <w:ind w:left="426"/>
      </w:pPr>
      <w:hyperlink w:anchor="_heading=h.lnxbz9" w:history="1">
        <w:r w:rsidR="00AC0727">
          <w:rPr>
            <w:color w:val="000000"/>
          </w:rPr>
          <w:t>Competenze chiave di cittadinanza da acquisire al termine dell’istruzione obbligatoria</w:t>
        </w:r>
        <w:r w:rsidR="00AC0727">
          <w:rPr>
            <w:color w:val="000000"/>
          </w:rPr>
          <w:tab/>
          <w:t>19</w:t>
        </w:r>
      </w:hyperlink>
    </w:p>
    <w:p w:rsidR="00E4037E" w:rsidRDefault="00F447EF">
      <w:pPr>
        <w:pStyle w:val="Standard"/>
        <w:tabs>
          <w:tab w:val="right" w:leader="dot" w:pos="10065"/>
        </w:tabs>
        <w:spacing w:after="100"/>
        <w:ind w:left="426"/>
      </w:pPr>
      <w:hyperlink w:anchor="_heading=h.1ksv4uv" w:history="1">
        <w:r w:rsidR="00AC0727">
          <w:rPr>
            <w:color w:val="000000"/>
          </w:rPr>
          <w:t>RELAZIONE TRA COMPETENZE TRASVERSALI E DISCIPLINE</w:t>
        </w:r>
        <w:r w:rsidR="00AC0727">
          <w:rPr>
            <w:color w:val="000000"/>
          </w:rPr>
          <w:tab/>
          <w:t>21</w:t>
        </w:r>
      </w:hyperlink>
    </w:p>
    <w:p w:rsidR="00E4037E" w:rsidRDefault="00F447EF">
      <w:pPr>
        <w:pStyle w:val="Standard"/>
        <w:tabs>
          <w:tab w:val="right" w:leader="dot" w:pos="10065"/>
        </w:tabs>
        <w:spacing w:after="100"/>
        <w:ind w:left="426"/>
      </w:pPr>
      <w:hyperlink w:anchor="_heading=h.2jxsxqh" w:history="1">
        <w:r w:rsidR="00AC0727">
          <w:rPr>
            <w:color w:val="000000"/>
          </w:rPr>
          <w:t>GLOSSARIO</w:t>
        </w:r>
        <w:r w:rsidR="00AC0727">
          <w:rPr>
            <w:color w:val="000000"/>
          </w:rPr>
          <w:tab/>
          <w:t>26</w:t>
        </w:r>
      </w:hyperlink>
    </w:p>
    <w:p w:rsidR="00E4037E" w:rsidRDefault="00F447EF">
      <w:pPr>
        <w:pStyle w:val="Standard"/>
        <w:tabs>
          <w:tab w:val="right" w:leader="dot" w:pos="10065"/>
        </w:tabs>
        <w:spacing w:after="100"/>
        <w:ind w:left="426"/>
      </w:pPr>
      <w:hyperlink w:anchor="_heading=h.z337ya" w:history="1">
        <w:r w:rsidR="00AC0727">
          <w:rPr>
            <w:color w:val="000000"/>
          </w:rPr>
          <w:t>COMPETENZA ALFABETICO FUNZIONALE</w:t>
        </w:r>
        <w:r w:rsidR="00AC0727">
          <w:rPr>
            <w:color w:val="000000"/>
          </w:rPr>
          <w:tab/>
          <w:t>28</w:t>
        </w:r>
      </w:hyperlink>
    </w:p>
    <w:p w:rsidR="00E4037E" w:rsidRDefault="00F447EF">
      <w:pPr>
        <w:pStyle w:val="Standard"/>
        <w:tabs>
          <w:tab w:val="right" w:leader="dot" w:pos="10065"/>
        </w:tabs>
        <w:spacing w:after="100"/>
        <w:ind w:left="426"/>
      </w:pPr>
      <w:hyperlink w:anchor="_heading=h.3j2qqm3" w:history="1">
        <w:r w:rsidR="00AC0727">
          <w:rPr>
            <w:color w:val="000000"/>
          </w:rPr>
          <w:t>SEZIONE A:TRAGUARDI FORMATIVI</w:t>
        </w:r>
        <w:r w:rsidR="00AC0727">
          <w:rPr>
            <w:color w:val="000000"/>
          </w:rPr>
          <w:tab/>
          <w:t>30</w:t>
        </w:r>
      </w:hyperlink>
    </w:p>
    <w:p w:rsidR="00E4037E" w:rsidRDefault="00F447EF">
      <w:pPr>
        <w:pStyle w:val="Standard"/>
        <w:tabs>
          <w:tab w:val="right" w:leader="dot" w:pos="10065"/>
        </w:tabs>
        <w:spacing w:after="100"/>
        <w:ind w:left="426"/>
      </w:pPr>
      <w:hyperlink w:anchor="_heading=h.1y810tw" w:history="1">
        <w:r w:rsidR="00AC0727">
          <w:rPr>
            <w:color w:val="000000"/>
          </w:rPr>
          <w:t>SEZIONE B: EVIDENZE</w:t>
        </w:r>
        <w:r w:rsidR="00AC0727">
          <w:rPr>
            <w:color w:val="000000"/>
          </w:rPr>
          <w:tab/>
          <w:t>33</w:t>
        </w:r>
      </w:hyperlink>
    </w:p>
    <w:p w:rsidR="00E4037E" w:rsidRDefault="00F447EF">
      <w:pPr>
        <w:pStyle w:val="Standard"/>
        <w:tabs>
          <w:tab w:val="right" w:leader="dot" w:pos="10065"/>
        </w:tabs>
        <w:spacing w:after="100"/>
        <w:ind w:left="426"/>
      </w:pPr>
      <w:hyperlink w:anchor="_heading=h.4i7ojhp" w:history="1">
        <w:r w:rsidR="00AC0727">
          <w:rPr>
            <w:color w:val="000000"/>
          </w:rPr>
          <w:t>SEZIONE C: Livelli di padronanza</w:t>
        </w:r>
        <w:r w:rsidR="00AC0727">
          <w:rPr>
            <w:color w:val="000000"/>
          </w:rPr>
          <w:tab/>
          <w:t>34</w:t>
        </w:r>
      </w:hyperlink>
    </w:p>
    <w:p w:rsidR="00E4037E" w:rsidRDefault="00F447EF">
      <w:pPr>
        <w:pStyle w:val="Standard"/>
        <w:tabs>
          <w:tab w:val="right" w:leader="dot" w:pos="10065"/>
        </w:tabs>
        <w:spacing w:after="100"/>
        <w:ind w:left="426"/>
      </w:pPr>
      <w:hyperlink w:anchor="_heading=h.2xcytpi" w:history="1">
        <w:r w:rsidR="00AC0727">
          <w:rPr>
            <w:color w:val="000000"/>
          </w:rPr>
          <w:t>SEZIONE A: TRAGUARDI FORMATIVI SCUOLA PRIMARIA</w:t>
        </w:r>
        <w:r w:rsidR="00AC0727">
          <w:rPr>
            <w:color w:val="000000"/>
          </w:rPr>
          <w:tab/>
          <w:t>36</w:t>
        </w:r>
      </w:hyperlink>
    </w:p>
    <w:p w:rsidR="00E4037E" w:rsidRDefault="00F447EF">
      <w:pPr>
        <w:pStyle w:val="Standard"/>
        <w:tabs>
          <w:tab w:val="right" w:leader="dot" w:pos="10065"/>
        </w:tabs>
        <w:spacing w:after="100"/>
        <w:ind w:left="426"/>
      </w:pPr>
      <w:hyperlink w:anchor="_heading=h.1ci93xb" w:history="1">
        <w:r w:rsidR="00AC0727">
          <w:rPr>
            <w:color w:val="000000"/>
          </w:rPr>
          <w:t>SEZIONE A: TRAGUARDI FORMATIVI SCUOLA SECONDARIA DI PRIMO GRADO</w:t>
        </w:r>
        <w:r w:rsidR="00AC0727">
          <w:rPr>
            <w:color w:val="000000"/>
          </w:rPr>
          <w:tab/>
          <w:t>43</w:t>
        </w:r>
      </w:hyperlink>
    </w:p>
    <w:p w:rsidR="00E4037E" w:rsidRDefault="00F447EF">
      <w:pPr>
        <w:pStyle w:val="Standard"/>
        <w:tabs>
          <w:tab w:val="right" w:leader="dot" w:pos="10065"/>
        </w:tabs>
        <w:spacing w:after="100"/>
        <w:ind w:left="426"/>
      </w:pPr>
      <w:hyperlink w:anchor="_heading=h.3whwml4" w:history="1">
        <w:r w:rsidR="00AC0727">
          <w:rPr>
            <w:color w:val="000000"/>
          </w:rPr>
          <w:t>SEZIONE B: Evidenze e compiti significativi</w:t>
        </w:r>
        <w:r w:rsidR="00AC0727">
          <w:rPr>
            <w:color w:val="000000"/>
          </w:rPr>
          <w:tab/>
          <w:t>50</w:t>
        </w:r>
      </w:hyperlink>
    </w:p>
    <w:p w:rsidR="00E4037E" w:rsidRDefault="00F447EF">
      <w:pPr>
        <w:pStyle w:val="Standard"/>
        <w:tabs>
          <w:tab w:val="right" w:leader="dot" w:pos="10065"/>
        </w:tabs>
        <w:spacing w:after="100"/>
        <w:ind w:left="426"/>
      </w:pPr>
      <w:hyperlink w:anchor="_heading=h.3as4poj" w:history="1">
        <w:r w:rsidR="00AC0727">
          <w:rPr>
            <w:color w:val="000000"/>
          </w:rPr>
          <w:t>SEZIONE C: RUBRICA GENERALE DEI LIVELLI DI PADRONANZA</w:t>
        </w:r>
        <w:r w:rsidR="00AC0727">
          <w:rPr>
            <w:color w:val="000000"/>
          </w:rPr>
          <w:tab/>
          <w:t>52</w:t>
        </w:r>
      </w:hyperlink>
    </w:p>
    <w:p w:rsidR="00E4037E" w:rsidRDefault="00F447EF">
      <w:pPr>
        <w:pStyle w:val="Standard"/>
        <w:tabs>
          <w:tab w:val="right" w:leader="dot" w:pos="10065"/>
        </w:tabs>
        <w:spacing w:after="100"/>
        <w:ind w:left="426"/>
      </w:pPr>
      <w:hyperlink w:anchor="_heading=h.1pxezwc" w:history="1">
        <w:r w:rsidR="00AC0727">
          <w:rPr>
            <w:b/>
            <w:color w:val="000000"/>
          </w:rPr>
          <w:t>COMPETENZA MULTILINGUISTICA</w:t>
        </w:r>
      </w:hyperlink>
      <w:hyperlink w:anchor="_heading=h.1pxezwc" w:history="1">
        <w:r w:rsidR="00AC0727">
          <w:rPr>
            <w:color w:val="000000"/>
          </w:rPr>
          <w:tab/>
          <w:t>58</w:t>
        </w:r>
      </w:hyperlink>
    </w:p>
    <w:p w:rsidR="00E4037E" w:rsidRDefault="00F447EF">
      <w:pPr>
        <w:pStyle w:val="Standard"/>
        <w:tabs>
          <w:tab w:val="right" w:leader="dot" w:pos="10065"/>
        </w:tabs>
        <w:spacing w:after="100"/>
        <w:ind w:left="426"/>
      </w:pPr>
      <w:hyperlink w:anchor="_heading=h.49x2ik5" w:history="1">
        <w:r w:rsidR="00AC0727">
          <w:rPr>
            <w:rFonts w:ascii="Arial Narrow" w:eastAsia="Arial Narrow" w:hAnsi="Arial Narrow" w:cs="Arial Narrow"/>
            <w:b/>
            <w:color w:val="000000"/>
          </w:rPr>
          <w:t>TRAGUARDI PER LO SVILUPPO DELLE COMPETENZE FISSATI DALLE INDICAZIONI NAZIONALI PER IL CURRICOLO 2012</w:t>
        </w:r>
      </w:hyperlink>
      <w:hyperlink w:anchor="_heading=h.49x2ik5" w:history="1">
        <w:r w:rsidR="00AC0727">
          <w:rPr>
            <w:color w:val="000000"/>
          </w:rPr>
          <w:tab/>
          <w:t>58</w:t>
        </w:r>
      </w:hyperlink>
    </w:p>
    <w:p w:rsidR="00E4037E" w:rsidRDefault="00F447EF">
      <w:pPr>
        <w:pStyle w:val="Standard"/>
        <w:tabs>
          <w:tab w:val="right" w:leader="dot" w:pos="10065"/>
        </w:tabs>
        <w:spacing w:after="100"/>
        <w:ind w:left="426"/>
      </w:pPr>
      <w:hyperlink w:anchor="_heading=h.2p2csry" w:history="1">
        <w:r w:rsidR="00AC0727">
          <w:rPr>
            <w:b/>
            <w:color w:val="000000"/>
          </w:rPr>
          <w:t>SEZIONE A: TRAGUARDI FORMATIVI SCUOLA PRIMARIA INGLESE</w:t>
        </w:r>
      </w:hyperlink>
      <w:hyperlink w:anchor="_heading=h.2p2csry" w:history="1">
        <w:r w:rsidR="00AC0727">
          <w:rPr>
            <w:color w:val="000000"/>
          </w:rPr>
          <w:tab/>
          <w:t>59</w:t>
        </w:r>
      </w:hyperlink>
    </w:p>
    <w:p w:rsidR="00E4037E" w:rsidRDefault="00F447EF">
      <w:pPr>
        <w:pStyle w:val="Standard"/>
        <w:tabs>
          <w:tab w:val="right" w:leader="dot" w:pos="10065"/>
        </w:tabs>
        <w:spacing w:after="100"/>
        <w:ind w:left="426"/>
      </w:pPr>
      <w:hyperlink w:anchor="_heading=h.147n2zr" w:history="1">
        <w:r w:rsidR="00AC0727">
          <w:rPr>
            <w:color w:val="000000"/>
          </w:rPr>
          <w:t>SEZIONE A: TRAGUARDI FORMATIVI SCUOLA SECONDARIA DI PRIMO GRADO INGLESE</w:t>
        </w:r>
        <w:r w:rsidR="00AC0727">
          <w:rPr>
            <w:color w:val="000000"/>
          </w:rPr>
          <w:tab/>
          <w:t>66</w:t>
        </w:r>
      </w:hyperlink>
    </w:p>
    <w:p w:rsidR="00E4037E" w:rsidRDefault="00F447EF">
      <w:pPr>
        <w:pStyle w:val="Standard"/>
        <w:tabs>
          <w:tab w:val="right" w:leader="dot" w:pos="10065"/>
        </w:tabs>
        <w:spacing w:after="100"/>
        <w:ind w:left="426"/>
      </w:pPr>
      <w:hyperlink w:anchor="_heading=h.3o7alnk" w:history="1">
        <w:r w:rsidR="00AC0727">
          <w:rPr>
            <w:color w:val="000000"/>
          </w:rPr>
          <w:t>‘</w:t>
        </w:r>
        <w:r w:rsidR="00AC0727">
          <w:rPr>
            <w:color w:val="000000"/>
          </w:rPr>
          <w:tab/>
          <w:t>69</w:t>
        </w:r>
      </w:hyperlink>
    </w:p>
    <w:p w:rsidR="00E4037E" w:rsidRDefault="00F447EF">
      <w:pPr>
        <w:pStyle w:val="Standard"/>
        <w:tabs>
          <w:tab w:val="right" w:leader="dot" w:pos="10065"/>
        </w:tabs>
        <w:spacing w:after="100"/>
        <w:ind w:left="426"/>
      </w:pPr>
      <w:hyperlink w:anchor="_heading=h.23ckvvd" w:history="1">
        <w:r w:rsidR="00AC0727">
          <w:rPr>
            <w:color w:val="000000"/>
          </w:rPr>
          <w:t>SEZIONE A:TRAGUARDI FORMATIVI SCUOLA SECONDARIA DI PRIMO GRADO FRANCESE</w:t>
        </w:r>
        <w:r w:rsidR="00AC0727">
          <w:rPr>
            <w:color w:val="000000"/>
          </w:rPr>
          <w:tab/>
          <w:t>69</w:t>
        </w:r>
      </w:hyperlink>
    </w:p>
    <w:p w:rsidR="00E4037E" w:rsidRDefault="00F447EF">
      <w:pPr>
        <w:pStyle w:val="Standard"/>
        <w:tabs>
          <w:tab w:val="right" w:leader="dot" w:pos="10065"/>
        </w:tabs>
        <w:spacing w:after="100"/>
        <w:ind w:left="426"/>
      </w:pPr>
      <w:hyperlink w:anchor="_heading=h.ihv636" w:history="1">
        <w:r w:rsidR="00AC0727">
          <w:rPr>
            <w:rFonts w:ascii="Times New Roman" w:eastAsia="Times New Roman" w:hAnsi="Times New Roman" w:cs="Times New Roman"/>
            <w:color w:val="000000"/>
          </w:rPr>
          <w:t>SEZIONE B: EVID</w:t>
        </w:r>
      </w:hyperlink>
      <w:hyperlink w:anchor="_heading=h.ihv636" w:history="1">
        <w:r w:rsidR="00AC0727">
          <w:rPr>
            <w:color w:val="000000"/>
          </w:rPr>
          <w:tab/>
          <w:t>72</w:t>
        </w:r>
      </w:hyperlink>
    </w:p>
    <w:p w:rsidR="00E4037E" w:rsidRDefault="00F447EF">
      <w:pPr>
        <w:pStyle w:val="Standard"/>
        <w:tabs>
          <w:tab w:val="right" w:leader="dot" w:pos="10065"/>
        </w:tabs>
        <w:spacing w:after="100"/>
        <w:ind w:left="426"/>
      </w:pPr>
      <w:hyperlink w:anchor="_heading=h.32hioqz" w:history="1">
        <w:r w:rsidR="00AC0727">
          <w:rPr>
            <w:color w:val="000000"/>
          </w:rPr>
          <w:t>SEZIONE B: EVIDENZE E COMPITI SIGNIFICATIVI</w:t>
        </w:r>
        <w:r w:rsidR="00AC0727">
          <w:rPr>
            <w:color w:val="000000"/>
          </w:rPr>
          <w:tab/>
          <w:t>73</w:t>
        </w:r>
      </w:hyperlink>
    </w:p>
    <w:p w:rsidR="00E4037E" w:rsidRDefault="00F447EF">
      <w:pPr>
        <w:pStyle w:val="Standard"/>
        <w:tabs>
          <w:tab w:val="right" w:leader="dot" w:pos="10065"/>
        </w:tabs>
        <w:spacing w:after="100"/>
        <w:ind w:left="426"/>
      </w:pPr>
      <w:hyperlink w:anchor="_heading=h.1hmsyys" w:history="1">
        <w:r w:rsidR="00AC0727">
          <w:rPr>
            <w:b/>
            <w:color w:val="000000"/>
          </w:rPr>
          <w:t>SEZIONE C: RUBRICA GENERALE DEI LIVELLI DI PADRONANZA</w:t>
        </w:r>
      </w:hyperlink>
      <w:hyperlink w:anchor="_heading=h.1hmsyys" w:history="1">
        <w:r w:rsidR="00AC0727">
          <w:rPr>
            <w:color w:val="000000"/>
          </w:rPr>
          <w:tab/>
          <w:t>74</w:t>
        </w:r>
      </w:hyperlink>
    </w:p>
    <w:p w:rsidR="00E4037E" w:rsidRDefault="00F447EF">
      <w:pPr>
        <w:pStyle w:val="Standard"/>
        <w:tabs>
          <w:tab w:val="right" w:leader="dot" w:pos="10065"/>
        </w:tabs>
        <w:spacing w:after="100"/>
        <w:ind w:left="426"/>
      </w:pPr>
      <w:hyperlink w:anchor="_heading=h.41mghml" w:history="1">
        <w:r w:rsidR="00AC0727">
          <w:rPr>
            <w:color w:val="000000"/>
          </w:rPr>
          <w:t>COMPETENZA IN MATERIA DI CONSAPEVOLEZZA ED ESPRESSIONE CULTURALI: DISCIPLINA DI RIFERIMENTO STORIA</w:t>
        </w:r>
        <w:r w:rsidR="00AC0727">
          <w:rPr>
            <w:color w:val="000000"/>
          </w:rPr>
          <w:tab/>
          <w:t>80</w:t>
        </w:r>
      </w:hyperlink>
    </w:p>
    <w:p w:rsidR="00E4037E" w:rsidRDefault="00F447EF">
      <w:pPr>
        <w:pStyle w:val="Standard"/>
        <w:tabs>
          <w:tab w:val="right" w:leader="dot" w:pos="10065"/>
        </w:tabs>
        <w:spacing w:after="100"/>
        <w:ind w:left="426"/>
      </w:pPr>
      <w:hyperlink w:anchor="_heading=h.2grqrue" w:history="1">
        <w:r w:rsidR="00AC0727">
          <w:rPr>
            <w:b/>
            <w:color w:val="000000"/>
          </w:rPr>
          <w:t>STORIA - TRAGUARDI ALLA FINE DELLA SCUOLA PRIMARIA</w:t>
        </w:r>
      </w:hyperlink>
      <w:hyperlink w:anchor="_heading=h.2grqrue" w:history="1">
        <w:r w:rsidR="00AC0727">
          <w:rPr>
            <w:color w:val="000000"/>
          </w:rPr>
          <w:tab/>
          <w:t>81</w:t>
        </w:r>
      </w:hyperlink>
    </w:p>
    <w:p w:rsidR="00E4037E" w:rsidRDefault="00F447EF">
      <w:pPr>
        <w:pStyle w:val="Standard"/>
        <w:tabs>
          <w:tab w:val="right" w:leader="dot" w:pos="10065"/>
        </w:tabs>
        <w:spacing w:after="100"/>
        <w:ind w:left="426"/>
      </w:pPr>
      <w:hyperlink w:anchor="_heading=h.vx1227" w:history="1">
        <w:r w:rsidR="00AC0727">
          <w:rPr>
            <w:b/>
            <w:color w:val="000000"/>
          </w:rPr>
          <w:t>STORIA – TRAGUARDI ALLA FINE DEL PRIMO CICLO</w:t>
        </w:r>
      </w:hyperlink>
      <w:hyperlink w:anchor="_heading=h.vx1227" w:history="1">
        <w:r w:rsidR="00AC0727">
          <w:rPr>
            <w:color w:val="000000"/>
          </w:rPr>
          <w:tab/>
          <w:t>82</w:t>
        </w:r>
      </w:hyperlink>
    </w:p>
    <w:p w:rsidR="00E4037E" w:rsidRDefault="00F447EF">
      <w:pPr>
        <w:pStyle w:val="Standard"/>
        <w:tabs>
          <w:tab w:val="right" w:leader="dot" w:pos="10065"/>
        </w:tabs>
        <w:spacing w:after="100"/>
        <w:ind w:left="426"/>
      </w:pPr>
      <w:hyperlink w:anchor="_heading=h.3fwokq0" w:history="1">
        <w:r w:rsidR="00AC0727">
          <w:rPr>
            <w:b/>
            <w:color w:val="000000"/>
          </w:rPr>
          <w:t>SEZIONE A : TRAGUARDI FORMATIVI STORIA</w:t>
        </w:r>
      </w:hyperlink>
      <w:hyperlink w:anchor="_heading=h.3fwokq0" w:history="1">
        <w:r w:rsidR="00AC0727">
          <w:rPr>
            <w:color w:val="000000"/>
          </w:rPr>
          <w:tab/>
          <w:t>89</w:t>
        </w:r>
      </w:hyperlink>
    </w:p>
    <w:p w:rsidR="00E4037E" w:rsidRDefault="00F447EF">
      <w:pPr>
        <w:pStyle w:val="Standard"/>
        <w:tabs>
          <w:tab w:val="right" w:leader="dot" w:pos="10065"/>
        </w:tabs>
        <w:spacing w:after="100"/>
        <w:ind w:left="426"/>
      </w:pPr>
      <w:hyperlink w:anchor="_heading=h.1v1yuxt" w:history="1">
        <w:r w:rsidR="00AC0727">
          <w:rPr>
            <w:rFonts w:ascii="Arial Narrow" w:eastAsia="Arial Narrow" w:hAnsi="Arial Narrow" w:cs="Arial Narrow"/>
            <w:b/>
            <w:color w:val="000000"/>
          </w:rPr>
          <w:t>SEZIONE B: Evidenze e compiti significativi</w:t>
        </w:r>
      </w:hyperlink>
      <w:hyperlink w:anchor="_heading=h.1v1yuxt" w:history="1">
        <w:r w:rsidR="00AC0727">
          <w:rPr>
            <w:color w:val="000000"/>
          </w:rPr>
          <w:tab/>
          <w:t>93</w:t>
        </w:r>
      </w:hyperlink>
    </w:p>
    <w:p w:rsidR="00E4037E" w:rsidRDefault="00F447EF">
      <w:pPr>
        <w:pStyle w:val="Standard"/>
        <w:tabs>
          <w:tab w:val="right" w:leader="dot" w:pos="10065"/>
        </w:tabs>
        <w:spacing w:after="100"/>
        <w:ind w:left="426"/>
      </w:pPr>
      <w:hyperlink w:anchor="_heading=h.4f1mdlm" w:history="1">
        <w:r w:rsidR="00AC0727">
          <w:rPr>
            <w:rFonts w:ascii="Arial Narrow" w:eastAsia="Arial Narrow" w:hAnsi="Arial Narrow" w:cs="Arial Narrow"/>
            <w:b/>
            <w:color w:val="000000"/>
          </w:rPr>
          <w:t>COMPETENZA CHIAVE EUROPEA:</w:t>
        </w:r>
      </w:hyperlink>
      <w:hyperlink w:anchor="_heading=h.4f1mdlm" w:history="1">
        <w:r w:rsidR="00AC0727">
          <w:rPr>
            <w:color w:val="000000"/>
          </w:rPr>
          <w:tab/>
          <w:t>93</w:t>
        </w:r>
      </w:hyperlink>
    </w:p>
    <w:p w:rsidR="00E4037E" w:rsidRDefault="00F447EF">
      <w:pPr>
        <w:pStyle w:val="Standard"/>
        <w:tabs>
          <w:tab w:val="right" w:leader="dot" w:pos="10065"/>
        </w:tabs>
        <w:spacing w:after="100"/>
        <w:ind w:left="426"/>
      </w:pPr>
      <w:hyperlink w:anchor="_heading=h.2u6wntf" w:history="1">
        <w:r w:rsidR="00AC0727">
          <w:rPr>
            <w:rFonts w:ascii="Arial Narrow" w:eastAsia="Arial Narrow" w:hAnsi="Arial Narrow" w:cs="Arial Narrow"/>
            <w:b/>
            <w:color w:val="000000"/>
          </w:rPr>
          <w:t>CONSAPEVOLEZZA ED ESPRESSIONE CULTURALE – IDENTITA’ STORICA</w:t>
        </w:r>
      </w:hyperlink>
      <w:hyperlink w:anchor="_heading=h.2u6wntf" w:history="1">
        <w:r w:rsidR="00AC0727">
          <w:rPr>
            <w:color w:val="000000"/>
          </w:rPr>
          <w:tab/>
          <w:t>93</w:t>
        </w:r>
      </w:hyperlink>
    </w:p>
    <w:p w:rsidR="00E4037E" w:rsidRDefault="00F447EF">
      <w:pPr>
        <w:pStyle w:val="Standard"/>
        <w:tabs>
          <w:tab w:val="right" w:leader="dot" w:pos="10065"/>
        </w:tabs>
        <w:spacing w:after="100"/>
        <w:ind w:left="426"/>
      </w:pPr>
      <w:hyperlink w:anchor="_heading=h.19c6y18" w:history="1">
        <w:r w:rsidR="00AC0727">
          <w:rPr>
            <w:b/>
            <w:color w:val="000000"/>
          </w:rPr>
          <w:t>SEZIONE C: RUBRICA GENERALE DEI LIVELLI DI PADRONANZA</w:t>
        </w:r>
      </w:hyperlink>
      <w:hyperlink w:anchor="_heading=h.19c6y18" w:history="1">
        <w:r w:rsidR="00AC0727">
          <w:rPr>
            <w:color w:val="000000"/>
          </w:rPr>
          <w:tab/>
          <w:t>95</w:t>
        </w:r>
      </w:hyperlink>
    </w:p>
    <w:p w:rsidR="00E4037E" w:rsidRDefault="00F447EF">
      <w:pPr>
        <w:pStyle w:val="Standard"/>
        <w:tabs>
          <w:tab w:val="right" w:leader="dot" w:pos="10065"/>
        </w:tabs>
        <w:spacing w:after="100"/>
        <w:ind w:left="426"/>
      </w:pPr>
      <w:hyperlink w:anchor="_heading=h.3tbugp1" w:history="1">
        <w:r w:rsidR="00AC0727">
          <w:rPr>
            <w:b/>
            <w:color w:val="000000"/>
          </w:rPr>
          <w:t>SCUOLA DELL’INFANZIA  SEZIONE A:TRAGUARDI FORMATIVI -  CAMPO D’ESPERIENZA: IMMAGINI, SUONI, COLORI</w:t>
        </w:r>
      </w:hyperlink>
      <w:hyperlink w:anchor="_heading=h.3tbugp1" w:history="1">
        <w:r w:rsidR="00AC0727">
          <w:rPr>
            <w:color w:val="000000"/>
          </w:rPr>
          <w:tab/>
          <w:t>102</w:t>
        </w:r>
      </w:hyperlink>
    </w:p>
    <w:p w:rsidR="00E4037E" w:rsidRDefault="00F447EF">
      <w:pPr>
        <w:pStyle w:val="Standard"/>
        <w:tabs>
          <w:tab w:val="right" w:leader="dot" w:pos="10065"/>
        </w:tabs>
        <w:spacing w:after="100"/>
        <w:ind w:left="426"/>
      </w:pPr>
      <w:hyperlink w:anchor="_heading=h.28h4qwu" w:history="1">
        <w:r w:rsidR="00AC0727">
          <w:rPr>
            <w:b/>
            <w:color w:val="000000"/>
          </w:rPr>
          <w:t>Competenza chiave europea</w:t>
        </w:r>
      </w:hyperlink>
      <w:hyperlink w:anchor="_heading=h.28h4qwu" w:history="1">
        <w:r w:rsidR="00AC0727">
          <w:rPr>
            <w:color w:val="000000"/>
          </w:rPr>
          <w:t>: Competenza in materia di consapevolezza ed espressione culturali. Competenza digitale</w:t>
        </w:r>
        <w:r w:rsidR="00AC0727">
          <w:rPr>
            <w:color w:val="000000"/>
          </w:rPr>
          <w:tab/>
          <w:t>102</w:t>
        </w:r>
      </w:hyperlink>
    </w:p>
    <w:p w:rsidR="00E4037E" w:rsidRDefault="00F447EF">
      <w:pPr>
        <w:pStyle w:val="Standard"/>
        <w:tabs>
          <w:tab w:val="right" w:leader="dot" w:pos="10065"/>
        </w:tabs>
        <w:spacing w:after="100"/>
        <w:ind w:left="426"/>
      </w:pPr>
      <w:hyperlink w:anchor="_heading=h.nmf14n" w:history="1">
        <w:r w:rsidR="00AC0727">
          <w:rPr>
            <w:color w:val="000000"/>
          </w:rPr>
          <w:t>EVIDENZE</w:t>
        </w:r>
        <w:r w:rsidR="00AC0727">
          <w:rPr>
            <w:color w:val="000000"/>
          </w:rPr>
          <w:tab/>
          <w:t>105</w:t>
        </w:r>
      </w:hyperlink>
    </w:p>
    <w:p w:rsidR="00E4037E" w:rsidRDefault="00F447EF">
      <w:pPr>
        <w:pStyle w:val="Standard"/>
        <w:tabs>
          <w:tab w:val="right" w:leader="dot" w:pos="10065"/>
        </w:tabs>
        <w:spacing w:after="100"/>
        <w:ind w:left="426"/>
      </w:pPr>
      <w:hyperlink w:anchor="_heading=h.37m2jsg" w:history="1">
        <w:r w:rsidR="00AC0727">
          <w:rPr>
            <w:b/>
            <w:color w:val="000000"/>
          </w:rPr>
          <w:t>SEZIONE C: Livelli di padronanza</w:t>
        </w:r>
      </w:hyperlink>
      <w:hyperlink w:anchor="_heading=h.37m2jsg" w:history="1">
        <w:r w:rsidR="00AC0727">
          <w:rPr>
            <w:color w:val="000000"/>
          </w:rPr>
          <w:tab/>
          <w:t>106</w:t>
        </w:r>
      </w:hyperlink>
    </w:p>
    <w:p w:rsidR="00E4037E" w:rsidRDefault="00F447EF">
      <w:pPr>
        <w:pStyle w:val="Standard"/>
        <w:tabs>
          <w:tab w:val="right" w:leader="dot" w:pos="10065"/>
        </w:tabs>
        <w:spacing w:after="100"/>
        <w:ind w:left="426"/>
      </w:pPr>
      <w:hyperlink w:anchor="_heading=h.1mrcu09" w:history="1">
        <w:r w:rsidR="00AC0727">
          <w:rPr>
            <w:b/>
            <w:color w:val="000000"/>
          </w:rPr>
          <w:t>Musica</w:t>
        </w:r>
      </w:hyperlink>
      <w:hyperlink w:anchor="_heading=h.1mrcu09" w:history="1">
        <w:r w:rsidR="00AC0727">
          <w:rPr>
            <w:color w:val="000000"/>
          </w:rPr>
          <w:tab/>
          <w:t>108</w:t>
        </w:r>
      </w:hyperlink>
    </w:p>
    <w:p w:rsidR="00E4037E" w:rsidRDefault="00F447EF">
      <w:pPr>
        <w:pStyle w:val="Standard"/>
        <w:tabs>
          <w:tab w:val="right" w:leader="dot" w:pos="10065"/>
        </w:tabs>
        <w:spacing w:after="100"/>
        <w:ind w:left="426"/>
      </w:pPr>
      <w:hyperlink w:anchor="_heading=h.46r0co2" w:history="1">
        <w:r w:rsidR="00AC0727">
          <w:rPr>
            <w:b/>
            <w:color w:val="000000"/>
          </w:rPr>
          <w:t>Arte e immagine</w:t>
        </w:r>
      </w:hyperlink>
      <w:hyperlink w:anchor="_heading=h.46r0co2" w:history="1">
        <w:r w:rsidR="00AC0727">
          <w:rPr>
            <w:color w:val="000000"/>
          </w:rPr>
          <w:tab/>
          <w:t>108</w:t>
        </w:r>
      </w:hyperlink>
    </w:p>
    <w:p w:rsidR="00E4037E" w:rsidRDefault="00F447EF">
      <w:pPr>
        <w:pStyle w:val="Standard"/>
        <w:tabs>
          <w:tab w:val="right" w:leader="dot" w:pos="10065"/>
        </w:tabs>
        <w:spacing w:after="100"/>
        <w:ind w:left="426"/>
      </w:pPr>
      <w:hyperlink w:anchor="_heading=h.2lwamvv" w:history="1">
        <w:r w:rsidR="00AC0727">
          <w:rPr>
            <w:b/>
            <w:color w:val="000000"/>
          </w:rPr>
          <w:t>SCUOLA PRIMARIA</w:t>
        </w:r>
      </w:hyperlink>
      <w:hyperlink w:anchor="_heading=h.2lwamvv" w:history="1">
        <w:r w:rsidR="00AC0727">
          <w:rPr>
            <w:color w:val="000000"/>
          </w:rPr>
          <w:tab/>
          <w:t>110</w:t>
        </w:r>
      </w:hyperlink>
    </w:p>
    <w:p w:rsidR="00E4037E" w:rsidRDefault="00F447EF">
      <w:pPr>
        <w:pStyle w:val="Standard"/>
        <w:tabs>
          <w:tab w:val="right" w:leader="dot" w:pos="10065"/>
        </w:tabs>
        <w:spacing w:after="100"/>
        <w:ind w:left="426"/>
      </w:pPr>
      <w:hyperlink w:anchor="_heading=h.111kx3o" w:history="1">
        <w:r w:rsidR="00AC0727">
          <w:rPr>
            <w:b/>
            <w:color w:val="000000"/>
          </w:rPr>
          <w:t>SEZIONE A: TRAGUARDI FORMATIVI ARTE E IMMAGINE</w:t>
        </w:r>
      </w:hyperlink>
      <w:hyperlink w:anchor="_heading=h.111kx3o" w:history="1">
        <w:r w:rsidR="00AC0727">
          <w:rPr>
            <w:color w:val="000000"/>
          </w:rPr>
          <w:tab/>
          <w:t>110</w:t>
        </w:r>
      </w:hyperlink>
    </w:p>
    <w:p w:rsidR="00E4037E" w:rsidRDefault="00F447EF">
      <w:pPr>
        <w:pStyle w:val="Standard"/>
        <w:tabs>
          <w:tab w:val="right" w:leader="dot" w:pos="10065"/>
        </w:tabs>
        <w:spacing w:after="100"/>
        <w:ind w:left="426"/>
      </w:pPr>
      <w:hyperlink w:anchor="_heading=h.3l18frh" w:history="1">
        <w:r w:rsidR="00AC0727">
          <w:rPr>
            <w:b/>
            <w:color w:val="000000"/>
          </w:rPr>
          <w:t>ARTE E IMMAGINE</w:t>
        </w:r>
      </w:hyperlink>
      <w:hyperlink w:anchor="_heading=h.3l18frh" w:history="1">
        <w:r w:rsidR="00AC0727">
          <w:rPr>
            <w:color w:val="000000"/>
          </w:rPr>
          <w:tab/>
          <w:t>112</w:t>
        </w:r>
      </w:hyperlink>
    </w:p>
    <w:p w:rsidR="00E4037E" w:rsidRDefault="00F447EF">
      <w:pPr>
        <w:pStyle w:val="Standard"/>
        <w:tabs>
          <w:tab w:val="right" w:leader="dot" w:pos="10065"/>
        </w:tabs>
        <w:spacing w:after="100"/>
        <w:ind w:left="426"/>
      </w:pPr>
      <w:hyperlink w:anchor="_heading=h.206ipza" w:history="1">
        <w:r w:rsidR="00AC0727">
          <w:rPr>
            <w:b/>
            <w:color w:val="000000"/>
          </w:rPr>
          <w:t>Obiettivi di apprendimento</w:t>
        </w:r>
      </w:hyperlink>
      <w:hyperlink w:anchor="_heading=h.206ipza" w:history="1">
        <w:r w:rsidR="00AC0727">
          <w:rPr>
            <w:color w:val="000000"/>
          </w:rPr>
          <w:tab/>
          <w:t>112</w:t>
        </w:r>
      </w:hyperlink>
    </w:p>
    <w:p w:rsidR="00E4037E" w:rsidRDefault="00F447EF">
      <w:pPr>
        <w:pStyle w:val="Standard"/>
        <w:tabs>
          <w:tab w:val="right" w:leader="dot" w:pos="10065"/>
        </w:tabs>
        <w:spacing w:after="100"/>
        <w:ind w:left="426"/>
      </w:pPr>
      <w:hyperlink w:anchor="_heading=h.4k668n3" w:history="1">
        <w:r w:rsidR="00AC0727">
          <w:rPr>
            <w:b/>
            <w:color w:val="000000"/>
          </w:rPr>
          <w:t>SCUOLA SECONDARIA DI PRIMO GRADO SEZIONE A: TRAGUARDI FORMATIVI ARTE E IMMAGINE</w:t>
        </w:r>
      </w:hyperlink>
      <w:hyperlink w:anchor="_heading=h.4k668n3" w:history="1">
        <w:r w:rsidR="00AC0727">
          <w:rPr>
            <w:color w:val="000000"/>
          </w:rPr>
          <w:tab/>
          <w:t>114</w:t>
        </w:r>
      </w:hyperlink>
    </w:p>
    <w:p w:rsidR="00E4037E" w:rsidRDefault="00F447EF">
      <w:pPr>
        <w:pStyle w:val="Standard"/>
        <w:tabs>
          <w:tab w:val="right" w:leader="dot" w:pos="10065"/>
        </w:tabs>
        <w:spacing w:after="100"/>
        <w:ind w:left="426"/>
      </w:pPr>
      <w:hyperlink w:anchor="_heading=h.2zbgiuw" w:history="1">
        <w:r w:rsidR="00AC0727">
          <w:rPr>
            <w:b/>
            <w:color w:val="000000"/>
          </w:rPr>
          <w:t>ARTE E IMMAGINE</w:t>
        </w:r>
      </w:hyperlink>
      <w:hyperlink w:anchor="_heading=h.2zbgiuw" w:history="1">
        <w:r w:rsidR="00AC0727">
          <w:rPr>
            <w:color w:val="000000"/>
          </w:rPr>
          <w:tab/>
          <w:t>116</w:t>
        </w:r>
      </w:hyperlink>
    </w:p>
    <w:p w:rsidR="00E4037E" w:rsidRDefault="00F447EF">
      <w:pPr>
        <w:pStyle w:val="Standard"/>
        <w:tabs>
          <w:tab w:val="right" w:leader="dot" w:pos="10065"/>
        </w:tabs>
        <w:spacing w:after="100"/>
        <w:ind w:left="426"/>
      </w:pPr>
      <w:hyperlink w:anchor="_heading=h.1egqt2p" w:history="1">
        <w:r w:rsidR="00AC0727">
          <w:rPr>
            <w:b/>
            <w:color w:val="000000"/>
          </w:rPr>
          <w:t>SCUOLA PRIMARIA SEZIONE A: TRAGUARDI FORMATIVI MUSICA</w:t>
        </w:r>
      </w:hyperlink>
      <w:hyperlink w:anchor="_heading=h.1egqt2p" w:history="1">
        <w:r w:rsidR="00AC0727">
          <w:rPr>
            <w:color w:val="000000"/>
          </w:rPr>
          <w:tab/>
          <w:t>118</w:t>
        </w:r>
      </w:hyperlink>
    </w:p>
    <w:p w:rsidR="00E4037E" w:rsidRDefault="00F447EF">
      <w:pPr>
        <w:pStyle w:val="Standard"/>
        <w:tabs>
          <w:tab w:val="right" w:leader="dot" w:pos="10065"/>
        </w:tabs>
        <w:spacing w:after="100"/>
        <w:ind w:left="426"/>
      </w:pPr>
      <w:hyperlink w:anchor="_heading=h.3ygebqi" w:history="1">
        <w:r w:rsidR="00AC0727">
          <w:rPr>
            <w:b/>
            <w:color w:val="000000"/>
          </w:rPr>
          <w:t>Competenze disciplinari</w:t>
        </w:r>
      </w:hyperlink>
      <w:hyperlink w:anchor="_heading=h.3ygebqi" w:history="1">
        <w:r w:rsidR="00AC0727">
          <w:rPr>
            <w:color w:val="000000"/>
          </w:rPr>
          <w:tab/>
          <w:t>119</w:t>
        </w:r>
      </w:hyperlink>
    </w:p>
    <w:p w:rsidR="00E4037E" w:rsidRDefault="00F447EF">
      <w:pPr>
        <w:pStyle w:val="Standard"/>
        <w:tabs>
          <w:tab w:val="right" w:leader="dot" w:pos="10065"/>
        </w:tabs>
        <w:spacing w:after="100"/>
        <w:ind w:left="426"/>
      </w:pPr>
      <w:hyperlink w:anchor="_heading=h.2dlolyb" w:history="1">
        <w:r w:rsidR="00AC0727">
          <w:rPr>
            <w:b/>
            <w:color w:val="000000"/>
          </w:rPr>
          <w:t>Obiettivi di apprendimento</w:t>
        </w:r>
      </w:hyperlink>
      <w:hyperlink w:anchor="_heading=h.2dlolyb" w:history="1">
        <w:r w:rsidR="00AC0727">
          <w:rPr>
            <w:color w:val="000000"/>
          </w:rPr>
          <w:tab/>
          <w:t>121</w:t>
        </w:r>
      </w:hyperlink>
    </w:p>
    <w:p w:rsidR="00E4037E" w:rsidRDefault="00F447EF">
      <w:pPr>
        <w:pStyle w:val="Standard"/>
        <w:tabs>
          <w:tab w:val="right" w:leader="dot" w:pos="10065"/>
        </w:tabs>
        <w:spacing w:after="100"/>
        <w:ind w:left="426"/>
      </w:pPr>
      <w:hyperlink w:anchor="_heading=h.sqyw64" w:history="1">
        <w:r w:rsidR="00AC0727">
          <w:rPr>
            <w:b/>
            <w:color w:val="000000"/>
          </w:rPr>
          <w:t>SCUOLA SECONDARIA DI PRIMO GRADO SEZIONE A: TRAGUARDI FORMATIVI MUSICA</w:t>
        </w:r>
      </w:hyperlink>
      <w:hyperlink w:anchor="_heading=h.sqyw64" w:history="1">
        <w:r w:rsidR="00AC0727">
          <w:rPr>
            <w:color w:val="000000"/>
          </w:rPr>
          <w:tab/>
          <w:t>124</w:t>
        </w:r>
      </w:hyperlink>
    </w:p>
    <w:p w:rsidR="00E4037E" w:rsidRDefault="00F447EF">
      <w:pPr>
        <w:pStyle w:val="Standard"/>
        <w:tabs>
          <w:tab w:val="right" w:leader="dot" w:pos="10065"/>
        </w:tabs>
        <w:spacing w:after="100"/>
        <w:ind w:left="426"/>
      </w:pPr>
      <w:hyperlink w:anchor="_heading=h.3cqmetx" w:history="1">
        <w:r w:rsidR="00AC0727">
          <w:rPr>
            <w:b/>
            <w:color w:val="000000"/>
          </w:rPr>
          <w:t>MUSICA</w:t>
        </w:r>
      </w:hyperlink>
      <w:hyperlink w:anchor="_heading=h.3cqmetx" w:history="1">
        <w:r w:rsidR="00AC0727">
          <w:rPr>
            <w:color w:val="000000"/>
          </w:rPr>
          <w:tab/>
          <w:t>125</w:t>
        </w:r>
      </w:hyperlink>
    </w:p>
    <w:p w:rsidR="00E4037E" w:rsidRDefault="00F447EF">
      <w:pPr>
        <w:pStyle w:val="Standard"/>
        <w:tabs>
          <w:tab w:val="right" w:leader="dot" w:pos="10065"/>
        </w:tabs>
        <w:spacing w:after="100"/>
        <w:ind w:left="426"/>
      </w:pPr>
      <w:hyperlink w:anchor="_heading=h.1rvwp1q" w:history="1">
        <w:r w:rsidR="00AC0727">
          <w:rPr>
            <w:b/>
            <w:color w:val="000000"/>
          </w:rPr>
          <w:t>Obiettivi di apprendimento</w:t>
        </w:r>
      </w:hyperlink>
      <w:hyperlink w:anchor="_heading=h.1rvwp1q" w:history="1">
        <w:r w:rsidR="00AC0727">
          <w:rPr>
            <w:color w:val="000000"/>
          </w:rPr>
          <w:tab/>
          <w:t>125</w:t>
        </w:r>
      </w:hyperlink>
    </w:p>
    <w:p w:rsidR="00E4037E" w:rsidRDefault="00F447EF">
      <w:pPr>
        <w:pStyle w:val="Standard"/>
        <w:tabs>
          <w:tab w:val="right" w:leader="dot" w:pos="10065"/>
        </w:tabs>
        <w:spacing w:after="100"/>
        <w:ind w:left="426"/>
      </w:pPr>
      <w:hyperlink w:anchor="_heading=h.4bvk7pj" w:history="1">
        <w:r w:rsidR="00AC0727">
          <w:rPr>
            <w:b/>
            <w:color w:val="000000"/>
          </w:rPr>
          <w:t>SEZIONE B: EVIDENZE E COMPITI SIGNIFICATIVI</w:t>
        </w:r>
      </w:hyperlink>
      <w:hyperlink w:anchor="_heading=h.4bvk7pj" w:history="1">
        <w:r w:rsidR="00AC0727">
          <w:rPr>
            <w:color w:val="000000"/>
          </w:rPr>
          <w:tab/>
          <w:t>127</w:t>
        </w:r>
      </w:hyperlink>
    </w:p>
    <w:p w:rsidR="00E4037E" w:rsidRDefault="00F447EF">
      <w:pPr>
        <w:pStyle w:val="Standard"/>
        <w:tabs>
          <w:tab w:val="right" w:leader="dot" w:pos="10065"/>
        </w:tabs>
        <w:spacing w:after="100"/>
        <w:ind w:left="426"/>
      </w:pPr>
      <w:hyperlink w:anchor="_heading=h.2r0uhxc" w:history="1">
        <w:r w:rsidR="00AC0727">
          <w:rPr>
            <w:b/>
            <w:color w:val="000000"/>
          </w:rPr>
          <w:t>SEZIONE C: RUBRICA GENERALE DEI LIVELLI DI PADRONANZA</w:t>
        </w:r>
      </w:hyperlink>
      <w:hyperlink w:anchor="_heading=h.2r0uhxc" w:history="1">
        <w:r w:rsidR="00AC0727">
          <w:rPr>
            <w:color w:val="000000"/>
          </w:rPr>
          <w:tab/>
          <w:t>130</w:t>
        </w:r>
      </w:hyperlink>
    </w:p>
    <w:p w:rsidR="00E4037E" w:rsidRDefault="00F447EF">
      <w:pPr>
        <w:pStyle w:val="Standard"/>
        <w:tabs>
          <w:tab w:val="right" w:leader="dot" w:pos="10065"/>
        </w:tabs>
        <w:spacing w:after="100"/>
        <w:ind w:left="426"/>
      </w:pPr>
      <w:hyperlink w:anchor="_heading=h.1664s55" w:history="1">
        <w:r w:rsidR="00AC0727">
          <w:rPr>
            <w:b/>
            <w:color w:val="000000"/>
          </w:rPr>
          <w:t>SCUOLA DELL’INFANZIA SEZIONE A: TRAGUARDI FORMATIVI  CAMPO D’ESPERIENZA: IL CORPO E IL MOVIMENTO</w:t>
        </w:r>
      </w:hyperlink>
      <w:hyperlink w:anchor="_heading=h.1664s55" w:history="1">
        <w:r w:rsidR="00AC0727">
          <w:rPr>
            <w:color w:val="000000"/>
          </w:rPr>
          <w:tab/>
          <w:t>137</w:t>
        </w:r>
      </w:hyperlink>
    </w:p>
    <w:p w:rsidR="00E4037E" w:rsidRDefault="00F447EF">
      <w:pPr>
        <w:pStyle w:val="Standard"/>
        <w:tabs>
          <w:tab w:val="right" w:leader="dot" w:pos="10065"/>
        </w:tabs>
        <w:spacing w:after="100"/>
        <w:ind w:left="426"/>
      </w:pPr>
      <w:hyperlink w:anchor="_heading=h.3q5sasy" w:history="1">
        <w:r w:rsidR="00AC0727">
          <w:rPr>
            <w:color w:val="000000"/>
          </w:rPr>
          <w:t>EVIDENZE</w:t>
        </w:r>
        <w:r w:rsidR="00AC0727">
          <w:rPr>
            <w:color w:val="000000"/>
          </w:rPr>
          <w:tab/>
          <w:t>139</w:t>
        </w:r>
      </w:hyperlink>
    </w:p>
    <w:p w:rsidR="00E4037E" w:rsidRDefault="00F447EF">
      <w:pPr>
        <w:pStyle w:val="Standard"/>
        <w:tabs>
          <w:tab w:val="right" w:leader="dot" w:pos="10065"/>
        </w:tabs>
        <w:spacing w:after="100"/>
        <w:ind w:left="426"/>
      </w:pPr>
      <w:hyperlink w:anchor="_heading=h.25b2l0r" w:history="1">
        <w:r w:rsidR="00AC0727">
          <w:rPr>
            <w:b/>
            <w:color w:val="000000"/>
            <w:shd w:val="clear" w:color="auto" w:fill="E4E8E8"/>
          </w:rPr>
          <w:t>SEZIONE C:</w:t>
        </w:r>
      </w:hyperlink>
      <w:hyperlink w:anchor="_heading=h.25b2l0r" w:history="1">
        <w:r w:rsidR="00AC0727">
          <w:rPr>
            <w:b/>
            <w:i/>
            <w:color w:val="000000"/>
            <w:shd w:val="clear" w:color="auto" w:fill="E4E8E8"/>
          </w:rPr>
          <w:t xml:space="preserve"> </w:t>
        </w:r>
      </w:hyperlink>
      <w:hyperlink w:anchor="_heading=h.25b2l0r" w:history="1">
        <w:r w:rsidR="00AC0727">
          <w:rPr>
            <w:b/>
            <w:color w:val="000000"/>
            <w:shd w:val="clear" w:color="auto" w:fill="E4E8E8"/>
          </w:rPr>
          <w:t>Livelli di padronanza</w:t>
        </w:r>
      </w:hyperlink>
      <w:hyperlink w:anchor="_heading=h.25b2l0r" w:history="1">
        <w:r w:rsidR="00AC0727">
          <w:rPr>
            <w:color w:val="000000"/>
          </w:rPr>
          <w:tab/>
          <w:t>140</w:t>
        </w:r>
      </w:hyperlink>
    </w:p>
    <w:p w:rsidR="00E4037E" w:rsidRDefault="00F447EF">
      <w:pPr>
        <w:pStyle w:val="Standard"/>
        <w:tabs>
          <w:tab w:val="right" w:leader="dot" w:pos="10065"/>
        </w:tabs>
        <w:spacing w:after="100"/>
        <w:ind w:left="426"/>
      </w:pPr>
      <w:hyperlink w:anchor="_heading=h.kgcv8k" w:history="1">
        <w:r w:rsidR="00AC0727">
          <w:rPr>
            <w:b/>
            <w:color w:val="000000"/>
          </w:rPr>
          <w:t>SCUOLA PRIMARIA SEZIONE A: TRAGUARDI FORMATIVI EDUCAZIONE FISICA</w:t>
        </w:r>
      </w:hyperlink>
      <w:hyperlink w:anchor="_heading=h.kgcv8k" w:history="1">
        <w:r w:rsidR="00AC0727">
          <w:rPr>
            <w:color w:val="000000"/>
          </w:rPr>
          <w:tab/>
          <w:t>142</w:t>
        </w:r>
      </w:hyperlink>
    </w:p>
    <w:p w:rsidR="00E4037E" w:rsidRDefault="00F447EF">
      <w:pPr>
        <w:pStyle w:val="Standard"/>
        <w:tabs>
          <w:tab w:val="right" w:leader="dot" w:pos="10065"/>
        </w:tabs>
        <w:spacing w:after="100"/>
        <w:ind w:left="426"/>
      </w:pPr>
      <w:hyperlink w:anchor="_heading=h.34g0dwd" w:history="1">
        <w:r w:rsidR="00AC0727">
          <w:rPr>
            <w:b/>
            <w:color w:val="000000"/>
          </w:rPr>
          <w:t>EDUCAZIONE FISICA</w:t>
        </w:r>
      </w:hyperlink>
      <w:hyperlink w:anchor="_heading=h.34g0dwd" w:history="1">
        <w:r w:rsidR="00AC0727">
          <w:rPr>
            <w:color w:val="000000"/>
          </w:rPr>
          <w:tab/>
          <w:t>145</w:t>
        </w:r>
      </w:hyperlink>
    </w:p>
    <w:p w:rsidR="00E4037E" w:rsidRDefault="00F447EF">
      <w:pPr>
        <w:pStyle w:val="Standard"/>
        <w:tabs>
          <w:tab w:val="right" w:leader="dot" w:pos="10065"/>
        </w:tabs>
        <w:spacing w:after="100"/>
        <w:ind w:left="426"/>
      </w:pPr>
      <w:hyperlink w:anchor="_heading=h.1jlao46" w:history="1">
        <w:r w:rsidR="00AC0727">
          <w:rPr>
            <w:b/>
            <w:color w:val="000000"/>
          </w:rPr>
          <w:t>Obiettivi di apprendimento</w:t>
        </w:r>
      </w:hyperlink>
      <w:hyperlink w:anchor="_heading=h.1jlao46" w:history="1">
        <w:r w:rsidR="00AC0727">
          <w:rPr>
            <w:color w:val="000000"/>
          </w:rPr>
          <w:tab/>
          <w:t>145</w:t>
        </w:r>
      </w:hyperlink>
    </w:p>
    <w:p w:rsidR="00E4037E" w:rsidRDefault="00F447EF">
      <w:pPr>
        <w:pStyle w:val="Standard"/>
        <w:tabs>
          <w:tab w:val="right" w:leader="dot" w:pos="10065"/>
        </w:tabs>
        <w:spacing w:after="100"/>
        <w:ind w:left="426"/>
      </w:pPr>
      <w:hyperlink w:anchor="_heading=h.43ky6rz" w:history="1">
        <w:r w:rsidR="00AC0727">
          <w:rPr>
            <w:b/>
            <w:color w:val="000000"/>
          </w:rPr>
          <w:t>SCUOLA SECONDARIA DI PRIMO GRADO SEZIONE A: TRAGUARDI FORMATIVI SCIENZE MOTORIE</w:t>
        </w:r>
      </w:hyperlink>
      <w:hyperlink w:anchor="_heading=h.43ky6rz" w:history="1">
        <w:r w:rsidR="00AC0727">
          <w:rPr>
            <w:color w:val="000000"/>
          </w:rPr>
          <w:tab/>
          <w:t>149</w:t>
        </w:r>
      </w:hyperlink>
    </w:p>
    <w:p w:rsidR="00E4037E" w:rsidRDefault="00F447EF">
      <w:pPr>
        <w:pStyle w:val="Standard"/>
        <w:tabs>
          <w:tab w:val="right" w:leader="dot" w:pos="10065"/>
        </w:tabs>
        <w:spacing w:after="100"/>
        <w:ind w:left="426"/>
      </w:pPr>
      <w:hyperlink w:anchor="_heading=h.2iq8gzs" w:history="1">
        <w:r w:rsidR="00AC0727">
          <w:rPr>
            <w:b/>
            <w:color w:val="000000"/>
          </w:rPr>
          <w:t>Obiettivi di apprendimento</w:t>
        </w:r>
      </w:hyperlink>
      <w:hyperlink w:anchor="_heading=h.2iq8gzs" w:history="1">
        <w:r w:rsidR="00AC0727">
          <w:rPr>
            <w:color w:val="000000"/>
          </w:rPr>
          <w:tab/>
          <w:t>151</w:t>
        </w:r>
      </w:hyperlink>
    </w:p>
    <w:p w:rsidR="00E4037E" w:rsidRDefault="00F447EF">
      <w:pPr>
        <w:pStyle w:val="Standard"/>
        <w:tabs>
          <w:tab w:val="right" w:leader="dot" w:pos="10065"/>
        </w:tabs>
        <w:spacing w:after="100"/>
        <w:ind w:left="426"/>
      </w:pPr>
      <w:hyperlink w:anchor="_heading=h.xvir7l" w:history="1">
        <w:r w:rsidR="00AC0727">
          <w:rPr>
            <w:b/>
            <w:color w:val="000000"/>
          </w:rPr>
          <w:t>SEZIONE B: EVIDENZE E COMPITI SIGNIFICATIVI</w:t>
        </w:r>
      </w:hyperlink>
      <w:hyperlink w:anchor="_heading=h.xvir7l" w:history="1">
        <w:r w:rsidR="00AC0727">
          <w:rPr>
            <w:color w:val="000000"/>
          </w:rPr>
          <w:tab/>
          <w:t>153</w:t>
        </w:r>
      </w:hyperlink>
    </w:p>
    <w:p w:rsidR="00E4037E" w:rsidRDefault="00F447EF">
      <w:pPr>
        <w:pStyle w:val="Standard"/>
        <w:tabs>
          <w:tab w:val="right" w:leader="dot" w:pos="10065"/>
        </w:tabs>
        <w:spacing w:after="100"/>
        <w:ind w:left="426"/>
      </w:pPr>
      <w:hyperlink w:anchor="_heading=h.3hv69ve" w:history="1">
        <w:r w:rsidR="00AC0727">
          <w:rPr>
            <w:b/>
            <w:color w:val="000000"/>
          </w:rPr>
          <w:t>SEZIONE C: RUBRICA GENERALE DEI LIVELLI DI PADRONANZA</w:t>
        </w:r>
      </w:hyperlink>
      <w:hyperlink w:anchor="_heading=h.3hv69ve" w:history="1">
        <w:r w:rsidR="00AC0727">
          <w:rPr>
            <w:color w:val="000000"/>
          </w:rPr>
          <w:tab/>
          <w:t>155</w:t>
        </w:r>
      </w:hyperlink>
    </w:p>
    <w:p w:rsidR="00E4037E" w:rsidRDefault="00F447EF">
      <w:pPr>
        <w:pStyle w:val="Standard"/>
        <w:tabs>
          <w:tab w:val="right" w:leader="dot" w:pos="10065"/>
        </w:tabs>
        <w:spacing w:after="100"/>
        <w:ind w:left="426"/>
      </w:pPr>
      <w:hyperlink w:anchor="_heading=h.1x0gk37" w:history="1">
        <w:r w:rsidR="00AC0727">
          <w:rPr>
            <w:color w:val="000000"/>
          </w:rPr>
          <w:t>COMPETENZA IN MATERIA DI CONSAPEVOLEZZA ED ESPRESSIONE CULTURALI: DISCIPLINA DI RIFERIMENTO GEOGRAFIA</w:t>
        </w:r>
        <w:r w:rsidR="00AC0727">
          <w:rPr>
            <w:color w:val="000000"/>
          </w:rPr>
          <w:tab/>
          <w:t>160</w:t>
        </w:r>
      </w:hyperlink>
    </w:p>
    <w:p w:rsidR="00E4037E" w:rsidRDefault="00F447EF">
      <w:pPr>
        <w:pStyle w:val="Standard"/>
        <w:tabs>
          <w:tab w:val="right" w:leader="dot" w:pos="10065"/>
        </w:tabs>
        <w:spacing w:after="100"/>
        <w:ind w:left="426"/>
      </w:pPr>
      <w:hyperlink w:anchor="_heading=h.4h042r0" w:history="1">
        <w:r w:rsidR="00AC0727">
          <w:rPr>
            <w:b/>
            <w:color w:val="000000"/>
          </w:rPr>
          <w:t>TRAGUARDI ALLA FINE DELLA SCUOLA PRIMARIA - GEOGRAFIA</w:t>
        </w:r>
      </w:hyperlink>
      <w:hyperlink w:anchor="_heading=h.4h042r0" w:history="1">
        <w:r w:rsidR="00AC0727">
          <w:rPr>
            <w:color w:val="000000"/>
          </w:rPr>
          <w:tab/>
          <w:t>161</w:t>
        </w:r>
      </w:hyperlink>
    </w:p>
    <w:p w:rsidR="00E4037E" w:rsidRDefault="00F447EF">
      <w:pPr>
        <w:pStyle w:val="Standard"/>
        <w:tabs>
          <w:tab w:val="right" w:leader="dot" w:pos="10065"/>
        </w:tabs>
        <w:spacing w:after="100"/>
        <w:ind w:left="426"/>
      </w:pPr>
      <w:hyperlink w:anchor="_heading=h.2w5ecyt" w:history="1">
        <w:r w:rsidR="00AC0727">
          <w:rPr>
            <w:b/>
            <w:color w:val="000000"/>
          </w:rPr>
          <w:t>TRAGUARDI ALLA FINE DEL PRIMO CICLO - GEOGRAFIA</w:t>
        </w:r>
      </w:hyperlink>
      <w:hyperlink w:anchor="_heading=h.2w5ecyt" w:history="1">
        <w:r w:rsidR="00AC0727">
          <w:rPr>
            <w:color w:val="000000"/>
          </w:rPr>
          <w:tab/>
          <w:t>162</w:t>
        </w:r>
      </w:hyperlink>
    </w:p>
    <w:p w:rsidR="00E4037E" w:rsidRDefault="00F447EF">
      <w:pPr>
        <w:pStyle w:val="Standard"/>
        <w:tabs>
          <w:tab w:val="right" w:leader="dot" w:pos="10065"/>
        </w:tabs>
        <w:spacing w:after="100"/>
        <w:ind w:left="426"/>
      </w:pPr>
      <w:hyperlink w:anchor="_heading=h.1baon6m" w:history="1">
        <w:r w:rsidR="00AC0727">
          <w:rPr>
            <w:b/>
            <w:color w:val="000000"/>
          </w:rPr>
          <w:t>SCUOLA PRIMARIA -SEZIONE A: TRAGUARDI FORMATIVI GEOGRAFIA</w:t>
        </w:r>
      </w:hyperlink>
      <w:hyperlink w:anchor="_heading=h.1baon6m" w:history="1">
        <w:r w:rsidR="00AC0727">
          <w:rPr>
            <w:color w:val="000000"/>
          </w:rPr>
          <w:tab/>
          <w:t>162</w:t>
        </w:r>
      </w:hyperlink>
    </w:p>
    <w:p w:rsidR="00E4037E" w:rsidRDefault="00F447EF">
      <w:pPr>
        <w:pStyle w:val="Standard"/>
        <w:tabs>
          <w:tab w:val="right" w:leader="dot" w:pos="10065"/>
        </w:tabs>
        <w:spacing w:after="100"/>
        <w:ind w:left="426"/>
      </w:pPr>
      <w:hyperlink w:anchor="_heading=h.3vac5uf" w:history="1">
        <w:r w:rsidR="00AC0727">
          <w:rPr>
            <w:b/>
            <w:color w:val="000000"/>
          </w:rPr>
          <w:t>SCUOLA PRIMARIA: GEOGRAFIA</w:t>
        </w:r>
      </w:hyperlink>
      <w:hyperlink w:anchor="_heading=h.3vac5uf" w:history="1">
        <w:r w:rsidR="00AC0727">
          <w:rPr>
            <w:color w:val="000000"/>
          </w:rPr>
          <w:tab/>
          <w:t>163</w:t>
        </w:r>
      </w:hyperlink>
    </w:p>
    <w:p w:rsidR="00E4037E" w:rsidRDefault="00F447EF">
      <w:pPr>
        <w:pStyle w:val="Standard"/>
        <w:tabs>
          <w:tab w:val="right" w:leader="dot" w:pos="10065"/>
        </w:tabs>
        <w:spacing w:after="100"/>
        <w:ind w:left="426"/>
      </w:pPr>
      <w:hyperlink w:anchor="_heading=h.2afmg28" w:history="1">
        <w:r w:rsidR="00AC0727">
          <w:rPr>
            <w:color w:val="000000"/>
          </w:rPr>
          <w:t>SCUOLA SECONDARIA DI PRIMO GRADO GEOGRAFIA</w:t>
        </w:r>
        <w:r w:rsidR="00AC0727">
          <w:rPr>
            <w:color w:val="000000"/>
          </w:rPr>
          <w:tab/>
          <w:t>168</w:t>
        </w:r>
      </w:hyperlink>
    </w:p>
    <w:p w:rsidR="00E4037E" w:rsidRDefault="00F447EF">
      <w:pPr>
        <w:pStyle w:val="Standard"/>
        <w:tabs>
          <w:tab w:val="right" w:leader="dot" w:pos="10065"/>
        </w:tabs>
        <w:spacing w:after="100"/>
        <w:ind w:left="426"/>
      </w:pPr>
      <w:hyperlink w:anchor="_heading=h.pkwqa1" w:history="1">
        <w:r w:rsidR="00AC0727">
          <w:rPr>
            <w:color w:val="000000"/>
          </w:rPr>
          <w:t>SEZIONE B: EVIDENZE E COMPITI SIGNIFICATIVI</w:t>
        </w:r>
        <w:r w:rsidR="00AC0727">
          <w:rPr>
            <w:color w:val="000000"/>
          </w:rPr>
          <w:tab/>
          <w:t>172</w:t>
        </w:r>
      </w:hyperlink>
    </w:p>
    <w:p w:rsidR="00E4037E" w:rsidRDefault="00F447EF">
      <w:pPr>
        <w:pStyle w:val="Standard"/>
        <w:tabs>
          <w:tab w:val="right" w:leader="dot" w:pos="10065"/>
        </w:tabs>
        <w:spacing w:after="100"/>
        <w:ind w:left="426"/>
      </w:pPr>
      <w:hyperlink w:anchor="_heading=h.39kk8xu" w:history="1">
        <w:r w:rsidR="00AC0727">
          <w:rPr>
            <w:color w:val="000000"/>
          </w:rPr>
          <w:t>SEZIONE C: RUBRICA GENERALE DEI LIVELLI DI PADRONANZA</w:t>
        </w:r>
        <w:r w:rsidR="00AC0727">
          <w:rPr>
            <w:color w:val="000000"/>
          </w:rPr>
          <w:tab/>
          <w:t>173</w:t>
        </w:r>
      </w:hyperlink>
    </w:p>
    <w:p w:rsidR="00E4037E" w:rsidRDefault="00F447EF">
      <w:pPr>
        <w:pStyle w:val="Standard"/>
        <w:tabs>
          <w:tab w:val="right" w:leader="dot" w:pos="10065"/>
        </w:tabs>
        <w:spacing w:after="100"/>
        <w:ind w:left="426"/>
      </w:pPr>
      <w:hyperlink w:anchor="_heading=h.1opuj5n" w:history="1">
        <w:r w:rsidR="00AC0727">
          <w:rPr>
            <w:color w:val="000000"/>
          </w:rPr>
          <w:t>COMPETENZA IN MATEMATICA E COMPETENZA IN SCIENZE TECNOLOGIA E INGEGNERIA</w:t>
        </w:r>
        <w:r w:rsidR="00AC0727">
          <w:rPr>
            <w:color w:val="000000"/>
          </w:rPr>
          <w:tab/>
          <w:t>180</w:t>
        </w:r>
      </w:hyperlink>
    </w:p>
    <w:p w:rsidR="00E4037E" w:rsidRDefault="00F447EF">
      <w:pPr>
        <w:pStyle w:val="Standard"/>
        <w:tabs>
          <w:tab w:val="right" w:leader="dot" w:pos="10065"/>
        </w:tabs>
        <w:spacing w:after="100"/>
        <w:ind w:left="426"/>
      </w:pPr>
      <w:hyperlink w:anchor="_heading=h.48pi1tg" w:history="1">
        <w:r w:rsidR="00AC0727">
          <w:rPr>
            <w:color w:val="000000"/>
          </w:rPr>
          <w:t>SCUOLA DELL’INFANZIA</w:t>
        </w:r>
        <w:r w:rsidR="00AC0727">
          <w:rPr>
            <w:color w:val="000000"/>
          </w:rPr>
          <w:tab/>
          <w:t>182</w:t>
        </w:r>
      </w:hyperlink>
    </w:p>
    <w:p w:rsidR="00E4037E" w:rsidRDefault="00F447EF">
      <w:pPr>
        <w:pStyle w:val="Standard"/>
        <w:tabs>
          <w:tab w:val="right" w:leader="dot" w:pos="10065"/>
        </w:tabs>
        <w:spacing w:after="100"/>
        <w:ind w:left="426"/>
      </w:pPr>
      <w:hyperlink w:anchor="_heading=h.2nusc19" w:history="1">
        <w:r w:rsidR="00AC0727">
          <w:rPr>
            <w:color w:val="000000"/>
          </w:rPr>
          <w:t>SEZIONE A TRAGUARDI FORMATIVI CAMPO D’ESPERIENZA: LA CONOSCENZA DEL MONDO       (AMBITO LOGICO-MATEMATICO)</w:t>
        </w:r>
        <w:r w:rsidR="00AC0727">
          <w:rPr>
            <w:color w:val="000000"/>
          </w:rPr>
          <w:tab/>
          <w:t>182</w:t>
        </w:r>
      </w:hyperlink>
    </w:p>
    <w:p w:rsidR="00E4037E" w:rsidRDefault="00F447EF">
      <w:pPr>
        <w:pStyle w:val="Standard"/>
        <w:tabs>
          <w:tab w:val="right" w:leader="dot" w:pos="10065"/>
        </w:tabs>
        <w:spacing w:after="100"/>
        <w:ind w:left="426"/>
      </w:pPr>
      <w:hyperlink w:anchor="_heading=h.1302m92" w:history="1">
        <w:r w:rsidR="00AC0727">
          <w:rPr>
            <w:b/>
            <w:color w:val="000000"/>
          </w:rPr>
          <w:t>Competenza chiave europea</w:t>
        </w:r>
      </w:hyperlink>
      <w:hyperlink w:anchor="_heading=h.1302m92" w:history="1">
        <w:r w:rsidR="00AC0727">
          <w:rPr>
            <w:color w:val="000000"/>
          </w:rPr>
          <w:t>: Competenza matematica e competenza in scienze, tecnologie e ingegneria. Competenza personale, sociale e capacità di imparare a imparare.</w:t>
        </w:r>
        <w:r w:rsidR="00AC0727">
          <w:rPr>
            <w:color w:val="000000"/>
          </w:rPr>
          <w:tab/>
          <w:t>182</w:t>
        </w:r>
      </w:hyperlink>
    </w:p>
    <w:p w:rsidR="00E4037E" w:rsidRDefault="00F447EF">
      <w:pPr>
        <w:pStyle w:val="Standard"/>
        <w:tabs>
          <w:tab w:val="right" w:leader="dot" w:pos="10065"/>
        </w:tabs>
        <w:spacing w:after="100"/>
        <w:ind w:left="426"/>
      </w:pPr>
      <w:hyperlink w:anchor="_heading=h.3mzq4wv" w:history="1">
        <w:r w:rsidR="00AC0727">
          <w:rPr>
            <w:color w:val="000000"/>
          </w:rPr>
          <w:t>EVIDENZE</w:t>
        </w:r>
        <w:r w:rsidR="00AC0727">
          <w:rPr>
            <w:color w:val="000000"/>
          </w:rPr>
          <w:tab/>
          <w:t>185</w:t>
        </w:r>
      </w:hyperlink>
    </w:p>
    <w:p w:rsidR="00E4037E" w:rsidRDefault="00F447EF">
      <w:pPr>
        <w:pStyle w:val="Standard"/>
        <w:tabs>
          <w:tab w:val="right" w:leader="dot" w:pos="10065"/>
        </w:tabs>
        <w:spacing w:after="100"/>
        <w:ind w:left="426"/>
      </w:pPr>
      <w:hyperlink w:anchor="_heading=h.2250f4o" w:history="1">
        <w:r w:rsidR="00AC0727">
          <w:rPr>
            <w:color w:val="000000"/>
          </w:rPr>
          <w:t>SEZIONE C: Livelli di padronanza</w:t>
        </w:r>
        <w:r w:rsidR="00AC0727">
          <w:rPr>
            <w:color w:val="000000"/>
          </w:rPr>
          <w:tab/>
          <w:t>185</w:t>
        </w:r>
      </w:hyperlink>
    </w:p>
    <w:p w:rsidR="00E4037E" w:rsidRDefault="00F447EF">
      <w:pPr>
        <w:pStyle w:val="Standard"/>
        <w:tabs>
          <w:tab w:val="right" w:leader="dot" w:pos="10065"/>
        </w:tabs>
        <w:spacing w:after="100"/>
        <w:ind w:left="426"/>
      </w:pPr>
      <w:hyperlink w:anchor="_heading=h.haapch" w:history="1">
        <w:r w:rsidR="00AC0727">
          <w:rPr>
            <w:color w:val="000000"/>
          </w:rPr>
          <w:t>TRAGUARDI ALLA FINE DELLA SCUOLA PRIMARIA - MATEMATICA</w:t>
        </w:r>
        <w:r w:rsidR="00AC0727">
          <w:rPr>
            <w:color w:val="000000"/>
          </w:rPr>
          <w:tab/>
          <w:t>189</w:t>
        </w:r>
      </w:hyperlink>
    </w:p>
    <w:p w:rsidR="00E4037E" w:rsidRDefault="00F447EF">
      <w:pPr>
        <w:pStyle w:val="Standard"/>
        <w:tabs>
          <w:tab w:val="right" w:leader="dot" w:pos="10065"/>
        </w:tabs>
        <w:spacing w:after="100"/>
        <w:ind w:left="426"/>
      </w:pPr>
      <w:hyperlink w:anchor="_heading=h.319y80a" w:history="1">
        <w:r w:rsidR="00AC0727">
          <w:rPr>
            <w:b/>
            <w:color w:val="000000"/>
          </w:rPr>
          <w:t>TRAGUARDI ALLA FINE DEL PRIMO CICLO - MATEMATICA</w:t>
        </w:r>
      </w:hyperlink>
      <w:hyperlink w:anchor="_heading=h.319y80a" w:history="1">
        <w:r w:rsidR="00AC0727">
          <w:rPr>
            <w:color w:val="000000"/>
          </w:rPr>
          <w:tab/>
          <w:t>190</w:t>
        </w:r>
      </w:hyperlink>
    </w:p>
    <w:p w:rsidR="00E4037E" w:rsidRDefault="00F447EF">
      <w:pPr>
        <w:pStyle w:val="Standard"/>
        <w:tabs>
          <w:tab w:val="right" w:leader="dot" w:pos="10065"/>
        </w:tabs>
        <w:spacing w:after="100"/>
        <w:ind w:left="426"/>
      </w:pPr>
      <w:hyperlink w:anchor="_heading=h.1gf8i83" w:history="1">
        <w:r w:rsidR="00AC0727">
          <w:rPr>
            <w:b/>
            <w:color w:val="000000"/>
          </w:rPr>
          <w:t>SEZIONE A:TRAGUARDI FORMATIVI MATEMATICA</w:t>
        </w:r>
      </w:hyperlink>
      <w:hyperlink w:anchor="_heading=h.1gf8i83" w:history="1">
        <w:r w:rsidR="00AC0727">
          <w:rPr>
            <w:color w:val="000000"/>
          </w:rPr>
          <w:tab/>
          <w:t>191</w:t>
        </w:r>
      </w:hyperlink>
    </w:p>
    <w:p w:rsidR="00E4037E" w:rsidRDefault="00F447EF">
      <w:pPr>
        <w:pStyle w:val="Standard"/>
        <w:tabs>
          <w:tab w:val="right" w:leader="dot" w:pos="10065"/>
        </w:tabs>
        <w:spacing w:after="100"/>
        <w:ind w:left="426"/>
      </w:pPr>
      <w:hyperlink w:anchor="_heading=h.40ew0vw" w:history="1">
        <w:r w:rsidR="00AC0727">
          <w:rPr>
            <w:b/>
            <w:color w:val="000000"/>
          </w:rPr>
          <w:t>Obiettivi di apprendimento</w:t>
        </w:r>
      </w:hyperlink>
      <w:hyperlink w:anchor="_heading=h.40ew0vw" w:history="1">
        <w:r w:rsidR="00AC0727">
          <w:rPr>
            <w:color w:val="000000"/>
          </w:rPr>
          <w:tab/>
          <w:t>194</w:t>
        </w:r>
      </w:hyperlink>
    </w:p>
    <w:p w:rsidR="00E4037E" w:rsidRDefault="00F447EF">
      <w:pPr>
        <w:pStyle w:val="Standard"/>
        <w:tabs>
          <w:tab w:val="right" w:leader="dot" w:pos="10065"/>
        </w:tabs>
        <w:spacing w:after="100"/>
        <w:ind w:left="426"/>
      </w:pPr>
      <w:hyperlink w:anchor="_heading=h.2fk6b3p" w:history="1">
        <w:r w:rsidR="00AC0727">
          <w:rPr>
            <w:b/>
            <w:color w:val="000000"/>
          </w:rPr>
          <w:t>Competenze disciplinari</w:t>
        </w:r>
      </w:hyperlink>
      <w:hyperlink w:anchor="_heading=h.2fk6b3p" w:history="1">
        <w:r w:rsidR="00AC0727">
          <w:rPr>
            <w:color w:val="000000"/>
          </w:rPr>
          <w:tab/>
          <w:t>202</w:t>
        </w:r>
      </w:hyperlink>
    </w:p>
    <w:p w:rsidR="00E4037E" w:rsidRDefault="00F447EF">
      <w:pPr>
        <w:pStyle w:val="Standard"/>
        <w:tabs>
          <w:tab w:val="right" w:leader="dot" w:pos="10065"/>
        </w:tabs>
        <w:spacing w:after="100"/>
        <w:ind w:left="426"/>
      </w:pPr>
      <w:hyperlink w:anchor="_heading=h.upglbi" w:history="1">
        <w:r w:rsidR="00AC0727">
          <w:rPr>
            <w:b/>
            <w:color w:val="000000"/>
          </w:rPr>
          <w:t>SCUOLA SECONDARIA DI PRIMO GRADO MATEMATICA</w:t>
        </w:r>
      </w:hyperlink>
      <w:hyperlink w:anchor="_heading=h.upglbi" w:history="1">
        <w:r w:rsidR="00AC0727">
          <w:rPr>
            <w:color w:val="000000"/>
          </w:rPr>
          <w:tab/>
          <w:t>204</w:t>
        </w:r>
      </w:hyperlink>
    </w:p>
    <w:p w:rsidR="00E4037E" w:rsidRDefault="00F447EF">
      <w:pPr>
        <w:pStyle w:val="Standard"/>
        <w:tabs>
          <w:tab w:val="right" w:leader="dot" w:pos="10065"/>
        </w:tabs>
        <w:spacing w:after="100"/>
        <w:ind w:left="426"/>
      </w:pPr>
      <w:hyperlink w:anchor="_heading=h.3ep43zb" w:history="1">
        <w:r w:rsidR="00AC0727">
          <w:rPr>
            <w:b/>
            <w:color w:val="000000"/>
          </w:rPr>
          <w:t>Obiettivi di apprendimento</w:t>
        </w:r>
      </w:hyperlink>
      <w:hyperlink w:anchor="_heading=h.3ep43zb" w:history="1">
        <w:r w:rsidR="00AC0727">
          <w:rPr>
            <w:color w:val="000000"/>
          </w:rPr>
          <w:tab/>
          <w:t>204</w:t>
        </w:r>
      </w:hyperlink>
    </w:p>
    <w:p w:rsidR="00E4037E" w:rsidRDefault="00F447EF">
      <w:pPr>
        <w:pStyle w:val="Standard"/>
        <w:tabs>
          <w:tab w:val="right" w:leader="dot" w:pos="10065"/>
        </w:tabs>
        <w:spacing w:after="100"/>
        <w:ind w:left="426"/>
      </w:pPr>
      <w:hyperlink w:anchor="_heading=h.1tuee74" w:history="1">
        <w:r w:rsidR="00AC0727">
          <w:rPr>
            <w:b/>
            <w:color w:val="000000"/>
          </w:rPr>
          <w:t>SEZIONE B: EVIDENZE E COMPITI SIGNIFICATIVI</w:t>
        </w:r>
      </w:hyperlink>
      <w:hyperlink w:anchor="_heading=h.1tuee74" w:history="1">
        <w:r w:rsidR="00AC0727">
          <w:rPr>
            <w:color w:val="000000"/>
          </w:rPr>
          <w:tab/>
          <w:t>210</w:t>
        </w:r>
      </w:hyperlink>
    </w:p>
    <w:p w:rsidR="00E4037E" w:rsidRDefault="00F447EF">
      <w:pPr>
        <w:pStyle w:val="Standard"/>
        <w:tabs>
          <w:tab w:val="right" w:leader="dot" w:pos="10065"/>
        </w:tabs>
        <w:spacing w:after="100"/>
        <w:ind w:left="426"/>
      </w:pPr>
      <w:hyperlink w:anchor="_heading=h.4du1wux" w:history="1">
        <w:r w:rsidR="00AC0727">
          <w:rPr>
            <w:b/>
            <w:color w:val="000000"/>
          </w:rPr>
          <w:t>SEZIONE C: LIVELLI DI PADRONANZA</w:t>
        </w:r>
      </w:hyperlink>
      <w:hyperlink w:anchor="_heading=h.4du1wux" w:history="1">
        <w:r w:rsidR="00AC0727">
          <w:rPr>
            <w:color w:val="000000"/>
          </w:rPr>
          <w:tab/>
          <w:t>212</w:t>
        </w:r>
      </w:hyperlink>
    </w:p>
    <w:p w:rsidR="00E4037E" w:rsidRDefault="00F447EF">
      <w:pPr>
        <w:pStyle w:val="Standard"/>
        <w:tabs>
          <w:tab w:val="right" w:leader="dot" w:pos="10065"/>
        </w:tabs>
        <w:spacing w:after="100"/>
        <w:ind w:left="426"/>
      </w:pPr>
      <w:hyperlink w:anchor="_heading=h.2szc72q" w:history="1">
        <w:r w:rsidR="00AC0727">
          <w:rPr>
            <w:color w:val="000000"/>
          </w:rPr>
          <w:t>COMPETENZA IN SCIENZE, TECNOLOGIA E INGEGNERIA</w:t>
        </w:r>
        <w:r w:rsidR="00AC0727">
          <w:rPr>
            <w:color w:val="000000"/>
          </w:rPr>
          <w:tab/>
          <w:t>218</w:t>
        </w:r>
      </w:hyperlink>
    </w:p>
    <w:p w:rsidR="00E4037E" w:rsidRDefault="00F447EF">
      <w:pPr>
        <w:pStyle w:val="Standard"/>
        <w:tabs>
          <w:tab w:val="right" w:leader="dot" w:pos="10065"/>
        </w:tabs>
        <w:spacing w:after="100"/>
        <w:ind w:left="426"/>
      </w:pPr>
      <w:hyperlink w:anchor="_heading=h.184mhaj" w:history="1">
        <w:r w:rsidR="00AC0727">
          <w:rPr>
            <w:b/>
            <w:color w:val="000000"/>
          </w:rPr>
          <w:t>SCUOLA DELL’INFANZIA SEZIONE  A TRAGUARDI FORMATIVI  CAMPO D’ESPERIENZA: LA CONOSCENZA DEL MONDO (AMBITO SCIENTIFICO)</w:t>
        </w:r>
      </w:hyperlink>
      <w:hyperlink w:anchor="_heading=h.184mhaj" w:history="1">
        <w:r w:rsidR="00AC0727">
          <w:rPr>
            <w:color w:val="000000"/>
          </w:rPr>
          <w:tab/>
          <w:t>219</w:t>
        </w:r>
      </w:hyperlink>
    </w:p>
    <w:p w:rsidR="00E4037E" w:rsidRDefault="00F447EF">
      <w:pPr>
        <w:pStyle w:val="Standard"/>
        <w:tabs>
          <w:tab w:val="right" w:leader="dot" w:pos="10065"/>
        </w:tabs>
        <w:spacing w:after="100"/>
        <w:ind w:left="426"/>
      </w:pPr>
      <w:hyperlink w:anchor="_heading=h.3s49zyc" w:history="1">
        <w:r w:rsidR="00AC0727">
          <w:rPr>
            <w:b/>
            <w:color w:val="000000"/>
          </w:rPr>
          <w:t xml:space="preserve">Competenza chiave europea: </w:t>
        </w:r>
      </w:hyperlink>
      <w:hyperlink w:anchor="_heading=h.3s49zyc" w:history="1">
        <w:r w:rsidR="00AC0727">
          <w:rPr>
            <w:color w:val="000000"/>
          </w:rPr>
          <w:t>Competenza matematica e competenza in scienze, tecnologie e ingegneria. Competenza personale, sociale e capacità di imparare a imparare.</w:t>
        </w:r>
        <w:r w:rsidR="00AC0727">
          <w:rPr>
            <w:color w:val="000000"/>
          </w:rPr>
          <w:tab/>
          <w:t>219</w:t>
        </w:r>
      </w:hyperlink>
    </w:p>
    <w:p w:rsidR="00E4037E" w:rsidRDefault="00F447EF">
      <w:pPr>
        <w:pStyle w:val="Standard"/>
        <w:tabs>
          <w:tab w:val="right" w:leader="dot" w:pos="10065"/>
        </w:tabs>
        <w:spacing w:after="100"/>
        <w:ind w:left="426"/>
      </w:pPr>
      <w:hyperlink w:anchor="_heading=h.279ka65" w:history="1">
        <w:r w:rsidR="00AC0727">
          <w:rPr>
            <w:b/>
            <w:color w:val="000000"/>
          </w:rPr>
          <w:t>SCUOLA DELL’INFANZIA CAMPO D’ESPERIENZA: LA CONOSCENZA DEL MONDO (AMBITO TECNOLOGICO)</w:t>
        </w:r>
      </w:hyperlink>
      <w:hyperlink w:anchor="_heading=h.279ka65" w:history="1">
        <w:r w:rsidR="00AC0727">
          <w:rPr>
            <w:color w:val="000000"/>
          </w:rPr>
          <w:tab/>
          <w:t>220</w:t>
        </w:r>
      </w:hyperlink>
    </w:p>
    <w:bookmarkStart w:id="2" w:name="_heading=h.1fob9te"/>
    <w:bookmarkStart w:id="3" w:name="_heading=h.gjdgxs"/>
    <w:bookmarkEnd w:id="2"/>
    <w:bookmarkEnd w:id="3"/>
    <w:p w:rsidR="00E4037E" w:rsidRDefault="00AC0727">
      <w:pPr>
        <w:pStyle w:val="Standard"/>
        <w:tabs>
          <w:tab w:val="right" w:leader="dot" w:pos="10065"/>
        </w:tabs>
        <w:spacing w:after="100"/>
        <w:ind w:left="426"/>
      </w:pPr>
      <w:r>
        <w:fldChar w:fldCharType="begin"/>
      </w:r>
      <w:r>
        <w:instrText xml:space="preserve"> HYPERLINK  "#_heading=h.1kc7wiv" </w:instrText>
      </w:r>
      <w:r>
        <w:fldChar w:fldCharType="separate"/>
      </w:r>
      <w:r>
        <w:rPr>
          <w:color w:val="000000"/>
        </w:rPr>
        <w:tab/>
        <w:t>220</w:t>
      </w:r>
      <w:r>
        <w:rPr>
          <w:color w:val="000000"/>
        </w:rPr>
        <w:fldChar w:fldCharType="end"/>
      </w:r>
    </w:p>
    <w:p w:rsidR="00E4037E" w:rsidRDefault="00F447EF">
      <w:pPr>
        <w:pStyle w:val="Standard"/>
        <w:tabs>
          <w:tab w:val="right" w:leader="dot" w:pos="10065"/>
        </w:tabs>
        <w:spacing w:after="100"/>
        <w:ind w:left="426"/>
      </w:pPr>
      <w:hyperlink w:anchor="_heading=h.279ka65" w:history="1">
        <w:r w:rsidR="00AC0727">
          <w:rPr>
            <w:b/>
            <w:color w:val="000000"/>
          </w:rPr>
          <w:t>Competenza chiave europea</w:t>
        </w:r>
      </w:hyperlink>
      <w:hyperlink w:anchor="_heading=h.279ka65" w:history="1">
        <w:r w:rsidR="00AC0727">
          <w:rPr>
            <w:color w:val="000000"/>
          </w:rPr>
          <w:t>: Competenza matematica e competenza in scienze, tecnologie e ingegneria. Competenza personale, sociale e capacità di imparare a imparare.</w:t>
        </w:r>
        <w:r w:rsidR="00AC0727">
          <w:rPr>
            <w:color w:val="000000"/>
          </w:rPr>
          <w:tab/>
          <w:t>220</w:t>
        </w:r>
      </w:hyperlink>
    </w:p>
    <w:p w:rsidR="00E4037E" w:rsidRDefault="00F447EF">
      <w:pPr>
        <w:pStyle w:val="Standard"/>
        <w:tabs>
          <w:tab w:val="right" w:leader="dot" w:pos="10065"/>
        </w:tabs>
        <w:spacing w:after="100"/>
        <w:ind w:left="426"/>
      </w:pPr>
      <w:hyperlink w:anchor="_heading=h.meukdy" w:history="1">
        <w:r w:rsidR="00AC0727">
          <w:rPr>
            <w:b/>
            <w:color w:val="000000"/>
          </w:rPr>
          <w:t>SEZIONE B: EVIDENZE</w:t>
        </w:r>
      </w:hyperlink>
      <w:hyperlink w:anchor="_heading=h.meukdy" w:history="1">
        <w:r w:rsidR="00AC0727">
          <w:rPr>
            <w:color w:val="000000"/>
          </w:rPr>
          <w:tab/>
          <w:t>221</w:t>
        </w:r>
      </w:hyperlink>
    </w:p>
    <w:p w:rsidR="00E4037E" w:rsidRDefault="00F447EF">
      <w:pPr>
        <w:pStyle w:val="Standard"/>
        <w:tabs>
          <w:tab w:val="right" w:leader="dot" w:pos="10065"/>
        </w:tabs>
        <w:spacing w:after="100"/>
        <w:ind w:left="426"/>
      </w:pPr>
      <w:hyperlink w:anchor="_heading=h.36ei31r" w:history="1">
        <w:r w:rsidR="00AC0727">
          <w:rPr>
            <w:b/>
            <w:color w:val="000000"/>
          </w:rPr>
          <w:t>TRAGUARDI ALLA FINE DELLA SCUOLA PRIMARIA - SCIENZE</w:t>
        </w:r>
      </w:hyperlink>
      <w:hyperlink w:anchor="_heading=h.36ei31r" w:history="1">
        <w:r w:rsidR="00AC0727">
          <w:rPr>
            <w:color w:val="000000"/>
          </w:rPr>
          <w:tab/>
          <w:t>222</w:t>
        </w:r>
      </w:hyperlink>
    </w:p>
    <w:p w:rsidR="00E4037E" w:rsidRDefault="00F447EF">
      <w:pPr>
        <w:pStyle w:val="Standard"/>
        <w:tabs>
          <w:tab w:val="right" w:leader="dot" w:pos="10065"/>
        </w:tabs>
        <w:spacing w:after="100"/>
        <w:ind w:left="426"/>
      </w:pPr>
      <w:hyperlink w:anchor="_heading=h.1ljsd9k" w:history="1">
        <w:r w:rsidR="00AC0727">
          <w:rPr>
            <w:b/>
            <w:color w:val="000000"/>
          </w:rPr>
          <w:t>TRAGUARDI ALLA FINE DEL PRIMO CICLO - SCIENZE</w:t>
        </w:r>
      </w:hyperlink>
      <w:hyperlink w:anchor="_heading=h.1ljsd9k" w:history="1">
        <w:r w:rsidR="00AC0727">
          <w:rPr>
            <w:color w:val="000000"/>
          </w:rPr>
          <w:tab/>
          <w:t>223</w:t>
        </w:r>
      </w:hyperlink>
    </w:p>
    <w:p w:rsidR="00E4037E" w:rsidRDefault="00F447EF">
      <w:pPr>
        <w:pStyle w:val="Standard"/>
        <w:tabs>
          <w:tab w:val="right" w:leader="dot" w:pos="10065"/>
        </w:tabs>
        <w:spacing w:after="100"/>
        <w:ind w:left="426"/>
      </w:pPr>
      <w:hyperlink w:anchor="_heading=h.45jfvxd" w:history="1">
        <w:r w:rsidR="00AC0727">
          <w:rPr>
            <w:b/>
            <w:color w:val="000000"/>
          </w:rPr>
          <w:t>SCUOLA PRIMARIA</w:t>
        </w:r>
      </w:hyperlink>
      <w:hyperlink w:anchor="_heading=h.45jfvxd" w:history="1">
        <w:r w:rsidR="00AC0727">
          <w:rPr>
            <w:color w:val="000000"/>
          </w:rPr>
          <w:tab/>
          <w:t>224</w:t>
        </w:r>
      </w:hyperlink>
    </w:p>
    <w:p w:rsidR="00E4037E" w:rsidRDefault="00F447EF">
      <w:pPr>
        <w:pStyle w:val="Standard"/>
        <w:tabs>
          <w:tab w:val="right" w:leader="dot" w:pos="10065"/>
        </w:tabs>
        <w:spacing w:after="100"/>
        <w:ind w:left="426"/>
      </w:pPr>
      <w:hyperlink w:anchor="_heading=h.2koq656" w:history="1">
        <w:r w:rsidR="00AC0727">
          <w:rPr>
            <w:b/>
            <w:color w:val="000000"/>
          </w:rPr>
          <w:t>SEZIONE A: TRAGUARDI FORMATIVI SCIENZE e TECNOLOGIA</w:t>
        </w:r>
      </w:hyperlink>
      <w:hyperlink w:anchor="_heading=h.2koq656" w:history="1">
        <w:r w:rsidR="00AC0727">
          <w:rPr>
            <w:color w:val="000000"/>
          </w:rPr>
          <w:tab/>
          <w:t>224</w:t>
        </w:r>
      </w:hyperlink>
    </w:p>
    <w:p w:rsidR="00E4037E" w:rsidRDefault="00F447EF">
      <w:pPr>
        <w:pStyle w:val="Standard"/>
        <w:tabs>
          <w:tab w:val="right" w:leader="dot" w:pos="10065"/>
        </w:tabs>
        <w:spacing w:after="100"/>
        <w:ind w:left="426"/>
      </w:pPr>
      <w:hyperlink w:anchor="_heading=h.zu0gcz" w:history="1">
        <w:r w:rsidR="00AC0727">
          <w:rPr>
            <w:color w:val="000000"/>
          </w:rPr>
          <w:t>SCIENZE E TECNOLOGIA</w:t>
        </w:r>
        <w:r w:rsidR="00AC0727">
          <w:rPr>
            <w:color w:val="000000"/>
          </w:rPr>
          <w:tab/>
          <w:t>226</w:t>
        </w:r>
      </w:hyperlink>
    </w:p>
    <w:p w:rsidR="00E4037E" w:rsidRDefault="00F447EF">
      <w:pPr>
        <w:pStyle w:val="Standard"/>
        <w:tabs>
          <w:tab w:val="right" w:leader="dot" w:pos="10065"/>
        </w:tabs>
        <w:spacing w:after="100"/>
        <w:ind w:left="426"/>
      </w:pPr>
      <w:hyperlink w:anchor="_heading=h.3jtnz0s" w:history="1">
        <w:r w:rsidR="00AC0727">
          <w:rPr>
            <w:b/>
            <w:color w:val="000000"/>
          </w:rPr>
          <w:t>SCUOLA SECONDARIA DI PRIMO GRADO SCIENZE</w:t>
        </w:r>
      </w:hyperlink>
      <w:hyperlink w:anchor="_heading=h.3jtnz0s" w:history="1">
        <w:r w:rsidR="00AC0727">
          <w:rPr>
            <w:color w:val="000000"/>
          </w:rPr>
          <w:tab/>
          <w:t>231</w:t>
        </w:r>
      </w:hyperlink>
    </w:p>
    <w:p w:rsidR="00E4037E" w:rsidRDefault="00F447EF">
      <w:pPr>
        <w:pStyle w:val="Standard"/>
        <w:tabs>
          <w:tab w:val="right" w:leader="dot" w:pos="10065"/>
        </w:tabs>
        <w:spacing w:after="100"/>
        <w:ind w:left="426"/>
      </w:pPr>
      <w:hyperlink w:anchor="_heading=h.1yyy98l" w:history="1">
        <w:r w:rsidR="00AC0727">
          <w:rPr>
            <w:b/>
            <w:color w:val="000000"/>
          </w:rPr>
          <w:t>Competenze disciplinari</w:t>
        </w:r>
      </w:hyperlink>
      <w:hyperlink w:anchor="_heading=h.1yyy98l" w:history="1">
        <w:r w:rsidR="00AC0727">
          <w:rPr>
            <w:color w:val="000000"/>
          </w:rPr>
          <w:tab/>
          <w:t>231</w:t>
        </w:r>
      </w:hyperlink>
    </w:p>
    <w:p w:rsidR="00E4037E" w:rsidRDefault="00F447EF">
      <w:pPr>
        <w:pStyle w:val="Standard"/>
        <w:tabs>
          <w:tab w:val="right" w:leader="dot" w:pos="10065"/>
        </w:tabs>
        <w:spacing w:after="100"/>
        <w:ind w:left="426"/>
      </w:pPr>
      <w:hyperlink w:anchor="_heading=h.4iylrwe" w:history="1">
        <w:r w:rsidR="00AC0727">
          <w:rPr>
            <w:b/>
            <w:color w:val="000000"/>
          </w:rPr>
          <w:t>Obiettivi di apprendimento</w:t>
        </w:r>
      </w:hyperlink>
      <w:hyperlink w:anchor="_heading=h.4iylrwe" w:history="1">
        <w:r w:rsidR="00AC0727">
          <w:rPr>
            <w:color w:val="000000"/>
          </w:rPr>
          <w:tab/>
          <w:t>234</w:t>
        </w:r>
      </w:hyperlink>
    </w:p>
    <w:p w:rsidR="00E4037E" w:rsidRDefault="00F447EF">
      <w:pPr>
        <w:pStyle w:val="Standard"/>
        <w:tabs>
          <w:tab w:val="right" w:leader="dot" w:pos="10065"/>
        </w:tabs>
        <w:spacing w:after="100"/>
        <w:ind w:left="426"/>
      </w:pPr>
      <w:hyperlink w:anchor="_heading=h.2y3w247" w:history="1">
        <w:r w:rsidR="00AC0727">
          <w:rPr>
            <w:b/>
            <w:color w:val="000000"/>
          </w:rPr>
          <w:t>SCUOLA SECONDARIA DI PRIMO GRADO -  TECNOLOGIA</w:t>
        </w:r>
      </w:hyperlink>
      <w:hyperlink w:anchor="_heading=h.2y3w247" w:history="1">
        <w:r w:rsidR="00AC0727">
          <w:rPr>
            <w:color w:val="000000"/>
          </w:rPr>
          <w:tab/>
          <w:t>236</w:t>
        </w:r>
      </w:hyperlink>
    </w:p>
    <w:p w:rsidR="00E4037E" w:rsidRDefault="00F447EF">
      <w:pPr>
        <w:pStyle w:val="Standard"/>
        <w:tabs>
          <w:tab w:val="right" w:leader="dot" w:pos="10065"/>
        </w:tabs>
        <w:spacing w:after="100"/>
        <w:ind w:left="426"/>
      </w:pPr>
      <w:hyperlink w:anchor="_heading=h.1d96cc0" w:history="1">
        <w:r w:rsidR="00AC0727">
          <w:rPr>
            <w:b/>
            <w:color w:val="000000"/>
          </w:rPr>
          <w:t>TECNOLOGIA Obiettivi di apprendimento</w:t>
        </w:r>
      </w:hyperlink>
      <w:hyperlink w:anchor="_heading=h.1d96cc0" w:history="1">
        <w:r w:rsidR="00AC0727">
          <w:rPr>
            <w:color w:val="000000"/>
          </w:rPr>
          <w:tab/>
          <w:t>238</w:t>
        </w:r>
      </w:hyperlink>
    </w:p>
    <w:p w:rsidR="00E4037E" w:rsidRDefault="00F447EF">
      <w:pPr>
        <w:pStyle w:val="Standard"/>
        <w:tabs>
          <w:tab w:val="right" w:leader="dot" w:pos="10065"/>
        </w:tabs>
        <w:spacing w:after="100"/>
        <w:ind w:left="426"/>
      </w:pPr>
      <w:hyperlink w:anchor="_heading=h.3x8tuzt" w:history="1">
        <w:r w:rsidR="00AC0727">
          <w:rPr>
            <w:b/>
            <w:color w:val="000000"/>
          </w:rPr>
          <w:t>SEZIONE B: EVIDENZE E COMPITI SIGNIFICATIVI</w:t>
        </w:r>
      </w:hyperlink>
      <w:hyperlink w:anchor="_heading=h.3x8tuzt" w:history="1">
        <w:r w:rsidR="00AC0727">
          <w:rPr>
            <w:color w:val="000000"/>
          </w:rPr>
          <w:tab/>
          <w:t>241</w:t>
        </w:r>
      </w:hyperlink>
    </w:p>
    <w:p w:rsidR="00E4037E" w:rsidRDefault="00F447EF">
      <w:pPr>
        <w:pStyle w:val="Standard"/>
        <w:tabs>
          <w:tab w:val="right" w:leader="dot" w:pos="10065"/>
        </w:tabs>
        <w:spacing w:after="100"/>
        <w:ind w:left="426"/>
      </w:pPr>
      <w:hyperlink w:anchor="_heading=h.2ce457m" w:history="1">
        <w:r w:rsidR="00AC0727">
          <w:rPr>
            <w:b/>
            <w:color w:val="000000"/>
          </w:rPr>
          <w:t>SEZIONE C: RUBRICA GENERALE DEI LIVELLI DI PADRONANZA</w:t>
        </w:r>
      </w:hyperlink>
      <w:hyperlink w:anchor="_heading=h.2ce457m" w:history="1">
        <w:r w:rsidR="00AC0727">
          <w:rPr>
            <w:color w:val="000000"/>
          </w:rPr>
          <w:tab/>
          <w:t>246</w:t>
        </w:r>
      </w:hyperlink>
    </w:p>
    <w:p w:rsidR="00E4037E" w:rsidRDefault="00F447EF">
      <w:pPr>
        <w:pStyle w:val="Standard"/>
        <w:tabs>
          <w:tab w:val="right" w:leader="dot" w:pos="10065"/>
        </w:tabs>
        <w:spacing w:after="100"/>
        <w:ind w:left="426"/>
      </w:pPr>
      <w:hyperlink w:anchor="_heading=h.rjefff" w:history="1">
        <w:r w:rsidR="00AC0727">
          <w:rPr>
            <w:color w:val="000000"/>
          </w:rPr>
          <w:t>COMPETENZA DIGITALE</w:t>
        </w:r>
        <w:r w:rsidR="00AC0727">
          <w:rPr>
            <w:color w:val="000000"/>
          </w:rPr>
          <w:tab/>
          <w:t>255</w:t>
        </w:r>
      </w:hyperlink>
    </w:p>
    <w:p w:rsidR="00E4037E" w:rsidRDefault="00F447EF">
      <w:pPr>
        <w:pStyle w:val="Standard"/>
        <w:tabs>
          <w:tab w:val="right" w:leader="dot" w:pos="10065"/>
        </w:tabs>
        <w:spacing w:after="100"/>
        <w:ind w:left="426"/>
      </w:pPr>
      <w:hyperlink w:anchor="_heading=h.3bj1y38" w:history="1">
        <w:r w:rsidR="00AC0727">
          <w:rPr>
            <w:color w:val="000000"/>
          </w:rPr>
          <w:t>SEZIONE B: EVIDENZE</w:t>
        </w:r>
        <w:r w:rsidR="00AC0727">
          <w:rPr>
            <w:color w:val="000000"/>
          </w:rPr>
          <w:tab/>
          <w:t>256</w:t>
        </w:r>
      </w:hyperlink>
    </w:p>
    <w:p w:rsidR="00E4037E" w:rsidRDefault="00F447EF">
      <w:pPr>
        <w:pStyle w:val="Standard"/>
        <w:tabs>
          <w:tab w:val="right" w:leader="dot" w:pos="10065"/>
        </w:tabs>
        <w:spacing w:after="100"/>
        <w:ind w:left="426"/>
      </w:pPr>
      <w:hyperlink w:anchor="_heading=h.1qoc8b1" w:history="1">
        <w:r w:rsidR="00AC0727">
          <w:rPr>
            <w:b/>
            <w:color w:val="000000"/>
          </w:rPr>
          <w:t>SEZIONE C: Livelli di padronanza</w:t>
        </w:r>
      </w:hyperlink>
      <w:hyperlink w:anchor="_heading=h.1qoc8b1" w:history="1">
        <w:r w:rsidR="00AC0727">
          <w:rPr>
            <w:color w:val="000000"/>
          </w:rPr>
          <w:tab/>
          <w:t>257</w:t>
        </w:r>
      </w:hyperlink>
    </w:p>
    <w:p w:rsidR="00E4037E" w:rsidRDefault="00F447EF">
      <w:pPr>
        <w:pStyle w:val="Standard"/>
        <w:tabs>
          <w:tab w:val="right" w:leader="dot" w:pos="10065"/>
        </w:tabs>
        <w:spacing w:after="100"/>
        <w:ind w:left="426"/>
      </w:pPr>
      <w:hyperlink w:anchor="_heading=h.4anzqyu" w:history="1">
        <w:r w:rsidR="00AC0727">
          <w:rPr>
            <w:b/>
            <w:color w:val="000000"/>
          </w:rPr>
          <w:t>COMPETENZA DIGITALE SCUOLA PRIMARIA</w:t>
        </w:r>
      </w:hyperlink>
      <w:hyperlink w:anchor="_heading=h.4anzqyu" w:history="1">
        <w:r w:rsidR="00AC0727">
          <w:rPr>
            <w:color w:val="000000"/>
          </w:rPr>
          <w:tab/>
          <w:t>259</w:t>
        </w:r>
      </w:hyperlink>
    </w:p>
    <w:p w:rsidR="00E4037E" w:rsidRDefault="00F447EF">
      <w:pPr>
        <w:pStyle w:val="Standard"/>
        <w:tabs>
          <w:tab w:val="right" w:leader="dot" w:pos="10065"/>
        </w:tabs>
        <w:spacing w:after="100"/>
        <w:ind w:left="426"/>
      </w:pPr>
      <w:hyperlink w:anchor="_heading=h.2pta16n" w:history="1">
        <w:r w:rsidR="00AC0727">
          <w:rPr>
            <w:b/>
            <w:color w:val="000000"/>
          </w:rPr>
          <w:t>COMPETENZA DIGITALE SCUOLA SECONDARIA DI PRIMO GRADO</w:t>
        </w:r>
      </w:hyperlink>
      <w:hyperlink w:anchor="_heading=h.2pta16n" w:history="1">
        <w:r w:rsidR="00AC0727">
          <w:rPr>
            <w:color w:val="000000"/>
          </w:rPr>
          <w:tab/>
          <w:t>269</w:t>
        </w:r>
      </w:hyperlink>
    </w:p>
    <w:p w:rsidR="00E4037E" w:rsidRDefault="00F447EF">
      <w:pPr>
        <w:pStyle w:val="Standard"/>
        <w:tabs>
          <w:tab w:val="right" w:leader="dot" w:pos="10065"/>
        </w:tabs>
        <w:spacing w:after="100"/>
        <w:ind w:left="426"/>
      </w:pPr>
      <w:hyperlink w:anchor="_heading=h.14ykbeg" w:history="1">
        <w:r w:rsidR="00AC0727">
          <w:rPr>
            <w:b/>
            <w:color w:val="000000"/>
          </w:rPr>
          <w:t>CURRICOLO TRASVERSALE SULL’UTILIZZO DEI DISPOSITIVI/APPLICATIVI</w:t>
        </w:r>
      </w:hyperlink>
      <w:hyperlink w:anchor="_heading=h.14ykbeg" w:history="1">
        <w:r w:rsidR="00AC0727">
          <w:rPr>
            <w:color w:val="000000"/>
          </w:rPr>
          <w:tab/>
          <w:t>269</w:t>
        </w:r>
      </w:hyperlink>
    </w:p>
    <w:p w:rsidR="00E4037E" w:rsidRDefault="00F447EF">
      <w:pPr>
        <w:pStyle w:val="Standard"/>
        <w:tabs>
          <w:tab w:val="right" w:leader="dot" w:pos="10065"/>
        </w:tabs>
        <w:spacing w:after="100"/>
        <w:ind w:left="426"/>
      </w:pPr>
      <w:hyperlink w:anchor="_heading=h.3oy7u29" w:history="1">
        <w:r w:rsidR="00AC0727">
          <w:rPr>
            <w:b/>
            <w:color w:val="000000"/>
          </w:rPr>
          <w:t>CURRICOLO TRASVERSALE SULL’EDUCAZIONE ALL’USO CONSAPEVOLE (CITTADINANZA DIGITALE) DELLE NUOVE TECNOLOGIE (TIC)</w:t>
        </w:r>
      </w:hyperlink>
      <w:hyperlink w:anchor="_heading=h.3oy7u29" w:history="1">
        <w:r w:rsidR="00AC0727">
          <w:rPr>
            <w:color w:val="000000"/>
          </w:rPr>
          <w:tab/>
          <w:t>271</w:t>
        </w:r>
      </w:hyperlink>
    </w:p>
    <w:p w:rsidR="00E4037E" w:rsidRDefault="00F447EF">
      <w:pPr>
        <w:pStyle w:val="Standard"/>
        <w:tabs>
          <w:tab w:val="right" w:leader="dot" w:pos="10065"/>
        </w:tabs>
        <w:spacing w:after="100"/>
        <w:ind w:left="426"/>
      </w:pPr>
      <w:hyperlink w:anchor="_heading=h.243i4a2" w:history="1">
        <w:r w:rsidR="00AC0727">
          <w:rPr>
            <w:b/>
            <w:color w:val="000000"/>
          </w:rPr>
          <w:t>CURRICOLO TRASVERSALE SUL PENSIERO COMPUTAZIONALE</w:t>
        </w:r>
      </w:hyperlink>
      <w:hyperlink w:anchor="_heading=h.243i4a2" w:history="1">
        <w:r w:rsidR="00AC0727">
          <w:rPr>
            <w:color w:val="000000"/>
          </w:rPr>
          <w:tab/>
          <w:t>272</w:t>
        </w:r>
      </w:hyperlink>
    </w:p>
    <w:p w:rsidR="00E4037E" w:rsidRDefault="00F447EF">
      <w:pPr>
        <w:pStyle w:val="Standard"/>
        <w:tabs>
          <w:tab w:val="right" w:leader="dot" w:pos="10065"/>
        </w:tabs>
        <w:spacing w:after="100"/>
        <w:ind w:left="426"/>
      </w:pPr>
      <w:hyperlink w:anchor="_heading=h.j8sehv" w:history="1">
        <w:r w:rsidR="00AC0727">
          <w:rPr>
            <w:color w:val="000000"/>
          </w:rPr>
          <w:t>SEZIONE B: EVIDENZE E COMPITI SIGNIFICATIVI</w:t>
        </w:r>
        <w:r w:rsidR="00AC0727">
          <w:rPr>
            <w:color w:val="000000"/>
          </w:rPr>
          <w:tab/>
          <w:t>273</w:t>
        </w:r>
      </w:hyperlink>
    </w:p>
    <w:p w:rsidR="00E4037E" w:rsidRDefault="00F447EF">
      <w:pPr>
        <w:pStyle w:val="Standard"/>
        <w:tabs>
          <w:tab w:val="right" w:leader="dot" w:pos="10065"/>
        </w:tabs>
        <w:spacing w:after="100"/>
        <w:ind w:left="426"/>
      </w:pPr>
      <w:hyperlink w:anchor="_heading=h.338fx5o" w:history="1">
        <w:r w:rsidR="00AC0727">
          <w:rPr>
            <w:color w:val="000000"/>
          </w:rPr>
          <w:t>SEZIONE C: Livelli di padronanza</w:t>
        </w:r>
        <w:r w:rsidR="00AC0727">
          <w:rPr>
            <w:color w:val="000000"/>
          </w:rPr>
          <w:tab/>
          <w:t>274</w:t>
        </w:r>
      </w:hyperlink>
    </w:p>
    <w:p w:rsidR="00E4037E" w:rsidRDefault="00F447EF">
      <w:pPr>
        <w:pStyle w:val="Standard"/>
        <w:tabs>
          <w:tab w:val="right" w:leader="dot" w:pos="10065"/>
        </w:tabs>
        <w:spacing w:after="100"/>
        <w:ind w:left="426"/>
      </w:pPr>
      <w:hyperlink w:anchor="_heading=h.1idq7dh" w:history="1">
        <w:r w:rsidR="00AC0727">
          <w:rPr>
            <w:color w:val="000000"/>
          </w:rPr>
          <w:t>TRAGUARDI PER LO SVILUPPO DELLE COMPETENZE FISSATI DALLE INDICAZIONI NAZIONALI PER IL CURRICOLO 2012</w:t>
        </w:r>
        <w:r w:rsidR="00AC0727">
          <w:rPr>
            <w:color w:val="000000"/>
          </w:rPr>
          <w:tab/>
          <w:t>277</w:t>
        </w:r>
      </w:hyperlink>
    </w:p>
    <w:p w:rsidR="00E4037E" w:rsidRDefault="00F447EF">
      <w:pPr>
        <w:pStyle w:val="Standard"/>
        <w:tabs>
          <w:tab w:val="right" w:leader="dot" w:pos="10065"/>
        </w:tabs>
        <w:spacing w:after="100"/>
        <w:ind w:left="426"/>
      </w:pPr>
      <w:hyperlink w:anchor="_heading=h.42ddq1a" w:history="1">
        <w:r w:rsidR="00AC0727">
          <w:rPr>
            <w:b/>
            <w:color w:val="000000"/>
          </w:rPr>
          <w:t>SCUOLA DELL’INFANZIA SEZIONE A: TRAGUARDI FORMATIVI</w:t>
        </w:r>
      </w:hyperlink>
      <w:hyperlink w:anchor="_heading=h.42ddq1a" w:history="1">
        <w:r w:rsidR="00AC0727">
          <w:rPr>
            <w:color w:val="000000"/>
          </w:rPr>
          <w:tab/>
          <w:t>277</w:t>
        </w:r>
      </w:hyperlink>
    </w:p>
    <w:p w:rsidR="00E4037E" w:rsidRDefault="00F447EF">
      <w:pPr>
        <w:pStyle w:val="Standard"/>
        <w:tabs>
          <w:tab w:val="right" w:leader="dot" w:pos="10065"/>
        </w:tabs>
        <w:spacing w:after="100"/>
        <w:ind w:left="426"/>
      </w:pPr>
      <w:hyperlink w:anchor="_heading=h.2hio093" w:history="1">
        <w:r w:rsidR="00AC0727">
          <w:rPr>
            <w:b/>
            <w:color w:val="000000"/>
          </w:rPr>
          <w:t>CAMPI D’ESPERIENZA: TUTTI</w:t>
        </w:r>
      </w:hyperlink>
      <w:hyperlink w:anchor="_heading=h.2hio093" w:history="1">
        <w:r w:rsidR="00AC0727">
          <w:rPr>
            <w:color w:val="000000"/>
          </w:rPr>
          <w:tab/>
          <w:t>277</w:t>
        </w:r>
      </w:hyperlink>
    </w:p>
    <w:p w:rsidR="00E4037E" w:rsidRDefault="00F447EF">
      <w:pPr>
        <w:pStyle w:val="Standard"/>
        <w:tabs>
          <w:tab w:val="right" w:leader="dot" w:pos="10065"/>
        </w:tabs>
        <w:spacing w:after="100"/>
        <w:ind w:left="426"/>
      </w:pPr>
      <w:hyperlink w:anchor="_heading=h.wnyagw" w:history="1">
        <w:r w:rsidR="00AC0727">
          <w:rPr>
            <w:b/>
            <w:color w:val="000000"/>
          </w:rPr>
          <w:t>COMPETENZA IMPRENDITORIALE</w:t>
        </w:r>
      </w:hyperlink>
      <w:hyperlink w:anchor="_heading=h.wnyagw" w:history="1">
        <w:r w:rsidR="00AC0727">
          <w:rPr>
            <w:color w:val="000000"/>
          </w:rPr>
          <w:tab/>
          <w:t>277</w:t>
        </w:r>
      </w:hyperlink>
    </w:p>
    <w:p w:rsidR="00E4037E" w:rsidRDefault="00F447EF">
      <w:pPr>
        <w:pStyle w:val="Standard"/>
        <w:tabs>
          <w:tab w:val="right" w:leader="dot" w:pos="10065"/>
        </w:tabs>
        <w:spacing w:after="100"/>
        <w:ind w:left="426"/>
      </w:pPr>
      <w:hyperlink w:anchor="_heading=h.3gnlt4p" w:history="1">
        <w:r w:rsidR="00AC0727">
          <w:rPr>
            <w:b/>
            <w:color w:val="000000"/>
          </w:rPr>
          <w:t>SEZIONE B: EVIDENZE</w:t>
        </w:r>
      </w:hyperlink>
      <w:hyperlink w:anchor="_heading=h.3gnlt4p" w:history="1">
        <w:r w:rsidR="00AC0727">
          <w:rPr>
            <w:color w:val="000000"/>
          </w:rPr>
          <w:tab/>
          <w:t>281</w:t>
        </w:r>
      </w:hyperlink>
    </w:p>
    <w:p w:rsidR="00E4037E" w:rsidRDefault="00F447EF">
      <w:pPr>
        <w:pStyle w:val="Standard"/>
        <w:tabs>
          <w:tab w:val="right" w:leader="dot" w:pos="10065"/>
        </w:tabs>
        <w:spacing w:after="100"/>
        <w:ind w:left="426"/>
      </w:pPr>
      <w:hyperlink w:anchor="_heading=h.1vsw3ci" w:history="1">
        <w:r w:rsidR="00AC0727">
          <w:rPr>
            <w:b/>
            <w:color w:val="000000"/>
          </w:rPr>
          <w:t>SEZIONE C: Livelli di padronanza</w:t>
        </w:r>
      </w:hyperlink>
      <w:hyperlink w:anchor="_heading=h.1vsw3ci" w:history="1">
        <w:r w:rsidR="00AC0727">
          <w:rPr>
            <w:color w:val="000000"/>
          </w:rPr>
          <w:tab/>
          <w:t>282</w:t>
        </w:r>
      </w:hyperlink>
    </w:p>
    <w:p w:rsidR="00E4037E" w:rsidRDefault="00F447EF">
      <w:pPr>
        <w:pStyle w:val="Standard"/>
        <w:tabs>
          <w:tab w:val="right" w:leader="dot" w:pos="10065"/>
        </w:tabs>
        <w:spacing w:after="100"/>
        <w:ind w:left="426"/>
      </w:pPr>
      <w:hyperlink w:anchor="_heading=h.4fsjm0b" w:history="1">
        <w:r w:rsidR="00AC0727">
          <w:rPr>
            <w:b/>
            <w:color w:val="000000"/>
          </w:rPr>
          <w:t>SCUOLA PRIMARIA</w:t>
        </w:r>
      </w:hyperlink>
      <w:hyperlink w:anchor="_heading=h.4fsjm0b" w:history="1">
        <w:r w:rsidR="00AC0727">
          <w:rPr>
            <w:color w:val="000000"/>
          </w:rPr>
          <w:tab/>
          <w:t>284</w:t>
        </w:r>
      </w:hyperlink>
    </w:p>
    <w:p w:rsidR="00E4037E" w:rsidRDefault="00F447EF">
      <w:pPr>
        <w:pStyle w:val="Standard"/>
        <w:tabs>
          <w:tab w:val="right" w:leader="dot" w:pos="10065"/>
        </w:tabs>
        <w:spacing w:after="100"/>
        <w:ind w:left="426"/>
      </w:pPr>
      <w:hyperlink w:anchor="_heading=h.2uxtw84" w:history="1">
        <w:r w:rsidR="00AC0727">
          <w:rPr>
            <w:b/>
            <w:color w:val="000000"/>
          </w:rPr>
          <w:t>SEZIONE A: TRAGUARDI FORMATIVI</w:t>
        </w:r>
      </w:hyperlink>
      <w:hyperlink w:anchor="_heading=h.2uxtw84" w:history="1">
        <w:r w:rsidR="00AC0727">
          <w:rPr>
            <w:color w:val="000000"/>
          </w:rPr>
          <w:tab/>
          <w:t>284</w:t>
        </w:r>
      </w:hyperlink>
    </w:p>
    <w:p w:rsidR="00E4037E" w:rsidRDefault="00F447EF">
      <w:pPr>
        <w:pStyle w:val="Standard"/>
        <w:tabs>
          <w:tab w:val="right" w:leader="dot" w:pos="10065"/>
        </w:tabs>
        <w:spacing w:after="100"/>
        <w:ind w:left="426"/>
      </w:pPr>
      <w:hyperlink w:anchor="_heading=h.1a346fx" w:history="1">
        <w:r w:rsidR="00AC0727">
          <w:rPr>
            <w:b/>
            <w:color w:val="000000"/>
          </w:rPr>
          <w:t>COMPETENZA IMPRENDITORIALE</w:t>
        </w:r>
      </w:hyperlink>
      <w:hyperlink w:anchor="_heading=h.1a346fx" w:history="1">
        <w:r w:rsidR="00AC0727">
          <w:rPr>
            <w:color w:val="000000"/>
          </w:rPr>
          <w:tab/>
          <w:t>284</w:t>
        </w:r>
      </w:hyperlink>
    </w:p>
    <w:p w:rsidR="00E4037E" w:rsidRDefault="00F447EF">
      <w:pPr>
        <w:pStyle w:val="Standard"/>
        <w:tabs>
          <w:tab w:val="right" w:leader="dot" w:pos="10065"/>
        </w:tabs>
        <w:spacing w:after="100"/>
        <w:ind w:left="426"/>
      </w:pPr>
      <w:hyperlink w:anchor="_heading=h.3u2rp3q" w:history="1">
        <w:r w:rsidR="00AC0727">
          <w:rPr>
            <w:b/>
            <w:color w:val="000000"/>
          </w:rPr>
          <w:t>SEZIONE A:TRAGUARDI FORMATIVI -  COMPETENZA IMPRENDITORIALE</w:t>
        </w:r>
      </w:hyperlink>
      <w:hyperlink w:anchor="_heading=h.3u2rp3q" w:history="1">
        <w:r w:rsidR="00AC0727">
          <w:rPr>
            <w:color w:val="000000"/>
          </w:rPr>
          <w:tab/>
          <w:t>290</w:t>
        </w:r>
      </w:hyperlink>
    </w:p>
    <w:p w:rsidR="00E4037E" w:rsidRDefault="00F447EF">
      <w:pPr>
        <w:pStyle w:val="Standard"/>
        <w:tabs>
          <w:tab w:val="right" w:leader="dot" w:pos="10065"/>
        </w:tabs>
        <w:spacing w:after="100"/>
        <w:ind w:left="426"/>
      </w:pPr>
      <w:hyperlink w:anchor="_heading=h.2981zbj" w:history="1">
        <w:r w:rsidR="00AC0727">
          <w:rPr>
            <w:color w:val="000000"/>
          </w:rPr>
          <w:t>SEZIONE B: EVIDENZE E COMPITI SIGNIFICATIVI</w:t>
        </w:r>
        <w:r w:rsidR="00AC0727">
          <w:rPr>
            <w:color w:val="000000"/>
          </w:rPr>
          <w:tab/>
          <w:t>296</w:t>
        </w:r>
      </w:hyperlink>
    </w:p>
    <w:p w:rsidR="00E4037E" w:rsidRDefault="00F447EF">
      <w:pPr>
        <w:pStyle w:val="Standard"/>
        <w:tabs>
          <w:tab w:val="right" w:leader="dot" w:pos="10065"/>
        </w:tabs>
        <w:spacing w:after="100"/>
        <w:ind w:left="426"/>
      </w:pPr>
      <w:hyperlink w:anchor="_heading=h.odc9jc" w:history="1">
        <w:r w:rsidR="00AC0727">
          <w:rPr>
            <w:color w:val="000000"/>
          </w:rPr>
          <w:t>SEZIONE C: Livelli di padronanza</w:t>
        </w:r>
        <w:r w:rsidR="00AC0727">
          <w:rPr>
            <w:color w:val="000000"/>
          </w:rPr>
          <w:tab/>
          <w:t>298</w:t>
        </w:r>
      </w:hyperlink>
    </w:p>
    <w:p w:rsidR="00E4037E" w:rsidRDefault="00F447EF">
      <w:pPr>
        <w:pStyle w:val="Standard"/>
        <w:tabs>
          <w:tab w:val="right" w:leader="dot" w:pos="10065"/>
        </w:tabs>
        <w:spacing w:after="100"/>
        <w:ind w:left="426"/>
      </w:pPr>
      <w:hyperlink w:anchor="_heading=h.38czs75" w:history="1">
        <w:r w:rsidR="00AC0727">
          <w:rPr>
            <w:rFonts w:ascii="Arial Narrow" w:eastAsia="Arial Narrow" w:hAnsi="Arial Narrow" w:cs="Arial Narrow"/>
            <w:b/>
            <w:color w:val="000000"/>
          </w:rPr>
          <w:t>COMPETENZA CHIAVE EUROPEA:</w:t>
        </w:r>
      </w:hyperlink>
      <w:hyperlink w:anchor="_heading=h.38czs75" w:history="1">
        <w:r w:rsidR="00AC0727">
          <w:rPr>
            <w:color w:val="000000"/>
          </w:rPr>
          <w:tab/>
          <w:t>298</w:t>
        </w:r>
      </w:hyperlink>
    </w:p>
    <w:p w:rsidR="00E4037E" w:rsidRDefault="00F447EF">
      <w:pPr>
        <w:pStyle w:val="Standard"/>
        <w:tabs>
          <w:tab w:val="right" w:leader="dot" w:pos="10065"/>
        </w:tabs>
        <w:spacing w:after="100"/>
        <w:ind w:left="426"/>
      </w:pPr>
      <w:hyperlink w:anchor="_heading=h.1nia2ey" w:history="1">
        <w:r w:rsidR="00AC0727">
          <w:rPr>
            <w:rFonts w:ascii="Arial Narrow" w:eastAsia="Arial Narrow" w:hAnsi="Arial Narrow" w:cs="Arial Narrow"/>
            <w:b/>
            <w:color w:val="000000"/>
          </w:rPr>
          <w:t>imprenditorialità</w:t>
        </w:r>
      </w:hyperlink>
      <w:hyperlink w:anchor="_heading=h.1nia2ey" w:history="1">
        <w:r w:rsidR="00AC0727">
          <w:rPr>
            <w:color w:val="000000"/>
          </w:rPr>
          <w:tab/>
          <w:t>298</w:t>
        </w:r>
      </w:hyperlink>
    </w:p>
    <w:p w:rsidR="00E4037E" w:rsidRDefault="00F447EF">
      <w:pPr>
        <w:pStyle w:val="Standard"/>
        <w:tabs>
          <w:tab w:val="right" w:leader="dot" w:pos="10065"/>
        </w:tabs>
        <w:spacing w:after="100"/>
        <w:ind w:left="426"/>
      </w:pPr>
      <w:hyperlink w:anchor="_heading=h.47hxl2r" w:history="1">
        <w:r w:rsidR="00AC0727">
          <w:rPr>
            <w:color w:val="000000"/>
          </w:rPr>
          <w:t>“COMPETENZA PERSONALE, SOCIALE E CAPACITA’ DI IMPARARE A IMPARARE”</w:t>
        </w:r>
        <w:r w:rsidR="00AC0727">
          <w:rPr>
            <w:color w:val="000000"/>
          </w:rPr>
          <w:tab/>
          <w:t>302</w:t>
        </w:r>
      </w:hyperlink>
    </w:p>
    <w:p w:rsidR="00E4037E" w:rsidRDefault="00F447EF">
      <w:pPr>
        <w:pStyle w:val="Standard"/>
        <w:tabs>
          <w:tab w:val="right" w:leader="dot" w:pos="10065"/>
        </w:tabs>
        <w:spacing w:after="100"/>
        <w:ind w:left="426"/>
      </w:pPr>
      <w:hyperlink w:anchor="_heading=h.2mn7vak" w:history="1">
        <w:r w:rsidR="00AC0727">
          <w:rPr>
            <w:color w:val="000000"/>
          </w:rPr>
          <w:t>CURRICOLO TRASVERSALE SU AGIRE IN MODO AUTONOMO E RESPONSABILE</w:t>
        </w:r>
        <w:r w:rsidR="00AC0727">
          <w:rPr>
            <w:color w:val="000000"/>
          </w:rPr>
          <w:tab/>
          <w:t>311</w:t>
        </w:r>
      </w:hyperlink>
    </w:p>
    <w:p w:rsidR="00E4037E" w:rsidRDefault="00F447EF">
      <w:pPr>
        <w:pStyle w:val="Standard"/>
        <w:tabs>
          <w:tab w:val="right" w:leader="dot" w:pos="10065"/>
        </w:tabs>
        <w:spacing w:after="100"/>
        <w:ind w:left="426"/>
      </w:pPr>
      <w:hyperlink w:anchor="_heading=h.11si5id" w:history="1">
        <w:r w:rsidR="00AC0727">
          <w:rPr>
            <w:color w:val="000000"/>
          </w:rPr>
          <w:t>COMPITI SIGNIFICATIVI</w:t>
        </w:r>
        <w:r w:rsidR="00AC0727">
          <w:rPr>
            <w:color w:val="000000"/>
          </w:rPr>
          <w:tab/>
          <w:t>335</w:t>
        </w:r>
      </w:hyperlink>
    </w:p>
    <w:p w:rsidR="00E4037E" w:rsidRDefault="00F447EF">
      <w:pPr>
        <w:pStyle w:val="Standard"/>
        <w:tabs>
          <w:tab w:val="right" w:leader="dot" w:pos="10065"/>
        </w:tabs>
        <w:spacing w:after="100"/>
        <w:ind w:left="426"/>
      </w:pPr>
      <w:hyperlink w:anchor="_heading=h.3ls5o66" w:history="1">
        <w:r w:rsidR="00AC0727">
          <w:rPr>
            <w:color w:val="000000"/>
          </w:rPr>
          <w:t>CONSAPEVOLEZZA ED ESPRESSIONE CULTURALE - DISCIPLINA DI RIFERIMENTO: Religione</w:t>
        </w:r>
        <w:r w:rsidR="00AC0727">
          <w:rPr>
            <w:color w:val="000000"/>
          </w:rPr>
          <w:tab/>
          <w:t>338</w:t>
        </w:r>
      </w:hyperlink>
    </w:p>
    <w:p w:rsidR="00E4037E" w:rsidRDefault="00F447EF">
      <w:pPr>
        <w:pStyle w:val="Standard"/>
        <w:tabs>
          <w:tab w:val="right" w:leader="dot" w:pos="10065"/>
        </w:tabs>
        <w:spacing w:after="100"/>
        <w:ind w:left="426"/>
      </w:pPr>
      <w:hyperlink w:anchor="_heading=h.20xfydz" w:history="1">
        <w:r w:rsidR="00AC0727">
          <w:rPr>
            <w:b/>
            <w:color w:val="000000"/>
          </w:rPr>
          <w:t>TRAGUARDI ALLA FINE DELLA SCUOLA PRIMARIA - RELIGIONE CATTOLICA</w:t>
        </w:r>
      </w:hyperlink>
      <w:hyperlink w:anchor="_heading=h.20xfydz" w:history="1">
        <w:r w:rsidR="00AC0727">
          <w:rPr>
            <w:color w:val="000000"/>
          </w:rPr>
          <w:tab/>
          <w:t>339</w:t>
        </w:r>
      </w:hyperlink>
    </w:p>
    <w:p w:rsidR="00E4037E" w:rsidRDefault="00F447EF">
      <w:pPr>
        <w:pStyle w:val="Standard"/>
        <w:tabs>
          <w:tab w:val="right" w:leader="dot" w:pos="10065"/>
        </w:tabs>
        <w:spacing w:after="100"/>
        <w:ind w:left="426"/>
      </w:pPr>
      <w:hyperlink w:anchor="_heading=h.302dr9l" w:history="1">
        <w:r w:rsidR="00AC0727">
          <w:rPr>
            <w:b/>
            <w:color w:val="000000"/>
          </w:rPr>
          <w:t>SCUOLA DELL’INFANZIA</w:t>
        </w:r>
      </w:hyperlink>
      <w:hyperlink w:anchor="_heading=h.302dr9l" w:history="1">
        <w:r w:rsidR="00AC0727">
          <w:rPr>
            <w:color w:val="000000"/>
          </w:rPr>
          <w:tab/>
          <w:t>340</w:t>
        </w:r>
      </w:hyperlink>
    </w:p>
    <w:p w:rsidR="00E4037E" w:rsidRDefault="00F447EF">
      <w:pPr>
        <w:pStyle w:val="Standard"/>
        <w:tabs>
          <w:tab w:val="right" w:leader="dot" w:pos="10065"/>
        </w:tabs>
        <w:spacing w:after="100"/>
        <w:ind w:left="426"/>
      </w:pPr>
      <w:hyperlink w:anchor="_heading=h.1f7o1he" w:history="1">
        <w:r w:rsidR="00AC0727">
          <w:rPr>
            <w:b/>
            <w:color w:val="000000"/>
          </w:rPr>
          <w:t>SEZIONE A: TRAGUARDI FORMATIVI RELIGIONE CATTOLICA</w:t>
        </w:r>
      </w:hyperlink>
      <w:hyperlink w:anchor="_heading=h.1f7o1he" w:history="1">
        <w:r w:rsidR="00AC0727">
          <w:rPr>
            <w:color w:val="000000"/>
          </w:rPr>
          <w:tab/>
          <w:t>341</w:t>
        </w:r>
      </w:hyperlink>
    </w:p>
    <w:p w:rsidR="00E4037E" w:rsidRDefault="00F447EF">
      <w:pPr>
        <w:pStyle w:val="Standard"/>
        <w:tabs>
          <w:tab w:val="right" w:leader="dot" w:pos="10065"/>
        </w:tabs>
        <w:spacing w:after="100"/>
        <w:ind w:left="426"/>
      </w:pPr>
      <w:hyperlink w:anchor="_heading=h.3z7bk57" w:history="1">
        <w:r w:rsidR="00AC0727">
          <w:rPr>
            <w:b/>
            <w:color w:val="000000"/>
          </w:rPr>
          <w:t>SEZIONE B: EVIDENZE E COMPITI SIGNIFICATI</w:t>
        </w:r>
      </w:hyperlink>
      <w:hyperlink w:anchor="_heading=h.3z7bk57" w:history="1">
        <w:r w:rsidR="00AC0727">
          <w:rPr>
            <w:color w:val="000000"/>
          </w:rPr>
          <w:tab/>
          <w:t>342</w:t>
        </w:r>
      </w:hyperlink>
    </w:p>
    <w:p w:rsidR="00E4037E" w:rsidRDefault="00F447EF">
      <w:pPr>
        <w:pStyle w:val="Standard"/>
        <w:tabs>
          <w:tab w:val="right" w:leader="dot" w:pos="10065"/>
        </w:tabs>
        <w:spacing w:after="100"/>
        <w:ind w:left="426"/>
      </w:pPr>
      <w:hyperlink w:anchor="_heading=h.2eclud0" w:history="1">
        <w:r w:rsidR="00AC0727">
          <w:rPr>
            <w:color w:val="000000"/>
          </w:rPr>
          <w:t>SEZIONE C: LIVELLI DI PADRONANZA</w:t>
        </w:r>
        <w:r w:rsidR="00AC0727">
          <w:rPr>
            <w:color w:val="000000"/>
          </w:rPr>
          <w:tab/>
          <w:t>342</w:t>
        </w:r>
      </w:hyperlink>
    </w:p>
    <w:p w:rsidR="00E4037E" w:rsidRDefault="00F447EF">
      <w:pPr>
        <w:pStyle w:val="Standard"/>
        <w:tabs>
          <w:tab w:val="right" w:leader="dot" w:pos="10065"/>
        </w:tabs>
        <w:spacing w:after="100"/>
        <w:ind w:left="426"/>
      </w:pPr>
      <w:hyperlink w:anchor="_heading=h.thw4kt" w:history="1">
        <w:r w:rsidR="00AC0727">
          <w:rPr>
            <w:color w:val="000000"/>
          </w:rPr>
          <w:t>RELIGIONE CATTOLICA</w:t>
        </w:r>
        <w:r w:rsidR="00AC0727">
          <w:rPr>
            <w:color w:val="000000"/>
          </w:rPr>
          <w:tab/>
          <w:t>342</w:t>
        </w:r>
      </w:hyperlink>
    </w:p>
    <w:p w:rsidR="00E4037E" w:rsidRDefault="00F447EF">
      <w:pPr>
        <w:pStyle w:val="Standard"/>
        <w:tabs>
          <w:tab w:val="right" w:leader="dot" w:pos="10065"/>
        </w:tabs>
        <w:spacing w:after="100"/>
        <w:ind w:left="426"/>
      </w:pPr>
      <w:hyperlink w:anchor="_heading=h.3dhjn8m" w:history="1">
        <w:r w:rsidR="00AC0727">
          <w:rPr>
            <w:b/>
            <w:color w:val="000000"/>
          </w:rPr>
          <w:t>SCUOLA PRIMARIA</w:t>
        </w:r>
      </w:hyperlink>
      <w:hyperlink w:anchor="_heading=h.3dhjn8m" w:history="1">
        <w:r w:rsidR="00AC0727">
          <w:rPr>
            <w:color w:val="000000"/>
          </w:rPr>
          <w:tab/>
          <w:t>345</w:t>
        </w:r>
      </w:hyperlink>
    </w:p>
    <w:p w:rsidR="00E4037E" w:rsidRDefault="00F447EF">
      <w:pPr>
        <w:pStyle w:val="Standard"/>
        <w:tabs>
          <w:tab w:val="right" w:leader="dot" w:pos="10065"/>
        </w:tabs>
        <w:spacing w:after="100"/>
        <w:ind w:left="426"/>
      </w:pPr>
      <w:hyperlink w:anchor="_heading=h.1smtxgf" w:history="1">
        <w:r w:rsidR="00AC0727">
          <w:rPr>
            <w:b/>
            <w:color w:val="000000"/>
          </w:rPr>
          <w:t>SEZIONE A: TRAGUARDI FORMATIVI RELIGIONE CATTOLICA</w:t>
        </w:r>
      </w:hyperlink>
      <w:hyperlink w:anchor="_heading=h.1smtxgf" w:history="1">
        <w:r w:rsidR="00AC0727">
          <w:rPr>
            <w:color w:val="000000"/>
          </w:rPr>
          <w:tab/>
          <w:t>345</w:t>
        </w:r>
      </w:hyperlink>
    </w:p>
    <w:p w:rsidR="00E4037E" w:rsidRDefault="00F447EF">
      <w:pPr>
        <w:pStyle w:val="Standard"/>
        <w:tabs>
          <w:tab w:val="right" w:leader="dot" w:pos="10065"/>
        </w:tabs>
        <w:spacing w:after="100"/>
        <w:ind w:left="426"/>
      </w:pPr>
      <w:hyperlink w:anchor="_heading=h.4cmhg48" w:history="1">
        <w:r w:rsidR="00AC0727">
          <w:rPr>
            <w:b/>
            <w:color w:val="000000"/>
          </w:rPr>
          <w:t>Religione Cattolica</w:t>
        </w:r>
      </w:hyperlink>
      <w:hyperlink w:anchor="_heading=h.4cmhg48" w:history="1">
        <w:r w:rsidR="00AC0727">
          <w:rPr>
            <w:color w:val="000000"/>
          </w:rPr>
          <w:tab/>
          <w:t>348</w:t>
        </w:r>
      </w:hyperlink>
    </w:p>
    <w:p w:rsidR="00E4037E" w:rsidRDefault="00F447EF">
      <w:pPr>
        <w:pStyle w:val="Standard"/>
        <w:tabs>
          <w:tab w:val="right" w:leader="dot" w:pos="10065"/>
        </w:tabs>
        <w:spacing w:after="100"/>
        <w:ind w:left="426"/>
      </w:pPr>
      <w:hyperlink w:anchor="_heading=h.2rrrqc1" w:history="1">
        <w:r w:rsidR="00AC0727">
          <w:rPr>
            <w:b/>
            <w:color w:val="000000"/>
          </w:rPr>
          <w:t>Obiettivi specifici di apprendimento</w:t>
        </w:r>
      </w:hyperlink>
      <w:hyperlink w:anchor="_heading=h.2rrrqc1" w:history="1">
        <w:r w:rsidR="00AC0727">
          <w:rPr>
            <w:color w:val="000000"/>
          </w:rPr>
          <w:tab/>
          <w:t>348</w:t>
        </w:r>
      </w:hyperlink>
    </w:p>
    <w:p w:rsidR="00E4037E" w:rsidRDefault="00F447EF">
      <w:pPr>
        <w:pStyle w:val="Standard"/>
        <w:tabs>
          <w:tab w:val="right" w:leader="dot" w:pos="10065"/>
        </w:tabs>
        <w:spacing w:after="100"/>
        <w:ind w:left="426"/>
      </w:pPr>
      <w:hyperlink w:anchor="_heading=h.16x20ju" w:history="1">
        <w:r w:rsidR="00AC0727">
          <w:rPr>
            <w:b/>
            <w:color w:val="000000"/>
          </w:rPr>
          <w:t>SCUOLA SECONDARIA DI PRIMO GRADO</w:t>
        </w:r>
      </w:hyperlink>
      <w:hyperlink w:anchor="_heading=h.16x20ju" w:history="1">
        <w:r w:rsidR="00AC0727">
          <w:rPr>
            <w:color w:val="000000"/>
          </w:rPr>
          <w:tab/>
          <w:t>352</w:t>
        </w:r>
      </w:hyperlink>
    </w:p>
    <w:p w:rsidR="00E4037E" w:rsidRDefault="00F447EF">
      <w:pPr>
        <w:pStyle w:val="Standard"/>
        <w:tabs>
          <w:tab w:val="right" w:leader="dot" w:pos="10065"/>
        </w:tabs>
        <w:spacing w:after="100"/>
        <w:ind w:left="426"/>
      </w:pPr>
      <w:hyperlink w:anchor="_heading=h.3qwpj7n" w:history="1">
        <w:r w:rsidR="00AC0727">
          <w:rPr>
            <w:b/>
            <w:color w:val="000000"/>
          </w:rPr>
          <w:t>SEZIONE A: TRAGUARDI FORMATIVI RELIGIONE CATTOLICA</w:t>
        </w:r>
      </w:hyperlink>
      <w:hyperlink w:anchor="_heading=h.3qwpj7n" w:history="1">
        <w:r w:rsidR="00AC0727">
          <w:rPr>
            <w:color w:val="000000"/>
          </w:rPr>
          <w:tab/>
          <w:t>352</w:t>
        </w:r>
      </w:hyperlink>
    </w:p>
    <w:p w:rsidR="00E4037E" w:rsidRDefault="00F447EF">
      <w:pPr>
        <w:pStyle w:val="Standard"/>
        <w:tabs>
          <w:tab w:val="right" w:leader="dot" w:pos="10065"/>
        </w:tabs>
        <w:spacing w:after="100"/>
        <w:ind w:left="426"/>
      </w:pPr>
      <w:hyperlink w:anchor="_heading=h.261ztfg" w:history="1">
        <w:r w:rsidR="00AC0727">
          <w:rPr>
            <w:b/>
            <w:color w:val="000000"/>
          </w:rPr>
          <w:t>SEZIONE B: EVIDENZE E COMPITI SIGNIFICATIVI</w:t>
        </w:r>
      </w:hyperlink>
      <w:hyperlink w:anchor="_heading=h.261ztfg" w:history="1">
        <w:r w:rsidR="00AC0727">
          <w:rPr>
            <w:color w:val="000000"/>
          </w:rPr>
          <w:tab/>
          <w:t>354</w:t>
        </w:r>
      </w:hyperlink>
    </w:p>
    <w:p w:rsidR="00E4037E" w:rsidRDefault="00F447EF">
      <w:pPr>
        <w:pStyle w:val="Standard"/>
        <w:tabs>
          <w:tab w:val="right" w:leader="dot" w:pos="10065"/>
        </w:tabs>
        <w:spacing w:after="100"/>
        <w:ind w:left="426"/>
      </w:pPr>
      <w:hyperlink w:anchor="_heading=h.l7a3n9" w:history="1">
        <w:r w:rsidR="00AC0727">
          <w:rPr>
            <w:b/>
            <w:color w:val="000000"/>
          </w:rPr>
          <w:t>SEZIONE C: RUBRICA GENERALE DEI LIVELLI DI PADRONANZA</w:t>
        </w:r>
      </w:hyperlink>
      <w:hyperlink w:anchor="_heading=h.l7a3n9" w:history="1">
        <w:r w:rsidR="00AC0727">
          <w:rPr>
            <w:color w:val="000000"/>
          </w:rPr>
          <w:tab/>
          <w:t>355</w:t>
        </w:r>
      </w:hyperlink>
    </w:p>
    <w:p w:rsidR="00E4037E" w:rsidRDefault="00F447EF">
      <w:pPr>
        <w:pStyle w:val="Standard"/>
        <w:tabs>
          <w:tab w:val="right" w:leader="dot" w:pos="10065"/>
        </w:tabs>
        <w:spacing w:after="100"/>
        <w:ind w:left="426"/>
      </w:pPr>
      <w:hyperlink w:anchor="_heading=h.356xmb2" w:history="1">
        <w:r w:rsidR="00AC0727">
          <w:rPr>
            <w:color w:val="000000"/>
          </w:rPr>
          <w:t>RUBRICHE DI GRADI</w:t>
        </w:r>
        <w:r w:rsidR="00AC0727">
          <w:rPr>
            <w:color w:val="000000"/>
          </w:rPr>
          <w:tab/>
          <w:t>360</w:t>
        </w:r>
      </w:hyperlink>
    </w:p>
    <w:p w:rsidR="00E4037E" w:rsidRDefault="00AC0727">
      <w:pPr>
        <w:pStyle w:val="Standard"/>
        <w:rPr>
          <w:color w:val="3494BA"/>
          <w:sz w:val="56"/>
          <w:szCs w:val="56"/>
        </w:rPr>
      </w:pPr>
      <w:r>
        <w:fldChar w:fldCharType="end"/>
      </w:r>
    </w:p>
    <w:p w:rsidR="00E4037E" w:rsidRDefault="00AC0727">
      <w:pPr>
        <w:pStyle w:val="Titolo"/>
        <w:pageBreakBefore/>
      </w:pPr>
      <w:bookmarkStart w:id="4" w:name="_heading=h.3znysh7"/>
      <w:bookmarkEnd w:id="4"/>
      <w:r>
        <w:lastRenderedPageBreak/>
        <w:t>Premessa</w:t>
      </w:r>
    </w:p>
    <w:p w:rsidR="00E4037E" w:rsidRDefault="00E4037E">
      <w:pPr>
        <w:pStyle w:val="Standard"/>
      </w:pPr>
    </w:p>
    <w:p w:rsidR="00E4037E" w:rsidRDefault="00AC0727">
      <w:pPr>
        <w:pStyle w:val="Standard"/>
        <w:spacing w:before="208" w:line="314" w:lineRule="auto"/>
        <w:ind w:right="766"/>
        <w:jc w:val="both"/>
      </w:pPr>
      <w:r>
        <w:rPr>
          <w:sz w:val="28"/>
          <w:szCs w:val="28"/>
        </w:rPr>
        <w:t xml:space="preserve">Il nostro </w:t>
      </w:r>
      <w:r>
        <w:rPr>
          <w:b/>
          <w:sz w:val="28"/>
          <w:szCs w:val="28"/>
        </w:rPr>
        <w:t>Istituto crede all’unitarietà e verticalità dei processi educativi</w:t>
      </w:r>
      <w:r>
        <w:rPr>
          <w:sz w:val="28"/>
          <w:szCs w:val="28"/>
        </w:rPr>
        <w:t>: ogni alunno ha un percorso formativo organico e completo e uno sviluppo armonico e multidimensionale per costruire la propria identità.</w:t>
      </w:r>
    </w:p>
    <w:p w:rsidR="00E4037E" w:rsidRDefault="00AC0727">
      <w:pPr>
        <w:pStyle w:val="Standard"/>
        <w:spacing w:line="314" w:lineRule="auto"/>
        <w:ind w:right="762"/>
        <w:jc w:val="both"/>
      </w:pPr>
      <w:r>
        <w:rPr>
          <w:sz w:val="28"/>
          <w:szCs w:val="28"/>
        </w:rPr>
        <w:t xml:space="preserve">Il </w:t>
      </w:r>
      <w:r>
        <w:rPr>
          <w:b/>
          <w:sz w:val="28"/>
          <w:szCs w:val="28"/>
        </w:rPr>
        <w:t xml:space="preserve">curricolo </w:t>
      </w:r>
      <w:r>
        <w:rPr>
          <w:sz w:val="28"/>
          <w:szCs w:val="28"/>
        </w:rPr>
        <w:t xml:space="preserve">si articola attraverso i </w:t>
      </w:r>
      <w:r>
        <w:rPr>
          <w:b/>
          <w:sz w:val="28"/>
          <w:szCs w:val="28"/>
        </w:rPr>
        <w:t xml:space="preserve">campi d’esperienza </w:t>
      </w:r>
      <w:r>
        <w:rPr>
          <w:sz w:val="28"/>
          <w:szCs w:val="28"/>
        </w:rPr>
        <w:t xml:space="preserve">nella scuola dell’infanzia e attraverso le </w:t>
      </w:r>
      <w:r>
        <w:rPr>
          <w:b/>
          <w:sz w:val="28"/>
          <w:szCs w:val="28"/>
        </w:rPr>
        <w:t xml:space="preserve">discipline </w:t>
      </w:r>
      <w:r>
        <w:rPr>
          <w:sz w:val="28"/>
          <w:szCs w:val="28"/>
        </w:rPr>
        <w:t xml:space="preserve">nella scuola del primo ciclo dell’istruzione perseguendo finalità specifiche poste in </w:t>
      </w:r>
      <w:r>
        <w:rPr>
          <w:b/>
          <w:sz w:val="28"/>
          <w:szCs w:val="28"/>
        </w:rPr>
        <w:t xml:space="preserve">continuità orizzontale </w:t>
      </w:r>
      <w:r>
        <w:rPr>
          <w:sz w:val="28"/>
          <w:szCs w:val="28"/>
        </w:rPr>
        <w:t xml:space="preserve">con l’ambiente di vita dell’alunno e </w:t>
      </w:r>
      <w:r>
        <w:rPr>
          <w:b/>
          <w:sz w:val="28"/>
          <w:szCs w:val="28"/>
        </w:rPr>
        <w:t xml:space="preserve">verticale </w:t>
      </w:r>
      <w:r>
        <w:rPr>
          <w:sz w:val="28"/>
          <w:szCs w:val="28"/>
        </w:rPr>
        <w:t xml:space="preserve">fra i due segmenti. La verticalità curricolare traduce così operativamente il bisogno di dare continuità all’insegnamento, pur rispettandone le scansioni e realizza un percorso costruito per gli alunni, al fine di offrire occasioni di apprendimento attivo, secondo una didattica che stimoli i diversi tipi di intelligenza e favorisca l’apprendimento attraverso il fare e l’interazione con i compagni. Sottolineando l’importanza di evidenziare quanto si è svolto nell’ordine precedente per costruire un effettivo percorso che non soffra di immotivate cesure didattiche e che permetta di realizzare un itinerario progressivo e continuo, come viene sottolineato nel documento normativo relativo alle </w:t>
      </w:r>
      <w:r>
        <w:rPr>
          <w:b/>
          <w:sz w:val="28"/>
          <w:szCs w:val="28"/>
        </w:rPr>
        <w:t xml:space="preserve">Indicazioni Nazionali </w:t>
      </w:r>
      <w:r>
        <w:rPr>
          <w:sz w:val="28"/>
          <w:szCs w:val="28"/>
        </w:rPr>
        <w:t xml:space="preserve">per il </w:t>
      </w:r>
      <w:r>
        <w:rPr>
          <w:b/>
          <w:sz w:val="28"/>
          <w:szCs w:val="28"/>
        </w:rPr>
        <w:t>Curricolo della Scuola dell’Infanzia e del primo ciclo di Istruzione/2012.</w:t>
      </w:r>
    </w:p>
    <w:p w:rsidR="00F722D7" w:rsidRDefault="00F722D7">
      <w:pPr>
        <w:rPr>
          <w:rFonts w:cs="Mangal"/>
          <w:szCs w:val="18"/>
        </w:rPr>
        <w:sectPr w:rsidR="00F722D7">
          <w:type w:val="continuous"/>
          <w:pgSz w:w="11920" w:h="16860"/>
          <w:pgMar w:top="1418" w:right="1134" w:bottom="1134" w:left="1134" w:header="720" w:footer="720" w:gutter="0"/>
          <w:cols w:space="0"/>
        </w:sectPr>
      </w:pPr>
    </w:p>
    <w:p w:rsidR="00E4037E" w:rsidRDefault="00AC0727">
      <w:pPr>
        <w:pStyle w:val="Titolo"/>
      </w:pPr>
      <w:bookmarkStart w:id="5" w:name="_heading=h.2et92p0"/>
      <w:bookmarkEnd w:id="5"/>
      <w:r>
        <w:lastRenderedPageBreak/>
        <w:t>FINALITÀ</w:t>
      </w: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rFonts w:ascii="Times New Roman" w:eastAsia="Times New Roman" w:hAnsi="Times New Roman" w:cs="Times New Roman"/>
          <w:b/>
        </w:rPr>
      </w:pPr>
    </w:p>
    <w:p w:rsidR="00E4037E" w:rsidRDefault="00E4037E">
      <w:pPr>
        <w:pStyle w:val="Standard"/>
        <w:rPr>
          <w:rFonts w:ascii="Times New Roman" w:eastAsia="Times New Roman" w:hAnsi="Times New Roman" w:cs="Times New Roman"/>
          <w:b/>
        </w:rPr>
      </w:pPr>
    </w:p>
    <w:p w:rsidR="00E4037E" w:rsidRDefault="00E4037E">
      <w:pPr>
        <w:pStyle w:val="Standard"/>
        <w:spacing w:before="2" w:line="240" w:lineRule="auto"/>
        <w:rPr>
          <w:rFonts w:ascii="Times New Roman" w:eastAsia="Times New Roman" w:hAnsi="Times New Roman" w:cs="Times New Roman"/>
          <w:b/>
          <w:sz w:val="17"/>
          <w:szCs w:val="17"/>
        </w:rPr>
      </w:pPr>
    </w:p>
    <w:p w:rsidR="00E4037E" w:rsidRDefault="00AC0727">
      <w:pPr>
        <w:pStyle w:val="Standard"/>
        <w:spacing w:before="89" w:after="0" w:line="240" w:lineRule="auto"/>
        <w:ind w:left="4218" w:right="4511"/>
        <w:rPr>
          <w:b/>
          <w:sz w:val="28"/>
          <w:szCs w:val="28"/>
        </w:rPr>
      </w:pPr>
      <w:r>
        <w:rPr>
          <w:b/>
          <w:sz w:val="28"/>
          <w:szCs w:val="28"/>
        </w:rPr>
        <w:t>Evitare frammentazioni, segmentazioni, ripetitività; Favorire una comunicazione efficace tra i diversi ordini di scuola del nostro istituto;</w:t>
      </w:r>
    </w:p>
    <w:p w:rsidR="00E4037E" w:rsidRDefault="00AC0727">
      <w:pPr>
        <w:pStyle w:val="Standard"/>
        <w:spacing w:after="0" w:line="240" w:lineRule="auto"/>
        <w:ind w:left="4218"/>
        <w:rPr>
          <w:b/>
          <w:sz w:val="28"/>
          <w:szCs w:val="28"/>
        </w:rPr>
      </w:pPr>
      <w:r>
        <w:rPr>
          <w:b/>
          <w:sz w:val="28"/>
          <w:szCs w:val="28"/>
        </w:rPr>
        <w:t>Assicurare un percorso graduale di crescita globale;</w:t>
      </w:r>
    </w:p>
    <w:p w:rsidR="00E4037E" w:rsidRDefault="00AC0727">
      <w:pPr>
        <w:pStyle w:val="Standard"/>
        <w:spacing w:before="23" w:after="0" w:line="240" w:lineRule="auto"/>
        <w:ind w:left="4218" w:right="3894"/>
        <w:jc w:val="both"/>
        <w:rPr>
          <w:b/>
          <w:sz w:val="28"/>
          <w:szCs w:val="28"/>
        </w:rPr>
      </w:pPr>
      <w:r>
        <w:rPr>
          <w:b/>
          <w:sz w:val="28"/>
          <w:szCs w:val="28"/>
        </w:rPr>
        <w:t>Consentire l'acquisizione di: competenze, abilità, conoscenze e quadri concettuali adeguati alle potenzialità di ciascun alunno; Realizzare le finalità dell'uomo e del cittadino;</w:t>
      </w:r>
    </w:p>
    <w:p w:rsidR="00E4037E" w:rsidRDefault="00AC0727">
      <w:pPr>
        <w:pStyle w:val="Standard"/>
        <w:spacing w:after="0" w:line="240" w:lineRule="auto"/>
        <w:ind w:left="4218"/>
        <w:jc w:val="both"/>
        <w:rPr>
          <w:b/>
          <w:sz w:val="28"/>
          <w:szCs w:val="28"/>
        </w:rPr>
      </w:pPr>
      <w:r>
        <w:rPr>
          <w:b/>
          <w:sz w:val="28"/>
          <w:szCs w:val="28"/>
        </w:rPr>
        <w:t>Orientare nella continuità e favorire la realizzazione del proprio</w:t>
      </w:r>
    </w:p>
    <w:p w:rsidR="00E4037E" w:rsidRDefault="00AC0727">
      <w:pPr>
        <w:pStyle w:val="Standard"/>
        <w:spacing w:after="0" w:line="240" w:lineRule="auto"/>
        <w:ind w:left="4218"/>
        <w:jc w:val="both"/>
        <w:rPr>
          <w:b/>
          <w:sz w:val="28"/>
          <w:szCs w:val="28"/>
        </w:rPr>
      </w:pPr>
      <w:r>
        <w:rPr>
          <w:b/>
          <w:sz w:val="28"/>
          <w:szCs w:val="28"/>
        </w:rPr>
        <w:t>"Progetto di vita".</w:t>
      </w:r>
    </w:p>
    <w:p w:rsidR="00F722D7" w:rsidRDefault="00F722D7">
      <w:pPr>
        <w:rPr>
          <w:rFonts w:cs="Mangal"/>
          <w:szCs w:val="18"/>
        </w:rPr>
        <w:sectPr w:rsidR="00F722D7">
          <w:footerReference w:type="default" r:id="rId14"/>
          <w:pgSz w:w="16860" w:h="11920" w:orient="landscape"/>
          <w:pgMar w:top="1418" w:right="1134" w:bottom="1134" w:left="1134" w:header="720" w:footer="720" w:gutter="0"/>
          <w:cols w:space="720"/>
        </w:sectPr>
      </w:pPr>
    </w:p>
    <w:p w:rsidR="00E4037E" w:rsidRDefault="00AC0727">
      <w:pPr>
        <w:pStyle w:val="Titolo"/>
      </w:pPr>
      <w:bookmarkStart w:id="6" w:name="_heading=h.tyjcwt"/>
      <w:bookmarkEnd w:id="6"/>
      <w:r>
        <w:lastRenderedPageBreak/>
        <w:t>FONTI DI LEGITTIMAZIONE</w:t>
      </w:r>
    </w:p>
    <w:p w:rsidR="00E4037E" w:rsidRDefault="00AC0727">
      <w:pPr>
        <w:pStyle w:val="Standard"/>
        <w:spacing w:before="164" w:after="0" w:line="240" w:lineRule="auto"/>
        <w:jc w:val="both"/>
      </w:pPr>
      <w:r>
        <w:rPr>
          <w:sz w:val="28"/>
          <w:szCs w:val="28"/>
        </w:rPr>
        <w:t xml:space="preserve">Il </w:t>
      </w:r>
      <w:r>
        <w:rPr>
          <w:b/>
          <w:sz w:val="28"/>
          <w:szCs w:val="28"/>
        </w:rPr>
        <w:t xml:space="preserve">curricolo verticale per competenze </w:t>
      </w:r>
      <w:r>
        <w:rPr>
          <w:sz w:val="28"/>
          <w:szCs w:val="28"/>
        </w:rPr>
        <w:t xml:space="preserve">è stato elaborato dalla nostra scuola sulla base del rispetto della </w:t>
      </w:r>
      <w:r>
        <w:rPr>
          <w:b/>
          <w:sz w:val="28"/>
          <w:szCs w:val="28"/>
        </w:rPr>
        <w:t>normativa vigente:</w:t>
      </w:r>
    </w:p>
    <w:p w:rsidR="00E4037E" w:rsidRDefault="00AC0727">
      <w:pPr>
        <w:pStyle w:val="Standard"/>
        <w:numPr>
          <w:ilvl w:val="0"/>
          <w:numId w:val="624"/>
        </w:numPr>
        <w:tabs>
          <w:tab w:val="left" w:pos="1953"/>
        </w:tabs>
        <w:spacing w:after="0" w:line="240" w:lineRule="auto"/>
        <w:ind w:hanging="309"/>
        <w:jc w:val="both"/>
      </w:pPr>
      <w:r>
        <w:rPr>
          <w:b/>
          <w:color w:val="000009"/>
          <w:sz w:val="28"/>
          <w:szCs w:val="28"/>
        </w:rPr>
        <w:t xml:space="preserve">1 settembre 2000 </w:t>
      </w:r>
      <w:r>
        <w:rPr>
          <w:color w:val="000009"/>
          <w:sz w:val="28"/>
          <w:szCs w:val="28"/>
        </w:rPr>
        <w:t>legge dell’Autonomia.</w:t>
      </w:r>
    </w:p>
    <w:p w:rsidR="00E4037E" w:rsidRDefault="00AC0727">
      <w:pPr>
        <w:pStyle w:val="Standard"/>
        <w:numPr>
          <w:ilvl w:val="0"/>
          <w:numId w:val="337"/>
        </w:numPr>
        <w:tabs>
          <w:tab w:val="left" w:pos="1953"/>
        </w:tabs>
        <w:spacing w:after="0" w:line="240" w:lineRule="auto"/>
        <w:ind w:hanging="361"/>
        <w:jc w:val="both"/>
      </w:pPr>
      <w:r>
        <w:rPr>
          <w:sz w:val="28"/>
          <w:szCs w:val="28"/>
        </w:rPr>
        <w:t>Profilo educativo, culturale e professionale (</w:t>
      </w:r>
      <w:r>
        <w:rPr>
          <w:b/>
          <w:sz w:val="28"/>
          <w:szCs w:val="28"/>
        </w:rPr>
        <w:t>D. Lgs. 59/2004</w:t>
      </w:r>
      <w:r>
        <w:rPr>
          <w:sz w:val="28"/>
          <w:szCs w:val="28"/>
        </w:rPr>
        <w:t>).</w:t>
      </w:r>
    </w:p>
    <w:p w:rsidR="00E4037E" w:rsidRDefault="00AC0727">
      <w:pPr>
        <w:pStyle w:val="Standard"/>
        <w:numPr>
          <w:ilvl w:val="0"/>
          <w:numId w:val="337"/>
        </w:numPr>
        <w:tabs>
          <w:tab w:val="left" w:pos="-142"/>
        </w:tabs>
        <w:spacing w:after="0" w:line="240" w:lineRule="auto"/>
        <w:ind w:hanging="360"/>
        <w:jc w:val="both"/>
      </w:pPr>
      <w:r>
        <w:tab/>
      </w:r>
      <w:r>
        <w:rPr>
          <w:b/>
          <w:sz w:val="28"/>
          <w:szCs w:val="28"/>
        </w:rPr>
        <w:t xml:space="preserve">23 maggio 2018 </w:t>
      </w:r>
      <w:r>
        <w:rPr>
          <w:color w:val="000009"/>
          <w:sz w:val="28"/>
          <w:szCs w:val="28"/>
        </w:rPr>
        <w:t>Quadro della competenze chiave per l’apprendimento permanente definite dal Parlamento Europe e dal Consiglio dell’Unione europea (Raccomandazione del 23 MAGGIO 2018 ).</w:t>
      </w:r>
    </w:p>
    <w:p w:rsidR="00E4037E" w:rsidRDefault="00AC0727">
      <w:pPr>
        <w:pStyle w:val="Standard"/>
        <w:numPr>
          <w:ilvl w:val="0"/>
          <w:numId w:val="337"/>
        </w:numPr>
        <w:tabs>
          <w:tab w:val="left" w:pos="1953"/>
        </w:tabs>
        <w:spacing w:after="0" w:line="240" w:lineRule="auto"/>
        <w:ind w:hanging="361"/>
        <w:jc w:val="both"/>
      </w:pPr>
      <w:r>
        <w:rPr>
          <w:sz w:val="28"/>
          <w:szCs w:val="28"/>
        </w:rPr>
        <w:lastRenderedPageBreak/>
        <w:t xml:space="preserve">L'autonomia scolastica quale fondamento per il successo formativo di ognuno </w:t>
      </w:r>
      <w:r>
        <w:rPr>
          <w:b/>
          <w:sz w:val="28"/>
          <w:szCs w:val="28"/>
        </w:rPr>
        <w:t xml:space="preserve">Nota </w:t>
      </w:r>
      <w:r>
        <w:rPr>
          <w:b/>
          <w:color w:val="000009"/>
          <w:sz w:val="28"/>
          <w:szCs w:val="28"/>
        </w:rPr>
        <w:t xml:space="preserve">Prot. N.0001143 </w:t>
      </w:r>
      <w:r>
        <w:rPr>
          <w:b/>
          <w:sz w:val="28"/>
          <w:szCs w:val="28"/>
        </w:rPr>
        <w:t xml:space="preserve">- </w:t>
      </w:r>
      <w:r>
        <w:rPr>
          <w:b/>
          <w:color w:val="000009"/>
          <w:sz w:val="28"/>
          <w:szCs w:val="28"/>
        </w:rPr>
        <w:t xml:space="preserve">17/05/2018 </w:t>
      </w:r>
      <w:r>
        <w:rPr>
          <w:color w:val="000009"/>
          <w:sz w:val="28"/>
          <w:szCs w:val="28"/>
        </w:rPr>
        <w:t>–</w:t>
      </w:r>
    </w:p>
    <w:p w:rsidR="00E4037E" w:rsidRDefault="00AC0727">
      <w:pPr>
        <w:pStyle w:val="Standard"/>
        <w:numPr>
          <w:ilvl w:val="0"/>
          <w:numId w:val="337"/>
        </w:numPr>
        <w:tabs>
          <w:tab w:val="left" w:pos="1953"/>
        </w:tabs>
        <w:spacing w:after="0" w:line="240" w:lineRule="auto"/>
        <w:ind w:hanging="361"/>
        <w:jc w:val="both"/>
      </w:pPr>
      <w:r>
        <w:rPr>
          <w:sz w:val="28"/>
          <w:szCs w:val="28"/>
        </w:rPr>
        <w:t xml:space="preserve">Agenda 2030 per lo Sviluppo Sostenibile </w:t>
      </w:r>
      <w:r>
        <w:rPr>
          <w:b/>
          <w:sz w:val="28"/>
          <w:szCs w:val="28"/>
        </w:rPr>
        <w:t>25 settembre 2015</w:t>
      </w:r>
    </w:p>
    <w:p w:rsidR="00E4037E" w:rsidRDefault="00AC0727">
      <w:pPr>
        <w:pStyle w:val="Standard"/>
        <w:numPr>
          <w:ilvl w:val="0"/>
          <w:numId w:val="337"/>
        </w:numPr>
        <w:tabs>
          <w:tab w:val="left" w:pos="1953"/>
        </w:tabs>
        <w:spacing w:after="0" w:line="240" w:lineRule="auto"/>
        <w:ind w:hanging="361"/>
        <w:jc w:val="both"/>
        <w:rPr>
          <w:sz w:val="28"/>
          <w:szCs w:val="28"/>
        </w:rPr>
      </w:pPr>
      <w:r>
        <w:rPr>
          <w:sz w:val="28"/>
          <w:szCs w:val="28"/>
        </w:rPr>
        <w:t>Indicazioni Nazionali: nuovi scenari</w:t>
      </w:r>
    </w:p>
    <w:p w:rsidR="00E4037E" w:rsidRDefault="00AC0727">
      <w:pPr>
        <w:pStyle w:val="Standard"/>
        <w:numPr>
          <w:ilvl w:val="0"/>
          <w:numId w:val="337"/>
        </w:numPr>
        <w:tabs>
          <w:tab w:val="left" w:pos="1953"/>
        </w:tabs>
        <w:spacing w:after="0" w:line="240" w:lineRule="auto"/>
        <w:ind w:hanging="360"/>
        <w:jc w:val="both"/>
      </w:pPr>
      <w:r>
        <w:rPr>
          <w:sz w:val="28"/>
          <w:szCs w:val="28"/>
        </w:rPr>
        <w:t xml:space="preserve">Competenze chiave di cittadinanza (archivio normativa Pubb. Istr. 2007). </w:t>
      </w:r>
      <w:r>
        <w:rPr>
          <w:b/>
          <w:sz w:val="28"/>
          <w:szCs w:val="28"/>
        </w:rPr>
        <w:t xml:space="preserve">Indicazioni Nazionali per il Curricolo 04/09/2012, </w:t>
      </w:r>
      <w:r>
        <w:rPr>
          <w:b/>
          <w:color w:val="000009"/>
          <w:sz w:val="28"/>
          <w:szCs w:val="28"/>
        </w:rPr>
        <w:t xml:space="preserve">con </w:t>
      </w:r>
      <w:r>
        <w:rPr>
          <w:b/>
          <w:sz w:val="28"/>
          <w:szCs w:val="28"/>
        </w:rPr>
        <w:t xml:space="preserve">Profilo dello studente. </w:t>
      </w:r>
      <w:r>
        <w:rPr>
          <w:sz w:val="28"/>
          <w:szCs w:val="28"/>
        </w:rPr>
        <w:t xml:space="preserve">CM n. 3 del </w:t>
      </w:r>
      <w:r>
        <w:rPr>
          <w:b/>
          <w:sz w:val="28"/>
          <w:szCs w:val="28"/>
        </w:rPr>
        <w:t>13 /02/2015</w:t>
      </w:r>
      <w:r>
        <w:rPr>
          <w:sz w:val="28"/>
          <w:szCs w:val="28"/>
        </w:rPr>
        <w:t>: Certificazione delle competenze per il primo ciclo.</w:t>
      </w:r>
    </w:p>
    <w:p w:rsidR="00E4037E" w:rsidRDefault="00AC0727">
      <w:pPr>
        <w:pStyle w:val="Standard"/>
        <w:numPr>
          <w:ilvl w:val="0"/>
          <w:numId w:val="337"/>
        </w:numPr>
        <w:tabs>
          <w:tab w:val="left" w:pos="1953"/>
        </w:tabs>
        <w:spacing w:after="0" w:line="240" w:lineRule="auto"/>
        <w:ind w:hanging="361"/>
        <w:jc w:val="both"/>
      </w:pPr>
      <w:r>
        <w:rPr>
          <w:sz w:val="28"/>
          <w:szCs w:val="28"/>
        </w:rPr>
        <w:t xml:space="preserve">Legge n° 107 del </w:t>
      </w:r>
      <w:r>
        <w:rPr>
          <w:b/>
          <w:sz w:val="28"/>
          <w:szCs w:val="28"/>
        </w:rPr>
        <w:t xml:space="preserve">13/7/2015 </w:t>
      </w:r>
      <w:r>
        <w:rPr>
          <w:sz w:val="28"/>
          <w:szCs w:val="28"/>
        </w:rPr>
        <w:t>: art.1 ; c. 14: PTO ; Curricolo di istituto; Rav e Piani di miglioramento.</w:t>
      </w:r>
    </w:p>
    <w:p w:rsidR="00E4037E" w:rsidRDefault="00AC0727">
      <w:pPr>
        <w:pStyle w:val="Standard"/>
        <w:spacing w:after="0" w:line="240" w:lineRule="auto"/>
        <w:jc w:val="both"/>
        <w:rPr>
          <w:b/>
          <w:sz w:val="28"/>
          <w:szCs w:val="28"/>
        </w:rPr>
      </w:pPr>
      <w:bookmarkStart w:id="7" w:name="_heading=h.3dy6vkm"/>
      <w:bookmarkEnd w:id="7"/>
      <w:r>
        <w:rPr>
          <w:b/>
          <w:sz w:val="28"/>
          <w:szCs w:val="28"/>
        </w:rPr>
        <w:t>Dalle Indicazioni Nazionali al Curricolo di scuola:</w:t>
      </w:r>
    </w:p>
    <w:p w:rsidR="00E4037E" w:rsidRDefault="00AC0727">
      <w:pPr>
        <w:pStyle w:val="Standard"/>
        <w:spacing w:after="0" w:line="240" w:lineRule="auto"/>
        <w:jc w:val="both"/>
      </w:pPr>
      <w:r>
        <w:rPr>
          <w:sz w:val="28"/>
          <w:szCs w:val="28"/>
        </w:rPr>
        <w:t xml:space="preserve">Le </w:t>
      </w:r>
      <w:r>
        <w:rPr>
          <w:i/>
          <w:sz w:val="28"/>
          <w:szCs w:val="28"/>
        </w:rPr>
        <w:t xml:space="preserve">Indicazioni nazionali per il curricolo della scuola dell’infanzia e del primo ciclo di istruzione 2012, ai sensi dell’articolo 1, comma 4, del decreto del Presidente della Repubblica 20 marzo 2009 -n. 89- </w:t>
      </w:r>
      <w:r>
        <w:rPr>
          <w:sz w:val="28"/>
          <w:szCs w:val="28"/>
        </w:rPr>
        <w:t xml:space="preserve">secondo i criteri indicati dalla </w:t>
      </w:r>
      <w:r>
        <w:rPr>
          <w:i/>
          <w:sz w:val="28"/>
          <w:szCs w:val="28"/>
        </w:rPr>
        <w:t xml:space="preserve">C.M. n. 31 del 18 aprile 2012 (D.M.31.07.2007), </w:t>
      </w:r>
      <w:r>
        <w:rPr>
          <w:sz w:val="28"/>
          <w:szCs w:val="28"/>
        </w:rPr>
        <w:t xml:space="preserve">e vista la </w:t>
      </w:r>
      <w:r>
        <w:rPr>
          <w:i/>
          <w:sz w:val="28"/>
          <w:szCs w:val="28"/>
        </w:rPr>
        <w:t>Raccomandazione del Parlamento europeo e del Consiglio dell’Unione europea del 18 dicembre 2006</w:t>
      </w:r>
      <w:r>
        <w:rPr>
          <w:sz w:val="28"/>
          <w:szCs w:val="28"/>
        </w:rPr>
        <w:t xml:space="preserve">, delineano il quadro di riferimento nazionale nell’ambito del quale le scuole realizzano il </w:t>
      </w:r>
      <w:r>
        <w:rPr>
          <w:b/>
          <w:sz w:val="28"/>
          <w:szCs w:val="28"/>
        </w:rPr>
        <w:t xml:space="preserve">curricolo di scuola. </w:t>
      </w:r>
      <w:r>
        <w:rPr>
          <w:sz w:val="28"/>
          <w:szCs w:val="28"/>
        </w:rPr>
        <w:t>Nuovo scenario: la centralità della persona, una nuova cittadinanza, un nuovo umanesimo rappresentano la cornice valoriale nella quale si realizzano le azioni della scuola.</w:t>
      </w:r>
    </w:p>
    <w:p w:rsidR="00E4037E" w:rsidRDefault="00AC0727">
      <w:pPr>
        <w:pStyle w:val="Standard"/>
        <w:spacing w:after="0" w:line="240" w:lineRule="auto"/>
        <w:jc w:val="both"/>
        <w:rPr>
          <w:sz w:val="28"/>
          <w:szCs w:val="28"/>
        </w:rPr>
      </w:pPr>
      <w:r>
        <w:rPr>
          <w:sz w:val="28"/>
          <w:szCs w:val="28"/>
        </w:rPr>
        <w:t>È compito della scuola individuare “come” conseguire i traguardi per lo sviluppo delle competenze, indicando contenuti, metodi e mezzi, tempi, modalità organizzative, strumenti di verifica e criteri di valutazione, modalità di recupero, consolidamento, sviluppo e potenziamento “a partire dalle effettive esigenze degli alunni concretamente rilevate e sulla base della necessità di garantire efficaci azioni di continuità e di orientamento” (art.8, D.P.R.275/99).</w:t>
      </w:r>
    </w:p>
    <w:p w:rsidR="00E4037E" w:rsidRDefault="00AC0727">
      <w:pPr>
        <w:pStyle w:val="Standard"/>
        <w:spacing w:after="0" w:line="240" w:lineRule="auto"/>
        <w:jc w:val="both"/>
        <w:rPr>
          <w:b/>
          <w:color w:val="FF0000"/>
          <w:sz w:val="28"/>
          <w:szCs w:val="28"/>
        </w:rPr>
      </w:pPr>
      <w:bookmarkStart w:id="8" w:name="_heading=h.1t3h5sf"/>
      <w:bookmarkEnd w:id="8"/>
      <w:r>
        <w:rPr>
          <w:b/>
          <w:color w:val="FF0000"/>
          <w:sz w:val="28"/>
          <w:szCs w:val="28"/>
        </w:rPr>
        <w:t>Il Curricolo verticale di scuola è parte integrante del PTOF.</w:t>
      </w:r>
    </w:p>
    <w:p w:rsidR="00F722D7" w:rsidRDefault="00F722D7">
      <w:pPr>
        <w:rPr>
          <w:rFonts w:cs="Mangal"/>
          <w:szCs w:val="18"/>
        </w:rPr>
        <w:sectPr w:rsidR="00F722D7">
          <w:type w:val="continuous"/>
          <w:pgSz w:w="16860" w:h="11920" w:orient="landscape"/>
          <w:pgMar w:top="1418" w:right="1134" w:bottom="1134" w:left="1134" w:header="720" w:footer="720" w:gutter="0"/>
          <w:cols w:space="0"/>
        </w:sectPr>
      </w:pPr>
    </w:p>
    <w:p w:rsidR="00E4037E" w:rsidRDefault="00E4037E">
      <w:pPr>
        <w:pStyle w:val="Standard"/>
        <w:spacing w:before="129" w:after="0" w:line="240" w:lineRule="auto"/>
        <w:ind w:left="888"/>
        <w:jc w:val="both"/>
        <w:rPr>
          <w:rFonts w:ascii="Times New Roman" w:eastAsia="Times New Roman" w:hAnsi="Times New Roman" w:cs="Times New Roman"/>
          <w:b/>
          <w:color w:val="FF0000"/>
          <w:sz w:val="28"/>
          <w:szCs w:val="28"/>
        </w:rPr>
      </w:pPr>
    </w:p>
    <w:p w:rsidR="00E4037E" w:rsidRDefault="00AC0727">
      <w:pPr>
        <w:pStyle w:val="Standard"/>
        <w:jc w:val="center"/>
      </w:pPr>
      <w:bookmarkStart w:id="9" w:name="_heading=h.4d34og8"/>
      <w:bookmarkEnd w:id="9"/>
      <w:r>
        <w:rPr>
          <w:noProof/>
          <w:lang w:eastAsia="it-IT" w:bidi="ar-SA"/>
        </w:rPr>
        <w:lastRenderedPageBreak/>
        <w:drawing>
          <wp:inline distT="0" distB="0" distL="0" distR="0">
            <wp:extent cx="6035759" cy="4999320"/>
            <wp:effectExtent l="0" t="0" r="3091" b="0"/>
            <wp:docPr id="8" name="image1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6035759" cy="4999320"/>
                    </a:xfrm>
                    <a:prstGeom prst="rect">
                      <a:avLst/>
                    </a:prstGeom>
                    <a:noFill/>
                    <a:ln>
                      <a:noFill/>
                      <a:prstDash/>
                    </a:ln>
                  </pic:spPr>
                </pic:pic>
              </a:graphicData>
            </a:graphic>
          </wp:inline>
        </w:drawing>
      </w:r>
    </w:p>
    <w:p w:rsidR="00E4037E" w:rsidRDefault="00E4037E">
      <w:pPr>
        <w:pStyle w:val="Standard"/>
        <w:spacing w:before="11"/>
        <w:rPr>
          <w:b/>
          <w:color w:val="000000"/>
          <w:sz w:val="34"/>
          <w:szCs w:val="34"/>
        </w:rPr>
      </w:pPr>
    </w:p>
    <w:p w:rsidR="00E4037E" w:rsidRDefault="00AC0727">
      <w:pPr>
        <w:pStyle w:val="Titolo"/>
      </w:pPr>
      <w:bookmarkStart w:id="10" w:name="_heading=h.2s8eyo1"/>
      <w:bookmarkEnd w:id="10"/>
      <w:r>
        <w:lastRenderedPageBreak/>
        <w:t>CURRICOLO VERTICALE PER COMPETENZE</w:t>
      </w:r>
    </w:p>
    <w:p w:rsidR="00E4037E" w:rsidRDefault="00AC0727">
      <w:pPr>
        <w:pStyle w:val="Standard"/>
        <w:spacing w:before="220" w:after="0" w:line="240" w:lineRule="auto"/>
        <w:ind w:left="425"/>
      </w:pPr>
      <w:r>
        <w:rPr>
          <w:sz w:val="28"/>
          <w:szCs w:val="28"/>
        </w:rPr>
        <w:t xml:space="preserve">Il </w:t>
      </w:r>
      <w:r>
        <w:rPr>
          <w:b/>
          <w:sz w:val="28"/>
          <w:szCs w:val="28"/>
        </w:rPr>
        <w:t xml:space="preserve">curricolo verticale </w:t>
      </w:r>
      <w:r>
        <w:rPr>
          <w:sz w:val="28"/>
          <w:szCs w:val="28"/>
        </w:rPr>
        <w:t xml:space="preserve">è l’elaborazione del percorso di formazione </w:t>
      </w:r>
      <w:r>
        <w:rPr>
          <w:b/>
          <w:sz w:val="28"/>
          <w:szCs w:val="28"/>
        </w:rPr>
        <w:t xml:space="preserve">dell’allievo che costruisce le sue competenze. </w:t>
      </w:r>
      <w:r>
        <w:rPr>
          <w:b/>
          <w:i/>
          <w:color w:val="1F4D78"/>
          <w:sz w:val="28"/>
          <w:szCs w:val="28"/>
        </w:rPr>
        <w:t>La progettazione del curricolo, espressione dell’autonomia e dell’originalità del singolo istituto scolastico, è la predisposizione</w:t>
      </w:r>
      <w:r>
        <w:rPr>
          <w:i/>
          <w:color w:val="1F4D78"/>
          <w:sz w:val="28"/>
          <w:szCs w:val="28"/>
        </w:rPr>
        <w:t>:</w:t>
      </w:r>
    </w:p>
    <w:p w:rsidR="00E4037E" w:rsidRDefault="00AC0727">
      <w:pPr>
        <w:pStyle w:val="Standard"/>
        <w:numPr>
          <w:ilvl w:val="0"/>
          <w:numId w:val="625"/>
        </w:numPr>
        <w:tabs>
          <w:tab w:val="left" w:pos="2161"/>
          <w:tab w:val="left" w:pos="2162"/>
        </w:tabs>
        <w:spacing w:after="0" w:line="321" w:lineRule="auto"/>
        <w:ind w:left="425" w:hanging="361"/>
        <w:rPr>
          <w:sz w:val="28"/>
          <w:szCs w:val="28"/>
        </w:rPr>
      </w:pPr>
      <w:r>
        <w:rPr>
          <w:sz w:val="28"/>
          <w:szCs w:val="28"/>
        </w:rPr>
        <w:t>degli ambienti di apprendimento e dei compiti autentici per raggiungere i risultati attesi individuati</w:t>
      </w:r>
    </w:p>
    <w:p w:rsidR="00E4037E" w:rsidRDefault="00AC0727">
      <w:pPr>
        <w:pStyle w:val="Standard"/>
        <w:numPr>
          <w:ilvl w:val="0"/>
          <w:numId w:val="332"/>
        </w:numPr>
        <w:tabs>
          <w:tab w:val="left" w:pos="2161"/>
          <w:tab w:val="left" w:pos="2162"/>
        </w:tabs>
        <w:spacing w:before="1" w:after="0" w:line="240" w:lineRule="auto"/>
        <w:ind w:left="425" w:right="-29" w:hanging="360"/>
        <w:rPr>
          <w:sz w:val="28"/>
          <w:szCs w:val="28"/>
        </w:rPr>
      </w:pPr>
      <w:r>
        <w:rPr>
          <w:sz w:val="28"/>
          <w:szCs w:val="28"/>
        </w:rPr>
        <w:t>delle modalità di valutazione del raggiungimento dei risultati (sia rispetto al traguardo finale che rispetto a traguardi di competenza intermedi, che vanno considerati in progressione e continuità).</w:t>
      </w:r>
      <w:r>
        <w:rPr>
          <w:noProof/>
          <w:sz w:val="28"/>
          <w:szCs w:val="28"/>
          <w:lang w:eastAsia="it-IT" w:bidi="ar-SA"/>
        </w:rPr>
        <w:drawing>
          <wp:anchor distT="0" distB="0" distL="114300" distR="114300" simplePos="0" relativeHeight="19" behindDoc="0" locked="0" layoutInCell="1" allowOverlap="1">
            <wp:simplePos x="0" y="0"/>
            <wp:positionH relativeFrom="column">
              <wp:posOffset>259200</wp:posOffset>
            </wp:positionH>
            <wp:positionV relativeFrom="paragraph">
              <wp:posOffset>510480</wp:posOffset>
            </wp:positionV>
            <wp:extent cx="7717680" cy="3898440"/>
            <wp:effectExtent l="0" t="0" r="0" b="6810"/>
            <wp:wrapTopAndBottom/>
            <wp:docPr id="9" name="image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7717680" cy="3898440"/>
                    </a:xfrm>
                    <a:prstGeom prst="rect">
                      <a:avLst/>
                    </a:prstGeom>
                    <a:noFill/>
                    <a:ln>
                      <a:noFill/>
                      <a:prstDash/>
                    </a:ln>
                  </pic:spPr>
                </pic:pic>
              </a:graphicData>
            </a:graphic>
          </wp:anchor>
        </w:drawing>
      </w:r>
    </w:p>
    <w:p w:rsidR="00F722D7" w:rsidRDefault="00F722D7">
      <w:pPr>
        <w:rPr>
          <w:rFonts w:cs="Mangal"/>
          <w:szCs w:val="18"/>
        </w:rPr>
        <w:sectPr w:rsidR="00F722D7">
          <w:type w:val="continuous"/>
          <w:pgSz w:w="16860" w:h="11920" w:orient="landscape"/>
          <w:pgMar w:top="1418" w:right="1134" w:bottom="1134" w:left="1134" w:header="720" w:footer="720" w:gutter="0"/>
          <w:cols w:space="0"/>
        </w:sectPr>
      </w:pPr>
    </w:p>
    <w:p w:rsidR="00E4037E" w:rsidRDefault="00AC0727">
      <w:pPr>
        <w:pStyle w:val="Standard"/>
        <w:spacing w:before="71" w:after="0" w:line="276" w:lineRule="auto"/>
        <w:ind w:right="2"/>
        <w:jc w:val="both"/>
      </w:pPr>
      <w:r>
        <w:rPr>
          <w:color w:val="000009"/>
          <w:sz w:val="28"/>
          <w:szCs w:val="28"/>
        </w:rPr>
        <w:lastRenderedPageBreak/>
        <w:t xml:space="preserve">Lo </w:t>
      </w:r>
      <w:r>
        <w:rPr>
          <w:b/>
          <w:color w:val="000009"/>
          <w:sz w:val="28"/>
          <w:szCs w:val="28"/>
        </w:rPr>
        <w:t xml:space="preserve">SCOPO </w:t>
      </w:r>
      <w:r>
        <w:rPr>
          <w:color w:val="000009"/>
          <w:sz w:val="28"/>
          <w:szCs w:val="28"/>
        </w:rPr>
        <w:t xml:space="preserve">primario del nostro </w:t>
      </w:r>
      <w:r>
        <w:rPr>
          <w:b/>
          <w:color w:val="000009"/>
          <w:sz w:val="28"/>
          <w:szCs w:val="28"/>
        </w:rPr>
        <w:t xml:space="preserve">curricolo verticale </w:t>
      </w:r>
      <w:r>
        <w:rPr>
          <w:color w:val="000009"/>
          <w:sz w:val="28"/>
          <w:szCs w:val="28"/>
        </w:rPr>
        <w:t>di scuola è quello di contribuire a “</w:t>
      </w:r>
      <w:r>
        <w:rPr>
          <w:b/>
          <w:color w:val="000009"/>
          <w:sz w:val="28"/>
          <w:szCs w:val="28"/>
        </w:rPr>
        <w:t xml:space="preserve">formare persone competenti”. </w:t>
      </w:r>
      <w:r>
        <w:rPr>
          <w:b/>
          <w:sz w:val="28"/>
          <w:szCs w:val="28"/>
        </w:rPr>
        <w:t xml:space="preserve">La parola competenza </w:t>
      </w:r>
      <w:r>
        <w:rPr>
          <w:sz w:val="28"/>
          <w:szCs w:val="28"/>
        </w:rPr>
        <w:t xml:space="preserve">deriva da </w:t>
      </w:r>
      <w:r>
        <w:rPr>
          <w:b/>
          <w:sz w:val="28"/>
          <w:szCs w:val="28"/>
        </w:rPr>
        <w:t>“Cum-petere” vuol dire andare insieme verso un obiettivo comune. Ciò implica:</w:t>
      </w:r>
    </w:p>
    <w:p w:rsidR="00E4037E" w:rsidRDefault="00AC0727">
      <w:pPr>
        <w:pStyle w:val="Standard"/>
      </w:pPr>
      <w:r>
        <w:rPr>
          <w:b/>
          <w:sz w:val="28"/>
          <w:szCs w:val="28"/>
        </w:rPr>
        <w:t xml:space="preserve">Collaborazione </w:t>
      </w:r>
      <w:r>
        <w:rPr>
          <w:sz w:val="28"/>
          <w:szCs w:val="28"/>
        </w:rPr>
        <w:t>(tra docenti e alunni, tra docenti, tra docenti e DS, con le famiglie,…),</w:t>
      </w:r>
    </w:p>
    <w:p w:rsidR="00E4037E" w:rsidRDefault="00AC0727">
      <w:pPr>
        <w:pStyle w:val="Standard"/>
        <w:rPr>
          <w:b/>
          <w:sz w:val="28"/>
          <w:szCs w:val="28"/>
        </w:rPr>
      </w:pPr>
      <w:bookmarkStart w:id="11" w:name="_heading=h.17dp8vu"/>
      <w:bookmarkEnd w:id="11"/>
      <w:r>
        <w:rPr>
          <w:b/>
          <w:sz w:val="28"/>
          <w:szCs w:val="28"/>
        </w:rPr>
        <w:t>Condivisione degli obiettivi,</w:t>
      </w:r>
    </w:p>
    <w:p w:rsidR="00E4037E" w:rsidRDefault="00AC0727">
      <w:pPr>
        <w:pStyle w:val="Standard"/>
        <w:rPr>
          <w:b/>
          <w:sz w:val="28"/>
          <w:szCs w:val="28"/>
        </w:rPr>
      </w:pPr>
      <w:r>
        <w:rPr>
          <w:b/>
          <w:sz w:val="28"/>
          <w:szCs w:val="28"/>
        </w:rPr>
        <w:t>Condivisione dei processi</w:t>
      </w:r>
    </w:p>
    <w:p w:rsidR="00E4037E" w:rsidRDefault="00AC0727">
      <w:pPr>
        <w:pStyle w:val="Standard"/>
        <w:spacing w:after="0" w:line="276" w:lineRule="auto"/>
        <w:ind w:right="2"/>
        <w:jc w:val="both"/>
      </w:pPr>
      <w:r>
        <w:rPr>
          <w:sz w:val="28"/>
          <w:szCs w:val="28"/>
        </w:rPr>
        <w:t xml:space="preserve">Occorre innanzitutto affermare che </w:t>
      </w:r>
      <w:r>
        <w:rPr>
          <w:b/>
          <w:sz w:val="28"/>
          <w:szCs w:val="28"/>
        </w:rPr>
        <w:t xml:space="preserve">non esiste la competenza ma esiste la persona competente </w:t>
      </w:r>
      <w:r>
        <w:rPr>
          <w:sz w:val="28"/>
          <w:szCs w:val="28"/>
        </w:rPr>
        <w:t xml:space="preserve">ed inoltre che </w:t>
      </w:r>
      <w:r>
        <w:rPr>
          <w:b/>
          <w:sz w:val="28"/>
          <w:szCs w:val="28"/>
        </w:rPr>
        <w:t xml:space="preserve">c’è un legame necessario tra competenza </w:t>
      </w:r>
      <w:r>
        <w:rPr>
          <w:sz w:val="28"/>
          <w:szCs w:val="28"/>
        </w:rPr>
        <w:t>(</w:t>
      </w:r>
      <w:r>
        <w:rPr>
          <w:i/>
          <w:sz w:val="28"/>
          <w:szCs w:val="28"/>
        </w:rPr>
        <w:t>valore aggiunto: disposizioni interne stabili -atteggiamenti, significati, valori</w:t>
      </w:r>
      <w:r>
        <w:rPr>
          <w:sz w:val="28"/>
          <w:szCs w:val="28"/>
        </w:rPr>
        <w:t xml:space="preserve">) </w:t>
      </w:r>
      <w:r>
        <w:rPr>
          <w:b/>
          <w:sz w:val="28"/>
          <w:szCs w:val="28"/>
        </w:rPr>
        <w:t>e conoscenze e abilità.</w:t>
      </w:r>
    </w:p>
    <w:p w:rsidR="00E4037E" w:rsidRDefault="00AC0727">
      <w:pPr>
        <w:pStyle w:val="Standard"/>
        <w:spacing w:before="140" w:after="0" w:line="276" w:lineRule="auto"/>
        <w:ind w:right="2"/>
        <w:jc w:val="both"/>
      </w:pPr>
      <w:r>
        <w:rPr>
          <w:b/>
          <w:sz w:val="28"/>
          <w:szCs w:val="28"/>
        </w:rPr>
        <w:t xml:space="preserve">La “persona competente” </w:t>
      </w:r>
      <w:r>
        <w:rPr>
          <w:sz w:val="28"/>
          <w:szCs w:val="28"/>
        </w:rPr>
        <w:t xml:space="preserve">è capace di affrontare validamente compiti e risolvere problemi in situazione, mobilitando e orchestrando le proprie risorse interne (conoscenze, abilità, disposizioni-atteggiamenti) e quelle esterne disponibili (rielaborazione da </w:t>
      </w:r>
      <w:r>
        <w:rPr>
          <w:b/>
          <w:sz w:val="28"/>
          <w:szCs w:val="28"/>
        </w:rPr>
        <w:t>Pellerey</w:t>
      </w:r>
      <w:r>
        <w:rPr>
          <w:sz w:val="28"/>
          <w:szCs w:val="28"/>
        </w:rPr>
        <w:t>, 2004 e 2013 e Le Boterf, 1990).</w:t>
      </w:r>
    </w:p>
    <w:p w:rsidR="00E4037E" w:rsidRDefault="00AC0727">
      <w:pPr>
        <w:pStyle w:val="Standard"/>
        <w:spacing w:before="168" w:after="0" w:line="276" w:lineRule="auto"/>
        <w:ind w:right="2"/>
        <w:jc w:val="both"/>
      </w:pPr>
      <w:r>
        <w:rPr>
          <w:b/>
          <w:sz w:val="28"/>
          <w:szCs w:val="28"/>
        </w:rPr>
        <w:t xml:space="preserve">Le competenze </w:t>
      </w:r>
      <w:r>
        <w:rPr>
          <w:sz w:val="28"/>
          <w:szCs w:val="28"/>
        </w:rPr>
        <w:t>si possono dunque definire come un costrutto complesso che si compone di conoscenze, abilità, atteggiamenti, emozioni, potenzialità e attitudini personali.</w:t>
      </w:r>
    </w:p>
    <w:p w:rsidR="00E4037E" w:rsidRDefault="00AC0727">
      <w:pPr>
        <w:pStyle w:val="Standard"/>
        <w:spacing w:before="1" w:after="0" w:line="276" w:lineRule="auto"/>
        <w:ind w:right="2"/>
        <w:jc w:val="both"/>
      </w:pPr>
      <w:r>
        <w:rPr>
          <w:b/>
          <w:sz w:val="28"/>
          <w:szCs w:val="28"/>
        </w:rPr>
        <w:t xml:space="preserve">Competente </w:t>
      </w:r>
      <w:r>
        <w:rPr>
          <w:sz w:val="28"/>
          <w:szCs w:val="28"/>
        </w:rPr>
        <w:t>è la persona che sa riutilizzarli e mobilitarli in contesti diversi da quelli in cui li ha appresi.</w:t>
      </w:r>
    </w:p>
    <w:p w:rsidR="00E4037E" w:rsidRDefault="00AC0727">
      <w:pPr>
        <w:pStyle w:val="Standard"/>
        <w:spacing w:before="11" w:after="0" w:line="276" w:lineRule="auto"/>
        <w:ind w:right="2"/>
        <w:jc w:val="both"/>
        <w:rPr>
          <w:b/>
          <w:color w:val="000000"/>
          <w:sz w:val="28"/>
          <w:szCs w:val="28"/>
        </w:rPr>
      </w:pPr>
      <w:r>
        <w:rPr>
          <w:b/>
          <w:noProof/>
          <w:color w:val="000000"/>
          <w:sz w:val="28"/>
          <w:szCs w:val="28"/>
          <w:lang w:eastAsia="it-IT" w:bidi="ar-SA"/>
        </w:rPr>
        <w:drawing>
          <wp:anchor distT="0" distB="0" distL="114300" distR="114300" simplePos="0" relativeHeight="11" behindDoc="0" locked="0" layoutInCell="1" allowOverlap="1">
            <wp:simplePos x="0" y="0"/>
            <wp:positionH relativeFrom="column">
              <wp:posOffset>1102320</wp:posOffset>
            </wp:positionH>
            <wp:positionV relativeFrom="paragraph">
              <wp:posOffset>161280</wp:posOffset>
            </wp:positionV>
            <wp:extent cx="3720960" cy="2851920"/>
            <wp:effectExtent l="0" t="0" r="0" b="5580"/>
            <wp:wrapSquare wrapText="bothSides"/>
            <wp:docPr id="10" name="image1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720960" cy="2851920"/>
                    </a:xfrm>
                    <a:prstGeom prst="rect">
                      <a:avLst/>
                    </a:prstGeom>
                    <a:noFill/>
                    <a:ln>
                      <a:noFill/>
                      <a:prstDash/>
                    </a:ln>
                  </pic:spPr>
                </pic:pic>
              </a:graphicData>
            </a:graphic>
          </wp:anchor>
        </w:drawing>
      </w:r>
    </w:p>
    <w:p w:rsidR="00E4037E" w:rsidRDefault="00E4037E">
      <w:pPr>
        <w:pStyle w:val="Standard"/>
        <w:spacing w:before="11" w:after="0"/>
        <w:ind w:right="2"/>
        <w:rPr>
          <w:b/>
          <w:color w:val="000000"/>
          <w:sz w:val="28"/>
          <w:szCs w:val="28"/>
        </w:rPr>
      </w:pPr>
    </w:p>
    <w:p w:rsidR="00E4037E" w:rsidRDefault="00E4037E">
      <w:pPr>
        <w:pStyle w:val="Standard"/>
        <w:spacing w:before="11" w:after="0"/>
        <w:ind w:right="2"/>
        <w:rPr>
          <w:b/>
          <w:color w:val="000000"/>
          <w:sz w:val="28"/>
          <w:szCs w:val="28"/>
        </w:rPr>
      </w:pPr>
    </w:p>
    <w:p w:rsidR="00E4037E" w:rsidRDefault="00E4037E">
      <w:pPr>
        <w:pStyle w:val="Standard"/>
        <w:spacing w:before="11" w:after="0"/>
        <w:ind w:right="2"/>
        <w:rPr>
          <w:b/>
          <w:color w:val="000000"/>
          <w:sz w:val="28"/>
          <w:szCs w:val="28"/>
        </w:rPr>
      </w:pPr>
    </w:p>
    <w:p w:rsidR="00E4037E" w:rsidRDefault="00E4037E">
      <w:pPr>
        <w:pStyle w:val="Standard"/>
        <w:spacing w:before="11" w:after="0"/>
        <w:ind w:right="2"/>
        <w:rPr>
          <w:b/>
          <w:color w:val="000000"/>
          <w:sz w:val="28"/>
          <w:szCs w:val="28"/>
        </w:rPr>
      </w:pPr>
    </w:p>
    <w:p w:rsidR="00E4037E" w:rsidRDefault="00E4037E">
      <w:pPr>
        <w:pStyle w:val="Standard"/>
        <w:spacing w:before="11" w:after="0"/>
        <w:ind w:right="2"/>
        <w:rPr>
          <w:b/>
          <w:color w:val="000000"/>
          <w:sz w:val="28"/>
          <w:szCs w:val="28"/>
        </w:rPr>
      </w:pPr>
    </w:p>
    <w:p w:rsidR="00E4037E" w:rsidRDefault="00E4037E">
      <w:pPr>
        <w:pStyle w:val="Standard"/>
        <w:spacing w:before="11" w:after="0"/>
        <w:ind w:right="2"/>
        <w:rPr>
          <w:b/>
          <w:color w:val="000000"/>
          <w:sz w:val="28"/>
          <w:szCs w:val="28"/>
        </w:rPr>
      </w:pPr>
    </w:p>
    <w:p w:rsidR="00E4037E" w:rsidRDefault="00E4037E">
      <w:pPr>
        <w:pStyle w:val="Standard"/>
        <w:spacing w:before="11" w:after="0"/>
        <w:ind w:right="2"/>
        <w:rPr>
          <w:b/>
          <w:color w:val="000000"/>
          <w:sz w:val="28"/>
          <w:szCs w:val="28"/>
        </w:rPr>
      </w:pPr>
    </w:p>
    <w:p w:rsidR="00E4037E" w:rsidRDefault="00E4037E">
      <w:pPr>
        <w:pStyle w:val="Standard"/>
        <w:spacing w:before="11" w:after="0"/>
        <w:ind w:right="2"/>
        <w:rPr>
          <w:b/>
          <w:color w:val="000000"/>
          <w:sz w:val="28"/>
          <w:szCs w:val="28"/>
        </w:rPr>
      </w:pPr>
    </w:p>
    <w:p w:rsidR="00E4037E" w:rsidRDefault="00E4037E">
      <w:pPr>
        <w:pStyle w:val="Standard"/>
        <w:spacing w:before="11" w:after="0"/>
        <w:ind w:right="2"/>
        <w:rPr>
          <w:b/>
          <w:color w:val="000000"/>
          <w:sz w:val="28"/>
          <w:szCs w:val="28"/>
        </w:rPr>
      </w:pPr>
    </w:p>
    <w:p w:rsidR="00E4037E" w:rsidRDefault="00E4037E">
      <w:pPr>
        <w:pStyle w:val="Standard"/>
        <w:spacing w:before="11" w:after="0"/>
        <w:ind w:right="2"/>
        <w:rPr>
          <w:b/>
          <w:color w:val="000000"/>
          <w:sz w:val="28"/>
          <w:szCs w:val="28"/>
        </w:rPr>
      </w:pPr>
    </w:p>
    <w:p w:rsidR="00E4037E" w:rsidRDefault="00E4037E">
      <w:pPr>
        <w:pStyle w:val="Standard"/>
        <w:spacing w:before="11" w:after="0"/>
        <w:ind w:right="2"/>
        <w:rPr>
          <w:b/>
          <w:color w:val="000000"/>
          <w:sz w:val="28"/>
          <w:szCs w:val="28"/>
        </w:rPr>
      </w:pPr>
    </w:p>
    <w:p w:rsidR="00E4037E" w:rsidRDefault="00E4037E">
      <w:pPr>
        <w:pStyle w:val="Standard"/>
        <w:spacing w:before="11" w:after="0"/>
        <w:ind w:right="2"/>
        <w:rPr>
          <w:b/>
          <w:color w:val="000000"/>
          <w:sz w:val="28"/>
          <w:szCs w:val="28"/>
        </w:rPr>
      </w:pPr>
    </w:p>
    <w:p w:rsidR="00E4037E" w:rsidRDefault="00E4037E">
      <w:pPr>
        <w:pStyle w:val="Standard"/>
        <w:spacing w:before="11" w:after="0"/>
        <w:ind w:right="2"/>
        <w:rPr>
          <w:b/>
          <w:color w:val="000000"/>
          <w:sz w:val="28"/>
          <w:szCs w:val="28"/>
        </w:rPr>
      </w:pPr>
    </w:p>
    <w:p w:rsidR="00E4037E" w:rsidRDefault="00AC0727">
      <w:pPr>
        <w:pStyle w:val="Standard"/>
        <w:rPr>
          <w:b/>
          <w:color w:val="0000CC"/>
          <w:sz w:val="28"/>
          <w:szCs w:val="28"/>
        </w:rPr>
      </w:pPr>
      <w:r>
        <w:rPr>
          <w:b/>
          <w:color w:val="0000CC"/>
          <w:sz w:val="28"/>
          <w:szCs w:val="28"/>
        </w:rPr>
        <w:lastRenderedPageBreak/>
        <w:t>LA DIDATTICA PER COMPETENZE MIRA A :</w:t>
      </w:r>
    </w:p>
    <w:p w:rsidR="00E4037E" w:rsidRDefault="00AC0727">
      <w:pPr>
        <w:pStyle w:val="Standard"/>
        <w:numPr>
          <w:ilvl w:val="0"/>
          <w:numId w:val="626"/>
        </w:numPr>
        <w:tabs>
          <w:tab w:val="left" w:pos="2189"/>
        </w:tabs>
        <w:spacing w:before="177" w:after="0" w:line="276" w:lineRule="auto"/>
        <w:ind w:right="2" w:hanging="360"/>
        <w:jc w:val="both"/>
      </w:pPr>
      <w:r>
        <w:rPr>
          <w:b/>
          <w:sz w:val="28"/>
          <w:szCs w:val="28"/>
        </w:rPr>
        <w:t xml:space="preserve">creare </w:t>
      </w:r>
      <w:r>
        <w:rPr>
          <w:sz w:val="28"/>
          <w:szCs w:val="28"/>
        </w:rPr>
        <w:t>situazioni di apprendimento in cui gli alunni sono parte attiva nell’elaborazione, nella presa di decisioni e nel controllo degli esiti e del processo di apprendimento;</w:t>
      </w:r>
    </w:p>
    <w:p w:rsidR="00E4037E" w:rsidRDefault="00AC0727">
      <w:pPr>
        <w:pStyle w:val="Standard"/>
        <w:numPr>
          <w:ilvl w:val="0"/>
          <w:numId w:val="302"/>
        </w:numPr>
        <w:tabs>
          <w:tab w:val="left" w:pos="2189"/>
        </w:tabs>
        <w:spacing w:before="32" w:after="0" w:line="276" w:lineRule="auto"/>
        <w:ind w:right="2" w:hanging="360"/>
        <w:jc w:val="both"/>
      </w:pPr>
      <w:r>
        <w:rPr>
          <w:b/>
          <w:sz w:val="28"/>
          <w:szCs w:val="28"/>
        </w:rPr>
        <w:t xml:space="preserve">valorizzare </w:t>
      </w:r>
      <w:r>
        <w:rPr>
          <w:sz w:val="28"/>
          <w:szCs w:val="28"/>
        </w:rPr>
        <w:t>e usare situazioni reali favorevoli all’introduzione di nuovi argomenti partendo da problemi concreti e cercando soluzioni reali;</w:t>
      </w:r>
    </w:p>
    <w:p w:rsidR="00E4037E" w:rsidRDefault="00AC0727">
      <w:pPr>
        <w:pStyle w:val="Standard"/>
        <w:numPr>
          <w:ilvl w:val="0"/>
          <w:numId w:val="302"/>
        </w:numPr>
        <w:tabs>
          <w:tab w:val="left" w:pos="2189"/>
        </w:tabs>
        <w:spacing w:before="164" w:after="0" w:line="276" w:lineRule="auto"/>
        <w:ind w:right="2" w:hanging="360"/>
        <w:jc w:val="both"/>
      </w:pPr>
      <w:r>
        <w:rPr>
          <w:b/>
          <w:sz w:val="28"/>
          <w:szCs w:val="28"/>
        </w:rPr>
        <w:t xml:space="preserve">promuovere </w:t>
      </w:r>
      <w:r>
        <w:rPr>
          <w:sz w:val="28"/>
          <w:szCs w:val="28"/>
        </w:rPr>
        <w:t>il lavoro di gruppo o comunque socializzato da preferire al lavoro individuale;</w:t>
      </w:r>
    </w:p>
    <w:p w:rsidR="00E4037E" w:rsidRDefault="00AC0727">
      <w:pPr>
        <w:pStyle w:val="Standard"/>
        <w:numPr>
          <w:ilvl w:val="0"/>
          <w:numId w:val="302"/>
        </w:numPr>
        <w:tabs>
          <w:tab w:val="left" w:pos="2189"/>
        </w:tabs>
        <w:spacing w:before="170" w:after="0" w:line="276" w:lineRule="auto"/>
        <w:ind w:right="2" w:hanging="360"/>
        <w:jc w:val="both"/>
      </w:pPr>
      <w:r>
        <w:rPr>
          <w:b/>
          <w:sz w:val="28"/>
          <w:szCs w:val="28"/>
        </w:rPr>
        <w:t xml:space="preserve">centrare </w:t>
      </w:r>
      <w:r>
        <w:rPr>
          <w:sz w:val="28"/>
          <w:szCs w:val="28"/>
        </w:rPr>
        <w:t>il gruppo di lavoro su compiti autentici o compiti di realtà;</w:t>
      </w:r>
    </w:p>
    <w:p w:rsidR="00E4037E" w:rsidRDefault="00AC0727">
      <w:pPr>
        <w:pStyle w:val="Standard"/>
        <w:numPr>
          <w:ilvl w:val="0"/>
          <w:numId w:val="302"/>
        </w:numPr>
        <w:tabs>
          <w:tab w:val="left" w:pos="2189"/>
        </w:tabs>
        <w:spacing w:before="162" w:after="0" w:line="276" w:lineRule="auto"/>
        <w:ind w:right="2" w:hanging="360"/>
        <w:jc w:val="both"/>
      </w:pPr>
      <w:r>
        <w:rPr>
          <w:b/>
          <w:sz w:val="28"/>
          <w:szCs w:val="28"/>
        </w:rPr>
        <w:t xml:space="preserve">fare </w:t>
      </w:r>
      <w:r>
        <w:rPr>
          <w:sz w:val="28"/>
          <w:szCs w:val="28"/>
        </w:rPr>
        <w:t>un uso sistematico di rubriche valutative.</w:t>
      </w:r>
    </w:p>
    <w:p w:rsidR="00E4037E" w:rsidRDefault="00AC0727">
      <w:pPr>
        <w:pStyle w:val="Standard"/>
      </w:pPr>
      <w:r>
        <w:rPr>
          <w:b/>
          <w:color w:val="FF0000"/>
          <w:sz w:val="28"/>
          <w:szCs w:val="28"/>
        </w:rPr>
        <w:t xml:space="preserve">LE COMPETENZE CHIAVE </w:t>
      </w:r>
      <w:r>
        <w:rPr>
          <w:sz w:val="28"/>
          <w:szCs w:val="28"/>
        </w:rPr>
        <w:t>sono competenze trasversali collegate a motivazioni della persona umana. Si esprimono attraverso atteggiamenti e capacità personali</w:t>
      </w:r>
    </w:p>
    <w:p w:rsidR="00E4037E" w:rsidRDefault="00AC0727">
      <w:pPr>
        <w:pStyle w:val="Standard"/>
        <w:numPr>
          <w:ilvl w:val="0"/>
          <w:numId w:val="627"/>
        </w:numPr>
        <w:tabs>
          <w:tab w:val="left" w:pos="2212"/>
          <w:tab w:val="left" w:pos="2213"/>
        </w:tabs>
        <w:spacing w:before="160" w:after="0" w:line="276" w:lineRule="auto"/>
        <w:ind w:right="2" w:hanging="493"/>
        <w:jc w:val="both"/>
        <w:rPr>
          <w:sz w:val="28"/>
          <w:szCs w:val="28"/>
        </w:rPr>
      </w:pPr>
      <w:r>
        <w:rPr>
          <w:sz w:val="28"/>
          <w:szCs w:val="28"/>
        </w:rPr>
        <w:t>nella relazione</w:t>
      </w:r>
    </w:p>
    <w:p w:rsidR="00E4037E" w:rsidRDefault="00AC0727">
      <w:pPr>
        <w:pStyle w:val="Standard"/>
        <w:numPr>
          <w:ilvl w:val="0"/>
          <w:numId w:val="304"/>
        </w:numPr>
        <w:tabs>
          <w:tab w:val="left" w:pos="2212"/>
          <w:tab w:val="left" w:pos="2213"/>
        </w:tabs>
        <w:spacing w:before="166" w:after="0" w:line="276" w:lineRule="auto"/>
        <w:ind w:right="2" w:hanging="493"/>
        <w:jc w:val="both"/>
        <w:rPr>
          <w:sz w:val="28"/>
          <w:szCs w:val="28"/>
        </w:rPr>
      </w:pPr>
      <w:r>
        <w:rPr>
          <w:sz w:val="28"/>
          <w:szCs w:val="28"/>
        </w:rPr>
        <w:t>nella soluzione di problemi</w:t>
      </w:r>
    </w:p>
    <w:p w:rsidR="00E4037E" w:rsidRDefault="00AC0727">
      <w:pPr>
        <w:pStyle w:val="Standard"/>
        <w:numPr>
          <w:ilvl w:val="0"/>
          <w:numId w:val="304"/>
        </w:numPr>
        <w:tabs>
          <w:tab w:val="left" w:pos="2212"/>
          <w:tab w:val="left" w:pos="2213"/>
        </w:tabs>
        <w:spacing w:before="171" w:after="0" w:line="276" w:lineRule="auto"/>
        <w:ind w:right="2" w:hanging="493"/>
        <w:jc w:val="both"/>
        <w:rPr>
          <w:sz w:val="28"/>
          <w:szCs w:val="28"/>
        </w:rPr>
      </w:pPr>
      <w:r>
        <w:rPr>
          <w:sz w:val="28"/>
          <w:szCs w:val="28"/>
        </w:rPr>
        <w:t>nell’apprendimento</w:t>
      </w:r>
    </w:p>
    <w:p w:rsidR="00E4037E" w:rsidRDefault="00AC0727">
      <w:pPr>
        <w:pStyle w:val="Standard"/>
        <w:numPr>
          <w:ilvl w:val="0"/>
          <w:numId w:val="304"/>
        </w:numPr>
        <w:tabs>
          <w:tab w:val="left" w:pos="2212"/>
          <w:tab w:val="left" w:pos="2213"/>
        </w:tabs>
        <w:spacing w:before="162" w:after="0" w:line="276" w:lineRule="auto"/>
        <w:ind w:right="2" w:hanging="493"/>
        <w:jc w:val="both"/>
        <w:rPr>
          <w:sz w:val="28"/>
          <w:szCs w:val="28"/>
        </w:rPr>
      </w:pPr>
      <w:r>
        <w:rPr>
          <w:sz w:val="28"/>
          <w:szCs w:val="28"/>
        </w:rPr>
        <w:t>nel lavoro.</w:t>
      </w:r>
    </w:p>
    <w:p w:rsidR="00E4037E" w:rsidRDefault="00AC0727">
      <w:pPr>
        <w:pStyle w:val="Standard"/>
        <w:spacing w:before="166" w:after="0" w:line="276" w:lineRule="auto"/>
        <w:ind w:right="2"/>
        <w:jc w:val="both"/>
      </w:pPr>
      <w:r>
        <w:rPr>
          <w:sz w:val="28"/>
          <w:szCs w:val="28"/>
        </w:rPr>
        <w:t xml:space="preserve">Evidenziano un modo di vivere la propria cittadinanza. Sono spendibili e incrementabili per tutta la vita (apprendimento permanente) Esiste una differenza tra le </w:t>
      </w:r>
      <w:r>
        <w:rPr>
          <w:b/>
          <w:sz w:val="28"/>
          <w:szCs w:val="28"/>
        </w:rPr>
        <w:t xml:space="preserve">COMPETENZE TRASVERSALI </w:t>
      </w:r>
      <w:r>
        <w:rPr>
          <w:sz w:val="28"/>
          <w:szCs w:val="28"/>
        </w:rPr>
        <w:t>che possono essere distinte in:</w:t>
      </w:r>
    </w:p>
    <w:p w:rsidR="00E4037E" w:rsidRDefault="00AC0727">
      <w:pPr>
        <w:pStyle w:val="Standard"/>
      </w:pPr>
      <w:r>
        <w:rPr>
          <w:b/>
          <w:color w:val="FF0000"/>
          <w:sz w:val="28"/>
          <w:szCs w:val="28"/>
        </w:rPr>
        <w:t xml:space="preserve">COMPETENZE CHIAVE EUROPEE </w:t>
      </w:r>
      <w:r>
        <w:rPr>
          <w:sz w:val="28"/>
          <w:szCs w:val="28"/>
        </w:rPr>
        <w:t>per l’apprendimento permanente</w:t>
      </w:r>
    </w:p>
    <w:p w:rsidR="00E4037E" w:rsidRDefault="00AC0727">
      <w:pPr>
        <w:pStyle w:val="Standard"/>
        <w:rPr>
          <w:b/>
          <w:color w:val="FF0000"/>
          <w:sz w:val="28"/>
          <w:szCs w:val="28"/>
        </w:rPr>
        <w:sectPr w:rsidR="00E4037E">
          <w:footerReference w:type="default" r:id="rId18"/>
          <w:pgSz w:w="11920" w:h="16860"/>
          <w:pgMar w:top="1134" w:right="1134" w:bottom="1134" w:left="1418" w:header="720" w:footer="978" w:gutter="0"/>
          <w:cols w:space="720"/>
        </w:sectPr>
      </w:pPr>
      <w:bookmarkStart w:id="12" w:name="_heading=h.3rdcrjn"/>
      <w:bookmarkEnd w:id="12"/>
      <w:r>
        <w:rPr>
          <w:b/>
          <w:color w:val="FF0000"/>
          <w:sz w:val="28"/>
          <w:szCs w:val="28"/>
        </w:rPr>
        <w:t>COMPETENZE CHIAVE DI CITTADINANZA</w:t>
      </w:r>
    </w:p>
    <w:p w:rsidR="00E4037E" w:rsidRDefault="00AC0727">
      <w:pPr>
        <w:pStyle w:val="Titolo"/>
      </w:pPr>
      <w:bookmarkStart w:id="13" w:name="_heading=h.26in1rg"/>
      <w:bookmarkEnd w:id="13"/>
      <w:r>
        <w:lastRenderedPageBreak/>
        <w:t>LE COMPETENZE CHIAVE</w:t>
      </w:r>
    </w:p>
    <w:p w:rsidR="00E4037E" w:rsidRDefault="00E4037E">
      <w:pPr>
        <w:pStyle w:val="Standard"/>
        <w:spacing w:before="11"/>
        <w:rPr>
          <w:b/>
          <w:color w:val="000000"/>
          <w:sz w:val="34"/>
          <w:szCs w:val="34"/>
        </w:rPr>
      </w:pPr>
    </w:p>
    <w:tbl>
      <w:tblPr>
        <w:tblW w:w="13892" w:type="dxa"/>
        <w:tblInd w:w="152" w:type="dxa"/>
        <w:tblLayout w:type="fixed"/>
        <w:tblCellMar>
          <w:left w:w="10" w:type="dxa"/>
          <w:right w:w="10" w:type="dxa"/>
        </w:tblCellMar>
        <w:tblLook w:val="0000" w:firstRow="0" w:lastRow="0" w:firstColumn="0" w:lastColumn="0" w:noHBand="0" w:noVBand="0"/>
      </w:tblPr>
      <w:tblGrid>
        <w:gridCol w:w="13892"/>
      </w:tblGrid>
      <w:tr w:rsidR="00E4037E">
        <w:trPr>
          <w:trHeight w:val="1936"/>
        </w:trPr>
        <w:tc>
          <w:tcPr>
            <w:tcW w:w="13892" w:type="dxa"/>
            <w:tcBorders>
              <w:top w:val="single" w:sz="8" w:space="0" w:color="C0504D"/>
              <w:left w:val="single" w:sz="8" w:space="0" w:color="C0504D"/>
              <w:bottom w:val="single" w:sz="18" w:space="0" w:color="C0504D"/>
              <w:right w:val="single" w:sz="8" w:space="0" w:color="C0504D"/>
            </w:tcBorders>
            <w:shd w:val="clear" w:color="auto" w:fill="D6FCA9"/>
            <w:tcMar>
              <w:top w:w="0" w:type="dxa"/>
              <w:left w:w="117" w:type="dxa"/>
              <w:bottom w:w="0" w:type="dxa"/>
              <w:right w:w="108" w:type="dxa"/>
            </w:tcMar>
          </w:tcPr>
          <w:p w:rsidR="00E4037E" w:rsidRDefault="00AC0727">
            <w:pPr>
              <w:pStyle w:val="Standard"/>
              <w:spacing w:line="312" w:lineRule="auto"/>
              <w:ind w:left="10"/>
            </w:pPr>
            <w:r>
              <w:rPr>
                <w:sz w:val="28"/>
                <w:szCs w:val="28"/>
              </w:rPr>
              <w:t>1)</w:t>
            </w:r>
            <w:r>
              <w:rPr>
                <w:sz w:val="28"/>
                <w:szCs w:val="28"/>
                <w:u w:val="single"/>
              </w:rPr>
              <w:t xml:space="preserve"> </w:t>
            </w:r>
            <w:r>
              <w:rPr>
                <w:b/>
                <w:i/>
                <w:sz w:val="28"/>
                <w:szCs w:val="28"/>
                <w:u w:val="single"/>
              </w:rPr>
              <w:t>Competenza alfabetica funzionale</w:t>
            </w:r>
          </w:p>
          <w:p w:rsidR="00E4037E" w:rsidRDefault="00E4037E">
            <w:pPr>
              <w:pStyle w:val="Standard"/>
              <w:rPr>
                <w:b/>
                <w:sz w:val="28"/>
                <w:szCs w:val="28"/>
              </w:rPr>
            </w:pPr>
          </w:p>
          <w:p w:rsidR="00E4037E" w:rsidRDefault="00AC0727">
            <w:pPr>
              <w:pStyle w:val="Standard"/>
              <w:ind w:left="10"/>
              <w:rPr>
                <w:sz w:val="28"/>
                <w:szCs w:val="28"/>
              </w:rPr>
            </w:pPr>
            <w:r>
              <w:rPr>
                <w:sz w:val="28"/>
                <w:szCs w:val="28"/>
              </w:rPr>
              <w:t>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w:t>
            </w:r>
          </w:p>
        </w:tc>
      </w:tr>
      <w:tr w:rsidR="00E4037E">
        <w:trPr>
          <w:trHeight w:val="1318"/>
        </w:trPr>
        <w:tc>
          <w:tcPr>
            <w:tcW w:w="13892" w:type="dxa"/>
            <w:tcBorders>
              <w:top w:val="single" w:sz="18" w:space="0" w:color="C0504D"/>
              <w:left w:val="single" w:sz="8" w:space="0" w:color="C0504D"/>
              <w:bottom w:val="single" w:sz="18" w:space="0" w:color="C0504D"/>
              <w:right w:val="single" w:sz="8" w:space="0" w:color="C0504D"/>
            </w:tcBorders>
            <w:shd w:val="clear" w:color="auto" w:fill="FFFF00"/>
            <w:tcMar>
              <w:top w:w="0" w:type="dxa"/>
              <w:left w:w="117" w:type="dxa"/>
              <w:bottom w:w="0" w:type="dxa"/>
              <w:right w:w="108" w:type="dxa"/>
            </w:tcMar>
          </w:tcPr>
          <w:p w:rsidR="00E4037E" w:rsidRDefault="00AC0727">
            <w:pPr>
              <w:pStyle w:val="Standard"/>
              <w:spacing w:line="312" w:lineRule="auto"/>
              <w:ind w:left="10"/>
            </w:pPr>
            <w:r>
              <w:rPr>
                <w:sz w:val="28"/>
                <w:szCs w:val="28"/>
              </w:rPr>
              <w:t>2)</w:t>
            </w:r>
            <w:r>
              <w:rPr>
                <w:sz w:val="28"/>
                <w:szCs w:val="28"/>
                <w:u w:val="single"/>
              </w:rPr>
              <w:t xml:space="preserve"> </w:t>
            </w:r>
            <w:r>
              <w:rPr>
                <w:b/>
                <w:i/>
                <w:sz w:val="28"/>
                <w:szCs w:val="28"/>
                <w:u w:val="single"/>
              </w:rPr>
              <w:t>Competenza multilinguistica</w:t>
            </w:r>
          </w:p>
          <w:p w:rsidR="00E4037E" w:rsidRDefault="00AC0727">
            <w:pPr>
              <w:pStyle w:val="Standard"/>
              <w:spacing w:before="2" w:line="240" w:lineRule="auto"/>
              <w:ind w:left="10"/>
              <w:rPr>
                <w:sz w:val="28"/>
                <w:szCs w:val="28"/>
              </w:rPr>
            </w:pPr>
            <w:r>
              <w:rPr>
                <w:sz w:val="28"/>
                <w:szCs w:val="28"/>
              </w:rPr>
              <w:t>Tale competenza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w:t>
            </w:r>
          </w:p>
        </w:tc>
      </w:tr>
      <w:tr w:rsidR="00E4037E">
        <w:trPr>
          <w:trHeight w:val="3889"/>
        </w:trPr>
        <w:tc>
          <w:tcPr>
            <w:tcW w:w="13892" w:type="dxa"/>
            <w:tcBorders>
              <w:top w:val="single" w:sz="18" w:space="0" w:color="C0504D"/>
              <w:left w:val="single" w:sz="8" w:space="0" w:color="C0504D"/>
              <w:bottom w:val="single" w:sz="18" w:space="0" w:color="C0504D"/>
              <w:right w:val="single" w:sz="8" w:space="0" w:color="C0504D"/>
            </w:tcBorders>
            <w:shd w:val="clear" w:color="auto" w:fill="D6FCA9"/>
            <w:tcMar>
              <w:top w:w="0" w:type="dxa"/>
              <w:left w:w="117" w:type="dxa"/>
              <w:bottom w:w="0" w:type="dxa"/>
              <w:right w:w="108" w:type="dxa"/>
            </w:tcMar>
          </w:tcPr>
          <w:p w:rsidR="00E4037E" w:rsidRDefault="00AC0727">
            <w:pPr>
              <w:pStyle w:val="Standard"/>
              <w:spacing w:line="309" w:lineRule="auto"/>
              <w:ind w:left="10"/>
            </w:pPr>
            <w:r>
              <w:rPr>
                <w:sz w:val="28"/>
                <w:szCs w:val="28"/>
              </w:rPr>
              <w:lastRenderedPageBreak/>
              <w:t>3)</w:t>
            </w:r>
            <w:r>
              <w:rPr>
                <w:sz w:val="28"/>
                <w:szCs w:val="28"/>
                <w:u w:val="single"/>
              </w:rPr>
              <w:t xml:space="preserve"> </w:t>
            </w:r>
            <w:r>
              <w:rPr>
                <w:b/>
                <w:i/>
                <w:sz w:val="28"/>
                <w:szCs w:val="28"/>
                <w:u w:val="single"/>
              </w:rPr>
              <w:t>Competenza matematica e competenza in scienze, tecnologie e ingegneria</w:t>
            </w:r>
          </w:p>
          <w:p w:rsidR="00E4037E" w:rsidRDefault="00E4037E">
            <w:pPr>
              <w:pStyle w:val="Standard"/>
              <w:rPr>
                <w:b/>
                <w:sz w:val="28"/>
                <w:szCs w:val="28"/>
              </w:rPr>
            </w:pPr>
          </w:p>
          <w:p w:rsidR="00E4037E" w:rsidRDefault="00AC0727">
            <w:pPr>
              <w:pStyle w:val="Standard"/>
              <w:ind w:left="10"/>
              <w:rPr>
                <w:sz w:val="28"/>
                <w:szCs w:val="28"/>
              </w:rPr>
            </w:pPr>
            <w:r>
              <w:rPr>
                <w:sz w:val="28"/>
                <w:szCs w:val="28"/>
              </w:rPr>
              <w:t>La competenza matematica è la capacità di sviluppare e applicare il pensiero e la comprensione matematici per risolvere una serie di problemi in situazioni quotidiane.</w:t>
            </w:r>
          </w:p>
          <w:p w:rsidR="00E4037E" w:rsidRDefault="00E4037E">
            <w:pPr>
              <w:pStyle w:val="Standard"/>
              <w:spacing w:before="10" w:line="240" w:lineRule="auto"/>
              <w:rPr>
                <w:b/>
                <w:sz w:val="27"/>
                <w:szCs w:val="27"/>
              </w:rPr>
            </w:pPr>
          </w:p>
          <w:p w:rsidR="00E4037E" w:rsidRDefault="00AC0727">
            <w:pPr>
              <w:pStyle w:val="Standard"/>
              <w:spacing w:before="1" w:line="240" w:lineRule="auto"/>
              <w:ind w:left="10" w:right="303"/>
              <w:rPr>
                <w:sz w:val="28"/>
                <w:szCs w:val="28"/>
              </w:rPr>
            </w:pPr>
            <w:r>
              <w:rPr>
                <w:sz w:val="28"/>
                <w:szCs w:val="28"/>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w:t>
            </w:r>
          </w:p>
          <w:p w:rsidR="00E4037E" w:rsidRDefault="00E4037E">
            <w:pPr>
              <w:pStyle w:val="Standard"/>
              <w:spacing w:before="2" w:line="240" w:lineRule="auto"/>
              <w:rPr>
                <w:b/>
                <w:sz w:val="26"/>
                <w:szCs w:val="26"/>
              </w:rPr>
            </w:pPr>
          </w:p>
          <w:p w:rsidR="00E4037E" w:rsidRDefault="00AC0727">
            <w:pPr>
              <w:pStyle w:val="Standard"/>
              <w:spacing w:line="242" w:lineRule="auto"/>
              <w:ind w:left="10"/>
              <w:rPr>
                <w:sz w:val="28"/>
                <w:szCs w:val="28"/>
              </w:rPr>
            </w:pPr>
            <w:r>
              <w:rPr>
                <w:sz w:val="28"/>
                <w:szCs w:val="28"/>
              </w:rPr>
              <w:t>La competenza in scienze, tecnologie e ingegneria implica la comprensione dei cambiamenti determinati dall'attività umana e della responsabilità individuale del cittadino</w:t>
            </w:r>
          </w:p>
        </w:tc>
      </w:tr>
      <w:tr w:rsidR="00E4037E">
        <w:trPr>
          <w:trHeight w:val="1294"/>
        </w:trPr>
        <w:tc>
          <w:tcPr>
            <w:tcW w:w="13892" w:type="dxa"/>
            <w:tcBorders>
              <w:top w:val="single" w:sz="18" w:space="0" w:color="C0504D"/>
              <w:left w:val="single" w:sz="8" w:space="0" w:color="C0504D"/>
              <w:bottom w:val="single" w:sz="8" w:space="0" w:color="C0504D"/>
              <w:right w:val="single" w:sz="8" w:space="0" w:color="C0504D"/>
            </w:tcBorders>
            <w:shd w:val="clear" w:color="auto" w:fill="FFFF00"/>
            <w:tcMar>
              <w:top w:w="0" w:type="dxa"/>
              <w:left w:w="117" w:type="dxa"/>
              <w:bottom w:w="0" w:type="dxa"/>
              <w:right w:w="108" w:type="dxa"/>
            </w:tcMar>
          </w:tcPr>
          <w:p w:rsidR="00E4037E" w:rsidRDefault="00AC0727">
            <w:pPr>
              <w:pStyle w:val="Standard"/>
              <w:spacing w:line="309" w:lineRule="auto"/>
              <w:ind w:left="10"/>
            </w:pPr>
            <w:r>
              <w:rPr>
                <w:sz w:val="28"/>
                <w:szCs w:val="28"/>
              </w:rPr>
              <w:t>4)</w:t>
            </w:r>
            <w:r>
              <w:rPr>
                <w:sz w:val="28"/>
                <w:szCs w:val="28"/>
                <w:u w:val="single"/>
              </w:rPr>
              <w:t xml:space="preserve"> </w:t>
            </w:r>
            <w:r>
              <w:rPr>
                <w:b/>
                <w:i/>
                <w:sz w:val="28"/>
                <w:szCs w:val="28"/>
                <w:u w:val="single"/>
              </w:rPr>
              <w:t>Competenza digitale</w:t>
            </w:r>
          </w:p>
          <w:p w:rsidR="00E4037E" w:rsidRDefault="00E4037E">
            <w:pPr>
              <w:pStyle w:val="Standard"/>
              <w:rPr>
                <w:b/>
                <w:sz w:val="28"/>
                <w:szCs w:val="28"/>
              </w:rPr>
            </w:pPr>
          </w:p>
          <w:p w:rsidR="00E4037E" w:rsidRDefault="00AC0727">
            <w:pPr>
              <w:pStyle w:val="Standard"/>
              <w:ind w:left="230" w:right="1762"/>
            </w:pPr>
            <w:r>
              <w:rPr>
                <w:sz w:val="28"/>
                <w:szCs w:val="28"/>
              </w:rPr>
              <w:t>La competenza digitale presuppone l'interesse per le tecnologie digitali e il loro utilizzo con dimestichezza e spirito critico e responsabile per apprendere, lavorare e partecipare alla società</w:t>
            </w:r>
            <w:r>
              <w:rPr>
                <w:b/>
                <w:sz w:val="28"/>
                <w:szCs w:val="28"/>
              </w:rPr>
              <w:t>.</w:t>
            </w:r>
          </w:p>
        </w:tc>
      </w:tr>
      <w:tr w:rsidR="00E4037E">
        <w:trPr>
          <w:trHeight w:val="963"/>
        </w:trPr>
        <w:tc>
          <w:tcPr>
            <w:tcW w:w="13892" w:type="dxa"/>
            <w:tcBorders>
              <w:top w:val="single" w:sz="8" w:space="0" w:color="C0504D"/>
              <w:left w:val="single" w:sz="8" w:space="0" w:color="C0504D"/>
              <w:bottom w:val="single" w:sz="8" w:space="0" w:color="C0504D"/>
              <w:right w:val="single" w:sz="8" w:space="0" w:color="C0504D"/>
            </w:tcBorders>
            <w:shd w:val="clear" w:color="auto" w:fill="D6FCA9"/>
            <w:tcMar>
              <w:top w:w="0" w:type="dxa"/>
              <w:left w:w="117" w:type="dxa"/>
              <w:bottom w:w="0" w:type="dxa"/>
              <w:right w:w="108" w:type="dxa"/>
            </w:tcMar>
          </w:tcPr>
          <w:p w:rsidR="00E4037E" w:rsidRDefault="00AC0727">
            <w:pPr>
              <w:pStyle w:val="Standard"/>
              <w:spacing w:line="312" w:lineRule="auto"/>
              <w:ind w:left="10"/>
            </w:pPr>
            <w:r>
              <w:rPr>
                <w:sz w:val="28"/>
                <w:szCs w:val="28"/>
              </w:rPr>
              <w:t>5)</w:t>
            </w:r>
            <w:r>
              <w:rPr>
                <w:sz w:val="28"/>
                <w:szCs w:val="28"/>
                <w:u w:val="single"/>
              </w:rPr>
              <w:t xml:space="preserve"> </w:t>
            </w:r>
            <w:r>
              <w:rPr>
                <w:b/>
                <w:i/>
                <w:sz w:val="28"/>
                <w:szCs w:val="28"/>
                <w:u w:val="single"/>
              </w:rPr>
              <w:t>Competenza personale, sociale e capacità di imparare a imparare</w:t>
            </w:r>
          </w:p>
          <w:p w:rsidR="00E4037E" w:rsidRDefault="00E4037E">
            <w:pPr>
              <w:pStyle w:val="Standard"/>
              <w:rPr>
                <w:b/>
                <w:sz w:val="28"/>
                <w:szCs w:val="28"/>
              </w:rPr>
            </w:pPr>
          </w:p>
          <w:p w:rsidR="00E4037E" w:rsidRDefault="00AC0727">
            <w:pPr>
              <w:pStyle w:val="Standard"/>
              <w:spacing w:line="307" w:lineRule="auto"/>
              <w:ind w:left="10"/>
              <w:rPr>
                <w:sz w:val="28"/>
                <w:szCs w:val="28"/>
              </w:rPr>
            </w:pPr>
            <w:r>
              <w:rPr>
                <w:sz w:val="28"/>
                <w:szCs w:val="28"/>
              </w:rPr>
              <w:t xml:space="preserve">La competenza personale, sociale e la capacità di imparare a imparare consiste nella capacità di riflettere su sé stessi, di gestireefficacemente il tempo e le informazioni, di lavorare con gli altri in maniera costruttiva, di mantenersi resilienti e </w:t>
            </w:r>
            <w:r>
              <w:rPr>
                <w:sz w:val="28"/>
                <w:szCs w:val="28"/>
              </w:rPr>
              <w:lastRenderedPageBreak/>
              <w:t>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empatizzare e di gestire il conflitto in un contesto favorevole e inclusivo</w:t>
            </w:r>
          </w:p>
        </w:tc>
      </w:tr>
      <w:tr w:rsidR="00E4037E">
        <w:trPr>
          <w:trHeight w:val="1638"/>
        </w:trPr>
        <w:tc>
          <w:tcPr>
            <w:tcW w:w="13892" w:type="dxa"/>
            <w:tcBorders>
              <w:top w:val="single" w:sz="8" w:space="0" w:color="C0504D"/>
              <w:left w:val="single" w:sz="8" w:space="0" w:color="C0504D"/>
              <w:bottom w:val="single" w:sz="18" w:space="0" w:color="C0504D"/>
              <w:right w:val="single" w:sz="8" w:space="0" w:color="C0504D"/>
            </w:tcBorders>
            <w:shd w:val="clear" w:color="auto" w:fill="FFFF00"/>
            <w:tcMar>
              <w:top w:w="0" w:type="dxa"/>
              <w:left w:w="117" w:type="dxa"/>
              <w:bottom w:w="0" w:type="dxa"/>
              <w:right w:w="108" w:type="dxa"/>
            </w:tcMar>
          </w:tcPr>
          <w:p w:rsidR="00E4037E" w:rsidRDefault="00AC0727">
            <w:pPr>
              <w:pStyle w:val="Standard"/>
              <w:spacing w:line="312" w:lineRule="auto"/>
              <w:ind w:left="17" w:hanging="7"/>
            </w:pPr>
            <w:r>
              <w:rPr>
                <w:sz w:val="28"/>
                <w:szCs w:val="28"/>
              </w:rPr>
              <w:lastRenderedPageBreak/>
              <w:t>6)</w:t>
            </w:r>
            <w:r>
              <w:rPr>
                <w:b/>
                <w:i/>
                <w:sz w:val="28"/>
                <w:szCs w:val="28"/>
                <w:u w:val="single"/>
              </w:rPr>
              <w:t>Competenza in materia di cittadinanza</w:t>
            </w:r>
          </w:p>
          <w:p w:rsidR="00E4037E" w:rsidRDefault="00E4037E">
            <w:pPr>
              <w:pStyle w:val="Standard"/>
              <w:ind w:left="17" w:hanging="7"/>
              <w:rPr>
                <w:b/>
                <w:sz w:val="28"/>
                <w:szCs w:val="28"/>
              </w:rPr>
            </w:pPr>
          </w:p>
          <w:p w:rsidR="00E4037E" w:rsidRDefault="00AC0727">
            <w:pPr>
              <w:pStyle w:val="Standard"/>
              <w:spacing w:line="240" w:lineRule="auto"/>
              <w:ind w:left="17" w:right="490" w:hanging="7"/>
              <w:rPr>
                <w:sz w:val="28"/>
                <w:szCs w:val="28"/>
              </w:rPr>
            </w:pPr>
            <w:r>
              <w:rPr>
                <w:sz w:val="28"/>
                <w:szCs w:val="28"/>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tc>
      </w:tr>
      <w:tr w:rsidR="00E4037E">
        <w:trPr>
          <w:trHeight w:val="1638"/>
        </w:trPr>
        <w:tc>
          <w:tcPr>
            <w:tcW w:w="13892" w:type="dxa"/>
            <w:tcBorders>
              <w:top w:val="single" w:sz="18" w:space="0" w:color="C0504D"/>
              <w:left w:val="single" w:sz="8" w:space="0" w:color="C0504D"/>
              <w:bottom w:val="single" w:sz="8" w:space="0" w:color="000000"/>
              <w:right w:val="single" w:sz="8" w:space="0" w:color="C0504D"/>
            </w:tcBorders>
            <w:shd w:val="clear" w:color="auto" w:fill="D6FCA9"/>
            <w:tcMar>
              <w:top w:w="0" w:type="dxa"/>
              <w:left w:w="117" w:type="dxa"/>
              <w:bottom w:w="0" w:type="dxa"/>
              <w:right w:w="108" w:type="dxa"/>
            </w:tcMar>
          </w:tcPr>
          <w:p w:rsidR="00E4037E" w:rsidRDefault="00AC0727">
            <w:pPr>
              <w:pStyle w:val="Standard"/>
              <w:spacing w:line="309" w:lineRule="auto"/>
              <w:ind w:left="17" w:hanging="7"/>
            </w:pPr>
            <w:r>
              <w:rPr>
                <w:sz w:val="28"/>
                <w:szCs w:val="28"/>
              </w:rPr>
              <w:t>7)</w:t>
            </w:r>
            <w:r>
              <w:rPr>
                <w:sz w:val="28"/>
                <w:szCs w:val="28"/>
                <w:u w:val="single"/>
              </w:rPr>
              <w:t xml:space="preserve"> </w:t>
            </w:r>
            <w:r>
              <w:rPr>
                <w:b/>
                <w:i/>
                <w:sz w:val="28"/>
                <w:szCs w:val="28"/>
                <w:u w:val="single"/>
              </w:rPr>
              <w:t>Competenza imprenditoriale</w:t>
            </w:r>
          </w:p>
          <w:p w:rsidR="00E4037E" w:rsidRDefault="00E4037E">
            <w:pPr>
              <w:pStyle w:val="Standard"/>
              <w:ind w:left="17" w:hanging="7"/>
              <w:rPr>
                <w:b/>
                <w:sz w:val="28"/>
                <w:szCs w:val="28"/>
              </w:rPr>
            </w:pPr>
          </w:p>
          <w:p w:rsidR="00E4037E" w:rsidRDefault="00AC0727">
            <w:pPr>
              <w:pStyle w:val="Standard"/>
              <w:spacing w:line="240" w:lineRule="auto"/>
              <w:ind w:left="17" w:hanging="7"/>
              <w:rPr>
                <w:sz w:val="28"/>
                <w:szCs w:val="28"/>
              </w:rPr>
            </w:pPr>
            <w:r>
              <w:rPr>
                <w:sz w:val="28"/>
                <w:szCs w:val="28"/>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tc>
      </w:tr>
      <w:tr w:rsidR="00E4037E">
        <w:trPr>
          <w:trHeight w:val="1638"/>
        </w:trPr>
        <w:tc>
          <w:tcPr>
            <w:tcW w:w="13892" w:type="dxa"/>
            <w:tcBorders>
              <w:top w:val="single" w:sz="18" w:space="0" w:color="C0504D"/>
              <w:left w:val="single" w:sz="8" w:space="0" w:color="C0504D"/>
              <w:bottom w:val="single" w:sz="8" w:space="0" w:color="000000"/>
              <w:right w:val="single" w:sz="8" w:space="0" w:color="C0504D"/>
            </w:tcBorders>
            <w:shd w:val="clear" w:color="auto" w:fill="FFFF00"/>
            <w:tcMar>
              <w:top w:w="0" w:type="dxa"/>
              <w:left w:w="117" w:type="dxa"/>
              <w:bottom w:w="0" w:type="dxa"/>
              <w:right w:w="108" w:type="dxa"/>
            </w:tcMar>
          </w:tcPr>
          <w:p w:rsidR="00E4037E" w:rsidRDefault="00AC0727">
            <w:pPr>
              <w:pStyle w:val="Standard"/>
              <w:spacing w:line="319" w:lineRule="auto"/>
              <w:ind w:left="17" w:hanging="7"/>
            </w:pPr>
            <w:r>
              <w:rPr>
                <w:sz w:val="28"/>
                <w:szCs w:val="28"/>
              </w:rPr>
              <w:t>8)</w:t>
            </w:r>
            <w:r>
              <w:rPr>
                <w:b/>
                <w:i/>
                <w:sz w:val="28"/>
                <w:szCs w:val="28"/>
                <w:u w:val="single"/>
              </w:rPr>
              <w:t>Competenza in materia di consapevolezza ed espressione culturali</w:t>
            </w:r>
          </w:p>
          <w:p w:rsidR="00E4037E" w:rsidRDefault="00E4037E">
            <w:pPr>
              <w:pStyle w:val="Standard"/>
              <w:ind w:left="17" w:hanging="7"/>
              <w:rPr>
                <w:b/>
                <w:sz w:val="28"/>
                <w:szCs w:val="28"/>
              </w:rPr>
            </w:pPr>
          </w:p>
          <w:p w:rsidR="00E4037E" w:rsidRDefault="00AC0727">
            <w:pPr>
              <w:pStyle w:val="Standard"/>
              <w:spacing w:line="309" w:lineRule="auto"/>
              <w:ind w:left="17" w:hanging="7"/>
              <w:rPr>
                <w:sz w:val="28"/>
                <w:szCs w:val="28"/>
              </w:rPr>
            </w:pPr>
            <w:r>
              <w:rPr>
                <w:sz w:val="28"/>
                <w:szCs w:val="28"/>
              </w:rPr>
              <w:t xml:space="preserve">La competenza in materia di consapevolezza ed espressione culturali implica la comprensione e il rispetto di come le idee e i significati vengono espressi creativamente e comunicati in diverse culture e tramite tutta una serie di arti e altre </w:t>
            </w:r>
            <w:r>
              <w:rPr>
                <w:sz w:val="28"/>
                <w:szCs w:val="28"/>
              </w:rPr>
              <w:lastRenderedPageBreak/>
              <w:t>forme culturali. Presuppone l'impegno di capire, sviluppare ed esprimere le proprie idee e il senso della propria funzione o del proprio ruolo nella società in una serie di modi e contesti</w:t>
            </w:r>
          </w:p>
        </w:tc>
      </w:tr>
    </w:tbl>
    <w:p w:rsidR="00E4037E" w:rsidRDefault="00E4037E">
      <w:pPr>
        <w:pStyle w:val="Titolo"/>
      </w:pPr>
    </w:p>
    <w:p w:rsidR="00E4037E" w:rsidRDefault="00AC0727">
      <w:pPr>
        <w:pStyle w:val="Titolo"/>
        <w:pageBreakBefore/>
      </w:pPr>
      <w:bookmarkStart w:id="14" w:name="_heading=h.lnxbz9"/>
      <w:bookmarkEnd w:id="14"/>
      <w:r>
        <w:lastRenderedPageBreak/>
        <w:t>Competenze chiave di cittadinanza da acquisire al termine dell’istruzione obbligatoria</w:t>
      </w:r>
    </w:p>
    <w:p w:rsidR="00E4037E" w:rsidRDefault="00AC0727">
      <w:pPr>
        <w:pStyle w:val="Standard"/>
        <w:spacing w:before="3" w:after="12" w:line="240" w:lineRule="auto"/>
        <w:ind w:left="100"/>
        <w:jc w:val="center"/>
        <w:rPr>
          <w:rFonts w:ascii="Times New Roman" w:eastAsia="Times New Roman" w:hAnsi="Times New Roman" w:cs="Times New Roman"/>
          <w:color w:val="1F4E79"/>
          <w:sz w:val="28"/>
          <w:szCs w:val="28"/>
        </w:rPr>
      </w:pPr>
      <w:r>
        <w:rPr>
          <w:rFonts w:ascii="Times New Roman" w:eastAsia="Times New Roman" w:hAnsi="Times New Roman" w:cs="Times New Roman"/>
          <w:color w:val="1F4E79"/>
          <w:sz w:val="28"/>
          <w:szCs w:val="28"/>
        </w:rPr>
        <w:t>D.M.22/08/07</w:t>
      </w:r>
    </w:p>
    <w:tbl>
      <w:tblPr>
        <w:tblW w:w="14884" w:type="dxa"/>
        <w:tblInd w:w="-137" w:type="dxa"/>
        <w:tblLayout w:type="fixed"/>
        <w:tblCellMar>
          <w:left w:w="10" w:type="dxa"/>
          <w:right w:w="10" w:type="dxa"/>
        </w:tblCellMar>
        <w:tblLook w:val="0000" w:firstRow="0" w:lastRow="0" w:firstColumn="0" w:lastColumn="0" w:noHBand="0" w:noVBand="0"/>
      </w:tblPr>
      <w:tblGrid>
        <w:gridCol w:w="14884"/>
      </w:tblGrid>
      <w:tr w:rsidR="00E4037E">
        <w:trPr>
          <w:trHeight w:val="1442"/>
        </w:trPr>
        <w:tc>
          <w:tcPr>
            <w:tcW w:w="14884" w:type="dxa"/>
            <w:tcBorders>
              <w:top w:val="single" w:sz="4" w:space="0" w:color="000000"/>
              <w:left w:val="single" w:sz="4" w:space="0" w:color="000000"/>
              <w:bottom w:val="single" w:sz="4" w:space="0" w:color="000000"/>
              <w:right w:val="single" w:sz="4" w:space="0" w:color="000000"/>
            </w:tcBorders>
            <w:shd w:val="clear" w:color="auto" w:fill="D6FCA9"/>
            <w:tcMar>
              <w:top w:w="0" w:type="dxa"/>
              <w:left w:w="113" w:type="dxa"/>
              <w:bottom w:w="0" w:type="dxa"/>
              <w:right w:w="108" w:type="dxa"/>
            </w:tcMar>
          </w:tcPr>
          <w:p w:rsidR="00E4037E" w:rsidRDefault="00AC0727">
            <w:pPr>
              <w:pStyle w:val="Standard"/>
              <w:spacing w:line="374" w:lineRule="auto"/>
              <w:ind w:left="3541" w:right="3418"/>
              <w:jc w:val="center"/>
              <w:rPr>
                <w:sz w:val="40"/>
                <w:szCs w:val="40"/>
              </w:rPr>
            </w:pPr>
            <w:r>
              <w:rPr>
                <w:sz w:val="40"/>
                <w:szCs w:val="40"/>
              </w:rPr>
              <w:t>Costruzione del sè</w:t>
            </w:r>
          </w:p>
          <w:p w:rsidR="00E4037E" w:rsidRDefault="00AC0727">
            <w:pPr>
              <w:pStyle w:val="Standard"/>
              <w:spacing w:before="16" w:line="266" w:lineRule="auto"/>
              <w:ind w:left="118" w:right="586"/>
            </w:pPr>
            <w:r>
              <w:rPr>
                <w:sz w:val="28"/>
                <w:szCs w:val="28"/>
              </w:rPr>
              <w:t xml:space="preserve">1. </w:t>
            </w:r>
            <w:r>
              <w:rPr>
                <w:b/>
                <w:color w:val="FF0000"/>
                <w:sz w:val="28"/>
                <w:szCs w:val="28"/>
              </w:rPr>
              <w:t>Imparare ad imparare</w:t>
            </w:r>
            <w:r>
              <w:rPr>
                <w:sz w:val="28"/>
                <w:szCs w:val="28"/>
              </w:rPr>
              <w:t>: organizzare il proprio apprendimento, individuando, scegliendo ed utilizzando varie fonti e varie modalità di informazione e di formazione (formale, non formale ed informale), anche in funzione dei tempi disponibili, delle proprie strategie e del proprio metodo di lavoro e di studio.</w:t>
            </w:r>
          </w:p>
        </w:tc>
      </w:tr>
      <w:tr w:rsidR="00E4037E">
        <w:trPr>
          <w:trHeight w:val="1002"/>
        </w:trPr>
        <w:tc>
          <w:tcPr>
            <w:tcW w:w="1488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ind w:left="118" w:right="501"/>
            </w:pPr>
            <w:r>
              <w:rPr>
                <w:sz w:val="28"/>
                <w:szCs w:val="28"/>
              </w:rPr>
              <w:t>2</w:t>
            </w:r>
            <w:r>
              <w:rPr>
                <w:b/>
                <w:color w:val="FF0000"/>
                <w:sz w:val="28"/>
                <w:szCs w:val="28"/>
              </w:rPr>
              <w:t>. Progettare</w:t>
            </w:r>
            <w:r>
              <w:rPr>
                <w:sz w:val="28"/>
                <w:szCs w:val="28"/>
              </w:rPr>
              <w:t>: formulare progetti riguardanti lo sviluppo delle proprie attività di studio e di lavoro, utilizzando le conoscenze apprese per stabilire obiettivi significativi e realistici e le relative priorità, valutando i vincoli e le possibilità esistenti, definendo strategie di azione e verificando i risultati raggiunti.</w:t>
            </w:r>
          </w:p>
        </w:tc>
      </w:tr>
      <w:tr w:rsidR="00E4037E">
        <w:trPr>
          <w:trHeight w:val="506"/>
        </w:trPr>
        <w:tc>
          <w:tcPr>
            <w:tcW w:w="14884" w:type="dxa"/>
            <w:tcBorders>
              <w:top w:val="single" w:sz="4" w:space="0" w:color="000000"/>
              <w:left w:val="single" w:sz="4" w:space="0" w:color="000000"/>
              <w:bottom w:val="single" w:sz="4" w:space="0" w:color="000000"/>
              <w:right w:val="single" w:sz="4" w:space="0" w:color="000000"/>
            </w:tcBorders>
            <w:shd w:val="clear" w:color="auto" w:fill="D6FCA9"/>
            <w:tcMar>
              <w:top w:w="0" w:type="dxa"/>
              <w:left w:w="113" w:type="dxa"/>
              <w:bottom w:w="0" w:type="dxa"/>
              <w:right w:w="108" w:type="dxa"/>
            </w:tcMar>
          </w:tcPr>
          <w:p w:rsidR="00E4037E" w:rsidRDefault="00AC0727">
            <w:pPr>
              <w:pStyle w:val="Standard"/>
              <w:spacing w:line="484" w:lineRule="auto"/>
              <w:ind w:left="3541" w:right="3520"/>
              <w:jc w:val="center"/>
              <w:rPr>
                <w:sz w:val="44"/>
                <w:szCs w:val="44"/>
              </w:rPr>
            </w:pPr>
            <w:r>
              <w:rPr>
                <w:sz w:val="44"/>
                <w:szCs w:val="44"/>
              </w:rPr>
              <w:t>Relazioni con gli altri</w:t>
            </w:r>
          </w:p>
        </w:tc>
      </w:tr>
      <w:tr w:rsidR="00E4037E">
        <w:trPr>
          <w:trHeight w:val="1610"/>
        </w:trPr>
        <w:tc>
          <w:tcPr>
            <w:tcW w:w="14884" w:type="dxa"/>
            <w:tcBorders>
              <w:top w:val="single" w:sz="4" w:space="0" w:color="000000"/>
              <w:left w:val="single" w:sz="4" w:space="0" w:color="000000"/>
              <w:bottom w:val="single" w:sz="4" w:space="0" w:color="000000"/>
              <w:right w:val="single" w:sz="4" w:space="0" w:color="000000"/>
            </w:tcBorders>
            <w:shd w:val="clear" w:color="auto" w:fill="D6FCA9"/>
            <w:tcMar>
              <w:top w:w="0" w:type="dxa"/>
              <w:left w:w="113" w:type="dxa"/>
              <w:bottom w:w="0" w:type="dxa"/>
              <w:right w:w="108" w:type="dxa"/>
            </w:tcMar>
          </w:tcPr>
          <w:p w:rsidR="00E4037E" w:rsidRDefault="00AC0727">
            <w:pPr>
              <w:pStyle w:val="Standard"/>
              <w:ind w:left="118" w:right="321"/>
            </w:pPr>
            <w:r>
              <w:rPr>
                <w:sz w:val="28"/>
                <w:szCs w:val="28"/>
              </w:rPr>
              <w:t xml:space="preserve">3. </w:t>
            </w:r>
            <w:r>
              <w:rPr>
                <w:b/>
                <w:color w:val="FF0000"/>
                <w:sz w:val="28"/>
                <w:szCs w:val="28"/>
              </w:rPr>
              <w:t>Comunicare</w:t>
            </w:r>
            <w:r>
              <w:rPr>
                <w:sz w:val="28"/>
                <w:szCs w:val="28"/>
              </w:rPr>
              <w:t>: - comprendere messaggi di genere diverso (quotidiano, letterario, tecnico, scientifico) e di complessità diversa, trasmessi utilizzando linguaggi diversi (verbale, matematico, scientifico, simbolico, ecc.) mediante diversi supporti (cartacei, informatici e multimediali)</w:t>
            </w:r>
          </w:p>
          <w:p w:rsidR="00E4037E" w:rsidRDefault="00AC0727">
            <w:pPr>
              <w:pStyle w:val="Standard"/>
              <w:spacing w:line="324" w:lineRule="auto"/>
              <w:ind w:left="118" w:right="586"/>
              <w:rPr>
                <w:sz w:val="28"/>
                <w:szCs w:val="28"/>
              </w:rPr>
            </w:pPr>
            <w:r>
              <w:rPr>
                <w:sz w:val="28"/>
                <w:szCs w:val="28"/>
              </w:rPr>
              <w:t xml:space="preserve">- rappresentare eventi, principi, concetti, norme, procedure, stati d’animo, ecc. utilizzando linguaggi diversi (verbale, matematico, scientifico, simbolico, ecc.) e diverse conoscenze disciplinari, mediante diversi supporti (cartacei, informatici </w:t>
            </w:r>
            <w:r>
              <w:rPr>
                <w:sz w:val="28"/>
                <w:szCs w:val="28"/>
              </w:rPr>
              <w:lastRenderedPageBreak/>
              <w:t>e multimediali)</w:t>
            </w:r>
          </w:p>
        </w:tc>
      </w:tr>
      <w:tr w:rsidR="00E4037E">
        <w:trPr>
          <w:trHeight w:val="647"/>
        </w:trPr>
        <w:tc>
          <w:tcPr>
            <w:tcW w:w="1488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43" w:line="300" w:lineRule="auto"/>
              <w:ind w:left="118" w:right="321"/>
            </w:pPr>
            <w:r>
              <w:rPr>
                <w:sz w:val="28"/>
                <w:szCs w:val="28"/>
              </w:rPr>
              <w:lastRenderedPageBreak/>
              <w:t xml:space="preserve">4. </w:t>
            </w:r>
            <w:r>
              <w:rPr>
                <w:b/>
                <w:color w:val="FF0000"/>
                <w:sz w:val="28"/>
                <w:szCs w:val="28"/>
              </w:rPr>
              <w:t>Collaborare e partecipare</w:t>
            </w:r>
            <w:r>
              <w:rPr>
                <w:sz w:val="28"/>
                <w:szCs w:val="28"/>
              </w:rPr>
              <w:t>: interagire in gruppo, comprendendo i diversi punti di vista, contribuendo all’apprendimento comune ed alla realizzazione delle attività collettive, nel riconoscimento dei diritti fondamentali degli altri.</w:t>
            </w:r>
          </w:p>
        </w:tc>
      </w:tr>
      <w:tr w:rsidR="00E4037E">
        <w:trPr>
          <w:trHeight w:val="542"/>
        </w:trPr>
        <w:tc>
          <w:tcPr>
            <w:tcW w:w="14884" w:type="dxa"/>
            <w:tcBorders>
              <w:top w:val="single" w:sz="4" w:space="0" w:color="000000"/>
              <w:left w:val="single" w:sz="4" w:space="0" w:color="000000"/>
              <w:bottom w:val="single" w:sz="4" w:space="0" w:color="000000"/>
              <w:right w:val="single" w:sz="4" w:space="0" w:color="000000"/>
            </w:tcBorders>
            <w:shd w:val="clear" w:color="auto" w:fill="D6FCA9"/>
            <w:tcMar>
              <w:top w:w="0" w:type="dxa"/>
              <w:left w:w="113" w:type="dxa"/>
              <w:bottom w:w="0" w:type="dxa"/>
              <w:right w:w="108" w:type="dxa"/>
            </w:tcMar>
          </w:tcPr>
          <w:p w:rsidR="00E4037E" w:rsidRDefault="00AC0727">
            <w:pPr>
              <w:pStyle w:val="Standard"/>
              <w:spacing w:line="244" w:lineRule="auto"/>
              <w:ind w:left="118"/>
            </w:pPr>
            <w:r>
              <w:rPr>
                <w:sz w:val="28"/>
                <w:szCs w:val="28"/>
              </w:rPr>
              <w:t xml:space="preserve">5. </w:t>
            </w:r>
            <w:r>
              <w:rPr>
                <w:b/>
                <w:color w:val="FF0000"/>
                <w:sz w:val="28"/>
                <w:szCs w:val="28"/>
              </w:rPr>
              <w:t>Agire in modo autonomo e responsabile</w:t>
            </w:r>
            <w:r>
              <w:rPr>
                <w:sz w:val="28"/>
                <w:szCs w:val="28"/>
              </w:rPr>
              <w:t>: sapersi inserire in modo attivo e consapevole nella vita sociale e far valere al suo interno i propri diritti e bisogni riconoscendo al contempo quelli altrui.</w:t>
            </w:r>
          </w:p>
        </w:tc>
      </w:tr>
      <w:tr w:rsidR="00E4037E">
        <w:trPr>
          <w:trHeight w:val="506"/>
        </w:trPr>
        <w:tc>
          <w:tcPr>
            <w:tcW w:w="1488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480" w:lineRule="auto"/>
              <w:ind w:left="3541" w:right="3538"/>
              <w:jc w:val="center"/>
              <w:rPr>
                <w:sz w:val="44"/>
                <w:szCs w:val="44"/>
              </w:rPr>
            </w:pPr>
            <w:r>
              <w:rPr>
                <w:sz w:val="44"/>
                <w:szCs w:val="44"/>
              </w:rPr>
              <w:t>Positiva interazione con la realtà naturale e sociale</w:t>
            </w:r>
          </w:p>
        </w:tc>
      </w:tr>
      <w:tr w:rsidR="00E4037E">
        <w:trPr>
          <w:trHeight w:val="642"/>
        </w:trPr>
        <w:tc>
          <w:tcPr>
            <w:tcW w:w="1488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309" w:lineRule="auto"/>
              <w:ind w:left="118"/>
            </w:pPr>
            <w:r>
              <w:rPr>
                <w:sz w:val="28"/>
                <w:szCs w:val="28"/>
              </w:rPr>
              <w:t xml:space="preserve">6. </w:t>
            </w:r>
            <w:r>
              <w:rPr>
                <w:b/>
                <w:color w:val="FF0000"/>
                <w:sz w:val="28"/>
                <w:szCs w:val="28"/>
              </w:rPr>
              <w:t>Risolvere problemi</w:t>
            </w:r>
            <w:r>
              <w:rPr>
                <w:sz w:val="28"/>
                <w:szCs w:val="28"/>
              </w:rPr>
              <w:t>: affrontare situazioni problematiche costruendo e verificando ipotesi, individuando le fonti, raccogliendo e valutando i dati, proponendo soluzioni utilizzando, secondo il tipo di problema, contenuti e metodi delle diverse discipline.</w:t>
            </w:r>
          </w:p>
        </w:tc>
      </w:tr>
      <w:tr w:rsidR="00E4037E">
        <w:trPr>
          <w:trHeight w:val="966"/>
        </w:trPr>
        <w:tc>
          <w:tcPr>
            <w:tcW w:w="14884" w:type="dxa"/>
            <w:tcBorders>
              <w:top w:val="single" w:sz="4" w:space="0" w:color="000000"/>
              <w:left w:val="single" w:sz="4" w:space="0" w:color="000000"/>
              <w:bottom w:val="single" w:sz="4" w:space="0" w:color="000000"/>
              <w:right w:val="single" w:sz="4" w:space="0" w:color="000000"/>
            </w:tcBorders>
            <w:shd w:val="clear" w:color="auto" w:fill="D6FCA9"/>
            <w:tcMar>
              <w:top w:w="0" w:type="dxa"/>
              <w:left w:w="113" w:type="dxa"/>
              <w:bottom w:w="0" w:type="dxa"/>
              <w:right w:w="108" w:type="dxa"/>
            </w:tcMar>
          </w:tcPr>
          <w:p w:rsidR="00E4037E" w:rsidRDefault="00AC0727">
            <w:pPr>
              <w:pStyle w:val="Standard"/>
              <w:spacing w:line="235" w:lineRule="auto"/>
              <w:ind w:left="118" w:right="182"/>
            </w:pPr>
            <w:r>
              <w:rPr>
                <w:sz w:val="28"/>
                <w:szCs w:val="28"/>
              </w:rPr>
              <w:t xml:space="preserve">7. </w:t>
            </w:r>
            <w:r>
              <w:rPr>
                <w:b/>
                <w:color w:val="FF0000"/>
                <w:sz w:val="28"/>
                <w:szCs w:val="28"/>
              </w:rPr>
              <w:t>Individuare collegamenti e relazioni</w:t>
            </w:r>
            <w:r>
              <w:rPr>
                <w:sz w:val="28"/>
                <w:szCs w:val="28"/>
              </w:rPr>
              <w:t>: individuare e rappresentare, elaborando argomentazioni coerenti, collegamenti e relazioni tra fenomeni, eventi e concetti diversi, anche appartenenti a diversi ambiti disciplinari, e lontani nello spazio e nel tempo, cogliendone la natura sistemica, individuando analogie e differenze, coerenze ed incoerenze, cause ed effetti e la loro natura.</w:t>
            </w:r>
          </w:p>
        </w:tc>
      </w:tr>
      <w:tr w:rsidR="00E4037E">
        <w:trPr>
          <w:trHeight w:val="1002"/>
        </w:trPr>
        <w:tc>
          <w:tcPr>
            <w:tcW w:w="1488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6" w:line="204" w:lineRule="auto"/>
              <w:ind w:left="118" w:right="586"/>
            </w:pPr>
            <w:r>
              <w:rPr>
                <w:sz w:val="28"/>
                <w:szCs w:val="28"/>
              </w:rPr>
              <w:lastRenderedPageBreak/>
              <w:t xml:space="preserve">8. </w:t>
            </w:r>
            <w:r>
              <w:rPr>
                <w:b/>
                <w:color w:val="FF0000"/>
                <w:sz w:val="28"/>
                <w:szCs w:val="28"/>
              </w:rPr>
              <w:t>Acquisire ed interpretare l’informazione</w:t>
            </w:r>
            <w:r>
              <w:rPr>
                <w:sz w:val="28"/>
                <w:szCs w:val="28"/>
              </w:rPr>
              <w:t>: acquisire ed interpretare criticamente l’informazione ricevuta nei diversi ambiti ed attraverso diversi strumenti comunicativi, valutandone l’attendibilità e l’utilità, distinguendo fatti e opinioni.</w:t>
            </w:r>
          </w:p>
        </w:tc>
      </w:tr>
    </w:tbl>
    <w:p w:rsidR="00E4037E" w:rsidRDefault="00E4037E">
      <w:pPr>
        <w:pStyle w:val="Standard"/>
        <w:spacing w:before="57" w:line="240" w:lineRule="auto"/>
        <w:ind w:left="1584"/>
        <w:rPr>
          <w:rFonts w:ascii="Times New Roman" w:eastAsia="Times New Roman" w:hAnsi="Times New Roman" w:cs="Times New Roman"/>
          <w:b/>
          <w:color w:val="0000CC"/>
          <w:sz w:val="44"/>
          <w:szCs w:val="44"/>
        </w:rPr>
      </w:pPr>
      <w:bookmarkStart w:id="15" w:name="_heading=h.35nkun2"/>
      <w:bookmarkEnd w:id="15"/>
    </w:p>
    <w:p w:rsidR="00E4037E" w:rsidRDefault="00AC0727">
      <w:pPr>
        <w:pStyle w:val="Titolo"/>
        <w:pageBreakBefore/>
      </w:pPr>
      <w:bookmarkStart w:id="16" w:name="_heading=h.1ksv4uv"/>
      <w:bookmarkEnd w:id="16"/>
      <w:r>
        <w:lastRenderedPageBreak/>
        <w:t>RELAZIONE TRA COMPETENZE TRASVERSALI E DISCIPLINE</w:t>
      </w:r>
    </w:p>
    <w:tbl>
      <w:tblPr>
        <w:tblW w:w="14391" w:type="dxa"/>
        <w:tblLayout w:type="fixed"/>
        <w:tblCellMar>
          <w:left w:w="10" w:type="dxa"/>
          <w:right w:w="10" w:type="dxa"/>
        </w:tblCellMar>
        <w:tblLook w:val="0000" w:firstRow="0" w:lastRow="0" w:firstColumn="0" w:lastColumn="0" w:noHBand="0" w:noVBand="0"/>
      </w:tblPr>
      <w:tblGrid>
        <w:gridCol w:w="4841"/>
        <w:gridCol w:w="4773"/>
        <w:gridCol w:w="4777"/>
      </w:tblGrid>
      <w:tr w:rsidR="00E4037E">
        <w:trPr>
          <w:trHeight w:val="287"/>
        </w:trPr>
        <w:tc>
          <w:tcPr>
            <w:tcW w:w="4841" w:type="dxa"/>
            <w:tcBorders>
              <w:top w:val="single" w:sz="18" w:space="0" w:color="00AE50"/>
              <w:left w:val="single" w:sz="18" w:space="0" w:color="00AE50"/>
              <w:right w:val="single" w:sz="4" w:space="0" w:color="000000"/>
            </w:tcBorders>
            <w:shd w:val="clear" w:color="auto" w:fill="66FFFF"/>
            <w:tcMar>
              <w:top w:w="0" w:type="dxa"/>
              <w:left w:w="130" w:type="dxa"/>
              <w:bottom w:w="0" w:type="dxa"/>
              <w:right w:w="108" w:type="dxa"/>
            </w:tcMar>
          </w:tcPr>
          <w:p w:rsidR="00E4037E" w:rsidRDefault="00AC0727">
            <w:pPr>
              <w:pStyle w:val="Standard"/>
              <w:spacing w:before="42" w:line="240" w:lineRule="auto"/>
              <w:ind w:left="1385"/>
              <w:rPr>
                <w:b/>
              </w:rPr>
            </w:pPr>
            <w:r>
              <w:rPr>
                <w:b/>
              </w:rPr>
              <w:t>COMPETENZE CHIAVE</w:t>
            </w:r>
          </w:p>
        </w:tc>
        <w:tc>
          <w:tcPr>
            <w:tcW w:w="4773" w:type="dxa"/>
            <w:tcBorders>
              <w:top w:val="single" w:sz="18" w:space="0" w:color="00AE50"/>
              <w:left w:val="single" w:sz="4" w:space="0" w:color="000000"/>
              <w:right w:val="single" w:sz="4" w:space="0" w:color="000000"/>
            </w:tcBorders>
            <w:shd w:val="clear" w:color="auto" w:fill="FF9933"/>
            <w:tcMar>
              <w:top w:w="0" w:type="dxa"/>
              <w:left w:w="130" w:type="dxa"/>
              <w:bottom w:w="0" w:type="dxa"/>
              <w:right w:w="108" w:type="dxa"/>
            </w:tcMar>
          </w:tcPr>
          <w:p w:rsidR="00E4037E" w:rsidRDefault="00AC0727">
            <w:pPr>
              <w:pStyle w:val="Standard"/>
              <w:spacing w:before="42" w:line="240" w:lineRule="auto"/>
              <w:ind w:left="1261"/>
              <w:rPr>
                <w:b/>
              </w:rPr>
            </w:pPr>
            <w:r>
              <w:rPr>
                <w:b/>
              </w:rPr>
              <w:t>COMPETENZE CHIAVE DI</w:t>
            </w:r>
          </w:p>
        </w:tc>
        <w:tc>
          <w:tcPr>
            <w:tcW w:w="4777" w:type="dxa"/>
            <w:vMerge w:val="restart"/>
            <w:tcBorders>
              <w:top w:val="single" w:sz="18" w:space="0" w:color="00AE50"/>
              <w:left w:val="single" w:sz="4" w:space="0" w:color="000000"/>
              <w:bottom w:val="single" w:sz="4" w:space="0" w:color="000000"/>
              <w:right w:val="single" w:sz="18" w:space="0" w:color="00AE50"/>
            </w:tcBorders>
            <w:shd w:val="clear" w:color="auto" w:fill="99FF66"/>
            <w:tcMar>
              <w:top w:w="0" w:type="dxa"/>
              <w:left w:w="130" w:type="dxa"/>
              <w:bottom w:w="0" w:type="dxa"/>
              <w:right w:w="108" w:type="dxa"/>
            </w:tcMar>
          </w:tcPr>
          <w:p w:rsidR="00E4037E" w:rsidRDefault="00AC0727">
            <w:pPr>
              <w:pStyle w:val="Standard"/>
              <w:spacing w:before="42" w:line="240" w:lineRule="auto"/>
              <w:ind w:left="1894" w:right="1792"/>
              <w:jc w:val="center"/>
              <w:rPr>
                <w:b/>
              </w:rPr>
            </w:pPr>
            <w:r>
              <w:rPr>
                <w:b/>
              </w:rPr>
              <w:t>DISCIPLINE</w:t>
            </w:r>
          </w:p>
        </w:tc>
      </w:tr>
      <w:tr w:rsidR="00E4037E">
        <w:trPr>
          <w:trHeight w:val="260"/>
        </w:trPr>
        <w:tc>
          <w:tcPr>
            <w:tcW w:w="4841" w:type="dxa"/>
            <w:tcBorders>
              <w:left w:val="single" w:sz="18" w:space="0" w:color="00AE50"/>
              <w:right w:val="single" w:sz="4" w:space="0" w:color="000000"/>
            </w:tcBorders>
            <w:shd w:val="clear" w:color="auto" w:fill="66FFFF"/>
            <w:tcMar>
              <w:top w:w="0" w:type="dxa"/>
              <w:left w:w="130" w:type="dxa"/>
              <w:bottom w:w="0" w:type="dxa"/>
              <w:right w:w="108" w:type="dxa"/>
            </w:tcMar>
          </w:tcPr>
          <w:p w:rsidR="00E4037E" w:rsidRDefault="00AC0727">
            <w:pPr>
              <w:pStyle w:val="Standard"/>
              <w:spacing w:before="20" w:line="240" w:lineRule="auto"/>
              <w:ind w:left="1976" w:right="1904"/>
              <w:jc w:val="center"/>
              <w:rPr>
                <w:b/>
              </w:rPr>
            </w:pPr>
            <w:r>
              <w:rPr>
                <w:b/>
              </w:rPr>
              <w:t>EUROPEE</w:t>
            </w:r>
          </w:p>
        </w:tc>
        <w:tc>
          <w:tcPr>
            <w:tcW w:w="4773" w:type="dxa"/>
            <w:tcBorders>
              <w:left w:val="single" w:sz="4" w:space="0" w:color="000000"/>
              <w:right w:val="single" w:sz="4" w:space="0" w:color="000000"/>
            </w:tcBorders>
            <w:shd w:val="clear" w:color="auto" w:fill="FF9933"/>
            <w:tcMar>
              <w:top w:w="0" w:type="dxa"/>
              <w:left w:w="130" w:type="dxa"/>
              <w:bottom w:w="0" w:type="dxa"/>
              <w:right w:w="108" w:type="dxa"/>
            </w:tcMar>
          </w:tcPr>
          <w:p w:rsidR="00E4037E" w:rsidRDefault="00AC0727">
            <w:pPr>
              <w:pStyle w:val="Standard"/>
              <w:spacing w:before="20" w:line="240" w:lineRule="auto"/>
              <w:ind w:left="1709" w:right="1620"/>
              <w:jc w:val="center"/>
              <w:rPr>
                <w:b/>
              </w:rPr>
            </w:pPr>
            <w:r>
              <w:rPr>
                <w:b/>
              </w:rPr>
              <w:t>CITTADINANZA</w:t>
            </w:r>
          </w:p>
        </w:tc>
        <w:tc>
          <w:tcPr>
            <w:tcW w:w="4777" w:type="dxa"/>
            <w:vMerge/>
            <w:tcBorders>
              <w:top w:val="single" w:sz="18" w:space="0" w:color="00AE50"/>
              <w:left w:val="single" w:sz="4" w:space="0" w:color="000000"/>
              <w:bottom w:val="single" w:sz="4" w:space="0" w:color="000000"/>
              <w:right w:val="single" w:sz="18" w:space="0" w:color="00AE50"/>
            </w:tcBorders>
            <w:shd w:val="clear" w:color="auto" w:fill="99FF66"/>
            <w:tcMar>
              <w:top w:w="0" w:type="dxa"/>
              <w:left w:w="130" w:type="dxa"/>
              <w:bottom w:w="0" w:type="dxa"/>
              <w:right w:w="108" w:type="dxa"/>
            </w:tcMar>
          </w:tcPr>
          <w:p w:rsidR="00F722D7" w:rsidRDefault="00F722D7">
            <w:pPr>
              <w:widowControl w:val="0"/>
            </w:pPr>
          </w:p>
        </w:tc>
      </w:tr>
      <w:tr w:rsidR="00E4037E">
        <w:trPr>
          <w:trHeight w:val="814"/>
        </w:trPr>
        <w:tc>
          <w:tcPr>
            <w:tcW w:w="4841" w:type="dxa"/>
            <w:tcBorders>
              <w:left w:val="single" w:sz="18" w:space="0" w:color="00AE50"/>
              <w:bottom w:val="single" w:sz="4" w:space="0" w:color="000000"/>
              <w:right w:val="single" w:sz="4" w:space="0" w:color="000000"/>
            </w:tcBorders>
            <w:shd w:val="clear" w:color="auto" w:fill="66FFFF"/>
            <w:tcMar>
              <w:top w:w="0" w:type="dxa"/>
              <w:left w:w="130" w:type="dxa"/>
              <w:bottom w:w="0" w:type="dxa"/>
              <w:right w:w="108" w:type="dxa"/>
            </w:tcMar>
          </w:tcPr>
          <w:p w:rsidR="00E4037E" w:rsidRDefault="00AC0727">
            <w:pPr>
              <w:pStyle w:val="Standard"/>
              <w:spacing w:before="16" w:line="240" w:lineRule="auto"/>
              <w:ind w:left="601"/>
              <w:rPr>
                <w:b/>
              </w:rPr>
            </w:pPr>
            <w:r>
              <w:rPr>
                <w:b/>
              </w:rPr>
              <w:t>PER L’APPRENDIMENTO PERMANENTE</w:t>
            </w:r>
          </w:p>
        </w:tc>
        <w:tc>
          <w:tcPr>
            <w:tcW w:w="4773" w:type="dxa"/>
            <w:tcBorders>
              <w:left w:val="single" w:sz="4" w:space="0" w:color="000000"/>
              <w:bottom w:val="single" w:sz="4" w:space="0" w:color="000000"/>
              <w:right w:val="single" w:sz="4" w:space="0" w:color="000000"/>
            </w:tcBorders>
            <w:shd w:val="clear" w:color="auto" w:fill="FF9933"/>
            <w:tcMar>
              <w:top w:w="0" w:type="dxa"/>
              <w:left w:w="130" w:type="dxa"/>
              <w:bottom w:w="0" w:type="dxa"/>
              <w:right w:w="108" w:type="dxa"/>
            </w:tcMar>
          </w:tcPr>
          <w:p w:rsidR="00E4037E" w:rsidRDefault="00AC0727">
            <w:pPr>
              <w:pStyle w:val="Standard"/>
              <w:spacing w:before="14" w:line="240" w:lineRule="auto"/>
              <w:ind w:left="893" w:right="789" w:firstLine="315"/>
            </w:pPr>
            <w:r>
              <w:t>DA ACQUISIRE AL TERMINE DELL’ISTRUZIONE OBBLIGATORIA</w:t>
            </w:r>
          </w:p>
        </w:tc>
        <w:tc>
          <w:tcPr>
            <w:tcW w:w="4777" w:type="dxa"/>
            <w:vMerge/>
            <w:tcBorders>
              <w:top w:val="single" w:sz="18" w:space="0" w:color="00AE50"/>
              <w:left w:val="single" w:sz="4" w:space="0" w:color="000000"/>
              <w:bottom w:val="single" w:sz="4" w:space="0" w:color="000000"/>
              <w:right w:val="single" w:sz="18" w:space="0" w:color="00AE50"/>
            </w:tcBorders>
            <w:shd w:val="clear" w:color="auto" w:fill="99FF66"/>
            <w:tcMar>
              <w:top w:w="0" w:type="dxa"/>
              <w:left w:w="130" w:type="dxa"/>
              <w:bottom w:w="0" w:type="dxa"/>
              <w:right w:w="108" w:type="dxa"/>
            </w:tcMar>
          </w:tcPr>
          <w:p w:rsidR="00F722D7" w:rsidRDefault="00F722D7">
            <w:pPr>
              <w:widowControl w:val="0"/>
            </w:pPr>
          </w:p>
        </w:tc>
      </w:tr>
      <w:tr w:rsidR="00E4037E">
        <w:trPr>
          <w:trHeight w:val="762"/>
        </w:trPr>
        <w:tc>
          <w:tcPr>
            <w:tcW w:w="4841" w:type="dxa"/>
            <w:tcBorders>
              <w:top w:val="single" w:sz="4" w:space="0" w:color="000000"/>
              <w:left w:val="single" w:sz="18" w:space="0" w:color="00AE50"/>
              <w:bottom w:val="single" w:sz="4" w:space="0" w:color="000000"/>
              <w:right w:val="single" w:sz="4" w:space="0" w:color="000000"/>
            </w:tcBorders>
            <w:shd w:val="clear" w:color="auto" w:fill="CCFFFF"/>
            <w:tcMar>
              <w:top w:w="0" w:type="dxa"/>
              <w:left w:w="130" w:type="dxa"/>
              <w:bottom w:w="0" w:type="dxa"/>
              <w:right w:w="108" w:type="dxa"/>
            </w:tcMar>
          </w:tcPr>
          <w:p w:rsidR="00E4037E" w:rsidRDefault="00AC0727">
            <w:pPr>
              <w:pStyle w:val="Standard"/>
              <w:spacing w:before="47" w:line="235" w:lineRule="auto"/>
              <w:ind w:left="361" w:right="953"/>
            </w:pPr>
            <w:r>
              <w:t>COMPETENZA PERSONALE, SOCIALE E CAPACITA’ DI IMPARARE A IMPARARE</w:t>
            </w:r>
          </w:p>
        </w:tc>
        <w:tc>
          <w:tcPr>
            <w:tcW w:w="4773" w:type="dxa"/>
            <w:tcBorders>
              <w:top w:val="single" w:sz="4" w:space="0" w:color="000000"/>
              <w:left w:val="single" w:sz="4" w:space="0" w:color="000000"/>
              <w:bottom w:val="single" w:sz="4" w:space="0" w:color="000000"/>
              <w:right w:val="single" w:sz="4" w:space="0" w:color="000000"/>
            </w:tcBorders>
            <w:shd w:val="clear" w:color="auto" w:fill="FFCC66"/>
            <w:tcMar>
              <w:top w:w="0" w:type="dxa"/>
              <w:left w:w="130" w:type="dxa"/>
              <w:bottom w:w="0" w:type="dxa"/>
              <w:right w:w="108" w:type="dxa"/>
            </w:tcMar>
          </w:tcPr>
          <w:p w:rsidR="00E4037E" w:rsidRDefault="00AC0727">
            <w:pPr>
              <w:pStyle w:val="Standard"/>
              <w:spacing w:before="27" w:line="290" w:lineRule="auto"/>
              <w:ind w:left="244" w:right="1190" w:firstLine="43"/>
            </w:pPr>
            <w:r>
              <w:t>IMPARARE AD IMPARARE INDIVIDUARE COLLEGAMENTI E RELAZIONI</w:t>
            </w:r>
          </w:p>
        </w:tc>
        <w:tc>
          <w:tcPr>
            <w:tcW w:w="4777" w:type="dxa"/>
            <w:tcBorders>
              <w:top w:val="single" w:sz="4" w:space="0" w:color="000000"/>
              <w:left w:val="single" w:sz="4" w:space="0" w:color="000000"/>
              <w:bottom w:val="single" w:sz="4" w:space="0" w:color="000000"/>
              <w:right w:val="single" w:sz="18" w:space="0" w:color="00AE50"/>
            </w:tcBorders>
            <w:shd w:val="clear" w:color="auto" w:fill="CCFF99"/>
            <w:tcMar>
              <w:top w:w="0" w:type="dxa"/>
              <w:left w:w="130" w:type="dxa"/>
              <w:bottom w:w="0" w:type="dxa"/>
              <w:right w:w="108" w:type="dxa"/>
            </w:tcMar>
          </w:tcPr>
          <w:p w:rsidR="00E4037E" w:rsidRDefault="00AC0727">
            <w:pPr>
              <w:pStyle w:val="Standard"/>
              <w:spacing w:before="33" w:line="240" w:lineRule="auto"/>
              <w:ind w:left="481"/>
            </w:pPr>
            <w:r>
              <w:t>TUTTE</w:t>
            </w:r>
          </w:p>
        </w:tc>
      </w:tr>
      <w:tr w:rsidR="00E4037E">
        <w:trPr>
          <w:trHeight w:val="1110"/>
        </w:trPr>
        <w:tc>
          <w:tcPr>
            <w:tcW w:w="4841" w:type="dxa"/>
            <w:tcBorders>
              <w:top w:val="single" w:sz="4" w:space="0" w:color="000000"/>
              <w:left w:val="single" w:sz="18" w:space="0" w:color="00AE50"/>
              <w:bottom w:val="single" w:sz="4" w:space="0" w:color="000000"/>
              <w:right w:val="single" w:sz="4" w:space="0" w:color="000000"/>
            </w:tcBorders>
            <w:shd w:val="clear" w:color="auto" w:fill="CCFFFF"/>
            <w:tcMar>
              <w:top w:w="0" w:type="dxa"/>
              <w:left w:w="130" w:type="dxa"/>
              <w:bottom w:w="0" w:type="dxa"/>
              <w:right w:w="108" w:type="dxa"/>
            </w:tcMar>
          </w:tcPr>
          <w:p w:rsidR="00E4037E" w:rsidRDefault="00AC0727">
            <w:pPr>
              <w:pStyle w:val="Standard"/>
              <w:spacing w:before="33" w:line="240" w:lineRule="auto"/>
              <w:ind w:left="361"/>
            </w:pPr>
            <w:r>
              <w:t>COMPETENZA IMPRENDITORIALE</w:t>
            </w:r>
          </w:p>
        </w:tc>
        <w:tc>
          <w:tcPr>
            <w:tcW w:w="4773" w:type="dxa"/>
            <w:tcBorders>
              <w:top w:val="single" w:sz="4" w:space="0" w:color="000000"/>
              <w:left w:val="single" w:sz="4" w:space="0" w:color="000000"/>
              <w:bottom w:val="single" w:sz="4" w:space="0" w:color="000000"/>
              <w:right w:val="single" w:sz="4" w:space="0" w:color="000000"/>
            </w:tcBorders>
            <w:shd w:val="clear" w:color="auto" w:fill="FFCC66"/>
            <w:tcMar>
              <w:top w:w="0" w:type="dxa"/>
              <w:left w:w="130" w:type="dxa"/>
              <w:bottom w:w="0" w:type="dxa"/>
              <w:right w:w="108" w:type="dxa"/>
            </w:tcMar>
          </w:tcPr>
          <w:p w:rsidR="00E4037E" w:rsidRDefault="00AC0727">
            <w:pPr>
              <w:pStyle w:val="Standard"/>
              <w:spacing w:before="27" w:line="240" w:lineRule="auto"/>
              <w:ind w:left="244"/>
            </w:pPr>
            <w:r>
              <w:t>PROGETTARE</w:t>
            </w:r>
          </w:p>
        </w:tc>
        <w:tc>
          <w:tcPr>
            <w:tcW w:w="4777" w:type="dxa"/>
            <w:tcBorders>
              <w:top w:val="single" w:sz="4" w:space="0" w:color="000000"/>
              <w:left w:val="single" w:sz="4" w:space="0" w:color="000000"/>
              <w:bottom w:val="single" w:sz="4" w:space="0" w:color="000000"/>
              <w:right w:val="single" w:sz="18" w:space="0" w:color="00AE50"/>
            </w:tcBorders>
            <w:shd w:val="clear" w:color="auto" w:fill="CCFF99"/>
            <w:tcMar>
              <w:top w:w="0" w:type="dxa"/>
              <w:left w:w="130" w:type="dxa"/>
              <w:bottom w:w="0" w:type="dxa"/>
              <w:right w:w="108" w:type="dxa"/>
            </w:tcMar>
          </w:tcPr>
          <w:p w:rsidR="00E4037E" w:rsidRDefault="00AC0727">
            <w:pPr>
              <w:pStyle w:val="Standard"/>
              <w:spacing w:before="33" w:line="240" w:lineRule="auto"/>
              <w:ind w:left="336"/>
            </w:pPr>
            <w:r>
              <w:t>TUTTE</w:t>
            </w:r>
          </w:p>
          <w:p w:rsidR="00E4037E" w:rsidRDefault="00AC0727">
            <w:pPr>
              <w:pStyle w:val="Standard"/>
              <w:spacing w:before="12" w:line="240" w:lineRule="auto"/>
              <w:ind w:left="336"/>
            </w:pPr>
            <w:r>
              <w:t>IN PARTICOLARE ITALIANO, MATEMATICA, TECNOLOGIA  SCIENZE, MUSICA, ARTE E IMMAGINE</w:t>
            </w:r>
          </w:p>
        </w:tc>
      </w:tr>
      <w:tr w:rsidR="00E4037E">
        <w:trPr>
          <w:trHeight w:val="258"/>
        </w:trPr>
        <w:tc>
          <w:tcPr>
            <w:tcW w:w="4841" w:type="dxa"/>
            <w:tcBorders>
              <w:top w:val="single" w:sz="4" w:space="0" w:color="000000"/>
              <w:left w:val="single" w:sz="18" w:space="0" w:color="00AE50"/>
              <w:right w:val="single" w:sz="4" w:space="0" w:color="000000"/>
            </w:tcBorders>
            <w:shd w:val="clear" w:color="auto" w:fill="CCFFFF"/>
            <w:tcMar>
              <w:top w:w="0" w:type="dxa"/>
              <w:left w:w="130" w:type="dxa"/>
              <w:bottom w:w="0" w:type="dxa"/>
              <w:right w:w="108" w:type="dxa"/>
            </w:tcMar>
          </w:tcPr>
          <w:p w:rsidR="00E4037E" w:rsidRDefault="00AC0727">
            <w:pPr>
              <w:pStyle w:val="Standard"/>
              <w:spacing w:before="29" w:line="208" w:lineRule="auto"/>
              <w:ind w:left="365"/>
            </w:pPr>
            <w:r>
              <w:t>COMPETENZA ALFABETICA FUNZIONALE</w:t>
            </w:r>
          </w:p>
        </w:tc>
        <w:tc>
          <w:tcPr>
            <w:tcW w:w="4773" w:type="dxa"/>
            <w:tcBorders>
              <w:top w:val="single" w:sz="4" w:space="0" w:color="000000"/>
              <w:left w:val="single" w:sz="4" w:space="0" w:color="000000"/>
              <w:right w:val="single" w:sz="4" w:space="0" w:color="000000"/>
            </w:tcBorders>
            <w:shd w:val="clear" w:color="auto" w:fill="FFCC66"/>
            <w:tcMar>
              <w:top w:w="0" w:type="dxa"/>
              <w:left w:w="130" w:type="dxa"/>
              <w:bottom w:w="0" w:type="dxa"/>
              <w:right w:w="108" w:type="dxa"/>
            </w:tcMar>
          </w:tcPr>
          <w:p w:rsidR="00E4037E" w:rsidRDefault="00AC0727">
            <w:pPr>
              <w:pStyle w:val="Standard"/>
              <w:spacing w:before="23" w:line="240" w:lineRule="auto"/>
              <w:ind w:left="148"/>
            </w:pPr>
            <w:r>
              <w:t>COMUNICARE</w:t>
            </w:r>
          </w:p>
        </w:tc>
        <w:tc>
          <w:tcPr>
            <w:tcW w:w="4777" w:type="dxa"/>
            <w:tcBorders>
              <w:top w:val="single" w:sz="4" w:space="0" w:color="000000"/>
              <w:left w:val="single" w:sz="4" w:space="0" w:color="000000"/>
              <w:right w:val="single" w:sz="18" w:space="0" w:color="00AE50"/>
            </w:tcBorders>
            <w:shd w:val="clear" w:color="auto" w:fill="CCFF99"/>
            <w:tcMar>
              <w:top w:w="0" w:type="dxa"/>
              <w:left w:w="130" w:type="dxa"/>
              <w:bottom w:w="0" w:type="dxa"/>
              <w:right w:w="108" w:type="dxa"/>
            </w:tcMar>
          </w:tcPr>
          <w:p w:rsidR="00E4037E" w:rsidRDefault="00AC0727">
            <w:pPr>
              <w:pStyle w:val="Standard"/>
              <w:spacing w:before="29" w:line="208" w:lineRule="auto"/>
              <w:ind w:left="336"/>
            </w:pPr>
            <w:r>
              <w:t>TUTTE</w:t>
            </w:r>
          </w:p>
        </w:tc>
      </w:tr>
      <w:tr w:rsidR="00E4037E">
        <w:trPr>
          <w:trHeight w:val="859"/>
        </w:trPr>
        <w:tc>
          <w:tcPr>
            <w:tcW w:w="4841" w:type="dxa"/>
            <w:tcBorders>
              <w:left w:val="single" w:sz="18" w:space="0" w:color="00AE50"/>
              <w:right w:val="single" w:sz="4" w:space="0" w:color="000000"/>
            </w:tcBorders>
            <w:shd w:val="clear" w:color="auto" w:fill="CCFFFF"/>
            <w:tcMar>
              <w:top w:w="0" w:type="dxa"/>
              <w:left w:w="130" w:type="dxa"/>
              <w:bottom w:w="0" w:type="dxa"/>
              <w:right w:w="108" w:type="dxa"/>
            </w:tcMar>
          </w:tcPr>
          <w:p w:rsidR="00E4037E" w:rsidRDefault="00AC0727">
            <w:pPr>
              <w:pStyle w:val="Standard"/>
              <w:spacing w:before="58" w:line="240" w:lineRule="auto"/>
              <w:ind w:left="365"/>
            </w:pPr>
            <w:r>
              <w:t>COMPETENZA MULTILINGUISTICA CONSAPEVOLEZZA ED ESPRESSIONE CULTURALE</w:t>
            </w:r>
          </w:p>
        </w:tc>
        <w:tc>
          <w:tcPr>
            <w:tcW w:w="4773" w:type="dxa"/>
            <w:tcBorders>
              <w:left w:val="single" w:sz="4" w:space="0" w:color="000000"/>
              <w:right w:val="single" w:sz="4" w:space="0" w:color="000000"/>
            </w:tcBorders>
            <w:shd w:val="clear" w:color="auto" w:fill="FFCC66"/>
            <w:tcMar>
              <w:top w:w="0" w:type="dxa"/>
              <w:left w:w="130" w:type="dxa"/>
              <w:bottom w:w="0" w:type="dxa"/>
              <w:right w:w="108" w:type="dxa"/>
            </w:tcMar>
          </w:tcPr>
          <w:p w:rsidR="00E4037E" w:rsidRDefault="00AC0727">
            <w:pPr>
              <w:pStyle w:val="Standard"/>
              <w:spacing w:before="16" w:line="290" w:lineRule="auto"/>
              <w:ind w:left="148" w:right="1190"/>
            </w:pPr>
            <w:r>
              <w:t>INDIVIDUARE COLLEGAMENTI E RELAZIONI</w:t>
            </w:r>
          </w:p>
        </w:tc>
        <w:tc>
          <w:tcPr>
            <w:tcW w:w="4777" w:type="dxa"/>
            <w:tcBorders>
              <w:left w:val="single" w:sz="4" w:space="0" w:color="000000"/>
              <w:bottom w:val="single" w:sz="18" w:space="0" w:color="00AE50"/>
              <w:right w:val="single" w:sz="18" w:space="0" w:color="00AE50"/>
            </w:tcBorders>
            <w:shd w:val="clear" w:color="auto" w:fill="CCFF99"/>
            <w:tcMar>
              <w:top w:w="0" w:type="dxa"/>
              <w:left w:w="130" w:type="dxa"/>
              <w:bottom w:w="0" w:type="dxa"/>
              <w:right w:w="108" w:type="dxa"/>
            </w:tcMar>
          </w:tcPr>
          <w:p w:rsidR="00E4037E" w:rsidRDefault="00AC0727">
            <w:pPr>
              <w:pStyle w:val="Standard"/>
              <w:ind w:left="336" w:right="499"/>
            </w:pPr>
            <w:r>
              <w:t>IN PARTICOLARE ITALIANO, MATEMATICA, STORIA, GEOGRAFIA, SCIENZE, MUSICA, ARTE E IMMAGINE, EDUCAZIONE FISICA, RELIGIONE</w:t>
            </w:r>
          </w:p>
        </w:tc>
      </w:tr>
      <w:tr w:rsidR="00E4037E">
        <w:trPr>
          <w:trHeight w:val="830"/>
        </w:trPr>
        <w:tc>
          <w:tcPr>
            <w:tcW w:w="4841" w:type="dxa"/>
            <w:tcBorders>
              <w:top w:val="single" w:sz="4" w:space="0" w:color="000000"/>
              <w:left w:val="single" w:sz="18" w:space="0" w:color="00AE50"/>
              <w:bottom w:val="single" w:sz="4" w:space="0" w:color="000000"/>
              <w:right w:val="single" w:sz="4" w:space="0" w:color="000000"/>
            </w:tcBorders>
            <w:shd w:val="clear" w:color="auto" w:fill="CCFFFF"/>
            <w:tcMar>
              <w:top w:w="0" w:type="dxa"/>
              <w:left w:w="130" w:type="dxa"/>
              <w:bottom w:w="0" w:type="dxa"/>
              <w:right w:w="108" w:type="dxa"/>
            </w:tcMar>
          </w:tcPr>
          <w:p w:rsidR="00E4037E" w:rsidRDefault="00AC0727">
            <w:pPr>
              <w:pStyle w:val="Standard"/>
              <w:spacing w:before="41" w:line="240" w:lineRule="auto"/>
              <w:ind w:left="361"/>
            </w:pPr>
            <w:r>
              <w:t>COMPETENZA DIGITALE</w:t>
            </w:r>
          </w:p>
        </w:tc>
        <w:tc>
          <w:tcPr>
            <w:tcW w:w="4773" w:type="dxa"/>
            <w:tcBorders>
              <w:top w:val="single" w:sz="4" w:space="0" w:color="000000"/>
              <w:left w:val="single" w:sz="4" w:space="0" w:color="000000"/>
              <w:bottom w:val="single" w:sz="4" w:space="0" w:color="000000"/>
              <w:right w:val="single" w:sz="4" w:space="0" w:color="000000"/>
            </w:tcBorders>
            <w:shd w:val="clear" w:color="auto" w:fill="FFCC66"/>
            <w:tcMar>
              <w:top w:w="0" w:type="dxa"/>
              <w:left w:w="130" w:type="dxa"/>
              <w:bottom w:w="0" w:type="dxa"/>
              <w:right w:w="108" w:type="dxa"/>
            </w:tcMar>
          </w:tcPr>
          <w:p w:rsidR="00E4037E" w:rsidRDefault="00AC0727">
            <w:pPr>
              <w:pStyle w:val="Standard"/>
              <w:spacing w:line="240" w:lineRule="auto"/>
              <w:ind w:left="161"/>
            </w:pPr>
            <w:r>
              <w:t>ACQUISIRE E INTERPRETARE L’INFORMAZIONE</w:t>
            </w:r>
          </w:p>
        </w:tc>
        <w:tc>
          <w:tcPr>
            <w:tcW w:w="4777" w:type="dxa"/>
            <w:tcBorders>
              <w:top w:val="single" w:sz="4" w:space="0" w:color="000000"/>
              <w:left w:val="single" w:sz="4" w:space="0" w:color="000000"/>
              <w:bottom w:val="single" w:sz="4" w:space="0" w:color="000000"/>
              <w:right w:val="single" w:sz="18" w:space="0" w:color="00AE50"/>
            </w:tcBorders>
            <w:shd w:val="clear" w:color="auto" w:fill="CCFF99"/>
            <w:tcMar>
              <w:top w:w="0" w:type="dxa"/>
              <w:left w:w="130" w:type="dxa"/>
              <w:bottom w:w="0" w:type="dxa"/>
              <w:right w:w="108" w:type="dxa"/>
            </w:tcMar>
          </w:tcPr>
          <w:p w:rsidR="00E4037E" w:rsidRDefault="00AC0727">
            <w:pPr>
              <w:pStyle w:val="Standard"/>
              <w:spacing w:before="29" w:line="240" w:lineRule="auto"/>
              <w:ind w:left="336"/>
            </w:pPr>
            <w:r>
              <w:t>TUTTE</w:t>
            </w:r>
          </w:p>
          <w:p w:rsidR="00E4037E" w:rsidRDefault="00AC0727">
            <w:pPr>
              <w:pStyle w:val="Standard"/>
              <w:spacing w:before="19" w:line="240" w:lineRule="auto"/>
              <w:ind w:left="336" w:right="499"/>
            </w:pPr>
            <w:r>
              <w:t>IN PARTICOLARE ITALIANO, MATEMATICA, TECNOLOGIA</w:t>
            </w:r>
          </w:p>
        </w:tc>
      </w:tr>
      <w:tr w:rsidR="00E4037E">
        <w:trPr>
          <w:trHeight w:val="830"/>
        </w:trPr>
        <w:tc>
          <w:tcPr>
            <w:tcW w:w="4841" w:type="dxa"/>
            <w:tcBorders>
              <w:top w:val="single" w:sz="4" w:space="0" w:color="000000"/>
              <w:left w:val="single" w:sz="18" w:space="0" w:color="00AE50"/>
              <w:bottom w:val="single" w:sz="4" w:space="0" w:color="000000"/>
              <w:right w:val="single" w:sz="4" w:space="0" w:color="000000"/>
            </w:tcBorders>
            <w:shd w:val="clear" w:color="auto" w:fill="CCFFFF"/>
            <w:tcMar>
              <w:top w:w="0" w:type="dxa"/>
              <w:left w:w="130" w:type="dxa"/>
              <w:bottom w:w="0" w:type="dxa"/>
              <w:right w:w="108" w:type="dxa"/>
            </w:tcMar>
          </w:tcPr>
          <w:p w:rsidR="00E4037E" w:rsidRDefault="00AC0727">
            <w:pPr>
              <w:pStyle w:val="Standard"/>
              <w:spacing w:before="30" w:line="304" w:lineRule="auto"/>
              <w:ind w:left="361" w:right="378"/>
            </w:pPr>
            <w:r>
              <w:t>COMPETENZA MATEMATICA E COMPETENZE IN SCIENZE, E TECNOLOGIE E INGEGNERIA</w:t>
            </w:r>
          </w:p>
        </w:tc>
        <w:tc>
          <w:tcPr>
            <w:tcW w:w="4773" w:type="dxa"/>
            <w:tcBorders>
              <w:top w:val="single" w:sz="4" w:space="0" w:color="000000"/>
              <w:left w:val="single" w:sz="4" w:space="0" w:color="000000"/>
              <w:bottom w:val="single" w:sz="4" w:space="0" w:color="000000"/>
              <w:right w:val="single" w:sz="4" w:space="0" w:color="000000"/>
            </w:tcBorders>
            <w:shd w:val="clear" w:color="auto" w:fill="FFCC66"/>
            <w:tcMar>
              <w:top w:w="0" w:type="dxa"/>
              <w:left w:w="130" w:type="dxa"/>
              <w:bottom w:w="0" w:type="dxa"/>
              <w:right w:w="108" w:type="dxa"/>
            </w:tcMar>
          </w:tcPr>
          <w:p w:rsidR="00E4037E" w:rsidRDefault="00AC0727">
            <w:pPr>
              <w:pStyle w:val="Standard"/>
              <w:spacing w:before="27" w:line="240" w:lineRule="auto"/>
              <w:ind w:left="161"/>
              <w:jc w:val="both"/>
            </w:pPr>
            <w:r>
              <w:t>RISOLVERE PROBLEMI</w:t>
            </w:r>
          </w:p>
        </w:tc>
        <w:tc>
          <w:tcPr>
            <w:tcW w:w="4777" w:type="dxa"/>
            <w:tcBorders>
              <w:top w:val="single" w:sz="4" w:space="0" w:color="000000"/>
              <w:left w:val="single" w:sz="4" w:space="0" w:color="000000"/>
              <w:bottom w:val="single" w:sz="4" w:space="0" w:color="000000"/>
              <w:right w:val="single" w:sz="18" w:space="0" w:color="00AE50"/>
            </w:tcBorders>
            <w:shd w:val="clear" w:color="auto" w:fill="CCFF99"/>
            <w:tcMar>
              <w:top w:w="0" w:type="dxa"/>
              <w:left w:w="130" w:type="dxa"/>
              <w:bottom w:w="0" w:type="dxa"/>
              <w:right w:w="108" w:type="dxa"/>
            </w:tcMar>
          </w:tcPr>
          <w:p w:rsidR="00E4037E" w:rsidRDefault="00AC0727">
            <w:pPr>
              <w:pStyle w:val="Standard"/>
              <w:spacing w:before="34" w:line="240" w:lineRule="auto"/>
              <w:ind w:left="336"/>
            </w:pPr>
            <w:r>
              <w:t>TUTTE</w:t>
            </w:r>
          </w:p>
          <w:p w:rsidR="00E4037E" w:rsidRDefault="00AC0727">
            <w:pPr>
              <w:pStyle w:val="Standard"/>
              <w:spacing w:before="14" w:line="240" w:lineRule="auto"/>
              <w:ind w:left="336" w:right="522"/>
            </w:pPr>
            <w:r>
              <w:t>IN PARTICOLARE MATEMATICA, SCIENZE E TECNOLOGIA</w:t>
            </w:r>
          </w:p>
        </w:tc>
      </w:tr>
      <w:tr w:rsidR="00E4037E">
        <w:trPr>
          <w:trHeight w:val="1110"/>
        </w:trPr>
        <w:tc>
          <w:tcPr>
            <w:tcW w:w="4841" w:type="dxa"/>
            <w:tcBorders>
              <w:top w:val="single" w:sz="4" w:space="0" w:color="000000"/>
              <w:left w:val="single" w:sz="18" w:space="0" w:color="00AE50"/>
              <w:bottom w:val="single" w:sz="4" w:space="0" w:color="000000"/>
              <w:right w:val="single" w:sz="4" w:space="0" w:color="000000"/>
            </w:tcBorders>
            <w:shd w:val="clear" w:color="auto" w:fill="CCFFFF"/>
            <w:tcMar>
              <w:top w:w="0" w:type="dxa"/>
              <w:left w:w="130" w:type="dxa"/>
              <w:bottom w:w="0" w:type="dxa"/>
              <w:right w:w="108" w:type="dxa"/>
            </w:tcMar>
          </w:tcPr>
          <w:p w:rsidR="00E4037E" w:rsidRDefault="00AC0727">
            <w:pPr>
              <w:pStyle w:val="Standard"/>
              <w:spacing w:before="46" w:line="240" w:lineRule="auto"/>
              <w:ind w:left="361"/>
            </w:pPr>
            <w:r>
              <w:lastRenderedPageBreak/>
              <w:t>COMPETENZE IN MATERIA DI CITTADINANZA</w:t>
            </w:r>
          </w:p>
        </w:tc>
        <w:tc>
          <w:tcPr>
            <w:tcW w:w="4773" w:type="dxa"/>
            <w:tcBorders>
              <w:top w:val="single" w:sz="4" w:space="0" w:color="000000"/>
              <w:left w:val="single" w:sz="4" w:space="0" w:color="000000"/>
              <w:bottom w:val="single" w:sz="4" w:space="0" w:color="000000"/>
              <w:right w:val="single" w:sz="4" w:space="0" w:color="000000"/>
            </w:tcBorders>
            <w:shd w:val="clear" w:color="auto" w:fill="FFCC66"/>
            <w:tcMar>
              <w:top w:w="0" w:type="dxa"/>
              <w:left w:w="130" w:type="dxa"/>
              <w:bottom w:w="0" w:type="dxa"/>
              <w:right w:w="108" w:type="dxa"/>
            </w:tcMar>
          </w:tcPr>
          <w:p w:rsidR="00E4037E" w:rsidRDefault="00AC0727">
            <w:pPr>
              <w:pStyle w:val="Standard"/>
              <w:spacing w:before="27" w:line="240" w:lineRule="auto"/>
              <w:ind w:left="657"/>
            </w:pPr>
            <w:r>
              <w:t>COLLABORARE E PARTECIPARE</w:t>
            </w:r>
          </w:p>
          <w:p w:rsidR="00E4037E" w:rsidRDefault="00AC0727">
            <w:pPr>
              <w:pStyle w:val="Standard"/>
              <w:spacing w:before="45" w:line="240" w:lineRule="auto"/>
              <w:ind w:left="361"/>
            </w:pPr>
            <w:r>
              <w:t>AGIRE IN MODO AUTONOMO E RESPONSABILE</w:t>
            </w:r>
          </w:p>
        </w:tc>
        <w:tc>
          <w:tcPr>
            <w:tcW w:w="4777" w:type="dxa"/>
            <w:tcBorders>
              <w:top w:val="single" w:sz="4" w:space="0" w:color="000000"/>
              <w:left w:val="single" w:sz="4" w:space="0" w:color="000000"/>
              <w:bottom w:val="single" w:sz="4" w:space="0" w:color="000000"/>
              <w:right w:val="single" w:sz="18" w:space="0" w:color="00AE50"/>
            </w:tcBorders>
            <w:shd w:val="clear" w:color="auto" w:fill="CCFF99"/>
            <w:tcMar>
              <w:top w:w="0" w:type="dxa"/>
              <w:left w:w="130" w:type="dxa"/>
              <w:bottom w:w="0" w:type="dxa"/>
              <w:right w:w="108" w:type="dxa"/>
            </w:tcMar>
          </w:tcPr>
          <w:p w:rsidR="00E4037E" w:rsidRDefault="00AC0727">
            <w:pPr>
              <w:pStyle w:val="Standard"/>
              <w:spacing w:before="34" w:line="240" w:lineRule="auto"/>
              <w:ind w:left="336"/>
            </w:pPr>
            <w:r>
              <w:t>TUTTE</w:t>
            </w:r>
          </w:p>
          <w:p w:rsidR="00E4037E" w:rsidRDefault="00AC0727">
            <w:pPr>
              <w:pStyle w:val="Standard"/>
              <w:spacing w:before="18" w:line="273" w:lineRule="auto"/>
              <w:ind w:left="336"/>
            </w:pPr>
            <w:r>
              <w:t>IN PARTICOLARE ITALIANO , INGLESE,</w:t>
            </w:r>
          </w:p>
          <w:p w:rsidR="00E4037E" w:rsidRDefault="00AC0727">
            <w:pPr>
              <w:pStyle w:val="Standard"/>
              <w:spacing w:before="5" w:line="271" w:lineRule="auto"/>
              <w:ind w:left="336" w:right="1201"/>
            </w:pPr>
            <w:r>
              <w:t>TECNOLOGIA, EDUCAZIONE FISICA, RELIGIONE</w:t>
            </w:r>
          </w:p>
        </w:tc>
      </w:tr>
    </w:tbl>
    <w:p w:rsidR="00F722D7" w:rsidRDefault="00F722D7">
      <w:pPr>
        <w:rPr>
          <w:rFonts w:cs="Mangal"/>
          <w:szCs w:val="18"/>
        </w:rPr>
        <w:sectPr w:rsidR="00F722D7">
          <w:footerReference w:type="default" r:id="rId19"/>
          <w:pgSz w:w="16860" w:h="11920" w:orient="landscape"/>
          <w:pgMar w:top="1418" w:right="1531" w:bottom="1134" w:left="1134" w:header="720" w:footer="978" w:gutter="0"/>
          <w:cols w:space="720"/>
        </w:sectPr>
      </w:pPr>
    </w:p>
    <w:p w:rsidR="00E4037E" w:rsidRDefault="00E4037E">
      <w:pPr>
        <w:pStyle w:val="Standard"/>
        <w:spacing w:before="3" w:after="12" w:line="240" w:lineRule="auto"/>
        <w:ind w:left="100"/>
        <w:jc w:val="center"/>
        <w:rPr>
          <w:rFonts w:ascii="Times New Roman" w:eastAsia="Times New Roman" w:hAnsi="Times New Roman" w:cs="Times New Roman"/>
          <w:sz w:val="28"/>
          <w:szCs w:val="28"/>
        </w:rPr>
      </w:pPr>
    </w:p>
    <w:p w:rsidR="00E4037E" w:rsidRDefault="00E4037E">
      <w:pPr>
        <w:pStyle w:val="Standard"/>
        <w:spacing w:before="3" w:after="12" w:line="240" w:lineRule="auto"/>
        <w:ind w:left="100"/>
        <w:jc w:val="center"/>
        <w:rPr>
          <w:rFonts w:ascii="Times New Roman" w:eastAsia="Times New Roman" w:hAnsi="Times New Roman" w:cs="Times New Roman"/>
          <w:sz w:val="28"/>
          <w:szCs w:val="28"/>
        </w:rPr>
      </w:pPr>
    </w:p>
    <w:p w:rsidR="00E4037E" w:rsidRDefault="00AC0727">
      <w:pPr>
        <w:pStyle w:val="Standard"/>
        <w:pageBreakBefore/>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COMPETENZE CHIAVE EUROPEE (</w:t>
      </w:r>
      <w:r>
        <w:rPr>
          <w:rFonts w:ascii="Times New Roman" w:eastAsia="Times New Roman" w:hAnsi="Times New Roman" w:cs="Times New Roman"/>
          <w:sz w:val="28"/>
          <w:szCs w:val="28"/>
        </w:rPr>
        <w:tab/>
        <w:t>trasversali</w:t>
      </w:r>
      <w:r>
        <w:rPr>
          <w:rFonts w:ascii="Times New Roman" w:eastAsia="Times New Roman" w:hAnsi="Times New Roman" w:cs="Times New Roman"/>
          <w:sz w:val="28"/>
          <w:szCs w:val="28"/>
        </w:rPr>
        <w:tab/>
        <w:t>)</w:t>
      </w:r>
    </w:p>
    <w:p w:rsidR="00E4037E" w:rsidRDefault="00AC0727">
      <w:pPr>
        <w:pStyle w:val="Standard"/>
        <w:rPr>
          <w:rFonts w:ascii="Times New Roman" w:eastAsia="Times New Roman" w:hAnsi="Times New Roman" w:cs="Times New Roman"/>
          <w:sz w:val="28"/>
          <w:szCs w:val="28"/>
        </w:rPr>
      </w:pPr>
      <w:r>
        <w:rPr>
          <w:rFonts w:ascii="Times New Roman" w:eastAsia="Times New Roman" w:hAnsi="Times New Roman" w:cs="Times New Roman"/>
          <w:sz w:val="28"/>
          <w:szCs w:val="28"/>
        </w:rPr>
        <w:t>LE COMPETENZE CHIAVE EUROPEE PER L’APPRENDIMENTO PERMANENTE sono in stretta relazione tra loro.</w:t>
      </w:r>
    </w:p>
    <w:p w:rsidR="00E4037E" w:rsidRDefault="00AC0727">
      <w:pPr>
        <w:pStyle w:val="Standard"/>
        <w:spacing w:before="11"/>
        <w:jc w:val="center"/>
      </w:pPr>
      <w:r>
        <w:rPr>
          <w:noProof/>
          <w:lang w:eastAsia="it-IT" w:bidi="ar-SA"/>
        </w:rPr>
        <w:drawing>
          <wp:inline distT="0" distB="0" distL="0" distR="0" wp14:anchorId="119B292F" wp14:editId="0887B5D6">
            <wp:extent cx="6038999" cy="4457880"/>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038999" cy="4457880"/>
                    </a:xfrm>
                    <a:prstGeom prst="rect">
                      <a:avLst/>
                    </a:prstGeom>
                    <a:noFill/>
                    <a:ln>
                      <a:noFill/>
                      <a:prstDash/>
                    </a:ln>
                  </pic:spPr>
                </pic:pic>
              </a:graphicData>
            </a:graphic>
          </wp:inline>
        </w:drawing>
      </w:r>
    </w:p>
    <w:p w:rsidR="00E4037E" w:rsidRDefault="00AC0727">
      <w:pPr>
        <w:pStyle w:val="Standard"/>
        <w:rPr>
          <w:rFonts w:ascii="Times New Roman" w:eastAsia="Times New Roman" w:hAnsi="Times New Roman" w:cs="Times New Roman"/>
          <w:b/>
          <w:color w:val="1F4E79"/>
          <w:sz w:val="28"/>
          <w:szCs w:val="28"/>
        </w:rPr>
      </w:pPr>
      <w:bookmarkStart w:id="17" w:name="_heading=h.44sinio"/>
      <w:bookmarkEnd w:id="17"/>
      <w:r>
        <w:rPr>
          <w:rFonts w:ascii="Times New Roman" w:eastAsia="Times New Roman" w:hAnsi="Times New Roman" w:cs="Times New Roman"/>
          <w:b/>
          <w:color w:val="1F4E79"/>
          <w:sz w:val="28"/>
          <w:szCs w:val="28"/>
        </w:rPr>
        <w:t>Nella didattica per competenze le discipline diventano contesto e strumento per la “costruzione di competenze”.</w:t>
      </w:r>
    </w:p>
    <w:p w:rsidR="00E4037E" w:rsidRDefault="00AC0727">
      <w:pPr>
        <w:pStyle w:val="Standard"/>
        <w:spacing w:before="11"/>
        <w:jc w:val="center"/>
      </w:pPr>
      <w:r>
        <w:rPr>
          <w:noProof/>
          <w:lang w:eastAsia="it-IT" w:bidi="ar-SA"/>
        </w:rPr>
        <w:lastRenderedPageBreak/>
        <w:drawing>
          <wp:inline distT="0" distB="0" distL="0" distR="0" wp14:anchorId="59578A56" wp14:editId="0E62FCE8">
            <wp:extent cx="8879040" cy="5928839"/>
            <wp:effectExtent l="0" t="0" r="0" b="0"/>
            <wp:docPr id="12" name="image1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8879040" cy="5928839"/>
                    </a:xfrm>
                    <a:prstGeom prst="rect">
                      <a:avLst/>
                    </a:prstGeom>
                    <a:noFill/>
                    <a:ln>
                      <a:noFill/>
                      <a:prstDash/>
                    </a:ln>
                  </pic:spPr>
                </pic:pic>
              </a:graphicData>
            </a:graphic>
          </wp:inline>
        </w:drawing>
      </w:r>
    </w:p>
    <w:p w:rsidR="00E4037E" w:rsidRDefault="00AC0727">
      <w:pPr>
        <w:pStyle w:val="Standard"/>
        <w:spacing w:line="290" w:lineRule="auto"/>
        <w:ind w:left="1278"/>
        <w:jc w:val="both"/>
      </w:pPr>
      <w:r>
        <w:rPr>
          <w:sz w:val="24"/>
          <w:szCs w:val="24"/>
        </w:rPr>
        <w:lastRenderedPageBreak/>
        <w:t xml:space="preserve">Il </w:t>
      </w:r>
      <w:r>
        <w:rPr>
          <w:b/>
          <w:sz w:val="24"/>
          <w:szCs w:val="24"/>
        </w:rPr>
        <w:t xml:space="preserve">curricolo </w:t>
      </w:r>
      <w:r>
        <w:rPr>
          <w:rFonts w:ascii="Times New Roman" w:eastAsia="Times New Roman" w:hAnsi="Times New Roman" w:cs="Times New Roman"/>
          <w:sz w:val="28"/>
          <w:szCs w:val="28"/>
        </w:rPr>
        <w:t>è ispirato ai seguenti criteri:</w:t>
      </w:r>
    </w:p>
    <w:p w:rsidR="00E4037E" w:rsidRDefault="00AC0727">
      <w:pPr>
        <w:pStyle w:val="Standard"/>
        <w:numPr>
          <w:ilvl w:val="0"/>
          <w:numId w:val="628"/>
        </w:numPr>
        <w:tabs>
          <w:tab w:val="left" w:pos="3972"/>
          <w:tab w:val="left" w:pos="3973"/>
        </w:tabs>
        <w:spacing w:before="148" w:after="0"/>
        <w:ind w:left="1986" w:hanging="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è organizzato per competenze chiave europee;</w:t>
      </w:r>
    </w:p>
    <w:p w:rsidR="00E4037E" w:rsidRDefault="00AC0727">
      <w:pPr>
        <w:pStyle w:val="Standard"/>
        <w:numPr>
          <w:ilvl w:val="0"/>
          <w:numId w:val="309"/>
        </w:numPr>
        <w:tabs>
          <w:tab w:val="left" w:pos="3972"/>
          <w:tab w:val="left" w:pos="3973"/>
        </w:tabs>
        <w:spacing w:after="0"/>
        <w:ind w:left="1986" w:hanging="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è strutturato per la scuola dell’infanzia (campi di esperienza) e per il primo ciclo (discipline);</w:t>
      </w:r>
    </w:p>
    <w:p w:rsidR="00E4037E" w:rsidRDefault="00AC0727">
      <w:pPr>
        <w:pStyle w:val="Standard"/>
        <w:numPr>
          <w:ilvl w:val="0"/>
          <w:numId w:val="309"/>
        </w:numPr>
        <w:tabs>
          <w:tab w:val="left" w:pos="3556"/>
          <w:tab w:val="left" w:pos="3557"/>
        </w:tabs>
        <w:ind w:left="1778" w:hanging="5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riporta i punti di attenzione per la continuità fra i vari ordini di scuola.</w:t>
      </w:r>
    </w:p>
    <w:p w:rsidR="00E4037E" w:rsidRDefault="00AC0727">
      <w:pPr>
        <w:pStyle w:val="Standard"/>
        <w:spacing w:before="146"/>
        <w:ind w:left="127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•è organizzato in rubriche per ogni competenza chiave, suddivise in tre settori (A-B-C):</w:t>
      </w:r>
    </w:p>
    <w:p w:rsidR="00E4037E" w:rsidRDefault="00E4037E">
      <w:pPr>
        <w:pStyle w:val="Standard"/>
        <w:rPr>
          <w:rFonts w:ascii="Times New Roman" w:eastAsia="Times New Roman" w:hAnsi="Times New Roman" w:cs="Times New Roman"/>
          <w:color w:val="000000"/>
          <w:sz w:val="28"/>
          <w:szCs w:val="28"/>
        </w:rPr>
      </w:pPr>
    </w:p>
    <w:p w:rsidR="00E4037E" w:rsidRDefault="00E4037E">
      <w:pPr>
        <w:pStyle w:val="Standard"/>
        <w:spacing w:before="9"/>
        <w:rPr>
          <w:color w:val="000000"/>
          <w:sz w:val="10"/>
          <w:szCs w:val="10"/>
        </w:rPr>
      </w:pPr>
    </w:p>
    <w:tbl>
      <w:tblPr>
        <w:tblW w:w="13289" w:type="dxa"/>
        <w:tblInd w:w="1175" w:type="dxa"/>
        <w:tblLayout w:type="fixed"/>
        <w:tblCellMar>
          <w:left w:w="10" w:type="dxa"/>
          <w:right w:w="10" w:type="dxa"/>
        </w:tblCellMar>
        <w:tblLook w:val="0000" w:firstRow="0" w:lastRow="0" w:firstColumn="0" w:lastColumn="0" w:noHBand="0" w:noVBand="0"/>
      </w:tblPr>
      <w:tblGrid>
        <w:gridCol w:w="3227"/>
        <w:gridCol w:w="10062"/>
      </w:tblGrid>
      <w:tr w:rsidR="00E4037E">
        <w:trPr>
          <w:trHeight w:val="964"/>
        </w:trPr>
        <w:tc>
          <w:tcPr>
            <w:tcW w:w="322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pacing w:before="1"/>
              <w:rPr>
                <w:color w:val="000000"/>
                <w:sz w:val="26"/>
                <w:szCs w:val="26"/>
              </w:rPr>
            </w:pPr>
          </w:p>
          <w:p w:rsidR="00E4037E" w:rsidRDefault="00AC0727">
            <w:pPr>
              <w:pStyle w:val="Standard"/>
              <w:spacing w:before="1"/>
              <w:ind w:left="834" w:right="82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SEZIONE A</w:t>
            </w:r>
          </w:p>
        </w:tc>
        <w:tc>
          <w:tcPr>
            <w:tcW w:w="100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9"/>
              <w:rPr>
                <w:color w:val="000000"/>
                <w:sz w:val="25"/>
                <w:szCs w:val="25"/>
              </w:rPr>
            </w:pPr>
          </w:p>
          <w:p w:rsidR="00E4037E" w:rsidRDefault="00AC0727">
            <w:pPr>
              <w:pStyle w:val="Standard"/>
              <w:ind w:left="1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riporta la descrizione dei risultati di apprendimento declinati in competenze, obiettivi di apprendimento (abilità, conoscenze)</w:t>
            </w:r>
          </w:p>
        </w:tc>
      </w:tr>
      <w:tr w:rsidR="00E4037E">
        <w:trPr>
          <w:trHeight w:val="1104"/>
        </w:trPr>
        <w:tc>
          <w:tcPr>
            <w:tcW w:w="3227" w:type="dxa"/>
            <w:tcBorders>
              <w:top w:val="single" w:sz="4" w:space="0" w:color="000000"/>
              <w:left w:val="single" w:sz="4" w:space="0" w:color="000000"/>
              <w:bottom w:val="single" w:sz="4" w:space="0" w:color="000000"/>
              <w:right w:val="single" w:sz="4" w:space="0" w:color="000000"/>
            </w:tcBorders>
            <w:shd w:val="clear" w:color="auto" w:fill="1C6294"/>
            <w:tcMar>
              <w:top w:w="0" w:type="dxa"/>
              <w:left w:w="113" w:type="dxa"/>
              <w:bottom w:w="0" w:type="dxa"/>
              <w:right w:w="108" w:type="dxa"/>
            </w:tcMar>
          </w:tcPr>
          <w:p w:rsidR="00E4037E" w:rsidRDefault="00E4037E">
            <w:pPr>
              <w:pStyle w:val="Standard"/>
              <w:spacing w:before="5"/>
              <w:rPr>
                <w:color w:val="000000"/>
              </w:rPr>
            </w:pPr>
          </w:p>
          <w:p w:rsidR="00E4037E" w:rsidRDefault="00AC0727">
            <w:pPr>
              <w:pStyle w:val="Standard"/>
              <w:ind w:left="833" w:right="825"/>
              <w:jc w:val="center"/>
              <w:rPr>
                <w:rFonts w:ascii="Times New Roman" w:eastAsia="Times New Roman" w:hAnsi="Times New Roman" w:cs="Times New Roman"/>
                <w:b/>
                <w:color w:val="000000"/>
                <w:sz w:val="28"/>
                <w:szCs w:val="28"/>
                <w:shd w:val="clear" w:color="auto" w:fill="1C6294"/>
              </w:rPr>
            </w:pPr>
            <w:r>
              <w:rPr>
                <w:rFonts w:ascii="Times New Roman" w:eastAsia="Times New Roman" w:hAnsi="Times New Roman" w:cs="Times New Roman"/>
                <w:b/>
                <w:color w:val="000000"/>
                <w:sz w:val="28"/>
                <w:szCs w:val="28"/>
                <w:shd w:val="clear" w:color="auto" w:fill="1C6294"/>
              </w:rPr>
              <w:t>SEZIONE B</w:t>
            </w:r>
          </w:p>
        </w:tc>
        <w:tc>
          <w:tcPr>
            <w:tcW w:w="100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1"/>
              <w:ind w:right="1000"/>
              <w:rPr>
                <w:rFonts w:ascii="Times New Roman" w:eastAsia="Times New Roman" w:hAnsi="Times New Roman" w:cs="Times New Roman"/>
                <w:color w:val="000000"/>
                <w:sz w:val="28"/>
                <w:szCs w:val="28"/>
              </w:rPr>
            </w:pPr>
          </w:p>
          <w:p w:rsidR="00E4037E" w:rsidRDefault="00AC0727">
            <w:pPr>
              <w:pStyle w:val="Standard"/>
              <w:ind w:left="1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riporta le “evidenze”, ovvero i comportamenti “sentinella” dell’agire competente e gli esempi di compiti significativi da affidare agli alunni</w:t>
            </w:r>
          </w:p>
        </w:tc>
      </w:tr>
      <w:tr w:rsidR="00E4037E">
        <w:trPr>
          <w:trHeight w:val="966"/>
        </w:trPr>
        <w:tc>
          <w:tcPr>
            <w:tcW w:w="3227" w:type="dxa"/>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spacing w:before="4"/>
              <w:rPr>
                <w:color w:val="000000"/>
                <w:sz w:val="26"/>
                <w:szCs w:val="26"/>
              </w:rPr>
            </w:pPr>
          </w:p>
          <w:p w:rsidR="00E4037E" w:rsidRDefault="00AC0727">
            <w:pPr>
              <w:pStyle w:val="Standard"/>
              <w:ind w:left="834" w:right="825"/>
              <w:jc w:val="center"/>
              <w:rPr>
                <w:rFonts w:ascii="Times New Roman" w:eastAsia="Times New Roman" w:hAnsi="Times New Roman" w:cs="Times New Roman"/>
                <w:b/>
                <w:color w:val="000000"/>
                <w:sz w:val="28"/>
                <w:szCs w:val="28"/>
                <w:shd w:val="clear" w:color="auto" w:fill="C9D1D1"/>
              </w:rPr>
            </w:pPr>
            <w:r>
              <w:rPr>
                <w:rFonts w:ascii="Times New Roman" w:eastAsia="Times New Roman" w:hAnsi="Times New Roman" w:cs="Times New Roman"/>
                <w:b/>
                <w:color w:val="000000"/>
                <w:sz w:val="28"/>
                <w:szCs w:val="28"/>
                <w:shd w:val="clear" w:color="auto" w:fill="C9D1D1"/>
              </w:rPr>
              <w:t>SEZIONE C</w:t>
            </w:r>
          </w:p>
        </w:tc>
        <w:tc>
          <w:tcPr>
            <w:tcW w:w="100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3"/>
              <w:rPr>
                <w:rFonts w:ascii="Times New Roman" w:eastAsia="Times New Roman" w:hAnsi="Times New Roman" w:cs="Times New Roman"/>
                <w:color w:val="000000"/>
                <w:sz w:val="28"/>
                <w:szCs w:val="28"/>
              </w:rPr>
            </w:pPr>
          </w:p>
          <w:p w:rsidR="00E4037E" w:rsidRDefault="00AC0727">
            <w:pPr>
              <w:pStyle w:val="Standard"/>
              <w:spacing w:line="321" w:lineRule="auto"/>
              <w:ind w:left="1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 descrizione articolata in livelli di padronanza attesa della competenza dall’inizio della scuola primaria a fine ciclo al termine della scuola secondaria di primo grado, dove utilizzabili</w:t>
            </w:r>
          </w:p>
        </w:tc>
      </w:tr>
    </w:tbl>
    <w:p w:rsidR="00E4037E" w:rsidRDefault="00AC0727">
      <w:pPr>
        <w:pStyle w:val="Standard"/>
        <w:spacing w:before="11"/>
        <w:rPr>
          <w:b/>
          <w:color w:val="000000"/>
          <w:sz w:val="34"/>
          <w:szCs w:val="34"/>
        </w:rPr>
      </w:pPr>
      <w:r>
        <w:rPr>
          <w:b/>
          <w:color w:val="000000"/>
          <w:sz w:val="34"/>
          <w:szCs w:val="34"/>
        </w:rPr>
        <w:br/>
      </w:r>
    </w:p>
    <w:p w:rsidR="00E4037E" w:rsidRDefault="00E4037E">
      <w:pPr>
        <w:pStyle w:val="Standard"/>
        <w:spacing w:before="11"/>
        <w:rPr>
          <w:b/>
          <w:color w:val="000000"/>
          <w:sz w:val="34"/>
          <w:szCs w:val="34"/>
        </w:rPr>
      </w:pPr>
    </w:p>
    <w:p w:rsidR="00E4037E" w:rsidRDefault="00AC0727">
      <w:pPr>
        <w:pStyle w:val="Titolo"/>
        <w:jc w:val="center"/>
      </w:pPr>
      <w:bookmarkStart w:id="18" w:name="_heading=h.2jxsxqh"/>
      <w:bookmarkEnd w:id="18"/>
      <w:r>
        <w:lastRenderedPageBreak/>
        <w:t>GLOSSARIO</w:t>
      </w:r>
    </w:p>
    <w:tbl>
      <w:tblPr>
        <w:tblW w:w="13262" w:type="dxa"/>
        <w:tblInd w:w="1060" w:type="dxa"/>
        <w:tblLayout w:type="fixed"/>
        <w:tblCellMar>
          <w:left w:w="10" w:type="dxa"/>
          <w:right w:w="10" w:type="dxa"/>
        </w:tblCellMar>
        <w:tblLook w:val="0000" w:firstRow="0" w:lastRow="0" w:firstColumn="0" w:lastColumn="0" w:noHBand="0" w:noVBand="0"/>
      </w:tblPr>
      <w:tblGrid>
        <w:gridCol w:w="3310"/>
        <w:gridCol w:w="9952"/>
      </w:tblGrid>
      <w:tr w:rsidR="00E4037E">
        <w:trPr>
          <w:trHeight w:val="2198"/>
        </w:trPr>
        <w:tc>
          <w:tcPr>
            <w:tcW w:w="3310" w:type="dxa"/>
            <w:tcBorders>
              <w:top w:val="single" w:sz="4" w:space="0" w:color="000000"/>
              <w:left w:val="single" w:sz="4" w:space="0" w:color="000000"/>
              <w:bottom w:val="single" w:sz="4" w:space="0" w:color="000000"/>
              <w:right w:val="single" w:sz="4" w:space="0" w:color="000000"/>
            </w:tcBorders>
            <w:shd w:val="clear" w:color="auto" w:fill="B5CDD3"/>
            <w:tcMar>
              <w:top w:w="0" w:type="dxa"/>
              <w:left w:w="113" w:type="dxa"/>
              <w:bottom w:w="0" w:type="dxa"/>
              <w:right w:w="108" w:type="dxa"/>
            </w:tcMar>
          </w:tcPr>
          <w:p w:rsidR="00E4037E" w:rsidRDefault="00E4037E">
            <w:pPr>
              <w:pStyle w:val="Standard"/>
              <w:jc w:val="center"/>
              <w:rPr>
                <w:b/>
                <w:color w:val="000000"/>
                <w:sz w:val="24"/>
                <w:szCs w:val="24"/>
              </w:rPr>
            </w:pPr>
          </w:p>
          <w:p w:rsidR="00E4037E" w:rsidRDefault="00AC0727">
            <w:pPr>
              <w:pStyle w:val="Standard"/>
              <w:spacing w:before="157"/>
              <w:ind w:right="791"/>
              <w:jc w:val="center"/>
              <w:rPr>
                <w:b/>
                <w:color w:val="000000"/>
                <w:sz w:val="24"/>
                <w:szCs w:val="24"/>
              </w:rPr>
            </w:pPr>
            <w:r>
              <w:rPr>
                <w:b/>
                <w:color w:val="000000"/>
                <w:sz w:val="24"/>
                <w:szCs w:val="24"/>
              </w:rPr>
              <w:t>CURRICOLO</w:t>
            </w:r>
          </w:p>
        </w:tc>
        <w:tc>
          <w:tcPr>
            <w:tcW w:w="995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rPr>
                <w:b/>
                <w:color w:val="000000"/>
                <w:sz w:val="24"/>
                <w:szCs w:val="24"/>
              </w:rPr>
            </w:pPr>
          </w:p>
          <w:p w:rsidR="00E4037E" w:rsidRDefault="00AC0727">
            <w:pPr>
              <w:pStyle w:val="Standard"/>
              <w:spacing w:before="157"/>
              <w:ind w:left="107"/>
              <w:rPr>
                <w:color w:val="000000"/>
                <w:sz w:val="24"/>
                <w:szCs w:val="24"/>
              </w:rPr>
            </w:pPr>
            <w:r>
              <w:rPr>
                <w:color w:val="000000"/>
                <w:sz w:val="24"/>
                <w:szCs w:val="24"/>
              </w:rPr>
              <w:t>Complesso organizzato delle esperienze di apprendimento che la scuola progetta e realizza per gli</w:t>
            </w:r>
          </w:p>
          <w:p w:rsidR="00E4037E" w:rsidRDefault="00AC0727">
            <w:pPr>
              <w:pStyle w:val="Standard"/>
              <w:tabs>
                <w:tab w:val="left" w:pos="10643"/>
              </w:tabs>
              <w:spacing w:before="146"/>
              <w:ind w:left="107"/>
              <w:rPr>
                <w:color w:val="000000"/>
                <w:sz w:val="24"/>
                <w:szCs w:val="24"/>
              </w:rPr>
            </w:pPr>
            <w:r>
              <w:rPr>
                <w:color w:val="000000"/>
                <w:sz w:val="24"/>
                <w:szCs w:val="24"/>
              </w:rPr>
              <w:t>Studenti per l’intero  percorso  formativo  che  uno  studente  compie,  dalla  scuola  dell'infanzia  alla scuola secondaria al fine di conseguire le mete formative desiderate, nel quale si intrecciano e si fondono i processi cognitivi e quelli relazionali. ( Irase, Il Curricolo e la professionalità docente)</w:t>
            </w:r>
          </w:p>
        </w:tc>
      </w:tr>
      <w:tr w:rsidR="00E4037E">
        <w:trPr>
          <w:trHeight w:val="1317"/>
        </w:trPr>
        <w:tc>
          <w:tcPr>
            <w:tcW w:w="3310" w:type="dxa"/>
            <w:tcBorders>
              <w:top w:val="single" w:sz="4" w:space="0" w:color="000000"/>
              <w:left w:val="single" w:sz="4" w:space="0" w:color="000000"/>
              <w:bottom w:val="single" w:sz="4" w:space="0" w:color="000000"/>
              <w:right w:val="single" w:sz="4" w:space="0" w:color="000000"/>
            </w:tcBorders>
            <w:shd w:val="clear" w:color="auto" w:fill="B5CDD3"/>
            <w:tcMar>
              <w:top w:w="0" w:type="dxa"/>
              <w:left w:w="113" w:type="dxa"/>
              <w:bottom w:w="0" w:type="dxa"/>
              <w:right w:w="108" w:type="dxa"/>
            </w:tcMar>
          </w:tcPr>
          <w:p w:rsidR="00E4037E" w:rsidRDefault="00E4037E">
            <w:pPr>
              <w:pStyle w:val="Standard"/>
              <w:jc w:val="center"/>
              <w:rPr>
                <w:b/>
                <w:color w:val="000000"/>
                <w:sz w:val="24"/>
                <w:szCs w:val="24"/>
              </w:rPr>
            </w:pPr>
          </w:p>
          <w:p w:rsidR="00E4037E" w:rsidRDefault="00AC0727">
            <w:pPr>
              <w:pStyle w:val="Standard"/>
              <w:spacing w:before="157"/>
              <w:ind w:right="791"/>
              <w:jc w:val="center"/>
              <w:rPr>
                <w:b/>
                <w:color w:val="000000"/>
                <w:sz w:val="24"/>
                <w:szCs w:val="24"/>
              </w:rPr>
            </w:pPr>
            <w:r>
              <w:rPr>
                <w:b/>
                <w:color w:val="000000"/>
                <w:sz w:val="24"/>
                <w:szCs w:val="24"/>
              </w:rPr>
              <w:t>ORIENTAMENTO</w:t>
            </w:r>
          </w:p>
        </w:tc>
        <w:tc>
          <w:tcPr>
            <w:tcW w:w="995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rPr>
                <w:b/>
                <w:color w:val="000000"/>
                <w:sz w:val="24"/>
                <w:szCs w:val="24"/>
              </w:rPr>
            </w:pPr>
          </w:p>
          <w:p w:rsidR="00E4037E" w:rsidRDefault="00AC0727">
            <w:pPr>
              <w:pStyle w:val="Standard"/>
              <w:spacing w:before="157"/>
              <w:ind w:left="107"/>
              <w:rPr>
                <w:color w:val="000000"/>
                <w:sz w:val="24"/>
                <w:szCs w:val="24"/>
              </w:rPr>
            </w:pPr>
            <w:r>
              <w:rPr>
                <w:color w:val="000000"/>
                <w:sz w:val="24"/>
                <w:szCs w:val="24"/>
              </w:rPr>
              <w:t>Processo formativo finalizzato a conoscere, conoscersi, valutare, scegliere.</w:t>
            </w:r>
          </w:p>
        </w:tc>
      </w:tr>
      <w:tr w:rsidR="00E4037E">
        <w:trPr>
          <w:trHeight w:val="1759"/>
        </w:trPr>
        <w:tc>
          <w:tcPr>
            <w:tcW w:w="3310" w:type="dxa"/>
            <w:tcBorders>
              <w:top w:val="single" w:sz="4" w:space="0" w:color="000000"/>
              <w:left w:val="single" w:sz="4" w:space="0" w:color="000000"/>
              <w:bottom w:val="single" w:sz="4" w:space="0" w:color="000000"/>
              <w:right w:val="single" w:sz="4" w:space="0" w:color="000000"/>
            </w:tcBorders>
            <w:shd w:val="clear" w:color="auto" w:fill="B5CDD3"/>
            <w:tcMar>
              <w:top w:w="0" w:type="dxa"/>
              <w:left w:w="113" w:type="dxa"/>
              <w:bottom w:w="0" w:type="dxa"/>
              <w:right w:w="108" w:type="dxa"/>
            </w:tcMar>
          </w:tcPr>
          <w:p w:rsidR="00E4037E" w:rsidRDefault="00E4037E">
            <w:pPr>
              <w:pStyle w:val="Standard"/>
              <w:jc w:val="center"/>
              <w:rPr>
                <w:b/>
                <w:color w:val="000000"/>
                <w:sz w:val="24"/>
                <w:szCs w:val="24"/>
              </w:rPr>
            </w:pPr>
          </w:p>
          <w:p w:rsidR="00E4037E" w:rsidRDefault="00AC0727">
            <w:pPr>
              <w:pStyle w:val="Standard"/>
              <w:spacing w:before="159"/>
              <w:ind w:right="791"/>
              <w:jc w:val="center"/>
              <w:rPr>
                <w:b/>
                <w:color w:val="000000"/>
                <w:sz w:val="24"/>
                <w:szCs w:val="24"/>
              </w:rPr>
            </w:pPr>
            <w:r>
              <w:rPr>
                <w:b/>
                <w:color w:val="000000"/>
                <w:sz w:val="24"/>
                <w:szCs w:val="24"/>
              </w:rPr>
              <w:t>CONOSCENZE</w:t>
            </w:r>
          </w:p>
        </w:tc>
        <w:tc>
          <w:tcPr>
            <w:tcW w:w="995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rPr>
                <w:b/>
                <w:color w:val="000000"/>
                <w:sz w:val="24"/>
                <w:szCs w:val="24"/>
              </w:rPr>
            </w:pPr>
          </w:p>
          <w:p w:rsidR="00E4037E" w:rsidRDefault="00AC0727">
            <w:pPr>
              <w:pStyle w:val="Standard"/>
              <w:spacing w:before="159" w:line="360" w:lineRule="auto"/>
              <w:ind w:left="107"/>
              <w:rPr>
                <w:color w:val="000000"/>
                <w:sz w:val="24"/>
                <w:szCs w:val="24"/>
              </w:rPr>
            </w:pPr>
            <w:r>
              <w:rPr>
                <w:color w:val="000000"/>
                <w:sz w:val="24"/>
                <w:szCs w:val="24"/>
              </w:rPr>
              <w:t>Sono il prodotto dell’attività teoretica dell’uomo, e nella scuola, sono ricavate dalla ricerca scientifica. In questo senso, sono anche, i principi, le regole, i concetti dell’etica individuale e collettiva.</w:t>
            </w:r>
          </w:p>
        </w:tc>
      </w:tr>
      <w:tr w:rsidR="00E4037E">
        <w:trPr>
          <w:trHeight w:val="1550"/>
        </w:trPr>
        <w:tc>
          <w:tcPr>
            <w:tcW w:w="3310" w:type="dxa"/>
            <w:tcBorders>
              <w:top w:val="single" w:sz="4" w:space="0" w:color="000000"/>
              <w:left w:val="single" w:sz="4" w:space="0" w:color="000000"/>
              <w:bottom w:val="single" w:sz="4" w:space="0" w:color="000000"/>
              <w:right w:val="single" w:sz="4" w:space="0" w:color="000000"/>
            </w:tcBorders>
            <w:shd w:val="clear" w:color="auto" w:fill="B5CDD3"/>
            <w:tcMar>
              <w:top w:w="0" w:type="dxa"/>
              <w:left w:w="113" w:type="dxa"/>
              <w:bottom w:w="0" w:type="dxa"/>
              <w:right w:w="108" w:type="dxa"/>
            </w:tcMar>
          </w:tcPr>
          <w:p w:rsidR="00E4037E" w:rsidRDefault="00E4037E">
            <w:pPr>
              <w:pStyle w:val="Standard"/>
              <w:jc w:val="center"/>
              <w:rPr>
                <w:rFonts w:ascii="Cambria" w:eastAsia="Cambria" w:hAnsi="Cambria" w:cs="Cambria"/>
                <w:b/>
                <w:color w:val="000000"/>
                <w:sz w:val="24"/>
                <w:szCs w:val="24"/>
              </w:rPr>
            </w:pPr>
          </w:p>
          <w:p w:rsidR="00E4037E" w:rsidRDefault="00AC0727">
            <w:pPr>
              <w:pStyle w:val="Standard"/>
              <w:spacing w:before="157"/>
              <w:ind w:right="791"/>
              <w:jc w:val="center"/>
              <w:rPr>
                <w:b/>
                <w:color w:val="000000"/>
                <w:sz w:val="24"/>
                <w:szCs w:val="24"/>
              </w:rPr>
            </w:pPr>
            <w:r>
              <w:rPr>
                <w:b/>
                <w:color w:val="000000"/>
                <w:sz w:val="24"/>
                <w:szCs w:val="24"/>
              </w:rPr>
              <w:t>ABILITÀ</w:t>
            </w:r>
          </w:p>
        </w:tc>
        <w:tc>
          <w:tcPr>
            <w:tcW w:w="995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57" w:line="360" w:lineRule="auto"/>
              <w:ind w:right="99"/>
              <w:jc w:val="both"/>
              <w:rPr>
                <w:color w:val="000000"/>
                <w:sz w:val="24"/>
                <w:szCs w:val="24"/>
              </w:rPr>
            </w:pPr>
            <w:r>
              <w:rPr>
                <w:color w:val="000000"/>
                <w:sz w:val="24"/>
                <w:szCs w:val="24"/>
              </w:rPr>
              <w:t>Si riferiscono al saper fare: al sapere , alle ragioni e le procedure di questo fare. In altre parole anche al sapere, perché operando in un certo modo e rispettando determinate procedure si ottengono certi risultati piuttosto che altri.</w:t>
            </w:r>
          </w:p>
        </w:tc>
      </w:tr>
      <w:tr w:rsidR="00E4037E">
        <w:trPr>
          <w:trHeight w:val="1317"/>
        </w:trPr>
        <w:tc>
          <w:tcPr>
            <w:tcW w:w="3310" w:type="dxa"/>
            <w:tcBorders>
              <w:top w:val="single" w:sz="4" w:space="0" w:color="000000"/>
              <w:left w:val="single" w:sz="4" w:space="0" w:color="000000"/>
              <w:bottom w:val="single" w:sz="4" w:space="0" w:color="000000"/>
              <w:right w:val="single" w:sz="4" w:space="0" w:color="000000"/>
            </w:tcBorders>
            <w:shd w:val="clear" w:color="auto" w:fill="B5CDD3"/>
            <w:tcMar>
              <w:top w:w="0" w:type="dxa"/>
              <w:left w:w="113" w:type="dxa"/>
              <w:bottom w:w="0" w:type="dxa"/>
              <w:right w:w="108" w:type="dxa"/>
            </w:tcMar>
          </w:tcPr>
          <w:p w:rsidR="00E4037E" w:rsidRDefault="00E4037E">
            <w:pPr>
              <w:pStyle w:val="Standard"/>
              <w:jc w:val="center"/>
              <w:rPr>
                <w:rFonts w:ascii="Cambria" w:eastAsia="Cambria" w:hAnsi="Cambria" w:cs="Cambria"/>
                <w:b/>
                <w:color w:val="000000"/>
                <w:sz w:val="24"/>
                <w:szCs w:val="24"/>
              </w:rPr>
            </w:pPr>
          </w:p>
          <w:p w:rsidR="00E4037E" w:rsidRDefault="00AC0727">
            <w:pPr>
              <w:pStyle w:val="Standard"/>
              <w:spacing w:before="157"/>
              <w:ind w:left="801" w:right="791"/>
              <w:jc w:val="center"/>
              <w:rPr>
                <w:b/>
                <w:color w:val="000000"/>
                <w:sz w:val="24"/>
                <w:szCs w:val="24"/>
              </w:rPr>
            </w:pPr>
            <w:r>
              <w:rPr>
                <w:b/>
                <w:color w:val="000000"/>
                <w:sz w:val="24"/>
                <w:szCs w:val="24"/>
              </w:rPr>
              <w:t>CAPACITÀ</w:t>
            </w:r>
          </w:p>
        </w:tc>
        <w:tc>
          <w:tcPr>
            <w:tcW w:w="995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360" w:lineRule="auto"/>
              <w:rPr>
                <w:color w:val="000000"/>
                <w:sz w:val="24"/>
                <w:szCs w:val="24"/>
              </w:rPr>
            </w:pPr>
            <w:r>
              <w:rPr>
                <w:color w:val="000000"/>
                <w:sz w:val="24"/>
                <w:szCs w:val="24"/>
              </w:rPr>
              <w:t>Potenzialità dell’essere umano a fare, pensare, agire in un certo modo. Riguarda ciò che una persona può e dovrebbe fare, pensare e agire senza questo aver già trasformato questa sua possibilità in realtà. Riguardando l’essere potenziale in ciascuno le capacità sono sempre dinamiche, in evoluzione.</w:t>
            </w:r>
          </w:p>
        </w:tc>
      </w:tr>
      <w:tr w:rsidR="00E4037E">
        <w:trPr>
          <w:trHeight w:val="1317"/>
        </w:trPr>
        <w:tc>
          <w:tcPr>
            <w:tcW w:w="3310" w:type="dxa"/>
            <w:tcBorders>
              <w:top w:val="single" w:sz="4" w:space="0" w:color="000000"/>
              <w:left w:val="single" w:sz="4" w:space="0" w:color="000000"/>
              <w:bottom w:val="single" w:sz="4" w:space="0" w:color="000000"/>
              <w:right w:val="single" w:sz="4" w:space="0" w:color="000000"/>
            </w:tcBorders>
            <w:shd w:val="clear" w:color="auto" w:fill="B5CDD3"/>
            <w:tcMar>
              <w:top w:w="0" w:type="dxa"/>
              <w:left w:w="113" w:type="dxa"/>
              <w:bottom w:w="0" w:type="dxa"/>
              <w:right w:w="108" w:type="dxa"/>
            </w:tcMar>
          </w:tcPr>
          <w:p w:rsidR="00E4037E" w:rsidRDefault="00E4037E">
            <w:pPr>
              <w:pStyle w:val="Standard"/>
              <w:jc w:val="center"/>
              <w:rPr>
                <w:b/>
                <w:color w:val="000000"/>
                <w:sz w:val="24"/>
                <w:szCs w:val="24"/>
              </w:rPr>
            </w:pPr>
          </w:p>
          <w:p w:rsidR="00E4037E" w:rsidRDefault="00AC0727">
            <w:pPr>
              <w:pStyle w:val="Standard"/>
              <w:jc w:val="center"/>
              <w:rPr>
                <w:b/>
                <w:color w:val="000000"/>
                <w:sz w:val="24"/>
                <w:szCs w:val="24"/>
              </w:rPr>
            </w:pPr>
            <w:r>
              <w:rPr>
                <w:b/>
                <w:color w:val="000000"/>
                <w:sz w:val="24"/>
                <w:szCs w:val="24"/>
              </w:rPr>
              <w:t>COMPETENZE</w:t>
            </w:r>
          </w:p>
        </w:tc>
        <w:tc>
          <w:tcPr>
            <w:tcW w:w="995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0" w:line="360" w:lineRule="auto"/>
              <w:rPr>
                <w:color w:val="000000"/>
                <w:sz w:val="24"/>
                <w:szCs w:val="24"/>
              </w:rPr>
            </w:pPr>
            <w:r>
              <w:rPr>
                <w:color w:val="000000"/>
                <w:sz w:val="24"/>
                <w:szCs w:val="24"/>
              </w:rPr>
              <w:t>Indicano la comprovata capacità di usare conoscenze, abilità e capacità personali, sociali e/o metodologiche, in situazioni di lavoro o di studio e nello sviluppo professionale e/o personale; le competenze sono descritte in termine di responsabilità e autonomia”. ( Fonte: Raccomandazione del Parlamento Europeo e del Consiglio 23 aprile 2008)</w:t>
            </w:r>
          </w:p>
        </w:tc>
      </w:tr>
      <w:tr w:rsidR="00E4037E">
        <w:trPr>
          <w:trHeight w:val="1317"/>
        </w:trPr>
        <w:tc>
          <w:tcPr>
            <w:tcW w:w="3310" w:type="dxa"/>
            <w:tcBorders>
              <w:top w:val="single" w:sz="4" w:space="0" w:color="000000"/>
              <w:left w:val="single" w:sz="4" w:space="0" w:color="000000"/>
              <w:bottom w:val="single" w:sz="4" w:space="0" w:color="000000"/>
              <w:right w:val="single" w:sz="4" w:space="0" w:color="000000"/>
            </w:tcBorders>
            <w:shd w:val="clear" w:color="auto" w:fill="B5CDD3"/>
            <w:tcMar>
              <w:top w:w="0" w:type="dxa"/>
              <w:left w:w="113" w:type="dxa"/>
              <w:bottom w:w="0" w:type="dxa"/>
              <w:right w:w="108" w:type="dxa"/>
            </w:tcMar>
          </w:tcPr>
          <w:p w:rsidR="00E4037E" w:rsidRDefault="00E4037E">
            <w:pPr>
              <w:pStyle w:val="Standard"/>
              <w:jc w:val="center"/>
              <w:rPr>
                <w:b/>
                <w:color w:val="000000"/>
                <w:sz w:val="24"/>
                <w:szCs w:val="24"/>
              </w:rPr>
            </w:pPr>
          </w:p>
          <w:p w:rsidR="00E4037E" w:rsidRDefault="00AC0727">
            <w:pPr>
              <w:pStyle w:val="Standard"/>
              <w:jc w:val="center"/>
              <w:rPr>
                <w:b/>
                <w:color w:val="000000"/>
                <w:sz w:val="24"/>
                <w:szCs w:val="24"/>
              </w:rPr>
            </w:pPr>
            <w:r>
              <w:rPr>
                <w:b/>
                <w:color w:val="000000"/>
                <w:sz w:val="24"/>
                <w:szCs w:val="24"/>
              </w:rPr>
              <w:t>TRAGUARDI DI SVILUPPO DELLE COMPETENZE</w:t>
            </w:r>
          </w:p>
        </w:tc>
        <w:tc>
          <w:tcPr>
            <w:tcW w:w="995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0" w:line="360" w:lineRule="auto"/>
            </w:pPr>
            <w:r>
              <w:rPr>
                <w:color w:val="000000"/>
                <w:sz w:val="24"/>
                <w:szCs w:val="24"/>
              </w:rPr>
              <w:t xml:space="preserve">Al termine della scuola dell’infanzia, della scuola primaria e della scuola secondaria di primo grado, vengono fissati i traguardi per lo sviluppo delle competenze relativi ai campi di esperienza ed alle discipline. Essi rappresentano dei </w:t>
            </w:r>
            <w:r>
              <w:rPr>
                <w:b/>
                <w:color w:val="000000"/>
                <w:sz w:val="24"/>
                <w:szCs w:val="24"/>
              </w:rPr>
              <w:t xml:space="preserve">riferimenti ineludibili </w:t>
            </w:r>
            <w:r>
              <w:rPr>
                <w:color w:val="000000"/>
                <w:sz w:val="24"/>
                <w:szCs w:val="24"/>
              </w:rPr>
              <w:t xml:space="preserve">per gli insegnanti, </w:t>
            </w:r>
            <w:r>
              <w:rPr>
                <w:b/>
                <w:color w:val="000000"/>
                <w:sz w:val="24"/>
                <w:szCs w:val="24"/>
              </w:rPr>
              <w:t xml:space="preserve">indicano piste culturali </w:t>
            </w:r>
            <w:r>
              <w:rPr>
                <w:color w:val="000000"/>
                <w:sz w:val="24"/>
                <w:szCs w:val="24"/>
              </w:rPr>
              <w:t xml:space="preserve">e </w:t>
            </w:r>
            <w:r>
              <w:rPr>
                <w:b/>
                <w:color w:val="000000"/>
                <w:sz w:val="24"/>
                <w:szCs w:val="24"/>
              </w:rPr>
              <w:t xml:space="preserve">didattiche da percorrere </w:t>
            </w:r>
            <w:r>
              <w:rPr>
                <w:color w:val="000000"/>
                <w:sz w:val="24"/>
                <w:szCs w:val="24"/>
              </w:rPr>
              <w:t>e aiutano a finalizzare l’azione educativa allo sviluppo integrale dell’allievo. (Indicazioni Nazionali, 2012).</w:t>
            </w:r>
          </w:p>
        </w:tc>
      </w:tr>
      <w:tr w:rsidR="00E4037E">
        <w:trPr>
          <w:trHeight w:val="980"/>
        </w:trPr>
        <w:tc>
          <w:tcPr>
            <w:tcW w:w="3310" w:type="dxa"/>
            <w:tcBorders>
              <w:top w:val="single" w:sz="4" w:space="0" w:color="000000"/>
              <w:left w:val="single" w:sz="4" w:space="0" w:color="000000"/>
              <w:bottom w:val="single" w:sz="4" w:space="0" w:color="000000"/>
              <w:right w:val="single" w:sz="4" w:space="0" w:color="000000"/>
            </w:tcBorders>
            <w:shd w:val="clear" w:color="auto" w:fill="B5CDD3"/>
            <w:tcMar>
              <w:top w:w="0" w:type="dxa"/>
              <w:left w:w="113" w:type="dxa"/>
              <w:bottom w:w="0" w:type="dxa"/>
              <w:right w:w="108" w:type="dxa"/>
            </w:tcMar>
          </w:tcPr>
          <w:p w:rsidR="00E4037E" w:rsidRDefault="00E4037E">
            <w:pPr>
              <w:pStyle w:val="Standard"/>
              <w:jc w:val="center"/>
              <w:rPr>
                <w:b/>
                <w:color w:val="000000"/>
                <w:sz w:val="24"/>
                <w:szCs w:val="24"/>
              </w:rPr>
            </w:pPr>
          </w:p>
          <w:p w:rsidR="00E4037E" w:rsidRDefault="00AC0727">
            <w:pPr>
              <w:pStyle w:val="Standard"/>
              <w:jc w:val="center"/>
              <w:rPr>
                <w:b/>
                <w:color w:val="000000"/>
                <w:sz w:val="24"/>
                <w:szCs w:val="24"/>
              </w:rPr>
            </w:pPr>
            <w:r>
              <w:rPr>
                <w:b/>
                <w:color w:val="000000"/>
                <w:sz w:val="24"/>
                <w:szCs w:val="24"/>
              </w:rPr>
              <w:t>PADRONANZA</w:t>
            </w:r>
          </w:p>
        </w:tc>
        <w:tc>
          <w:tcPr>
            <w:tcW w:w="995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0" w:line="360" w:lineRule="auto"/>
              <w:rPr>
                <w:color w:val="000000"/>
                <w:sz w:val="24"/>
                <w:szCs w:val="24"/>
              </w:rPr>
            </w:pPr>
            <w:r>
              <w:rPr>
                <w:color w:val="000000"/>
                <w:sz w:val="24"/>
                <w:szCs w:val="24"/>
              </w:rPr>
              <w:t>Indica la capacità di usare conoscenze, abilità e capacità personali, sociali in situazioni di lavoro e di studio. Applicazione di competenze apprese.</w:t>
            </w:r>
          </w:p>
        </w:tc>
      </w:tr>
    </w:tbl>
    <w:p w:rsidR="00E4037E" w:rsidRDefault="00E4037E">
      <w:pPr>
        <w:pStyle w:val="Standard"/>
      </w:pPr>
    </w:p>
    <w:p w:rsidR="00E4037E" w:rsidRDefault="00E4037E">
      <w:pPr>
        <w:pStyle w:val="Standard"/>
        <w:spacing w:before="11"/>
        <w:jc w:val="center"/>
        <w:rPr>
          <w:b/>
          <w:color w:val="000000"/>
          <w:sz w:val="34"/>
          <w:szCs w:val="34"/>
        </w:rPr>
      </w:pPr>
    </w:p>
    <w:p w:rsidR="00E4037E" w:rsidRDefault="00E4037E">
      <w:pPr>
        <w:pStyle w:val="Standard"/>
        <w:spacing w:before="11"/>
        <w:rPr>
          <w:b/>
          <w:color w:val="000000"/>
          <w:sz w:val="34"/>
          <w:szCs w:val="34"/>
        </w:rPr>
      </w:pPr>
    </w:p>
    <w:p w:rsidR="00E4037E" w:rsidRDefault="00AC0727">
      <w:pPr>
        <w:pStyle w:val="Standard"/>
        <w:spacing w:before="11"/>
        <w:jc w:val="center"/>
      </w:pPr>
      <w:r>
        <w:rPr>
          <w:noProof/>
          <w:lang w:eastAsia="it-IT" w:bidi="ar-SA"/>
        </w:rPr>
        <w:lastRenderedPageBreak/>
        <w:drawing>
          <wp:inline distT="0" distB="0" distL="0" distR="0" wp14:anchorId="12C14E27" wp14:editId="1CDFDB0D">
            <wp:extent cx="2658240" cy="1676519"/>
            <wp:effectExtent l="0" t="0" r="8760" b="0"/>
            <wp:docPr id="13" name="image1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658240" cy="1676519"/>
                    </a:xfrm>
                    <a:prstGeom prst="rect">
                      <a:avLst/>
                    </a:prstGeom>
                    <a:noFill/>
                    <a:ln>
                      <a:noFill/>
                      <a:prstDash/>
                    </a:ln>
                  </pic:spPr>
                </pic:pic>
              </a:graphicData>
            </a:graphic>
          </wp:inline>
        </w:drawing>
      </w:r>
    </w:p>
    <w:p w:rsidR="00E4037E" w:rsidRDefault="00AC0727">
      <w:pPr>
        <w:pStyle w:val="Titolo"/>
      </w:pPr>
      <w:bookmarkStart w:id="19" w:name="_heading=h.z337ya"/>
      <w:bookmarkEnd w:id="19"/>
      <w:r>
        <w:t>COMPETENZA ALFABETICO FUNZIONALE</w:t>
      </w:r>
    </w:p>
    <w:p w:rsidR="00E4037E" w:rsidRDefault="00AC0727">
      <w:pPr>
        <w:pStyle w:val="Standard"/>
        <w:tabs>
          <w:tab w:val="left" w:pos="2268"/>
        </w:tabs>
      </w:pPr>
      <w:r>
        <w:rPr>
          <w:b/>
          <w:sz w:val="28"/>
          <w:szCs w:val="28"/>
        </w:rPr>
        <w:t xml:space="preserve">       </w:t>
      </w:r>
      <w:r>
        <w:rPr>
          <w:sz w:val="28"/>
          <w:szCs w:val="28"/>
        </w:rPr>
        <w:t>.   DISCIPLINA DI RIFERIMENTO: ITALIANO</w:t>
      </w:r>
    </w:p>
    <w:p w:rsidR="00E4037E" w:rsidRDefault="00AC0727">
      <w:pPr>
        <w:pStyle w:val="Standard"/>
        <w:tabs>
          <w:tab w:val="left" w:pos="2268"/>
        </w:tabs>
        <w:rPr>
          <w:sz w:val="28"/>
          <w:szCs w:val="28"/>
        </w:rPr>
      </w:pPr>
      <w:r>
        <w:rPr>
          <w:sz w:val="28"/>
          <w:szCs w:val="28"/>
        </w:rPr>
        <w:t xml:space="preserve">           DISCIPLINE CONCORRENTI: tutte</w:t>
      </w:r>
    </w:p>
    <w:p w:rsidR="00E4037E" w:rsidRDefault="00AC0727">
      <w:pPr>
        <w:pStyle w:val="Standard"/>
        <w:tabs>
          <w:tab w:val="left" w:pos="2268"/>
        </w:tabs>
        <w:jc w:val="center"/>
        <w:rPr>
          <w:sz w:val="28"/>
          <w:szCs w:val="28"/>
        </w:rPr>
      </w:pPr>
      <w:r>
        <w:rPr>
          <w:sz w:val="28"/>
          <w:szCs w:val="28"/>
        </w:rPr>
        <w:t>TRAGUARDI PER LO SVILUPPO DELLE COMPETENZE FISSATI DALLE INDICAZIONI NAZIONALI PER IL CURRICOLO 2012</w:t>
      </w:r>
    </w:p>
    <w:p w:rsidR="00E4037E" w:rsidRDefault="00E4037E">
      <w:pPr>
        <w:pStyle w:val="Standard"/>
        <w:tabs>
          <w:tab w:val="left" w:pos="2268"/>
        </w:tabs>
        <w:jc w:val="center"/>
        <w:rPr>
          <w:rFonts w:ascii="Arial Narrow" w:eastAsia="Arial Narrow" w:hAnsi="Arial Narrow" w:cs="Arial Narrow"/>
          <w:sz w:val="24"/>
          <w:szCs w:val="24"/>
        </w:rPr>
      </w:pPr>
    </w:p>
    <w:p w:rsidR="00E4037E" w:rsidRDefault="00E4037E">
      <w:pPr>
        <w:pStyle w:val="Standard"/>
        <w:tabs>
          <w:tab w:val="left" w:pos="2268"/>
        </w:tabs>
        <w:rPr>
          <w:rFonts w:ascii="Arial Narrow" w:eastAsia="Arial Narrow" w:hAnsi="Arial Narrow" w:cs="Arial Narrow"/>
          <w:b/>
          <w:sz w:val="12"/>
          <w:szCs w:val="12"/>
        </w:rPr>
      </w:pPr>
    </w:p>
    <w:tbl>
      <w:tblPr>
        <w:tblW w:w="14038" w:type="dxa"/>
        <w:tblInd w:w="750" w:type="dxa"/>
        <w:tblLayout w:type="fixed"/>
        <w:tblCellMar>
          <w:left w:w="10" w:type="dxa"/>
          <w:right w:w="10" w:type="dxa"/>
        </w:tblCellMar>
        <w:tblLook w:val="0000" w:firstRow="0" w:lastRow="0" w:firstColumn="0" w:lastColumn="0" w:noHBand="0" w:noVBand="0"/>
      </w:tblPr>
      <w:tblGrid>
        <w:gridCol w:w="6200"/>
        <w:gridCol w:w="7838"/>
      </w:tblGrid>
      <w:tr w:rsidR="00E4037E">
        <w:tc>
          <w:tcPr>
            <w:tcW w:w="62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tabs>
                <w:tab w:val="left" w:pos="2268"/>
              </w:tabs>
              <w:jc w:val="center"/>
              <w:rPr>
                <w:b/>
              </w:rPr>
            </w:pPr>
            <w:r>
              <w:rPr>
                <w:b/>
              </w:rPr>
              <w:t>TRAGUARDI ALLA FINE DELLA SCUOLA PRIMARIA</w:t>
            </w:r>
          </w:p>
        </w:tc>
        <w:tc>
          <w:tcPr>
            <w:tcW w:w="7838" w:type="dxa"/>
            <w:tcBorders>
              <w:top w:val="single" w:sz="4" w:space="0" w:color="000000"/>
              <w:left w:val="single" w:sz="4" w:space="0" w:color="000000"/>
              <w:bottom w:val="single" w:sz="4" w:space="0" w:color="000000"/>
              <w:right w:val="single" w:sz="4" w:space="0" w:color="000000"/>
            </w:tcBorders>
            <w:shd w:val="clear" w:color="auto" w:fill="75BDA7"/>
            <w:tcMar>
              <w:top w:w="0" w:type="dxa"/>
              <w:left w:w="113" w:type="dxa"/>
              <w:bottom w:w="0" w:type="dxa"/>
              <w:right w:w="108" w:type="dxa"/>
            </w:tcMar>
          </w:tcPr>
          <w:p w:rsidR="00E4037E" w:rsidRDefault="00AC0727">
            <w:pPr>
              <w:pStyle w:val="Standard"/>
              <w:tabs>
                <w:tab w:val="left" w:pos="2268"/>
              </w:tabs>
              <w:jc w:val="center"/>
              <w:rPr>
                <w:b/>
              </w:rPr>
            </w:pPr>
            <w:r>
              <w:rPr>
                <w:b/>
              </w:rPr>
              <w:t>TRAGUARDI ALLA FINE DEL PRIMO CICLO</w:t>
            </w:r>
          </w:p>
        </w:tc>
      </w:tr>
      <w:tr w:rsidR="00E4037E">
        <w:trPr>
          <w:trHeight w:val="2252"/>
        </w:trPr>
        <w:tc>
          <w:tcPr>
            <w:tcW w:w="62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29"/>
              </w:numPr>
              <w:spacing w:after="0"/>
              <w:ind w:left="284" w:hanging="284"/>
              <w:jc w:val="both"/>
              <w:rPr>
                <w:color w:val="000000"/>
                <w:sz w:val="22"/>
                <w:szCs w:val="22"/>
              </w:rPr>
            </w:pPr>
            <w:r>
              <w:rPr>
                <w:color w:val="000000"/>
                <w:sz w:val="22"/>
                <w:szCs w:val="22"/>
              </w:rPr>
              <w:t>L'allievo partecipa a scambi comunicativi (conversazione, discussione di classe o di gruppo) con compagni e insegnanti rispettando il turno e formulando messaggi chiari e pertinenti, in un registro il più possibile adeguato alla situazione.</w:t>
            </w:r>
          </w:p>
          <w:p w:rsidR="00E4037E" w:rsidRDefault="00AC0727">
            <w:pPr>
              <w:pStyle w:val="Standard"/>
              <w:numPr>
                <w:ilvl w:val="0"/>
                <w:numId w:val="487"/>
              </w:numPr>
              <w:spacing w:after="0"/>
              <w:ind w:left="284" w:hanging="284"/>
              <w:jc w:val="both"/>
              <w:rPr>
                <w:color w:val="000000"/>
                <w:sz w:val="22"/>
                <w:szCs w:val="22"/>
              </w:rPr>
            </w:pPr>
            <w:r>
              <w:rPr>
                <w:color w:val="000000"/>
                <w:sz w:val="22"/>
                <w:szCs w:val="22"/>
              </w:rPr>
              <w:t>Ascolta e comprende testi orali "diretti" o "trasmessi" dai media cogliendone il senso, le informazioni principali e lo scopo.</w:t>
            </w:r>
          </w:p>
          <w:p w:rsidR="00E4037E" w:rsidRDefault="00AC0727">
            <w:pPr>
              <w:pStyle w:val="Standard"/>
              <w:numPr>
                <w:ilvl w:val="0"/>
                <w:numId w:val="487"/>
              </w:numPr>
              <w:spacing w:after="0"/>
              <w:ind w:left="284" w:hanging="284"/>
              <w:jc w:val="both"/>
              <w:rPr>
                <w:color w:val="000000"/>
                <w:sz w:val="22"/>
                <w:szCs w:val="22"/>
              </w:rPr>
            </w:pPr>
            <w:r>
              <w:rPr>
                <w:color w:val="000000"/>
                <w:sz w:val="22"/>
                <w:szCs w:val="22"/>
              </w:rPr>
              <w:t xml:space="preserve">Legge e comprende testi di vario tipo, continui e non continui, ne individua il senso globale e le informazioni principali, </w:t>
            </w:r>
            <w:r>
              <w:rPr>
                <w:color w:val="000000"/>
                <w:sz w:val="22"/>
                <w:szCs w:val="22"/>
              </w:rPr>
              <w:lastRenderedPageBreak/>
              <w:t>utilizzando strategie di lettura adeguate agli scopi.</w:t>
            </w:r>
          </w:p>
          <w:p w:rsidR="00E4037E" w:rsidRDefault="00AC0727">
            <w:pPr>
              <w:pStyle w:val="Standard"/>
              <w:numPr>
                <w:ilvl w:val="0"/>
                <w:numId w:val="487"/>
              </w:numPr>
              <w:spacing w:after="0"/>
              <w:ind w:left="284" w:hanging="284"/>
              <w:jc w:val="both"/>
              <w:rPr>
                <w:color w:val="000000"/>
                <w:sz w:val="22"/>
                <w:szCs w:val="22"/>
              </w:rPr>
            </w:pPr>
            <w:r>
              <w:rPr>
                <w:color w:val="000000"/>
                <w:sz w:val="22"/>
                <w:szCs w:val="22"/>
              </w:rPr>
              <w:t>Utilizza abilità funzionali allo studio: individua nei testi scritti informazioni utili per l'apprendimento di un argomento dato e le mette in relazione; le sintetizza, in funzione anche dell'esposizione orale; acquisisce un primo nucleo di terminologia specifica.</w:t>
            </w:r>
          </w:p>
          <w:p w:rsidR="00E4037E" w:rsidRDefault="00AC0727">
            <w:pPr>
              <w:pStyle w:val="Standard"/>
              <w:numPr>
                <w:ilvl w:val="0"/>
                <w:numId w:val="487"/>
              </w:numPr>
              <w:spacing w:after="0"/>
              <w:ind w:left="284" w:hanging="284"/>
              <w:jc w:val="both"/>
              <w:rPr>
                <w:color w:val="000000"/>
                <w:sz w:val="22"/>
                <w:szCs w:val="22"/>
              </w:rPr>
            </w:pPr>
            <w:r>
              <w:rPr>
                <w:color w:val="000000"/>
                <w:sz w:val="22"/>
                <w:szCs w:val="22"/>
              </w:rPr>
              <w:t>Legge testi di vario genere facenti parte della letteratura per l'infanzia, sia a voce alta sia in lettura silenziosa e autonoma e formula su di essi giudizi personali.</w:t>
            </w:r>
          </w:p>
          <w:p w:rsidR="00E4037E" w:rsidRDefault="00AC0727">
            <w:pPr>
              <w:pStyle w:val="Standard"/>
              <w:numPr>
                <w:ilvl w:val="0"/>
                <w:numId w:val="487"/>
              </w:numPr>
              <w:spacing w:after="0"/>
              <w:ind w:left="284" w:hanging="284"/>
              <w:jc w:val="both"/>
              <w:rPr>
                <w:color w:val="000000"/>
                <w:sz w:val="22"/>
                <w:szCs w:val="22"/>
              </w:rPr>
            </w:pPr>
            <w:r>
              <w:rPr>
                <w:color w:val="000000"/>
                <w:sz w:val="22"/>
                <w:szCs w:val="22"/>
              </w:rPr>
              <w:t>Scrive testi corretti ortograficamente, chiari e coerenti, legati all'esperienza e alle diverse occasioni di scrittura che la scuola offre; rielabora testi parafrasandoli, completandoli, trasformandoli.</w:t>
            </w:r>
          </w:p>
          <w:p w:rsidR="00E4037E" w:rsidRDefault="00AC0727">
            <w:pPr>
              <w:pStyle w:val="Standard"/>
              <w:numPr>
                <w:ilvl w:val="0"/>
                <w:numId w:val="487"/>
              </w:numPr>
              <w:spacing w:after="0"/>
              <w:ind w:left="284" w:hanging="284"/>
              <w:jc w:val="both"/>
            </w:pPr>
            <w:r>
              <w:rPr>
                <w:color w:val="000000"/>
                <w:sz w:val="22"/>
                <w:szCs w:val="22"/>
              </w:rPr>
              <w:t xml:space="preserve">Capisce e utilizza nell'uso orale e scritto i vocaboli fondamentali e quelli di alto uso;  capisce e utilizza i più frequenti </w:t>
            </w:r>
            <w:r>
              <w:rPr>
                <w:color w:val="000000"/>
                <w:sz w:val="18"/>
                <w:szCs w:val="18"/>
              </w:rPr>
              <w:t>termini specifici legati alle discipline di studio.</w:t>
            </w:r>
          </w:p>
          <w:p w:rsidR="00E4037E" w:rsidRDefault="00AC0727">
            <w:pPr>
              <w:pStyle w:val="Standard"/>
              <w:numPr>
                <w:ilvl w:val="0"/>
                <w:numId w:val="487"/>
              </w:numPr>
              <w:spacing w:after="0"/>
              <w:ind w:left="284" w:hanging="284"/>
              <w:jc w:val="both"/>
              <w:rPr>
                <w:color w:val="000000"/>
                <w:sz w:val="22"/>
                <w:szCs w:val="22"/>
              </w:rPr>
            </w:pPr>
            <w:r>
              <w:rPr>
                <w:color w:val="000000"/>
                <w:sz w:val="22"/>
                <w:szCs w:val="22"/>
              </w:rPr>
              <w:t>Riflette sui testi propri e altrui per cogliere regolarità morfosintattiche e caratteristiche del lessico; riconosce che le diverse scelte linguistiche sono correlate alla varietà di situazioni comunicative.</w:t>
            </w:r>
          </w:p>
          <w:p w:rsidR="00E4037E" w:rsidRDefault="00AC0727">
            <w:pPr>
              <w:pStyle w:val="Standard"/>
              <w:numPr>
                <w:ilvl w:val="0"/>
                <w:numId w:val="487"/>
              </w:numPr>
              <w:spacing w:after="0"/>
              <w:ind w:left="284" w:hanging="284"/>
              <w:jc w:val="both"/>
              <w:rPr>
                <w:color w:val="000000"/>
                <w:sz w:val="22"/>
                <w:szCs w:val="22"/>
              </w:rPr>
            </w:pPr>
            <w:r>
              <w:rPr>
                <w:color w:val="000000"/>
                <w:sz w:val="22"/>
                <w:szCs w:val="22"/>
              </w:rPr>
              <w:t>È consapevole che nella comunicazione sono usate varietà diverse di lingua e lingue differenti (plurilinguismo).</w:t>
            </w:r>
          </w:p>
          <w:p w:rsidR="00E4037E" w:rsidRDefault="00AC0727">
            <w:pPr>
              <w:pStyle w:val="Standard"/>
              <w:numPr>
                <w:ilvl w:val="0"/>
                <w:numId w:val="487"/>
              </w:numPr>
              <w:spacing w:after="60"/>
              <w:ind w:left="284" w:hanging="284"/>
              <w:jc w:val="both"/>
              <w:rPr>
                <w:color w:val="000000"/>
                <w:sz w:val="22"/>
                <w:szCs w:val="22"/>
              </w:rPr>
            </w:pPr>
            <w:r>
              <w:rPr>
                <w:color w:val="000000"/>
                <w:sz w:val="22"/>
                <w:szCs w:val="22"/>
              </w:rPr>
              <w:t>Padroneggia e applica in situazioni diverse le conoscenze fondamentali relative all’organizzazione logico-sintattica della frase semplice, alle parti del discorso (o categorie lessicali) e ai principali connettivi.</w:t>
            </w:r>
          </w:p>
        </w:tc>
        <w:tc>
          <w:tcPr>
            <w:tcW w:w="78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487"/>
              </w:numPr>
              <w:spacing w:after="60" w:line="276" w:lineRule="auto"/>
              <w:ind w:left="176" w:hanging="142"/>
              <w:jc w:val="both"/>
            </w:pPr>
            <w:r>
              <w:rPr>
                <w:sz w:val="18"/>
                <w:szCs w:val="18"/>
              </w:rPr>
              <w:lastRenderedPageBreak/>
              <w:t>L'allievo interagisce in modo efficace in diverse situazioni comunicative, attraverso modalità dialogiche sempre rispettose delle idee degli altri; con ciò matura la consapevolezza che il dialogo, oltre a essere uno strumento comunicativo, ha anche un grande valore civile e lo utilizza per apprendere informazioni ed elaborare opinioni su problemi riguardanti vari ambiti culturali e sociali.</w:t>
            </w:r>
          </w:p>
          <w:p w:rsidR="00E4037E" w:rsidRDefault="00AC0727">
            <w:pPr>
              <w:pStyle w:val="Standard"/>
              <w:numPr>
                <w:ilvl w:val="0"/>
                <w:numId w:val="487"/>
              </w:numPr>
              <w:spacing w:after="0"/>
              <w:ind w:left="176" w:hanging="142"/>
              <w:jc w:val="both"/>
              <w:rPr>
                <w:color w:val="000000"/>
                <w:sz w:val="22"/>
                <w:szCs w:val="22"/>
              </w:rPr>
            </w:pPr>
            <w:r>
              <w:rPr>
                <w:color w:val="000000"/>
                <w:sz w:val="22"/>
                <w:szCs w:val="22"/>
              </w:rPr>
              <w:t>Usa la comunicazione orale per collaborare con gli altri, ad esempio nella realizzazione di giochi o prodotti, nell’elaborazione di progetti e nella formulazione di giudizi su problemi riguardanti vari ambiti culturali e sociali.</w:t>
            </w:r>
          </w:p>
          <w:p w:rsidR="00E4037E" w:rsidRDefault="00AC0727">
            <w:pPr>
              <w:pStyle w:val="Standard"/>
              <w:numPr>
                <w:ilvl w:val="0"/>
                <w:numId w:val="487"/>
              </w:numPr>
              <w:spacing w:after="0"/>
              <w:ind w:left="176" w:hanging="142"/>
              <w:jc w:val="both"/>
              <w:rPr>
                <w:color w:val="000000"/>
                <w:sz w:val="22"/>
                <w:szCs w:val="22"/>
              </w:rPr>
            </w:pPr>
            <w:r>
              <w:rPr>
                <w:color w:val="000000"/>
                <w:sz w:val="22"/>
                <w:szCs w:val="22"/>
              </w:rPr>
              <w:t>Ascolta e comprende testi di vario tipo "diretti" e "trasmessi" dai media, riconoscendone la fonte, il tema, le informazioni e la loro gerarchia, l'intenzione dell'emittente.</w:t>
            </w:r>
          </w:p>
          <w:p w:rsidR="00E4037E" w:rsidRDefault="00AC0727">
            <w:pPr>
              <w:pStyle w:val="Standard"/>
              <w:numPr>
                <w:ilvl w:val="0"/>
                <w:numId w:val="487"/>
              </w:numPr>
              <w:spacing w:after="0"/>
              <w:ind w:left="176" w:hanging="142"/>
              <w:jc w:val="both"/>
              <w:rPr>
                <w:color w:val="000000"/>
                <w:sz w:val="22"/>
                <w:szCs w:val="22"/>
              </w:rPr>
            </w:pPr>
            <w:r>
              <w:rPr>
                <w:color w:val="000000"/>
                <w:sz w:val="22"/>
                <w:szCs w:val="22"/>
              </w:rPr>
              <w:lastRenderedPageBreak/>
              <w:t>Espone oralmente all'insegnante e ai compagni argomenti di studio e di ricerca, anche avvalendosi di supporti specifici (schemi, mappe, presentazioni al computer, ecc.).</w:t>
            </w:r>
          </w:p>
          <w:p w:rsidR="00E4037E" w:rsidRDefault="00AC0727">
            <w:pPr>
              <w:pStyle w:val="Standard"/>
              <w:numPr>
                <w:ilvl w:val="0"/>
                <w:numId w:val="487"/>
              </w:numPr>
              <w:spacing w:after="0"/>
              <w:ind w:left="176" w:hanging="142"/>
              <w:jc w:val="both"/>
              <w:rPr>
                <w:color w:val="000000"/>
                <w:sz w:val="22"/>
                <w:szCs w:val="22"/>
              </w:rPr>
            </w:pPr>
            <w:r>
              <w:rPr>
                <w:color w:val="000000"/>
                <w:sz w:val="22"/>
                <w:szCs w:val="22"/>
              </w:rPr>
              <w:t>Usa manuali delle discipline o testi divulgativi (continui, non continui e misti) nelle attività di studio personali e collaborative, per ricercare, raccogliere e rielaborare dati, informazioni e concetti; costruisce sulla base di quanto letto testi o presentazioni con l’utilizzo di strumenti tradizionali e informatici.</w:t>
            </w:r>
          </w:p>
          <w:p w:rsidR="00E4037E" w:rsidRDefault="00AC0727">
            <w:pPr>
              <w:pStyle w:val="Standard"/>
              <w:numPr>
                <w:ilvl w:val="0"/>
                <w:numId w:val="487"/>
              </w:numPr>
              <w:spacing w:after="0"/>
              <w:ind w:left="176" w:hanging="142"/>
              <w:jc w:val="both"/>
              <w:rPr>
                <w:color w:val="000000"/>
                <w:sz w:val="22"/>
                <w:szCs w:val="22"/>
              </w:rPr>
            </w:pPr>
            <w:r>
              <w:rPr>
                <w:color w:val="000000"/>
                <w:sz w:val="22"/>
                <w:szCs w:val="22"/>
              </w:rPr>
              <w:t>Legge testi letterari di vario tipo (narrativi, poetici, teatrali) e comincia a costruirne un'interpretazione, collaborando con compagni e insegnanti.</w:t>
            </w:r>
          </w:p>
          <w:p w:rsidR="00E4037E" w:rsidRDefault="00AC0727">
            <w:pPr>
              <w:pStyle w:val="Standard"/>
              <w:numPr>
                <w:ilvl w:val="0"/>
                <w:numId w:val="487"/>
              </w:numPr>
              <w:spacing w:after="0"/>
              <w:ind w:left="176" w:hanging="142"/>
              <w:jc w:val="both"/>
              <w:rPr>
                <w:color w:val="000000"/>
                <w:sz w:val="22"/>
                <w:szCs w:val="22"/>
              </w:rPr>
            </w:pPr>
            <w:r>
              <w:rPr>
                <w:color w:val="000000"/>
                <w:sz w:val="22"/>
                <w:szCs w:val="22"/>
              </w:rPr>
              <w:t>Scrive correttamente testi di tipo diverso (narrativo, descrittivo, espositivo, regolativo, argomentativo) adeguati a situazione, argomento, scopo, destinatario.</w:t>
            </w:r>
          </w:p>
          <w:p w:rsidR="00E4037E" w:rsidRDefault="00AC0727">
            <w:pPr>
              <w:pStyle w:val="Standard"/>
              <w:numPr>
                <w:ilvl w:val="0"/>
                <w:numId w:val="487"/>
              </w:numPr>
              <w:spacing w:after="0"/>
              <w:ind w:left="176" w:hanging="142"/>
              <w:jc w:val="both"/>
              <w:rPr>
                <w:color w:val="000000"/>
                <w:sz w:val="22"/>
                <w:szCs w:val="22"/>
              </w:rPr>
            </w:pPr>
            <w:r>
              <w:rPr>
                <w:color w:val="000000"/>
                <w:sz w:val="22"/>
                <w:szCs w:val="22"/>
              </w:rPr>
              <w:t>Produce testi multimediali, utilizzando in modo efficace l’accostamento dei linguaggi verbali con quelli iconici e sonori.</w:t>
            </w:r>
          </w:p>
          <w:p w:rsidR="00E4037E" w:rsidRDefault="00AC0727">
            <w:pPr>
              <w:pStyle w:val="Standard"/>
              <w:numPr>
                <w:ilvl w:val="0"/>
                <w:numId w:val="487"/>
              </w:numPr>
              <w:spacing w:after="0"/>
              <w:ind w:left="176" w:hanging="142"/>
              <w:jc w:val="both"/>
              <w:rPr>
                <w:color w:val="000000"/>
                <w:sz w:val="22"/>
                <w:szCs w:val="22"/>
              </w:rPr>
            </w:pPr>
            <w:r>
              <w:rPr>
                <w:color w:val="000000"/>
                <w:sz w:val="22"/>
                <w:szCs w:val="22"/>
              </w:rPr>
              <w:t>Comprende e usa in modo appropriato le parole del vocabolario di base (fondamentale; di alto uso; di alta disponibilità).</w:t>
            </w:r>
          </w:p>
          <w:p w:rsidR="00E4037E" w:rsidRDefault="00AC0727">
            <w:pPr>
              <w:pStyle w:val="Standard"/>
              <w:numPr>
                <w:ilvl w:val="0"/>
                <w:numId w:val="487"/>
              </w:numPr>
              <w:spacing w:after="0"/>
              <w:ind w:left="176" w:hanging="142"/>
              <w:jc w:val="both"/>
              <w:rPr>
                <w:color w:val="000000"/>
                <w:sz w:val="22"/>
                <w:szCs w:val="22"/>
              </w:rPr>
            </w:pPr>
            <w:r>
              <w:rPr>
                <w:color w:val="000000"/>
                <w:sz w:val="22"/>
                <w:szCs w:val="22"/>
              </w:rPr>
              <w:t>Riconosce e usa termini specialistici in base ai campi di discorso.</w:t>
            </w:r>
          </w:p>
          <w:p w:rsidR="00E4037E" w:rsidRDefault="00AC0727">
            <w:pPr>
              <w:pStyle w:val="Standard"/>
              <w:numPr>
                <w:ilvl w:val="0"/>
                <w:numId w:val="487"/>
              </w:numPr>
              <w:spacing w:after="0"/>
              <w:ind w:left="176" w:hanging="142"/>
              <w:jc w:val="both"/>
              <w:rPr>
                <w:color w:val="000000"/>
                <w:sz w:val="22"/>
                <w:szCs w:val="22"/>
              </w:rPr>
            </w:pPr>
            <w:r>
              <w:rPr>
                <w:color w:val="000000"/>
                <w:sz w:val="22"/>
                <w:szCs w:val="22"/>
              </w:rPr>
              <w:t>Adatta opportunamente i registri informale e formale in base alla situazione comunicativa e agli interlocutori, realizzando scelte lessicali adeguate.</w:t>
            </w:r>
          </w:p>
          <w:p w:rsidR="00E4037E" w:rsidRDefault="00AC0727">
            <w:pPr>
              <w:pStyle w:val="Standard"/>
              <w:numPr>
                <w:ilvl w:val="0"/>
                <w:numId w:val="487"/>
              </w:numPr>
              <w:spacing w:after="0"/>
              <w:ind w:left="176" w:hanging="142"/>
              <w:jc w:val="both"/>
              <w:rPr>
                <w:color w:val="000000"/>
                <w:sz w:val="22"/>
                <w:szCs w:val="22"/>
              </w:rPr>
            </w:pPr>
            <w:r>
              <w:rPr>
                <w:color w:val="000000"/>
                <w:sz w:val="22"/>
                <w:szCs w:val="22"/>
              </w:rPr>
              <w:t>Riconosce il rapporto tra varietà linguistiche/lingue diverse (plurilinguismo) e il loro uso nello spazio geografico, sociale e comunicativo</w:t>
            </w:r>
          </w:p>
          <w:p w:rsidR="00E4037E" w:rsidRDefault="00AC0727">
            <w:pPr>
              <w:pStyle w:val="Standard"/>
              <w:numPr>
                <w:ilvl w:val="0"/>
                <w:numId w:val="487"/>
              </w:numPr>
              <w:spacing w:after="0"/>
              <w:ind w:left="176" w:hanging="142"/>
              <w:jc w:val="both"/>
              <w:rPr>
                <w:color w:val="000000"/>
                <w:sz w:val="22"/>
                <w:szCs w:val="22"/>
              </w:rPr>
            </w:pPr>
            <w:r>
              <w:rPr>
                <w:color w:val="000000"/>
                <w:sz w:val="22"/>
                <w:szCs w:val="22"/>
              </w:rPr>
              <w:t>Padroneggia e applica in situazioni diverse le conoscenze fondamentali relative al lessico, alla morfologia, all’organizzazione logico-sintattica della frase semplice e complessa, ai connettivi testuali; utilizza le conoscenze metalinguistiche per comprendere con maggior precisione i significati dei testi e per correggere i propri scritti.</w:t>
            </w:r>
          </w:p>
          <w:p w:rsidR="00E4037E" w:rsidRDefault="00E4037E">
            <w:pPr>
              <w:pStyle w:val="Standard"/>
              <w:spacing w:after="60"/>
              <w:ind w:left="176"/>
              <w:jc w:val="both"/>
              <w:rPr>
                <w:color w:val="000000"/>
                <w:sz w:val="18"/>
                <w:szCs w:val="18"/>
              </w:rPr>
            </w:pPr>
          </w:p>
        </w:tc>
      </w:tr>
    </w:tbl>
    <w:p w:rsidR="00E4037E" w:rsidRDefault="00E4037E">
      <w:pPr>
        <w:pStyle w:val="Standard"/>
      </w:pPr>
    </w:p>
    <w:p w:rsidR="00E4037E" w:rsidRDefault="00E4037E">
      <w:pPr>
        <w:pStyle w:val="Standard"/>
      </w:pPr>
    </w:p>
    <w:p w:rsidR="00F722D7" w:rsidRDefault="00F722D7">
      <w:pPr>
        <w:rPr>
          <w:rFonts w:cs="Mangal"/>
          <w:szCs w:val="18"/>
        </w:rPr>
        <w:sectPr w:rsidR="00F722D7">
          <w:type w:val="continuous"/>
          <w:pgSz w:w="16860" w:h="11920" w:orient="landscape"/>
          <w:pgMar w:top="1418" w:right="1531" w:bottom="1134" w:left="1134" w:header="720" w:footer="978" w:gutter="0"/>
          <w:cols w:space="0"/>
        </w:sectPr>
      </w:pPr>
    </w:p>
    <w:p w:rsidR="00E4037E" w:rsidRDefault="00E4037E">
      <w:pPr>
        <w:pStyle w:val="Standard"/>
        <w:widowControl w:val="0"/>
        <w:spacing w:after="0" w:line="276" w:lineRule="auto"/>
      </w:pPr>
    </w:p>
    <w:p w:rsidR="00F722D7" w:rsidRDefault="00F722D7">
      <w:pPr>
        <w:rPr>
          <w:rFonts w:cs="Mangal"/>
          <w:szCs w:val="18"/>
        </w:rPr>
        <w:sectPr w:rsidR="00F722D7">
          <w:type w:val="continuous"/>
          <w:pgSz w:w="16860" w:h="11920" w:orient="landscape"/>
          <w:pgMar w:top="1418" w:right="1531" w:bottom="1134" w:left="1134" w:header="720" w:footer="978" w:gutter="0"/>
          <w:cols w:space="0"/>
        </w:sectPr>
      </w:pPr>
    </w:p>
    <w:tbl>
      <w:tblPr>
        <w:tblW w:w="14213" w:type="dxa"/>
        <w:tblInd w:w="575" w:type="dxa"/>
        <w:tblLayout w:type="fixed"/>
        <w:tblCellMar>
          <w:left w:w="10" w:type="dxa"/>
          <w:right w:w="10" w:type="dxa"/>
        </w:tblCellMar>
        <w:tblLook w:val="0000" w:firstRow="0" w:lastRow="0" w:firstColumn="0" w:lastColumn="0" w:noHBand="0" w:noVBand="0"/>
      </w:tblPr>
      <w:tblGrid>
        <w:gridCol w:w="2104"/>
        <w:gridCol w:w="1884"/>
        <w:gridCol w:w="2420"/>
        <w:gridCol w:w="3005"/>
        <w:gridCol w:w="4800"/>
      </w:tblGrid>
      <w:tr w:rsidR="00E4037E">
        <w:trPr>
          <w:trHeight w:val="913"/>
        </w:trPr>
        <w:tc>
          <w:tcPr>
            <w:tcW w:w="14213" w:type="dxa"/>
            <w:gridSpan w:val="5"/>
            <w:tcBorders>
              <w:left w:val="single" w:sz="4" w:space="0" w:color="000000"/>
              <w:bottom w:val="single" w:sz="4" w:space="0" w:color="000000"/>
              <w:right w:val="single" w:sz="4" w:space="0" w:color="000000"/>
            </w:tcBorders>
            <w:shd w:val="clear" w:color="auto" w:fill="FFC000"/>
            <w:tcMar>
              <w:top w:w="0" w:type="dxa"/>
              <w:left w:w="168" w:type="dxa"/>
              <w:bottom w:w="0" w:type="dxa"/>
              <w:right w:w="108" w:type="dxa"/>
            </w:tcMar>
          </w:tcPr>
          <w:p w:rsidR="00E4037E" w:rsidRDefault="00E4037E">
            <w:pPr>
              <w:pStyle w:val="Standard"/>
              <w:pBdr>
                <w:top w:val="single" w:sz="4" w:space="1" w:color="000000"/>
                <w:bottom w:val="single" w:sz="4" w:space="1" w:color="000000"/>
              </w:pBdr>
              <w:spacing w:line="256" w:lineRule="auto"/>
              <w:ind w:left="4785" w:right="4780"/>
              <w:jc w:val="center"/>
              <w:rPr>
                <w:b/>
                <w:color w:val="000000"/>
                <w:sz w:val="24"/>
                <w:szCs w:val="24"/>
              </w:rPr>
            </w:pPr>
          </w:p>
          <w:p w:rsidR="00E4037E" w:rsidRDefault="00AC0727">
            <w:pPr>
              <w:pStyle w:val="Sottotitolo"/>
            </w:pPr>
            <w:bookmarkStart w:id="20" w:name="_heading=h.3j2qqm3"/>
            <w:bookmarkEnd w:id="20"/>
            <w:r>
              <w:t>SEZIONE A:TRAGUARDI FORMATIVI</w:t>
            </w:r>
          </w:p>
        </w:tc>
      </w:tr>
      <w:tr w:rsidR="00E4037E">
        <w:trPr>
          <w:trHeight w:val="497"/>
        </w:trPr>
        <w:tc>
          <w:tcPr>
            <w:tcW w:w="14213" w:type="dxa"/>
            <w:gridSpan w:val="5"/>
            <w:tcBorders>
              <w:top w:val="single" w:sz="4" w:space="0" w:color="000000"/>
              <w:left w:val="single" w:sz="4" w:space="0" w:color="000000"/>
              <w:right w:val="single" w:sz="4" w:space="0" w:color="000000"/>
            </w:tcBorders>
            <w:shd w:val="clear" w:color="auto" w:fill="FFC000"/>
            <w:tcMar>
              <w:top w:w="0" w:type="dxa"/>
              <w:left w:w="168" w:type="dxa"/>
              <w:bottom w:w="0" w:type="dxa"/>
              <w:right w:w="108" w:type="dxa"/>
            </w:tcMar>
          </w:tcPr>
          <w:p w:rsidR="00E4037E" w:rsidRDefault="00AC0727">
            <w:pPr>
              <w:pStyle w:val="Sottotitolo"/>
              <w:rPr>
                <w:b w:val="0"/>
              </w:rPr>
            </w:pPr>
            <w:r>
              <w:rPr>
                <w:b w:val="0"/>
              </w:rPr>
              <w:t>CAMPO D’ESPERIENZA: I DISCORSI E LE PAROLE</w:t>
            </w:r>
          </w:p>
        </w:tc>
      </w:tr>
      <w:tr w:rsidR="00E4037E">
        <w:trPr>
          <w:trHeight w:val="280"/>
        </w:trPr>
        <w:tc>
          <w:tcPr>
            <w:tcW w:w="14213" w:type="dxa"/>
            <w:gridSpan w:val="5"/>
            <w:tcBorders>
              <w:left w:val="single" w:sz="4" w:space="0" w:color="000000"/>
              <w:right w:val="single" w:sz="4" w:space="0" w:color="000000"/>
            </w:tcBorders>
            <w:shd w:val="clear" w:color="auto" w:fill="FFC000"/>
            <w:tcMar>
              <w:top w:w="0" w:type="dxa"/>
              <w:left w:w="168" w:type="dxa"/>
              <w:bottom w:w="0" w:type="dxa"/>
              <w:right w:w="108" w:type="dxa"/>
            </w:tcMar>
          </w:tcPr>
          <w:p w:rsidR="00E4037E" w:rsidRDefault="00AC0727">
            <w:pPr>
              <w:pStyle w:val="Standard"/>
              <w:pBdr>
                <w:bottom w:val="single" w:sz="4" w:space="1" w:color="000000"/>
              </w:pBdr>
              <w:spacing w:line="211" w:lineRule="auto"/>
              <w:ind w:left="81"/>
              <w:rPr>
                <w:b/>
                <w:color w:val="000000"/>
              </w:rPr>
            </w:pPr>
            <w:r>
              <w:rPr>
                <w:b/>
                <w:color w:val="000000"/>
              </w:rPr>
              <w:t>Competenza chiave europea: Competenza alfabetica funzionale. Competenza multilinguistica</w:t>
            </w:r>
          </w:p>
        </w:tc>
      </w:tr>
      <w:tr w:rsidR="00E4037E">
        <w:trPr>
          <w:trHeight w:val="292"/>
        </w:trPr>
        <w:tc>
          <w:tcPr>
            <w:tcW w:w="2104" w:type="dxa"/>
            <w:tcBorders>
              <w:left w:val="single" w:sz="4" w:space="0" w:color="000000"/>
            </w:tcBorders>
            <w:shd w:val="clear" w:color="auto" w:fill="FFC000"/>
            <w:tcMar>
              <w:top w:w="0" w:type="dxa"/>
              <w:left w:w="168" w:type="dxa"/>
              <w:bottom w:w="0" w:type="dxa"/>
              <w:right w:w="108" w:type="dxa"/>
            </w:tcMar>
          </w:tcPr>
          <w:p w:rsidR="00E4037E" w:rsidRDefault="00E4037E">
            <w:pPr>
              <w:pStyle w:val="Standard"/>
              <w:pBdr>
                <w:bottom w:val="single" w:sz="4" w:space="1" w:color="000000"/>
              </w:pBdr>
              <w:rPr>
                <w:color w:val="000000"/>
                <w:sz w:val="18"/>
                <w:szCs w:val="18"/>
              </w:rPr>
            </w:pPr>
          </w:p>
        </w:tc>
        <w:tc>
          <w:tcPr>
            <w:tcW w:w="1884" w:type="dxa"/>
            <w:shd w:val="clear" w:color="auto" w:fill="FFC000"/>
            <w:tcMar>
              <w:top w:w="0" w:type="dxa"/>
              <w:left w:w="168" w:type="dxa"/>
              <w:bottom w:w="0" w:type="dxa"/>
              <w:right w:w="108" w:type="dxa"/>
            </w:tcMar>
          </w:tcPr>
          <w:p w:rsidR="00E4037E" w:rsidRDefault="00AC0727">
            <w:pPr>
              <w:pStyle w:val="Standard"/>
              <w:pBdr>
                <w:bottom w:val="single" w:sz="4" w:space="1" w:color="000000"/>
              </w:pBdr>
              <w:spacing w:line="208" w:lineRule="auto"/>
              <w:ind w:left="609"/>
              <w:rPr>
                <w:b/>
                <w:color w:val="000000"/>
              </w:rPr>
            </w:pPr>
            <w:r>
              <w:rPr>
                <w:b/>
                <w:color w:val="000000"/>
              </w:rPr>
              <w:t>Competenze</w:t>
            </w:r>
          </w:p>
        </w:tc>
        <w:tc>
          <w:tcPr>
            <w:tcW w:w="10225" w:type="dxa"/>
            <w:gridSpan w:val="3"/>
            <w:tcBorders>
              <w:right w:val="single" w:sz="4" w:space="0" w:color="000000"/>
            </w:tcBorders>
            <w:shd w:val="clear" w:color="auto" w:fill="FFC000"/>
            <w:tcMar>
              <w:top w:w="0" w:type="dxa"/>
              <w:left w:w="168" w:type="dxa"/>
              <w:bottom w:w="0" w:type="dxa"/>
              <w:right w:w="108" w:type="dxa"/>
            </w:tcMar>
          </w:tcPr>
          <w:p w:rsidR="00E4037E" w:rsidRDefault="00AC0727">
            <w:pPr>
              <w:pStyle w:val="Standard"/>
              <w:pBdr>
                <w:bottom w:val="single" w:sz="4" w:space="1" w:color="000000"/>
              </w:pBdr>
              <w:spacing w:line="208" w:lineRule="auto"/>
              <w:ind w:left="4171" w:right="4163"/>
              <w:jc w:val="center"/>
              <w:rPr>
                <w:b/>
                <w:color w:val="000000"/>
              </w:rPr>
            </w:pPr>
            <w:r>
              <w:rPr>
                <w:b/>
                <w:color w:val="000000"/>
              </w:rPr>
              <w:t>Obiettivi di apprendimento</w:t>
            </w:r>
          </w:p>
        </w:tc>
      </w:tr>
      <w:tr w:rsidR="00E4037E">
        <w:trPr>
          <w:trHeight w:val="241"/>
        </w:trPr>
        <w:tc>
          <w:tcPr>
            <w:tcW w:w="2104" w:type="dxa"/>
            <w:tcBorders>
              <w:left w:val="single" w:sz="4" w:space="0" w:color="000000"/>
              <w:bottom w:val="single" w:sz="4" w:space="0" w:color="000000"/>
            </w:tcBorders>
            <w:shd w:val="clear" w:color="auto" w:fill="FFC000"/>
            <w:tcMar>
              <w:top w:w="0" w:type="dxa"/>
              <w:left w:w="168" w:type="dxa"/>
              <w:bottom w:w="0" w:type="dxa"/>
              <w:right w:w="108" w:type="dxa"/>
            </w:tcMar>
          </w:tcPr>
          <w:p w:rsidR="00E4037E" w:rsidRDefault="00AC0727">
            <w:pPr>
              <w:pStyle w:val="Standard"/>
              <w:pBdr>
                <w:bottom w:val="single" w:sz="4" w:space="1" w:color="000000"/>
              </w:pBdr>
              <w:spacing w:line="208" w:lineRule="auto"/>
              <w:ind w:left="81"/>
              <w:rPr>
                <w:b/>
                <w:color w:val="000000"/>
              </w:rPr>
            </w:pPr>
            <w:r>
              <w:rPr>
                <w:b/>
                <w:color w:val="000000"/>
              </w:rPr>
              <w:t>Nuclei fondanti</w:t>
            </w:r>
          </w:p>
        </w:tc>
        <w:tc>
          <w:tcPr>
            <w:tcW w:w="1884" w:type="dxa"/>
            <w:tcBorders>
              <w:bottom w:val="single" w:sz="4" w:space="0" w:color="000000"/>
            </w:tcBorders>
            <w:shd w:val="clear" w:color="auto" w:fill="FFC000"/>
            <w:tcMar>
              <w:top w:w="0" w:type="dxa"/>
              <w:left w:w="168" w:type="dxa"/>
              <w:bottom w:w="0" w:type="dxa"/>
              <w:right w:w="108" w:type="dxa"/>
            </w:tcMar>
          </w:tcPr>
          <w:p w:rsidR="00E4037E" w:rsidRDefault="00E4037E">
            <w:pPr>
              <w:pStyle w:val="Standard"/>
              <w:pBdr>
                <w:bottom w:val="single" w:sz="4" w:space="1" w:color="000000"/>
              </w:pBdr>
              <w:rPr>
                <w:color w:val="000000"/>
                <w:sz w:val="16"/>
                <w:szCs w:val="16"/>
              </w:rPr>
            </w:pPr>
          </w:p>
        </w:tc>
        <w:tc>
          <w:tcPr>
            <w:tcW w:w="2420" w:type="dxa"/>
            <w:tcBorders>
              <w:bottom w:val="single" w:sz="4" w:space="0" w:color="000000"/>
            </w:tcBorders>
            <w:shd w:val="clear" w:color="auto" w:fill="FFC000"/>
            <w:tcMar>
              <w:top w:w="0" w:type="dxa"/>
              <w:left w:w="168" w:type="dxa"/>
              <w:bottom w:w="0" w:type="dxa"/>
              <w:right w:w="108" w:type="dxa"/>
            </w:tcMar>
          </w:tcPr>
          <w:p w:rsidR="00E4037E" w:rsidRDefault="00AC0727">
            <w:pPr>
              <w:pStyle w:val="Standard"/>
              <w:pBdr>
                <w:bottom w:val="single" w:sz="4" w:space="1" w:color="000000"/>
              </w:pBdr>
              <w:spacing w:line="208" w:lineRule="auto"/>
              <w:ind w:left="952" w:right="943"/>
              <w:jc w:val="center"/>
              <w:rPr>
                <w:b/>
                <w:color w:val="000000"/>
              </w:rPr>
            </w:pPr>
            <w:r>
              <w:rPr>
                <w:b/>
                <w:color w:val="000000"/>
              </w:rPr>
              <w:t>3 anni</w:t>
            </w:r>
          </w:p>
        </w:tc>
        <w:tc>
          <w:tcPr>
            <w:tcW w:w="3005" w:type="dxa"/>
            <w:tcBorders>
              <w:bottom w:val="single" w:sz="4" w:space="0" w:color="000000"/>
            </w:tcBorders>
            <w:shd w:val="clear" w:color="auto" w:fill="FFC000"/>
            <w:tcMar>
              <w:top w:w="0" w:type="dxa"/>
              <w:left w:w="168" w:type="dxa"/>
              <w:bottom w:w="0" w:type="dxa"/>
              <w:right w:w="108" w:type="dxa"/>
            </w:tcMar>
          </w:tcPr>
          <w:p w:rsidR="00E4037E" w:rsidRDefault="00AC0727">
            <w:pPr>
              <w:pStyle w:val="Standard"/>
              <w:pBdr>
                <w:bottom w:val="single" w:sz="4" w:space="1" w:color="000000"/>
              </w:pBdr>
              <w:spacing w:line="208" w:lineRule="auto"/>
              <w:ind w:left="1249" w:right="1244"/>
              <w:jc w:val="center"/>
              <w:rPr>
                <w:b/>
                <w:color w:val="000000"/>
              </w:rPr>
            </w:pPr>
            <w:r>
              <w:rPr>
                <w:b/>
                <w:color w:val="000000"/>
              </w:rPr>
              <w:t>4 anni</w:t>
            </w:r>
          </w:p>
        </w:tc>
        <w:tc>
          <w:tcPr>
            <w:tcW w:w="4800" w:type="dxa"/>
            <w:tcBorders>
              <w:bottom w:val="single" w:sz="4" w:space="0" w:color="000000"/>
              <w:right w:val="single" w:sz="4" w:space="0" w:color="000000"/>
            </w:tcBorders>
            <w:shd w:val="clear" w:color="auto" w:fill="FFC000"/>
            <w:tcMar>
              <w:top w:w="0" w:type="dxa"/>
              <w:left w:w="168" w:type="dxa"/>
              <w:bottom w:w="0" w:type="dxa"/>
              <w:right w:w="108" w:type="dxa"/>
            </w:tcMar>
            <w:vAlign w:val="bottom"/>
          </w:tcPr>
          <w:p w:rsidR="00E4037E" w:rsidRDefault="00AC0727">
            <w:pPr>
              <w:pStyle w:val="Standard"/>
              <w:pBdr>
                <w:bottom w:val="single" w:sz="4" w:space="1" w:color="000000"/>
              </w:pBdr>
              <w:spacing w:line="208" w:lineRule="auto"/>
              <w:ind w:left="2167" w:right="2166"/>
              <w:jc w:val="center"/>
              <w:rPr>
                <w:b/>
                <w:color w:val="000000"/>
              </w:rPr>
            </w:pPr>
            <w:r>
              <w:rPr>
                <w:b/>
                <w:color w:val="000000"/>
              </w:rPr>
              <w:t>5 anni</w:t>
            </w:r>
          </w:p>
        </w:tc>
      </w:tr>
      <w:tr w:rsidR="00E4037E">
        <w:trPr>
          <w:trHeight w:val="3365"/>
        </w:trPr>
        <w:tc>
          <w:tcPr>
            <w:tcW w:w="2104" w:type="dxa"/>
            <w:tcBorders>
              <w:top w:val="single" w:sz="4" w:space="0" w:color="000000"/>
              <w:left w:val="single" w:sz="4" w:space="0" w:color="000000"/>
              <w:bottom w:val="single" w:sz="4" w:space="0" w:color="000000"/>
              <w:right w:val="single" w:sz="4" w:space="0" w:color="000000"/>
            </w:tcBorders>
            <w:shd w:val="clear" w:color="auto" w:fill="FFC000"/>
            <w:tcMar>
              <w:top w:w="0" w:type="dxa"/>
              <w:left w:w="168" w:type="dxa"/>
              <w:bottom w:w="0" w:type="dxa"/>
              <w:right w:w="108" w:type="dxa"/>
            </w:tcMar>
          </w:tcPr>
          <w:p w:rsidR="00E4037E" w:rsidRDefault="00E4037E">
            <w:pPr>
              <w:pStyle w:val="Standard"/>
              <w:spacing w:line="91" w:lineRule="auto"/>
              <w:ind w:left="4" w:right="-72"/>
              <w:rPr>
                <w:color w:val="000000"/>
                <w:sz w:val="9"/>
                <w:szCs w:val="9"/>
              </w:rPr>
            </w:pPr>
          </w:p>
          <w:p w:rsidR="00E4037E" w:rsidRDefault="00AC0727">
            <w:pPr>
              <w:pStyle w:val="Standard"/>
              <w:ind w:left="81"/>
              <w:rPr>
                <w:b/>
                <w:color w:val="000000"/>
                <w:sz w:val="18"/>
                <w:szCs w:val="18"/>
              </w:rPr>
            </w:pPr>
            <w:r>
              <w:rPr>
                <w:b/>
                <w:color w:val="000000"/>
                <w:sz w:val="18"/>
                <w:szCs w:val="18"/>
              </w:rPr>
              <w:t>Ascolto e parlato</w:t>
            </w:r>
          </w:p>
        </w:tc>
        <w:tc>
          <w:tcPr>
            <w:tcW w:w="188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30"/>
              </w:numPr>
              <w:tabs>
                <w:tab w:val="left" w:pos="571"/>
              </w:tabs>
              <w:spacing w:before="67"/>
              <w:ind w:left="285" w:right="157" w:hanging="204"/>
              <w:rPr>
                <w:color w:val="000000"/>
              </w:rPr>
            </w:pPr>
            <w:r>
              <w:rPr>
                <w:color w:val="000000"/>
              </w:rPr>
              <w:t>Padroneggiare gli strumenti espressivi e lessicali indispensabili per gestire l’interazione comunicativa verbale in vari campi d’esperienza.</w:t>
            </w:r>
          </w:p>
        </w:tc>
        <w:tc>
          <w:tcPr>
            <w:tcW w:w="242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31"/>
              </w:numPr>
              <w:tabs>
                <w:tab w:val="left" w:pos="511"/>
              </w:tabs>
              <w:spacing w:before="78" w:line="220" w:lineRule="auto"/>
              <w:ind w:left="255" w:right="299" w:hanging="250"/>
              <w:rPr>
                <w:color w:val="000000"/>
              </w:rPr>
            </w:pPr>
            <w:r>
              <w:rPr>
                <w:color w:val="000000"/>
              </w:rPr>
              <w:t>Ascoltare brevi e semplici racconti.</w:t>
            </w:r>
          </w:p>
          <w:p w:rsidR="00E4037E" w:rsidRDefault="00AC0727">
            <w:pPr>
              <w:pStyle w:val="Standard"/>
              <w:numPr>
                <w:ilvl w:val="0"/>
                <w:numId w:val="510"/>
              </w:numPr>
              <w:tabs>
                <w:tab w:val="left" w:pos="511"/>
              </w:tabs>
              <w:spacing w:before="16" w:line="220" w:lineRule="auto"/>
              <w:ind w:left="255" w:right="20" w:hanging="250"/>
              <w:rPr>
                <w:color w:val="000000"/>
              </w:rPr>
            </w:pPr>
            <w:r>
              <w:rPr>
                <w:color w:val="000000"/>
              </w:rPr>
              <w:t>Capire il messaggio delle parole usate dall’insegnante.</w:t>
            </w:r>
          </w:p>
          <w:p w:rsidR="00E4037E" w:rsidRDefault="00AC0727">
            <w:pPr>
              <w:pStyle w:val="Standard"/>
              <w:numPr>
                <w:ilvl w:val="0"/>
                <w:numId w:val="510"/>
              </w:numPr>
              <w:tabs>
                <w:tab w:val="left" w:pos="511"/>
              </w:tabs>
              <w:spacing w:before="17" w:line="218" w:lineRule="auto"/>
              <w:ind w:left="255" w:right="566" w:hanging="250"/>
              <w:rPr>
                <w:color w:val="000000"/>
              </w:rPr>
            </w:pPr>
            <w:r>
              <w:rPr>
                <w:color w:val="000000"/>
              </w:rPr>
              <w:t>Comprendere semplici istruzioni.</w:t>
            </w:r>
          </w:p>
          <w:p w:rsidR="00E4037E" w:rsidRDefault="00AC0727">
            <w:pPr>
              <w:pStyle w:val="Standard"/>
              <w:numPr>
                <w:ilvl w:val="0"/>
                <w:numId w:val="510"/>
              </w:numPr>
              <w:tabs>
                <w:tab w:val="left" w:pos="511"/>
              </w:tabs>
              <w:spacing w:before="11" w:line="228" w:lineRule="auto"/>
              <w:ind w:left="255" w:right="313" w:hanging="250"/>
              <w:rPr>
                <w:color w:val="000000"/>
              </w:rPr>
            </w:pPr>
            <w:r>
              <w:rPr>
                <w:color w:val="000000"/>
              </w:rPr>
              <w:t>Usare il linguaggio per interagire, comunicare ed esprimere bisogni.</w:t>
            </w:r>
          </w:p>
          <w:p w:rsidR="00E4037E" w:rsidRDefault="00AC0727">
            <w:pPr>
              <w:pStyle w:val="Standard"/>
              <w:numPr>
                <w:ilvl w:val="0"/>
                <w:numId w:val="510"/>
              </w:numPr>
              <w:tabs>
                <w:tab w:val="left" w:pos="511"/>
              </w:tabs>
              <w:spacing w:before="18" w:line="218" w:lineRule="auto"/>
              <w:ind w:left="255" w:right="201" w:hanging="250"/>
              <w:rPr>
                <w:color w:val="000000"/>
              </w:rPr>
            </w:pPr>
            <w:r>
              <w:rPr>
                <w:color w:val="000000"/>
              </w:rPr>
              <w:t>Strutturare semplici frasi di senso compiuto.</w:t>
            </w:r>
          </w:p>
          <w:p w:rsidR="00E4037E" w:rsidRDefault="00AC0727">
            <w:pPr>
              <w:pStyle w:val="Standard"/>
              <w:numPr>
                <w:ilvl w:val="0"/>
                <w:numId w:val="510"/>
              </w:numPr>
              <w:tabs>
                <w:tab w:val="left" w:pos="511"/>
              </w:tabs>
              <w:spacing w:before="15" w:line="220" w:lineRule="auto"/>
              <w:ind w:left="255" w:right="600" w:hanging="250"/>
              <w:rPr>
                <w:color w:val="000000"/>
              </w:rPr>
            </w:pPr>
            <w:r>
              <w:rPr>
                <w:color w:val="000000"/>
              </w:rPr>
              <w:t>Descrivere ciò che sta facendo.</w:t>
            </w:r>
          </w:p>
          <w:p w:rsidR="00E4037E" w:rsidRDefault="00AC0727">
            <w:pPr>
              <w:pStyle w:val="Standard"/>
              <w:numPr>
                <w:ilvl w:val="0"/>
                <w:numId w:val="510"/>
              </w:numPr>
              <w:tabs>
                <w:tab w:val="left" w:pos="511"/>
              </w:tabs>
              <w:spacing w:before="4"/>
              <w:ind w:left="255" w:hanging="250"/>
              <w:rPr>
                <w:color w:val="000000"/>
              </w:rPr>
            </w:pPr>
            <w:r>
              <w:rPr>
                <w:color w:val="000000"/>
              </w:rPr>
              <w:t>Arricchire il proprio lessico.</w:t>
            </w:r>
          </w:p>
        </w:tc>
        <w:tc>
          <w:tcPr>
            <w:tcW w:w="3005"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32"/>
              </w:numPr>
              <w:tabs>
                <w:tab w:val="left" w:pos="419"/>
              </w:tabs>
              <w:spacing w:before="67" w:line="237" w:lineRule="auto"/>
              <w:ind w:left="209" w:hanging="205"/>
              <w:rPr>
                <w:color w:val="000000"/>
              </w:rPr>
            </w:pPr>
            <w:r>
              <w:rPr>
                <w:color w:val="000000"/>
              </w:rPr>
              <w:t>Ascoltare un breve racconto.</w:t>
            </w:r>
          </w:p>
          <w:p w:rsidR="00E4037E" w:rsidRDefault="00AC0727">
            <w:pPr>
              <w:pStyle w:val="Standard"/>
              <w:numPr>
                <w:ilvl w:val="0"/>
                <w:numId w:val="501"/>
              </w:numPr>
              <w:tabs>
                <w:tab w:val="left" w:pos="419"/>
              </w:tabs>
              <w:spacing w:before="3" w:line="220" w:lineRule="auto"/>
              <w:ind w:left="209" w:right="67" w:hanging="204"/>
              <w:rPr>
                <w:color w:val="000000"/>
              </w:rPr>
            </w:pPr>
            <w:r>
              <w:rPr>
                <w:color w:val="000000"/>
              </w:rPr>
              <w:t>Capire il linguaggio usato dalle insegnanti e semplici consegne.</w:t>
            </w:r>
          </w:p>
          <w:p w:rsidR="00E4037E" w:rsidRDefault="00AC0727">
            <w:pPr>
              <w:pStyle w:val="Standard"/>
              <w:numPr>
                <w:ilvl w:val="0"/>
                <w:numId w:val="501"/>
              </w:numPr>
              <w:tabs>
                <w:tab w:val="left" w:pos="419"/>
              </w:tabs>
              <w:spacing w:before="10" w:line="228" w:lineRule="auto"/>
              <w:ind w:left="209" w:right="155" w:hanging="204"/>
              <w:rPr>
                <w:color w:val="000000"/>
              </w:rPr>
            </w:pPr>
            <w:r>
              <w:rPr>
                <w:color w:val="000000"/>
              </w:rPr>
              <w:t>Ascoltare, comprendere e raccontare narrazioni di fiabe e rime.</w:t>
            </w:r>
          </w:p>
          <w:p w:rsidR="00E4037E" w:rsidRDefault="00AC0727">
            <w:pPr>
              <w:pStyle w:val="Standard"/>
              <w:numPr>
                <w:ilvl w:val="0"/>
                <w:numId w:val="501"/>
              </w:numPr>
              <w:tabs>
                <w:tab w:val="left" w:pos="419"/>
              </w:tabs>
              <w:spacing w:before="14" w:line="220" w:lineRule="auto"/>
              <w:ind w:left="209" w:right="318" w:hanging="204"/>
              <w:rPr>
                <w:color w:val="000000"/>
              </w:rPr>
            </w:pPr>
            <w:r>
              <w:rPr>
                <w:color w:val="000000"/>
              </w:rPr>
              <w:t>Parlare raccontare, dialogare con i grandi e con i coetanei.</w:t>
            </w:r>
          </w:p>
          <w:p w:rsidR="00E4037E" w:rsidRDefault="00AC0727">
            <w:pPr>
              <w:pStyle w:val="Standard"/>
              <w:numPr>
                <w:ilvl w:val="0"/>
                <w:numId w:val="501"/>
              </w:numPr>
              <w:tabs>
                <w:tab w:val="left" w:pos="419"/>
              </w:tabs>
              <w:spacing w:before="15" w:line="220" w:lineRule="auto"/>
              <w:ind w:left="209" w:right="144" w:hanging="204"/>
              <w:rPr>
                <w:color w:val="000000"/>
              </w:rPr>
            </w:pPr>
            <w:r>
              <w:rPr>
                <w:color w:val="000000"/>
              </w:rPr>
              <w:t>Introdurre termini nuovi nel suo lessico.</w:t>
            </w:r>
          </w:p>
          <w:p w:rsidR="00E4037E" w:rsidRDefault="00AC0727">
            <w:pPr>
              <w:pStyle w:val="Standard"/>
              <w:numPr>
                <w:ilvl w:val="0"/>
                <w:numId w:val="501"/>
              </w:numPr>
              <w:tabs>
                <w:tab w:val="left" w:pos="419"/>
              </w:tabs>
              <w:spacing w:before="13" w:line="220" w:lineRule="auto"/>
              <w:ind w:left="209" w:right="365" w:hanging="204"/>
              <w:rPr>
                <w:color w:val="000000"/>
              </w:rPr>
            </w:pPr>
            <w:r>
              <w:rPr>
                <w:color w:val="000000"/>
              </w:rPr>
              <w:t>Esprimere e comunicare agli altri emozioni e sentimenti.</w:t>
            </w:r>
          </w:p>
          <w:p w:rsidR="00E4037E" w:rsidRDefault="00AC0727">
            <w:pPr>
              <w:pStyle w:val="Standard"/>
              <w:numPr>
                <w:ilvl w:val="0"/>
                <w:numId w:val="501"/>
              </w:numPr>
              <w:tabs>
                <w:tab w:val="left" w:pos="511"/>
              </w:tabs>
              <w:spacing w:before="4"/>
              <w:ind w:left="255" w:hanging="251"/>
              <w:rPr>
                <w:color w:val="000000"/>
              </w:rPr>
            </w:pPr>
            <w:r>
              <w:rPr>
                <w:color w:val="000000"/>
              </w:rPr>
              <w:t>Arricchire il proprio lessico.</w:t>
            </w:r>
          </w:p>
        </w:tc>
        <w:tc>
          <w:tcPr>
            <w:tcW w:w="480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33"/>
              </w:numPr>
              <w:tabs>
                <w:tab w:val="left" w:pos="341"/>
              </w:tabs>
              <w:spacing w:before="67" w:line="237" w:lineRule="auto"/>
              <w:ind w:left="170" w:hanging="169"/>
              <w:rPr>
                <w:color w:val="000000"/>
              </w:rPr>
            </w:pPr>
            <w:r>
              <w:rPr>
                <w:color w:val="000000"/>
              </w:rPr>
              <w:t>Ascoltare una fiaba o un racconto.</w:t>
            </w:r>
          </w:p>
          <w:p w:rsidR="00E4037E" w:rsidRDefault="00AC0727">
            <w:pPr>
              <w:pStyle w:val="Standard"/>
              <w:numPr>
                <w:ilvl w:val="0"/>
                <w:numId w:val="504"/>
              </w:numPr>
              <w:tabs>
                <w:tab w:val="left" w:pos="341"/>
              </w:tabs>
              <w:spacing w:before="3" w:line="220" w:lineRule="auto"/>
              <w:ind w:left="170" w:right="1411" w:hanging="168"/>
              <w:rPr>
                <w:color w:val="000000"/>
              </w:rPr>
            </w:pPr>
            <w:r>
              <w:rPr>
                <w:color w:val="000000"/>
              </w:rPr>
              <w:t>Comprendere le istruzioni date a voce dall’insegnante.</w:t>
            </w:r>
          </w:p>
          <w:p w:rsidR="00E4037E" w:rsidRDefault="00AC0727">
            <w:pPr>
              <w:pStyle w:val="Standard"/>
              <w:numPr>
                <w:ilvl w:val="0"/>
                <w:numId w:val="504"/>
              </w:numPr>
              <w:tabs>
                <w:tab w:val="left" w:pos="341"/>
              </w:tabs>
              <w:spacing w:before="15" w:line="220" w:lineRule="auto"/>
              <w:ind w:left="170" w:right="134" w:hanging="168"/>
              <w:rPr>
                <w:color w:val="000000"/>
              </w:rPr>
            </w:pPr>
            <w:r>
              <w:rPr>
                <w:color w:val="000000"/>
              </w:rPr>
              <w:t>Ascoltare, comprendere e rielaborare in vari codici espressivi testi, poesie, racconti, filastrocche e canti.</w:t>
            </w:r>
          </w:p>
          <w:p w:rsidR="00E4037E" w:rsidRDefault="00AC0727">
            <w:pPr>
              <w:pStyle w:val="Standard"/>
              <w:numPr>
                <w:ilvl w:val="0"/>
                <w:numId w:val="504"/>
              </w:numPr>
              <w:tabs>
                <w:tab w:val="left" w:pos="341"/>
              </w:tabs>
              <w:spacing w:before="13" w:line="220" w:lineRule="auto"/>
              <w:ind w:left="170" w:right="735" w:hanging="168"/>
              <w:rPr>
                <w:color w:val="000000"/>
              </w:rPr>
            </w:pPr>
            <w:r>
              <w:rPr>
                <w:color w:val="000000"/>
              </w:rPr>
              <w:t>Parlare, descrivere, raccontare, dialogare con coetanei e adulti.</w:t>
            </w:r>
          </w:p>
          <w:p w:rsidR="00E4037E" w:rsidRDefault="00AC0727">
            <w:pPr>
              <w:pStyle w:val="Standard"/>
              <w:numPr>
                <w:ilvl w:val="0"/>
                <w:numId w:val="504"/>
              </w:numPr>
              <w:tabs>
                <w:tab w:val="left" w:pos="341"/>
              </w:tabs>
              <w:spacing w:before="4" w:line="237" w:lineRule="auto"/>
              <w:ind w:left="170" w:hanging="169"/>
              <w:rPr>
                <w:color w:val="000000"/>
              </w:rPr>
            </w:pPr>
            <w:r>
              <w:rPr>
                <w:color w:val="000000"/>
              </w:rPr>
              <w:t>Fare ipotesi e trovare soluzioni.</w:t>
            </w:r>
          </w:p>
          <w:p w:rsidR="00E4037E" w:rsidRDefault="00AC0727">
            <w:pPr>
              <w:pStyle w:val="Standard"/>
              <w:numPr>
                <w:ilvl w:val="0"/>
                <w:numId w:val="504"/>
              </w:numPr>
              <w:tabs>
                <w:tab w:val="left" w:pos="341"/>
              </w:tabs>
              <w:spacing w:line="237" w:lineRule="auto"/>
              <w:ind w:left="170" w:hanging="169"/>
              <w:rPr>
                <w:color w:val="000000"/>
              </w:rPr>
            </w:pPr>
            <w:r>
              <w:rPr>
                <w:color w:val="000000"/>
              </w:rPr>
              <w:t>Arricchire il proprio lessico.</w:t>
            </w:r>
          </w:p>
        </w:tc>
      </w:tr>
      <w:tr w:rsidR="00E4037E">
        <w:trPr>
          <w:trHeight w:val="1991"/>
        </w:trPr>
        <w:tc>
          <w:tcPr>
            <w:tcW w:w="2104" w:type="dxa"/>
            <w:tcBorders>
              <w:top w:val="single" w:sz="4" w:space="0" w:color="000000"/>
              <w:left w:val="single" w:sz="4" w:space="0" w:color="000000"/>
              <w:bottom w:val="single" w:sz="4" w:space="0" w:color="000000"/>
              <w:right w:val="single" w:sz="4" w:space="0" w:color="000000"/>
            </w:tcBorders>
            <w:shd w:val="clear" w:color="auto" w:fill="FFC000"/>
            <w:tcMar>
              <w:top w:w="0" w:type="dxa"/>
              <w:left w:w="168" w:type="dxa"/>
              <w:bottom w:w="0" w:type="dxa"/>
              <w:right w:w="108" w:type="dxa"/>
            </w:tcMar>
          </w:tcPr>
          <w:p w:rsidR="00E4037E" w:rsidRDefault="00E4037E">
            <w:pPr>
              <w:pStyle w:val="Standard"/>
              <w:spacing w:line="91" w:lineRule="auto"/>
              <w:ind w:left="4" w:right="-58"/>
              <w:rPr>
                <w:color w:val="000000"/>
                <w:sz w:val="9"/>
                <w:szCs w:val="9"/>
              </w:rPr>
            </w:pPr>
          </w:p>
          <w:p w:rsidR="00E4037E" w:rsidRDefault="00AC0727">
            <w:pPr>
              <w:pStyle w:val="Standard"/>
              <w:ind w:left="81" w:right="787"/>
              <w:rPr>
                <w:b/>
                <w:color w:val="000000"/>
                <w:sz w:val="18"/>
                <w:szCs w:val="18"/>
              </w:rPr>
            </w:pPr>
            <w:r>
              <w:rPr>
                <w:b/>
                <w:color w:val="000000"/>
                <w:sz w:val="18"/>
                <w:szCs w:val="18"/>
              </w:rPr>
              <w:t>Lettura e comprensione</w:t>
            </w:r>
          </w:p>
        </w:tc>
        <w:tc>
          <w:tcPr>
            <w:tcW w:w="188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34"/>
              </w:numPr>
              <w:tabs>
                <w:tab w:val="left" w:pos="571"/>
              </w:tabs>
              <w:spacing w:before="77"/>
              <w:ind w:left="285" w:right="90" w:hanging="204"/>
              <w:rPr>
                <w:color w:val="000000"/>
              </w:rPr>
            </w:pPr>
            <w:r>
              <w:rPr>
                <w:color w:val="000000"/>
              </w:rPr>
              <w:t>Decodificare immagini, simboli e rappresentazioni grafiche.</w:t>
            </w:r>
          </w:p>
          <w:p w:rsidR="00E4037E" w:rsidRDefault="00AC0727">
            <w:pPr>
              <w:pStyle w:val="Standard"/>
              <w:numPr>
                <w:ilvl w:val="0"/>
                <w:numId w:val="495"/>
              </w:numPr>
              <w:tabs>
                <w:tab w:val="left" w:pos="571"/>
              </w:tabs>
              <w:ind w:left="285" w:right="147" w:hanging="204"/>
              <w:rPr>
                <w:color w:val="000000"/>
              </w:rPr>
            </w:pPr>
            <w:r>
              <w:rPr>
                <w:color w:val="000000"/>
              </w:rPr>
              <w:t>Comprendere parole, discorsi e testi di vario tipo letti da altri</w:t>
            </w:r>
          </w:p>
        </w:tc>
        <w:tc>
          <w:tcPr>
            <w:tcW w:w="242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35"/>
              </w:numPr>
              <w:tabs>
                <w:tab w:val="left" w:pos="511"/>
              </w:tabs>
              <w:spacing w:before="91" w:line="218" w:lineRule="auto"/>
              <w:ind w:left="255" w:right="267" w:hanging="250"/>
              <w:rPr>
                <w:color w:val="000000"/>
              </w:rPr>
            </w:pPr>
            <w:r>
              <w:rPr>
                <w:color w:val="000000"/>
              </w:rPr>
              <w:t>Avvicinarsi con curiosità e rispetto al libro.</w:t>
            </w:r>
          </w:p>
          <w:p w:rsidR="00E4037E" w:rsidRDefault="00AC0727">
            <w:pPr>
              <w:pStyle w:val="Standard"/>
              <w:numPr>
                <w:ilvl w:val="0"/>
                <w:numId w:val="498"/>
              </w:numPr>
              <w:tabs>
                <w:tab w:val="left" w:pos="511"/>
              </w:tabs>
              <w:spacing w:before="4" w:line="237" w:lineRule="auto"/>
              <w:ind w:left="255" w:hanging="250"/>
              <w:rPr>
                <w:color w:val="000000"/>
              </w:rPr>
            </w:pPr>
            <w:r>
              <w:rPr>
                <w:color w:val="000000"/>
              </w:rPr>
              <w:t>Leggere per immagini.</w:t>
            </w:r>
          </w:p>
          <w:p w:rsidR="00E4037E" w:rsidRDefault="00AC0727">
            <w:pPr>
              <w:pStyle w:val="Standard"/>
              <w:numPr>
                <w:ilvl w:val="0"/>
                <w:numId w:val="498"/>
              </w:numPr>
              <w:tabs>
                <w:tab w:val="left" w:pos="511"/>
              </w:tabs>
              <w:spacing w:before="3" w:line="220" w:lineRule="auto"/>
              <w:ind w:left="255" w:right="377" w:hanging="250"/>
              <w:rPr>
                <w:color w:val="000000"/>
              </w:rPr>
            </w:pPr>
            <w:r>
              <w:rPr>
                <w:color w:val="000000"/>
              </w:rPr>
              <w:t>Descrivere una semplice immagine</w:t>
            </w:r>
          </w:p>
          <w:p w:rsidR="00E4037E" w:rsidRDefault="00AC0727">
            <w:pPr>
              <w:pStyle w:val="Standard"/>
              <w:numPr>
                <w:ilvl w:val="0"/>
                <w:numId w:val="498"/>
              </w:numPr>
              <w:tabs>
                <w:tab w:val="left" w:pos="511"/>
              </w:tabs>
              <w:spacing w:before="15" w:line="220" w:lineRule="auto"/>
              <w:ind w:left="255" w:right="99" w:hanging="250"/>
              <w:rPr>
                <w:color w:val="000000"/>
              </w:rPr>
            </w:pPr>
            <w:r>
              <w:rPr>
                <w:color w:val="000000"/>
              </w:rPr>
              <w:t>Prestare attenzione durante le narrazioni.</w:t>
            </w:r>
          </w:p>
        </w:tc>
        <w:tc>
          <w:tcPr>
            <w:tcW w:w="3005"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36"/>
              </w:numPr>
              <w:tabs>
                <w:tab w:val="left" w:pos="419"/>
              </w:tabs>
              <w:spacing w:before="91" w:line="218" w:lineRule="auto"/>
              <w:ind w:left="209" w:right="222" w:hanging="204"/>
              <w:rPr>
                <w:color w:val="000000"/>
              </w:rPr>
            </w:pPr>
            <w:r>
              <w:rPr>
                <w:color w:val="000000"/>
              </w:rPr>
              <w:t>Prestare attenzione durante le narrazioni.</w:t>
            </w:r>
          </w:p>
          <w:p w:rsidR="00E4037E" w:rsidRDefault="00AC0727">
            <w:pPr>
              <w:pStyle w:val="Standard"/>
              <w:numPr>
                <w:ilvl w:val="0"/>
                <w:numId w:val="519"/>
              </w:numPr>
              <w:tabs>
                <w:tab w:val="left" w:pos="419"/>
              </w:tabs>
              <w:spacing w:before="15" w:line="220" w:lineRule="auto"/>
              <w:ind w:left="209" w:right="1" w:hanging="204"/>
              <w:rPr>
                <w:color w:val="000000"/>
              </w:rPr>
            </w:pPr>
            <w:r>
              <w:rPr>
                <w:color w:val="000000"/>
              </w:rPr>
              <w:t>Sfogliare un libro e comprendere storie con le immagini.</w:t>
            </w:r>
          </w:p>
          <w:p w:rsidR="00E4037E" w:rsidRDefault="00AC0727">
            <w:pPr>
              <w:pStyle w:val="Standard"/>
              <w:numPr>
                <w:ilvl w:val="0"/>
                <w:numId w:val="519"/>
              </w:numPr>
              <w:tabs>
                <w:tab w:val="left" w:pos="419"/>
              </w:tabs>
              <w:spacing w:before="16" w:line="220" w:lineRule="auto"/>
              <w:ind w:left="209" w:right="465" w:hanging="204"/>
              <w:rPr>
                <w:color w:val="000000"/>
              </w:rPr>
            </w:pPr>
            <w:r>
              <w:rPr>
                <w:color w:val="000000"/>
              </w:rPr>
              <w:t>Collegare figure e immagini uguali.</w:t>
            </w:r>
          </w:p>
          <w:p w:rsidR="00E4037E" w:rsidRDefault="00AC0727">
            <w:pPr>
              <w:pStyle w:val="Standard"/>
              <w:numPr>
                <w:ilvl w:val="0"/>
                <w:numId w:val="519"/>
              </w:numPr>
              <w:tabs>
                <w:tab w:val="left" w:pos="347"/>
              </w:tabs>
              <w:spacing w:before="17" w:line="218" w:lineRule="auto"/>
              <w:ind w:left="173" w:right="80" w:hanging="168"/>
              <w:rPr>
                <w:color w:val="000000"/>
              </w:rPr>
            </w:pPr>
            <w:r>
              <w:rPr>
                <w:color w:val="000000"/>
              </w:rPr>
              <w:t>Individuare le sequenza finale di una storia.</w:t>
            </w:r>
          </w:p>
        </w:tc>
        <w:tc>
          <w:tcPr>
            <w:tcW w:w="480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37"/>
              </w:numPr>
              <w:tabs>
                <w:tab w:val="left" w:pos="625"/>
              </w:tabs>
              <w:spacing w:before="91" w:line="218" w:lineRule="auto"/>
              <w:ind w:left="312" w:right="515" w:hanging="284"/>
              <w:rPr>
                <w:color w:val="000000"/>
              </w:rPr>
            </w:pPr>
            <w:r>
              <w:rPr>
                <w:color w:val="000000"/>
              </w:rPr>
              <w:t>Avere cura dei libri e sviluppare il piacere della lettura.</w:t>
            </w:r>
          </w:p>
          <w:p w:rsidR="00E4037E" w:rsidRDefault="00AC0727">
            <w:pPr>
              <w:pStyle w:val="Standard"/>
              <w:numPr>
                <w:ilvl w:val="0"/>
                <w:numId w:val="522"/>
              </w:numPr>
              <w:tabs>
                <w:tab w:val="left" w:pos="625"/>
              </w:tabs>
              <w:spacing w:before="4" w:line="237" w:lineRule="auto"/>
              <w:ind w:left="312" w:hanging="285"/>
              <w:rPr>
                <w:color w:val="000000"/>
              </w:rPr>
            </w:pPr>
            <w:r>
              <w:rPr>
                <w:color w:val="000000"/>
              </w:rPr>
              <w:t>Completare piccoli racconti.</w:t>
            </w:r>
          </w:p>
          <w:p w:rsidR="00E4037E" w:rsidRDefault="00AC0727">
            <w:pPr>
              <w:pStyle w:val="Standard"/>
              <w:numPr>
                <w:ilvl w:val="0"/>
                <w:numId w:val="522"/>
              </w:numPr>
              <w:tabs>
                <w:tab w:val="left" w:pos="625"/>
              </w:tabs>
              <w:spacing w:line="228" w:lineRule="auto"/>
              <w:ind w:left="312" w:hanging="285"/>
              <w:rPr>
                <w:color w:val="000000"/>
              </w:rPr>
            </w:pPr>
            <w:r>
              <w:rPr>
                <w:color w:val="000000"/>
              </w:rPr>
              <w:t>Riordinare le sequenze di un racconto.</w:t>
            </w:r>
          </w:p>
          <w:p w:rsidR="00E4037E" w:rsidRDefault="00AC0727">
            <w:pPr>
              <w:pStyle w:val="Standard"/>
              <w:numPr>
                <w:ilvl w:val="0"/>
                <w:numId w:val="522"/>
              </w:numPr>
              <w:tabs>
                <w:tab w:val="left" w:pos="625"/>
              </w:tabs>
              <w:spacing w:line="237" w:lineRule="auto"/>
              <w:ind w:left="312" w:hanging="285"/>
              <w:rPr>
                <w:color w:val="000000"/>
              </w:rPr>
            </w:pPr>
            <w:r>
              <w:rPr>
                <w:color w:val="000000"/>
              </w:rPr>
              <w:t>Comprendere narrazioni e inventare nuove storie.</w:t>
            </w:r>
          </w:p>
        </w:tc>
      </w:tr>
      <w:tr w:rsidR="00E4037E">
        <w:trPr>
          <w:trHeight w:val="1768"/>
        </w:trPr>
        <w:tc>
          <w:tcPr>
            <w:tcW w:w="2104" w:type="dxa"/>
            <w:tcBorders>
              <w:top w:val="single" w:sz="4" w:space="0" w:color="000000"/>
              <w:left w:val="single" w:sz="4" w:space="0" w:color="000000"/>
              <w:bottom w:val="single" w:sz="4" w:space="0" w:color="000000"/>
              <w:right w:val="single" w:sz="4" w:space="0" w:color="000000"/>
            </w:tcBorders>
            <w:shd w:val="clear" w:color="auto" w:fill="FFC000"/>
            <w:tcMar>
              <w:top w:w="0" w:type="dxa"/>
              <w:left w:w="168" w:type="dxa"/>
              <w:bottom w:w="0" w:type="dxa"/>
              <w:right w:w="108" w:type="dxa"/>
            </w:tcMar>
          </w:tcPr>
          <w:p w:rsidR="00E4037E" w:rsidRDefault="00E4037E">
            <w:pPr>
              <w:pStyle w:val="Standard"/>
              <w:spacing w:line="91" w:lineRule="auto"/>
              <w:ind w:left="4" w:right="-72"/>
              <w:rPr>
                <w:color w:val="000000"/>
                <w:sz w:val="9"/>
                <w:szCs w:val="9"/>
              </w:rPr>
            </w:pPr>
          </w:p>
          <w:p w:rsidR="00E4037E" w:rsidRDefault="00AC0727">
            <w:pPr>
              <w:pStyle w:val="Standard"/>
              <w:ind w:left="81"/>
              <w:rPr>
                <w:b/>
                <w:color w:val="000000"/>
                <w:sz w:val="18"/>
                <w:szCs w:val="18"/>
              </w:rPr>
            </w:pPr>
            <w:r>
              <w:rPr>
                <w:b/>
                <w:color w:val="000000"/>
                <w:sz w:val="18"/>
                <w:szCs w:val="18"/>
              </w:rPr>
              <w:t>Scrittura</w:t>
            </w:r>
          </w:p>
        </w:tc>
        <w:tc>
          <w:tcPr>
            <w:tcW w:w="188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38"/>
              </w:numPr>
              <w:tabs>
                <w:tab w:val="left" w:pos="571"/>
              </w:tabs>
              <w:spacing w:before="79"/>
              <w:ind w:left="285" w:right="189" w:hanging="204"/>
              <w:rPr>
                <w:color w:val="000000"/>
              </w:rPr>
            </w:pPr>
            <w:r>
              <w:rPr>
                <w:color w:val="000000"/>
              </w:rPr>
              <w:t>Esplorare e sperimentare prime forme di comunicazione attraverso la scrittura e la rappresentazione grafica, anche mediante le tecnologie digitali e i nuovi media</w:t>
            </w:r>
          </w:p>
        </w:tc>
        <w:tc>
          <w:tcPr>
            <w:tcW w:w="242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39"/>
              </w:numPr>
              <w:tabs>
                <w:tab w:val="left" w:pos="511"/>
              </w:tabs>
              <w:spacing w:before="91" w:line="220" w:lineRule="auto"/>
              <w:ind w:left="255" w:right="377" w:hanging="250"/>
              <w:rPr>
                <w:color w:val="000000"/>
              </w:rPr>
            </w:pPr>
            <w:r>
              <w:rPr>
                <w:color w:val="000000"/>
              </w:rPr>
              <w:t>Dare significato al segno grafico (scarabocchio).</w:t>
            </w:r>
          </w:p>
          <w:p w:rsidR="00E4037E" w:rsidRDefault="00AC0727">
            <w:pPr>
              <w:pStyle w:val="Standard"/>
              <w:numPr>
                <w:ilvl w:val="0"/>
                <w:numId w:val="539"/>
              </w:numPr>
              <w:tabs>
                <w:tab w:val="left" w:pos="511"/>
              </w:tabs>
              <w:spacing w:before="11" w:line="228" w:lineRule="auto"/>
              <w:ind w:left="255" w:right="532" w:hanging="250"/>
              <w:rPr>
                <w:color w:val="000000"/>
              </w:rPr>
            </w:pPr>
            <w:r>
              <w:rPr>
                <w:color w:val="000000"/>
              </w:rPr>
              <w:t>Arricchire le produzioni grafiche con elementi semplici.</w:t>
            </w:r>
          </w:p>
        </w:tc>
        <w:tc>
          <w:tcPr>
            <w:tcW w:w="3005"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40"/>
              </w:numPr>
              <w:tabs>
                <w:tab w:val="left" w:pos="419"/>
              </w:tabs>
              <w:spacing w:before="91" w:line="220" w:lineRule="auto"/>
              <w:ind w:left="209" w:right="100" w:hanging="204"/>
              <w:rPr>
                <w:color w:val="000000"/>
              </w:rPr>
            </w:pPr>
            <w:r>
              <w:rPr>
                <w:color w:val="000000"/>
              </w:rPr>
              <w:t>Arricchire le produzioni grafiche con elementi semplici.</w:t>
            </w:r>
          </w:p>
          <w:p w:rsidR="00E4037E" w:rsidRDefault="00AC0727">
            <w:pPr>
              <w:pStyle w:val="Standard"/>
              <w:numPr>
                <w:ilvl w:val="0"/>
                <w:numId w:val="541"/>
              </w:numPr>
              <w:tabs>
                <w:tab w:val="left" w:pos="419"/>
              </w:tabs>
              <w:spacing w:before="16" w:line="220" w:lineRule="auto"/>
              <w:ind w:left="209" w:right="699" w:hanging="204"/>
              <w:rPr>
                <w:color w:val="000000"/>
              </w:rPr>
            </w:pPr>
            <w:r>
              <w:rPr>
                <w:color w:val="000000"/>
              </w:rPr>
              <w:t>Scrivere alcune lettere in stampatello maiuscolo.</w:t>
            </w:r>
          </w:p>
          <w:p w:rsidR="00E4037E" w:rsidRDefault="00AC0727">
            <w:pPr>
              <w:pStyle w:val="Standard"/>
              <w:numPr>
                <w:ilvl w:val="0"/>
                <w:numId w:val="541"/>
              </w:numPr>
              <w:tabs>
                <w:tab w:val="left" w:pos="347"/>
              </w:tabs>
              <w:spacing w:before="13" w:line="220" w:lineRule="auto"/>
              <w:ind w:left="173" w:right="546" w:hanging="168"/>
              <w:rPr>
                <w:color w:val="000000"/>
              </w:rPr>
            </w:pPr>
            <w:r>
              <w:rPr>
                <w:color w:val="000000"/>
              </w:rPr>
              <w:t>Distinguere il disegno dalla scrittura.</w:t>
            </w:r>
          </w:p>
        </w:tc>
        <w:tc>
          <w:tcPr>
            <w:tcW w:w="480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41"/>
              </w:numPr>
              <w:tabs>
                <w:tab w:val="left" w:pos="625"/>
              </w:tabs>
              <w:spacing w:before="79" w:line="237" w:lineRule="auto"/>
              <w:ind w:left="312" w:hanging="285"/>
              <w:rPr>
                <w:color w:val="000000"/>
              </w:rPr>
            </w:pPr>
            <w:r>
              <w:rPr>
                <w:color w:val="000000"/>
              </w:rPr>
              <w:t>Mostrare interesse per il codice scritto.</w:t>
            </w:r>
          </w:p>
          <w:p w:rsidR="00E4037E" w:rsidRDefault="00AC0727">
            <w:pPr>
              <w:pStyle w:val="Standard"/>
              <w:numPr>
                <w:ilvl w:val="0"/>
                <w:numId w:val="535"/>
              </w:numPr>
              <w:tabs>
                <w:tab w:val="left" w:pos="625"/>
              </w:tabs>
              <w:spacing w:line="228" w:lineRule="auto"/>
              <w:ind w:left="312" w:hanging="285"/>
              <w:rPr>
                <w:color w:val="000000"/>
              </w:rPr>
            </w:pPr>
            <w:r>
              <w:rPr>
                <w:color w:val="000000"/>
              </w:rPr>
              <w:t>Riconoscere la forma di alcune lettere</w:t>
            </w:r>
          </w:p>
          <w:p w:rsidR="00E4037E" w:rsidRDefault="00AC0727">
            <w:pPr>
              <w:pStyle w:val="Standard"/>
              <w:numPr>
                <w:ilvl w:val="0"/>
                <w:numId w:val="535"/>
              </w:numPr>
              <w:tabs>
                <w:tab w:val="left" w:pos="625"/>
              </w:tabs>
              <w:spacing w:line="228" w:lineRule="auto"/>
              <w:ind w:left="312" w:hanging="285"/>
              <w:rPr>
                <w:color w:val="000000"/>
              </w:rPr>
            </w:pPr>
            <w:r>
              <w:rPr>
                <w:color w:val="000000"/>
              </w:rPr>
              <w:t>Discriminare suoni iniziali e finali delle parole.</w:t>
            </w:r>
          </w:p>
          <w:p w:rsidR="00E4037E" w:rsidRDefault="00AC0727">
            <w:pPr>
              <w:pStyle w:val="Standard"/>
              <w:numPr>
                <w:ilvl w:val="0"/>
                <w:numId w:val="535"/>
              </w:numPr>
              <w:tabs>
                <w:tab w:val="left" w:pos="625"/>
              </w:tabs>
              <w:spacing w:before="5" w:line="218" w:lineRule="auto"/>
              <w:ind w:left="312" w:right="448" w:hanging="284"/>
              <w:rPr>
                <w:color w:val="000000"/>
              </w:rPr>
            </w:pPr>
            <w:r>
              <w:rPr>
                <w:color w:val="000000"/>
              </w:rPr>
              <w:t>Modificare il significato delle parole mediante la formazione di accrescitivi e diminutivi.</w:t>
            </w:r>
          </w:p>
          <w:p w:rsidR="00E4037E" w:rsidRDefault="00AC0727">
            <w:pPr>
              <w:pStyle w:val="Standard"/>
              <w:numPr>
                <w:ilvl w:val="0"/>
                <w:numId w:val="535"/>
              </w:numPr>
              <w:tabs>
                <w:tab w:val="left" w:pos="625"/>
              </w:tabs>
              <w:spacing w:before="4" w:line="237" w:lineRule="auto"/>
              <w:ind w:left="312" w:hanging="285"/>
              <w:rPr>
                <w:color w:val="000000"/>
              </w:rPr>
            </w:pPr>
            <w:r>
              <w:rPr>
                <w:color w:val="000000"/>
              </w:rPr>
              <w:t>Scrivere il proprio nome in stampatello maiuscolo.</w:t>
            </w:r>
          </w:p>
          <w:p w:rsidR="00E4037E" w:rsidRDefault="00AC0727">
            <w:pPr>
              <w:pStyle w:val="Standard"/>
              <w:numPr>
                <w:ilvl w:val="0"/>
                <w:numId w:val="535"/>
              </w:numPr>
              <w:tabs>
                <w:tab w:val="left" w:pos="341"/>
              </w:tabs>
              <w:spacing w:line="237" w:lineRule="auto"/>
              <w:ind w:left="170" w:hanging="169"/>
              <w:rPr>
                <w:color w:val="000000"/>
              </w:rPr>
            </w:pPr>
            <w:r>
              <w:rPr>
                <w:color w:val="000000"/>
              </w:rPr>
              <w:t>Copiare una semplice parola.</w:t>
            </w:r>
          </w:p>
          <w:p w:rsidR="00E4037E" w:rsidRDefault="00AC0727">
            <w:pPr>
              <w:pStyle w:val="Standard"/>
              <w:numPr>
                <w:ilvl w:val="0"/>
                <w:numId w:val="535"/>
              </w:numPr>
              <w:tabs>
                <w:tab w:val="left" w:pos="341"/>
              </w:tabs>
              <w:spacing w:line="237" w:lineRule="auto"/>
              <w:ind w:left="170" w:hanging="169"/>
              <w:rPr>
                <w:color w:val="000000"/>
              </w:rPr>
            </w:pPr>
            <w:r>
              <w:rPr>
                <w:color w:val="000000"/>
              </w:rPr>
              <w:t>Sperimentare nuove forme di comunicazione attraverso l’uso di nuove tecnologie, della stampa, della TV, del telefono.</w:t>
            </w:r>
          </w:p>
        </w:tc>
      </w:tr>
      <w:tr w:rsidR="00E4037E">
        <w:trPr>
          <w:trHeight w:val="1768"/>
        </w:trPr>
        <w:tc>
          <w:tcPr>
            <w:tcW w:w="2104" w:type="dxa"/>
            <w:tcBorders>
              <w:top w:val="single" w:sz="4" w:space="0" w:color="000000"/>
              <w:left w:val="single" w:sz="4" w:space="0" w:color="000000"/>
              <w:bottom w:val="single" w:sz="4" w:space="0" w:color="000000"/>
              <w:right w:val="single" w:sz="4" w:space="0" w:color="000000"/>
            </w:tcBorders>
            <w:shd w:val="clear" w:color="auto" w:fill="FFC000"/>
            <w:tcMar>
              <w:top w:w="0" w:type="dxa"/>
              <w:left w:w="168" w:type="dxa"/>
              <w:bottom w:w="0" w:type="dxa"/>
              <w:right w:w="108" w:type="dxa"/>
            </w:tcMar>
          </w:tcPr>
          <w:p w:rsidR="00E4037E" w:rsidRDefault="00E4037E">
            <w:pPr>
              <w:pStyle w:val="Standard"/>
              <w:spacing w:line="91" w:lineRule="auto"/>
              <w:ind w:left="4" w:right="-58"/>
              <w:rPr>
                <w:color w:val="000000"/>
                <w:sz w:val="9"/>
                <w:szCs w:val="9"/>
              </w:rPr>
            </w:pPr>
          </w:p>
          <w:p w:rsidR="00E4037E" w:rsidRDefault="00AC0727">
            <w:pPr>
              <w:pStyle w:val="Standard"/>
              <w:ind w:left="81" w:right="507"/>
              <w:rPr>
                <w:b/>
                <w:color w:val="000000"/>
                <w:sz w:val="18"/>
                <w:szCs w:val="18"/>
              </w:rPr>
            </w:pPr>
            <w:r>
              <w:rPr>
                <w:b/>
                <w:color w:val="000000"/>
                <w:sz w:val="18"/>
                <w:szCs w:val="18"/>
              </w:rPr>
              <w:t>Riflettere sull’uso della lingua</w:t>
            </w:r>
          </w:p>
          <w:p w:rsidR="00E4037E" w:rsidRDefault="00E4037E">
            <w:pPr>
              <w:pStyle w:val="Standard"/>
              <w:ind w:left="81" w:right="507"/>
              <w:rPr>
                <w:b/>
                <w:color w:val="000000"/>
                <w:sz w:val="18"/>
                <w:szCs w:val="18"/>
              </w:rPr>
            </w:pPr>
          </w:p>
          <w:p w:rsidR="00E4037E" w:rsidRDefault="00E4037E">
            <w:pPr>
              <w:pStyle w:val="Standard"/>
              <w:spacing w:line="91" w:lineRule="auto"/>
              <w:ind w:left="4" w:right="-72"/>
              <w:rPr>
                <w:color w:val="000000"/>
                <w:sz w:val="9"/>
                <w:szCs w:val="9"/>
              </w:rPr>
            </w:pPr>
          </w:p>
        </w:tc>
        <w:tc>
          <w:tcPr>
            <w:tcW w:w="1884"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42"/>
              </w:numPr>
              <w:tabs>
                <w:tab w:val="left" w:pos="571"/>
              </w:tabs>
              <w:spacing w:before="79"/>
              <w:ind w:left="285" w:right="189" w:hanging="204"/>
              <w:rPr>
                <w:color w:val="000000"/>
              </w:rPr>
            </w:pPr>
            <w:r>
              <w:rPr>
                <w:color w:val="000000"/>
              </w:rPr>
              <w:t>Riflettere sulla lingua e sulle sue regole di funzionamento</w:t>
            </w:r>
          </w:p>
        </w:tc>
        <w:tc>
          <w:tcPr>
            <w:tcW w:w="242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43"/>
              </w:numPr>
              <w:tabs>
                <w:tab w:val="left" w:pos="421"/>
              </w:tabs>
              <w:spacing w:before="91" w:line="220" w:lineRule="auto"/>
              <w:ind w:left="210" w:right="471" w:hanging="204"/>
              <w:rPr>
                <w:color w:val="000000"/>
              </w:rPr>
            </w:pPr>
            <w:r>
              <w:rPr>
                <w:color w:val="000000"/>
              </w:rPr>
              <w:t>Formulare domande per chiedere informazioni.</w:t>
            </w:r>
          </w:p>
          <w:p w:rsidR="00E4037E" w:rsidRDefault="00AC0727">
            <w:pPr>
              <w:pStyle w:val="Standard"/>
              <w:numPr>
                <w:ilvl w:val="0"/>
                <w:numId w:val="537"/>
              </w:numPr>
              <w:tabs>
                <w:tab w:val="left" w:pos="421"/>
              </w:tabs>
              <w:spacing w:before="16" w:line="220" w:lineRule="auto"/>
              <w:ind w:left="210" w:right="46" w:hanging="204"/>
              <w:rPr>
                <w:color w:val="000000"/>
              </w:rPr>
            </w:pPr>
            <w:r>
              <w:rPr>
                <w:color w:val="000000"/>
              </w:rPr>
              <w:t>Saper raccontare esperienze personali.</w:t>
            </w:r>
          </w:p>
          <w:p w:rsidR="00E4037E" w:rsidRDefault="00AC0727">
            <w:pPr>
              <w:pStyle w:val="Standard"/>
              <w:numPr>
                <w:ilvl w:val="0"/>
                <w:numId w:val="644"/>
              </w:numPr>
              <w:tabs>
                <w:tab w:val="left" w:pos="511"/>
              </w:tabs>
              <w:spacing w:before="91" w:line="220" w:lineRule="auto"/>
              <w:ind w:left="255" w:right="377" w:hanging="250"/>
              <w:rPr>
                <w:color w:val="000000"/>
              </w:rPr>
            </w:pPr>
            <w:r>
              <w:rPr>
                <w:color w:val="000000"/>
              </w:rPr>
              <w:t>Rispettare il ritmo del parlare e dell’ascoltare.</w:t>
            </w:r>
          </w:p>
        </w:tc>
        <w:tc>
          <w:tcPr>
            <w:tcW w:w="3005"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45"/>
              </w:numPr>
              <w:tabs>
                <w:tab w:val="left" w:pos="419"/>
              </w:tabs>
              <w:spacing w:before="91" w:line="220" w:lineRule="auto"/>
              <w:ind w:left="209" w:right="757" w:hanging="204"/>
              <w:rPr>
                <w:color w:val="000000"/>
              </w:rPr>
            </w:pPr>
            <w:r>
              <w:rPr>
                <w:color w:val="000000"/>
              </w:rPr>
              <w:t>Formulare domande per chiedere informazioni.</w:t>
            </w:r>
          </w:p>
          <w:p w:rsidR="00E4037E" w:rsidRDefault="00AC0727">
            <w:pPr>
              <w:pStyle w:val="Standard"/>
              <w:numPr>
                <w:ilvl w:val="0"/>
                <w:numId w:val="531"/>
              </w:numPr>
              <w:tabs>
                <w:tab w:val="left" w:pos="419"/>
              </w:tabs>
              <w:spacing w:before="16" w:line="220" w:lineRule="auto"/>
              <w:ind w:left="209" w:right="189" w:hanging="204"/>
              <w:rPr>
                <w:color w:val="000000"/>
              </w:rPr>
            </w:pPr>
            <w:r>
              <w:rPr>
                <w:color w:val="000000"/>
              </w:rPr>
              <w:t>Creare rime e inventare parole nuove.</w:t>
            </w:r>
          </w:p>
          <w:p w:rsidR="00E4037E" w:rsidRDefault="00AC0727">
            <w:pPr>
              <w:pStyle w:val="Standard"/>
              <w:numPr>
                <w:ilvl w:val="0"/>
                <w:numId w:val="646"/>
              </w:numPr>
              <w:tabs>
                <w:tab w:val="left" w:pos="419"/>
              </w:tabs>
              <w:spacing w:before="91" w:line="220" w:lineRule="auto"/>
              <w:ind w:left="209" w:right="100" w:hanging="204"/>
              <w:rPr>
                <w:color w:val="000000"/>
              </w:rPr>
            </w:pPr>
            <w:r>
              <w:rPr>
                <w:color w:val="000000"/>
              </w:rPr>
              <w:t>Riconoscere alcune lettere.</w:t>
            </w:r>
          </w:p>
        </w:tc>
        <w:tc>
          <w:tcPr>
            <w:tcW w:w="4800"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47"/>
              </w:numPr>
              <w:tabs>
                <w:tab w:val="left" w:pos="625"/>
              </w:tabs>
              <w:spacing w:before="79" w:line="237" w:lineRule="auto"/>
              <w:ind w:left="312" w:hanging="285"/>
              <w:rPr>
                <w:color w:val="000000"/>
              </w:rPr>
            </w:pPr>
            <w:r>
              <w:rPr>
                <w:color w:val="000000"/>
              </w:rPr>
              <w:t>Giocare con le parole a livello di significati e suoni.</w:t>
            </w:r>
          </w:p>
          <w:p w:rsidR="00E4037E" w:rsidRDefault="00AC0727">
            <w:pPr>
              <w:pStyle w:val="Standard"/>
              <w:numPr>
                <w:ilvl w:val="0"/>
                <w:numId w:val="533"/>
              </w:numPr>
              <w:tabs>
                <w:tab w:val="left" w:pos="625"/>
              </w:tabs>
              <w:spacing w:line="228" w:lineRule="auto"/>
              <w:ind w:left="312" w:right="156" w:hanging="284"/>
              <w:rPr>
                <w:color w:val="000000"/>
              </w:rPr>
            </w:pPr>
            <w:r>
              <w:rPr>
                <w:color w:val="000000"/>
              </w:rPr>
              <w:t>Comprendere e assimilare parole nuove, utilizzandole nel contesto dei giochi e delle diverse esperienze.</w:t>
            </w:r>
          </w:p>
          <w:p w:rsidR="00E4037E" w:rsidRDefault="00AC0727">
            <w:pPr>
              <w:pStyle w:val="Standard"/>
              <w:numPr>
                <w:ilvl w:val="0"/>
                <w:numId w:val="533"/>
              </w:numPr>
              <w:tabs>
                <w:tab w:val="left" w:pos="625"/>
              </w:tabs>
              <w:spacing w:before="17" w:line="218" w:lineRule="auto"/>
              <w:ind w:left="312" w:right="212" w:hanging="284"/>
              <w:rPr>
                <w:color w:val="000000"/>
              </w:rPr>
            </w:pPr>
            <w:r>
              <w:rPr>
                <w:color w:val="000000"/>
              </w:rPr>
              <w:t>Parlare di sé, delle persone, degli ambienti e degli oggetti, formulando frasi di senso compiuto.</w:t>
            </w:r>
          </w:p>
          <w:p w:rsidR="00E4037E" w:rsidRDefault="00AC0727">
            <w:pPr>
              <w:pStyle w:val="Standard"/>
              <w:numPr>
                <w:ilvl w:val="0"/>
                <w:numId w:val="533"/>
              </w:numPr>
              <w:tabs>
                <w:tab w:val="left" w:pos="625"/>
              </w:tabs>
              <w:spacing w:before="4" w:line="237" w:lineRule="auto"/>
              <w:ind w:left="312" w:hanging="285"/>
              <w:rPr>
                <w:color w:val="000000"/>
              </w:rPr>
            </w:pPr>
            <w:r>
              <w:rPr>
                <w:color w:val="000000"/>
              </w:rPr>
              <w:t>Saper riconoscere alcune lettere.</w:t>
            </w:r>
          </w:p>
          <w:p w:rsidR="00E4037E" w:rsidRDefault="00AC0727">
            <w:pPr>
              <w:pStyle w:val="Standard"/>
              <w:numPr>
                <w:ilvl w:val="0"/>
                <w:numId w:val="648"/>
              </w:numPr>
              <w:tabs>
                <w:tab w:val="left" w:pos="625"/>
              </w:tabs>
              <w:spacing w:before="79" w:line="237" w:lineRule="auto"/>
              <w:ind w:left="312" w:hanging="285"/>
              <w:rPr>
                <w:color w:val="000000"/>
              </w:rPr>
            </w:pPr>
            <w:r>
              <w:rPr>
                <w:color w:val="000000"/>
              </w:rPr>
              <w:t>Saper riconoscere parole.</w:t>
            </w:r>
          </w:p>
        </w:tc>
      </w:tr>
      <w:tr w:rsidR="00E4037E">
        <w:trPr>
          <w:trHeight w:val="1768"/>
        </w:trPr>
        <w:tc>
          <w:tcPr>
            <w:tcW w:w="2104" w:type="dxa"/>
            <w:tcBorders>
              <w:top w:val="single" w:sz="4" w:space="0" w:color="000000"/>
              <w:left w:val="single" w:sz="4" w:space="0" w:color="000000"/>
              <w:bottom w:val="single" w:sz="4" w:space="0" w:color="000000"/>
              <w:right w:val="single" w:sz="4" w:space="0" w:color="000000"/>
            </w:tcBorders>
            <w:shd w:val="clear" w:color="auto" w:fill="FFC000"/>
            <w:tcMar>
              <w:top w:w="0" w:type="dxa"/>
              <w:left w:w="168" w:type="dxa"/>
              <w:bottom w:w="0" w:type="dxa"/>
              <w:right w:w="108" w:type="dxa"/>
            </w:tcMar>
          </w:tcPr>
          <w:p w:rsidR="00E4037E" w:rsidRDefault="00E4037E">
            <w:pPr>
              <w:pStyle w:val="Standard"/>
              <w:spacing w:line="91" w:lineRule="auto"/>
              <w:ind w:left="4" w:right="-58"/>
              <w:rPr>
                <w:b/>
                <w:color w:val="000000"/>
                <w:sz w:val="18"/>
                <w:szCs w:val="18"/>
              </w:rPr>
            </w:pPr>
          </w:p>
          <w:p w:rsidR="00E4037E" w:rsidRDefault="00AC0727">
            <w:pPr>
              <w:pStyle w:val="Standard"/>
              <w:spacing w:line="91" w:lineRule="auto"/>
              <w:ind w:left="4" w:right="-58"/>
              <w:rPr>
                <w:b/>
                <w:color w:val="000000"/>
                <w:sz w:val="18"/>
                <w:szCs w:val="18"/>
              </w:rPr>
            </w:pPr>
            <w:r>
              <w:rPr>
                <w:b/>
                <w:color w:val="000000"/>
                <w:sz w:val="18"/>
                <w:szCs w:val="18"/>
              </w:rPr>
              <w:t>Conoscenze</w:t>
            </w:r>
          </w:p>
        </w:tc>
        <w:tc>
          <w:tcPr>
            <w:tcW w:w="12109" w:type="dxa"/>
            <w:gridSpan w:val="4"/>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649"/>
              </w:numPr>
              <w:tabs>
                <w:tab w:val="left" w:pos="1061"/>
              </w:tabs>
              <w:spacing w:before="79" w:line="237" w:lineRule="auto"/>
              <w:ind w:left="748" w:hanging="360"/>
              <w:rPr>
                <w:color w:val="000000"/>
              </w:rPr>
            </w:pPr>
            <w:r>
              <w:rPr>
                <w:color w:val="000000"/>
              </w:rPr>
              <w:t>Principali strutture della lingua italiana</w:t>
            </w:r>
          </w:p>
          <w:p w:rsidR="00E4037E" w:rsidRDefault="00AC0727">
            <w:pPr>
              <w:pStyle w:val="Standard"/>
              <w:numPr>
                <w:ilvl w:val="0"/>
                <w:numId w:val="591"/>
              </w:numPr>
              <w:tabs>
                <w:tab w:val="left" w:pos="1061"/>
              </w:tabs>
              <w:spacing w:before="79" w:line="237" w:lineRule="auto"/>
              <w:ind w:left="748" w:hanging="360"/>
              <w:rPr>
                <w:color w:val="000000"/>
              </w:rPr>
            </w:pPr>
            <w:r>
              <w:rPr>
                <w:color w:val="000000"/>
              </w:rPr>
              <w:t>Elementi di base delle funzioni della lingua.</w:t>
            </w:r>
          </w:p>
          <w:p w:rsidR="00E4037E" w:rsidRDefault="00AC0727">
            <w:pPr>
              <w:pStyle w:val="Standard"/>
              <w:numPr>
                <w:ilvl w:val="0"/>
                <w:numId w:val="591"/>
              </w:numPr>
              <w:tabs>
                <w:tab w:val="left" w:pos="1061"/>
              </w:tabs>
              <w:spacing w:before="79" w:line="237" w:lineRule="auto"/>
              <w:ind w:left="748" w:hanging="360"/>
              <w:rPr>
                <w:color w:val="000000"/>
              </w:rPr>
            </w:pPr>
            <w:r>
              <w:rPr>
                <w:color w:val="000000"/>
              </w:rPr>
              <w:t>Lessico fondamentale per la gestione di semplici comunicazioni orali.</w:t>
            </w:r>
          </w:p>
          <w:p w:rsidR="00E4037E" w:rsidRDefault="00AC0727">
            <w:pPr>
              <w:pStyle w:val="Standard"/>
              <w:numPr>
                <w:ilvl w:val="0"/>
                <w:numId w:val="591"/>
              </w:numPr>
              <w:tabs>
                <w:tab w:val="left" w:pos="1061"/>
              </w:tabs>
              <w:spacing w:before="79" w:line="237" w:lineRule="auto"/>
              <w:ind w:left="748" w:hanging="360"/>
              <w:rPr>
                <w:color w:val="000000"/>
              </w:rPr>
            </w:pPr>
            <w:r>
              <w:rPr>
                <w:color w:val="000000"/>
              </w:rPr>
              <w:t>Principi essenziali di organizzazione del discorso</w:t>
            </w:r>
          </w:p>
          <w:p w:rsidR="00E4037E" w:rsidRDefault="00AC0727">
            <w:pPr>
              <w:pStyle w:val="Standard"/>
              <w:numPr>
                <w:ilvl w:val="0"/>
                <w:numId w:val="591"/>
              </w:numPr>
              <w:tabs>
                <w:tab w:val="left" w:pos="1061"/>
              </w:tabs>
              <w:spacing w:before="79" w:line="237" w:lineRule="auto"/>
              <w:ind w:left="748" w:hanging="360"/>
              <w:rPr>
                <w:color w:val="000000"/>
              </w:rPr>
            </w:pPr>
            <w:r>
              <w:rPr>
                <w:color w:val="000000"/>
              </w:rPr>
              <w:t>Principali connettivi logici</w:t>
            </w:r>
          </w:p>
          <w:p w:rsidR="00E4037E" w:rsidRDefault="00AC0727">
            <w:pPr>
              <w:pStyle w:val="Standard"/>
              <w:numPr>
                <w:ilvl w:val="0"/>
                <w:numId w:val="591"/>
              </w:numPr>
              <w:tabs>
                <w:tab w:val="left" w:pos="1061"/>
              </w:tabs>
              <w:spacing w:before="79" w:line="237" w:lineRule="auto"/>
              <w:ind w:left="748" w:hanging="360"/>
              <w:rPr>
                <w:color w:val="000000"/>
              </w:rPr>
            </w:pPr>
            <w:r>
              <w:rPr>
                <w:color w:val="000000"/>
              </w:rPr>
              <w:t>Parti variabili del discorso e gli elementi principali della frase semplice.</w:t>
            </w:r>
          </w:p>
        </w:tc>
      </w:tr>
    </w:tbl>
    <w:p w:rsidR="00F722D7" w:rsidRDefault="00F722D7">
      <w:pPr>
        <w:rPr>
          <w:rFonts w:cs="Mangal"/>
          <w:szCs w:val="18"/>
        </w:rPr>
        <w:sectPr w:rsidR="00F722D7">
          <w:type w:val="continuous"/>
          <w:pgSz w:w="16860" w:h="11920" w:orient="landscape"/>
          <w:pgMar w:top="1418" w:right="1531" w:bottom="1134" w:left="1134" w:header="720" w:footer="978" w:gutter="0"/>
          <w:cols w:space="720"/>
        </w:sectPr>
      </w:pPr>
    </w:p>
    <w:p w:rsidR="00E4037E" w:rsidRDefault="00E4037E">
      <w:pPr>
        <w:pStyle w:val="Standard"/>
        <w:spacing w:before="3"/>
        <w:rPr>
          <w:color w:val="000000"/>
          <w:sz w:val="2"/>
          <w:szCs w:val="2"/>
        </w:rPr>
      </w:pPr>
    </w:p>
    <w:p w:rsidR="00E4037E" w:rsidRDefault="00E4037E">
      <w:pPr>
        <w:pStyle w:val="Standard"/>
        <w:rPr>
          <w:rFonts w:ascii="Times New Roman" w:eastAsia="Times New Roman" w:hAnsi="Times New Roman" w:cs="Times New Roman"/>
          <w:color w:val="000000"/>
          <w:sz w:val="24"/>
          <w:szCs w:val="24"/>
        </w:rPr>
      </w:pPr>
    </w:p>
    <w:p w:rsidR="00E4037E" w:rsidRDefault="00E4037E">
      <w:pPr>
        <w:pStyle w:val="Standard"/>
        <w:rPr>
          <w:rFonts w:ascii="Times New Roman" w:eastAsia="Times New Roman" w:hAnsi="Times New Roman" w:cs="Times New Roman"/>
          <w:color w:val="000000"/>
          <w:sz w:val="24"/>
          <w:szCs w:val="24"/>
        </w:rPr>
      </w:pPr>
    </w:p>
    <w:tbl>
      <w:tblPr>
        <w:tblW w:w="14034" w:type="dxa"/>
        <w:tblInd w:w="572" w:type="dxa"/>
        <w:tblLayout w:type="fixed"/>
        <w:tblCellMar>
          <w:left w:w="10" w:type="dxa"/>
          <w:right w:w="10" w:type="dxa"/>
        </w:tblCellMar>
        <w:tblLook w:val="0000" w:firstRow="0" w:lastRow="0" w:firstColumn="0" w:lastColumn="0" w:noHBand="0" w:noVBand="0"/>
      </w:tblPr>
      <w:tblGrid>
        <w:gridCol w:w="14034"/>
      </w:tblGrid>
      <w:tr w:rsidR="00E4037E">
        <w:trPr>
          <w:trHeight w:val="580"/>
        </w:trPr>
        <w:tc>
          <w:tcPr>
            <w:tcW w:w="14034" w:type="dxa"/>
            <w:tcBorders>
              <w:top w:val="single" w:sz="4" w:space="0" w:color="000000"/>
              <w:left w:val="single" w:sz="4" w:space="0" w:color="000000"/>
              <w:bottom w:val="single" w:sz="4" w:space="0" w:color="000000"/>
              <w:right w:val="single" w:sz="4" w:space="0" w:color="000000"/>
            </w:tcBorders>
            <w:shd w:val="clear" w:color="auto" w:fill="F79546"/>
            <w:tcMar>
              <w:top w:w="0" w:type="dxa"/>
              <w:left w:w="113" w:type="dxa"/>
              <w:bottom w:w="0" w:type="dxa"/>
              <w:right w:w="108" w:type="dxa"/>
            </w:tcMar>
          </w:tcPr>
          <w:p w:rsidR="00E4037E" w:rsidRDefault="00AC0727">
            <w:pPr>
              <w:pStyle w:val="Sottotitolo"/>
            </w:pPr>
            <w:bookmarkStart w:id="21" w:name="_heading=h.1y810tw"/>
            <w:bookmarkEnd w:id="21"/>
            <w:r>
              <w:t>SEZIONE B: EVIDENZE</w:t>
            </w:r>
          </w:p>
        </w:tc>
      </w:tr>
      <w:tr w:rsidR="00E4037E">
        <w:trPr>
          <w:trHeight w:val="2580"/>
        </w:trPr>
        <w:tc>
          <w:tcPr>
            <w:tcW w:w="1403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1" w:after="0"/>
              <w:rPr>
                <w:rFonts w:ascii="Times New Roman" w:eastAsia="Times New Roman" w:hAnsi="Times New Roman" w:cs="Times New Roman"/>
                <w:color w:val="000000"/>
                <w:sz w:val="23"/>
                <w:szCs w:val="23"/>
              </w:rPr>
            </w:pPr>
          </w:p>
          <w:p w:rsidR="00E4037E" w:rsidRDefault="00AC0727">
            <w:pPr>
              <w:pStyle w:val="Standard"/>
              <w:numPr>
                <w:ilvl w:val="0"/>
                <w:numId w:val="650"/>
              </w:numPr>
              <w:tabs>
                <w:tab w:val="left" w:pos="1656"/>
                <w:tab w:val="left" w:pos="1657"/>
              </w:tabs>
              <w:spacing w:after="0"/>
              <w:ind w:left="828" w:hanging="361"/>
              <w:rPr>
                <w:color w:val="000000"/>
                <w:sz w:val="24"/>
                <w:szCs w:val="24"/>
              </w:rPr>
            </w:pPr>
            <w:r>
              <w:rPr>
                <w:color w:val="000000"/>
                <w:sz w:val="24"/>
                <w:szCs w:val="24"/>
              </w:rPr>
              <w:t>Il bambino usa la lingua italiana, arricchisce e precisa il proprio lessico, comprende parole e discorsi.</w:t>
            </w:r>
          </w:p>
          <w:p w:rsidR="00E4037E" w:rsidRDefault="00AC0727">
            <w:pPr>
              <w:pStyle w:val="Standard"/>
              <w:numPr>
                <w:ilvl w:val="0"/>
                <w:numId w:val="515"/>
              </w:numPr>
              <w:tabs>
                <w:tab w:val="left" w:pos="1656"/>
                <w:tab w:val="left" w:pos="1657"/>
              </w:tabs>
              <w:spacing w:after="0"/>
              <w:ind w:left="828" w:hanging="361"/>
              <w:rPr>
                <w:color w:val="000000"/>
                <w:sz w:val="24"/>
                <w:szCs w:val="24"/>
              </w:rPr>
            </w:pPr>
            <w:r>
              <w:rPr>
                <w:color w:val="000000"/>
                <w:sz w:val="24"/>
                <w:szCs w:val="24"/>
              </w:rPr>
              <w:t>Sa esprimere e comunicare agli altri emozioni, argomentazioni attraverso il linguaggio verbale che utilizza in differenti situazioni comunicative.</w:t>
            </w:r>
          </w:p>
          <w:p w:rsidR="00E4037E" w:rsidRDefault="00AC0727">
            <w:pPr>
              <w:pStyle w:val="Standard"/>
              <w:numPr>
                <w:ilvl w:val="0"/>
                <w:numId w:val="515"/>
              </w:numPr>
              <w:tabs>
                <w:tab w:val="left" w:pos="1656"/>
                <w:tab w:val="left" w:pos="1657"/>
              </w:tabs>
              <w:spacing w:after="0"/>
              <w:ind w:left="828" w:hanging="361"/>
              <w:rPr>
                <w:color w:val="000000"/>
                <w:sz w:val="24"/>
                <w:szCs w:val="24"/>
              </w:rPr>
            </w:pPr>
            <w:r>
              <w:rPr>
                <w:color w:val="000000"/>
                <w:sz w:val="24"/>
                <w:szCs w:val="24"/>
              </w:rPr>
              <w:t>Sperimenta rime, filastrocche, drammatizzazioni; inventa nuove parole, cerca somiglianze e analogie tra i suoni .</w:t>
            </w:r>
          </w:p>
          <w:p w:rsidR="00E4037E" w:rsidRDefault="00AC0727">
            <w:pPr>
              <w:pStyle w:val="Standard"/>
              <w:numPr>
                <w:ilvl w:val="0"/>
                <w:numId w:val="515"/>
              </w:numPr>
              <w:tabs>
                <w:tab w:val="left" w:pos="1589"/>
                <w:tab w:val="left" w:pos="1590"/>
              </w:tabs>
              <w:spacing w:after="0"/>
              <w:ind w:left="761" w:right="444" w:hanging="293"/>
            </w:pPr>
            <w:r>
              <w:rPr>
                <w:color w:val="000000"/>
              </w:rPr>
              <w:tab/>
            </w:r>
            <w:r>
              <w:rPr>
                <w:color w:val="000000"/>
                <w:sz w:val="24"/>
                <w:szCs w:val="24"/>
              </w:rPr>
              <w:t>Ascolta e comprende narrazioni, racconta e inventa storie, chiede e offre spiegazioni, usa il linguaggio per organizzare attività e per definirne regole.</w:t>
            </w:r>
          </w:p>
          <w:p w:rsidR="00E4037E" w:rsidRDefault="00AC0727">
            <w:pPr>
              <w:pStyle w:val="Standard"/>
              <w:numPr>
                <w:ilvl w:val="0"/>
                <w:numId w:val="515"/>
              </w:numPr>
              <w:tabs>
                <w:tab w:val="left" w:pos="1656"/>
                <w:tab w:val="left" w:pos="1657"/>
              </w:tabs>
              <w:spacing w:after="0"/>
              <w:ind w:left="828" w:right="105" w:hanging="360"/>
              <w:rPr>
                <w:color w:val="000000"/>
                <w:sz w:val="24"/>
                <w:szCs w:val="24"/>
              </w:rPr>
            </w:pPr>
            <w:r>
              <w:rPr>
                <w:color w:val="000000"/>
                <w:sz w:val="24"/>
                <w:szCs w:val="24"/>
              </w:rPr>
              <w:t>Si avvicina alla lingua scritta, esplora e sperimenta prime forme di comunicazione attraverso la scrittura, incontrando anche le tecnologie digitali e i nuovi media.</w:t>
            </w:r>
          </w:p>
        </w:tc>
      </w:tr>
    </w:tbl>
    <w:p w:rsidR="00E4037E" w:rsidRDefault="00E4037E">
      <w:pPr>
        <w:pStyle w:val="Standard"/>
        <w:rPr>
          <w:rFonts w:ascii="Times New Roman" w:eastAsia="Times New Roman" w:hAnsi="Times New Roman" w:cs="Times New Roman"/>
          <w:color w:val="000000"/>
          <w:sz w:val="24"/>
          <w:szCs w:val="24"/>
        </w:rPr>
      </w:pPr>
    </w:p>
    <w:p w:rsidR="00E4037E" w:rsidRDefault="00E4037E">
      <w:pPr>
        <w:pStyle w:val="Standard"/>
        <w:rPr>
          <w:rFonts w:ascii="Times New Roman" w:eastAsia="Times New Roman" w:hAnsi="Times New Roman" w:cs="Times New Roman"/>
          <w:color w:val="000000"/>
          <w:sz w:val="24"/>
          <w:szCs w:val="24"/>
        </w:rPr>
      </w:pPr>
    </w:p>
    <w:p w:rsidR="00E4037E" w:rsidRDefault="00E4037E">
      <w:pPr>
        <w:pStyle w:val="Standard"/>
        <w:rPr>
          <w:rFonts w:ascii="Times New Roman" w:eastAsia="Times New Roman" w:hAnsi="Times New Roman" w:cs="Times New Roman"/>
          <w:color w:val="000000"/>
          <w:sz w:val="24"/>
          <w:szCs w:val="24"/>
        </w:rPr>
      </w:pPr>
    </w:p>
    <w:tbl>
      <w:tblPr>
        <w:tblW w:w="14405" w:type="dxa"/>
        <w:tblInd w:w="626" w:type="dxa"/>
        <w:tblLayout w:type="fixed"/>
        <w:tblCellMar>
          <w:left w:w="10" w:type="dxa"/>
          <w:right w:w="10" w:type="dxa"/>
        </w:tblCellMar>
        <w:tblLook w:val="0000" w:firstRow="0" w:lastRow="0" w:firstColumn="0" w:lastColumn="0" w:noHBand="0" w:noVBand="0"/>
      </w:tblPr>
      <w:tblGrid>
        <w:gridCol w:w="2359"/>
        <w:gridCol w:w="994"/>
        <w:gridCol w:w="2977"/>
        <w:gridCol w:w="3403"/>
        <w:gridCol w:w="4672"/>
      </w:tblGrid>
      <w:tr w:rsidR="00E4037E">
        <w:trPr>
          <w:trHeight w:val="722"/>
        </w:trPr>
        <w:tc>
          <w:tcPr>
            <w:tcW w:w="14405" w:type="dxa"/>
            <w:gridSpan w:val="5"/>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spacing w:before="3"/>
              <w:rPr>
                <w:rFonts w:ascii="Times New Roman" w:eastAsia="Times New Roman" w:hAnsi="Times New Roman" w:cs="Times New Roman"/>
                <w:color w:val="000000"/>
                <w:sz w:val="26"/>
                <w:szCs w:val="26"/>
              </w:rPr>
            </w:pPr>
          </w:p>
          <w:p w:rsidR="00E4037E" w:rsidRDefault="00AC0727">
            <w:pPr>
              <w:pStyle w:val="Sottotitolo"/>
            </w:pPr>
            <w:bookmarkStart w:id="22" w:name="_heading=h.4i7ojhp"/>
            <w:bookmarkEnd w:id="22"/>
            <w:r>
              <w:t>SEZIONE C: Livelli di padronanza</w:t>
            </w:r>
          </w:p>
        </w:tc>
      </w:tr>
      <w:tr w:rsidR="00E4037E">
        <w:trPr>
          <w:trHeight w:val="877"/>
        </w:trPr>
        <w:tc>
          <w:tcPr>
            <w:tcW w:w="2359" w:type="dxa"/>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AC0727">
            <w:pPr>
              <w:pStyle w:val="Standard"/>
              <w:ind w:left="480" w:right="468"/>
              <w:jc w:val="center"/>
              <w:rPr>
                <w:b/>
                <w:color w:val="000000"/>
                <w:sz w:val="24"/>
                <w:szCs w:val="24"/>
              </w:rPr>
            </w:pPr>
            <w:r>
              <w:rPr>
                <w:b/>
                <w:color w:val="000000"/>
                <w:sz w:val="24"/>
                <w:szCs w:val="24"/>
              </w:rPr>
              <w:t>COMPETENZA CHIAVE</w:t>
            </w:r>
          </w:p>
          <w:p w:rsidR="00E4037E" w:rsidRDefault="00AC0727">
            <w:pPr>
              <w:pStyle w:val="Standard"/>
              <w:spacing w:line="271" w:lineRule="auto"/>
              <w:ind w:left="476" w:right="468"/>
              <w:jc w:val="center"/>
              <w:rPr>
                <w:b/>
                <w:color w:val="000000"/>
                <w:sz w:val="24"/>
                <w:szCs w:val="24"/>
              </w:rPr>
            </w:pPr>
            <w:r>
              <w:rPr>
                <w:b/>
                <w:color w:val="000000"/>
                <w:sz w:val="24"/>
                <w:szCs w:val="24"/>
              </w:rPr>
              <w:t>EUROPEA:</w:t>
            </w:r>
          </w:p>
        </w:tc>
        <w:tc>
          <w:tcPr>
            <w:tcW w:w="12046"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4"/>
              <w:rPr>
                <w:rFonts w:ascii="Times New Roman" w:eastAsia="Times New Roman" w:hAnsi="Times New Roman" w:cs="Times New Roman"/>
                <w:color w:val="000000"/>
                <w:sz w:val="25"/>
                <w:szCs w:val="25"/>
              </w:rPr>
            </w:pPr>
          </w:p>
          <w:p w:rsidR="00E4037E" w:rsidRDefault="00AC0727">
            <w:pPr>
              <w:pStyle w:val="Standard"/>
              <w:ind w:left="4269" w:right="4265"/>
              <w:jc w:val="center"/>
              <w:rPr>
                <w:b/>
                <w:color w:val="000000"/>
                <w:sz w:val="24"/>
                <w:szCs w:val="24"/>
              </w:rPr>
            </w:pPr>
            <w:r>
              <w:rPr>
                <w:b/>
                <w:color w:val="000000"/>
                <w:sz w:val="24"/>
                <w:szCs w:val="24"/>
              </w:rPr>
              <w:t>COMPETENZA ALFABETICA FUNZIONALE</w:t>
            </w:r>
          </w:p>
        </w:tc>
      </w:tr>
      <w:tr w:rsidR="00E4037E">
        <w:trPr>
          <w:trHeight w:val="842"/>
        </w:trPr>
        <w:tc>
          <w:tcPr>
            <w:tcW w:w="14405" w:type="dxa"/>
            <w:gridSpan w:val="5"/>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spacing w:before="10"/>
              <w:rPr>
                <w:rFonts w:ascii="Times New Roman" w:eastAsia="Times New Roman" w:hAnsi="Times New Roman" w:cs="Times New Roman"/>
                <w:color w:val="000000"/>
                <w:sz w:val="23"/>
                <w:szCs w:val="23"/>
              </w:rPr>
            </w:pPr>
          </w:p>
          <w:p w:rsidR="00E4037E" w:rsidRDefault="00AC0727">
            <w:pPr>
              <w:pStyle w:val="Standard"/>
              <w:spacing w:before="1"/>
              <w:ind w:left="5777" w:right="5776"/>
              <w:jc w:val="center"/>
              <w:rPr>
                <w:b/>
                <w:color w:val="000000"/>
                <w:sz w:val="24"/>
                <w:szCs w:val="24"/>
              </w:rPr>
            </w:pPr>
            <w:r>
              <w:rPr>
                <w:b/>
                <w:color w:val="000000"/>
                <w:sz w:val="24"/>
                <w:szCs w:val="24"/>
              </w:rPr>
              <w:t>LIVELLI DI PADRONANZA</w:t>
            </w:r>
          </w:p>
        </w:tc>
      </w:tr>
      <w:tr w:rsidR="00E4037E">
        <w:trPr>
          <w:trHeight w:val="799"/>
        </w:trPr>
        <w:tc>
          <w:tcPr>
            <w:tcW w:w="3353" w:type="dxa"/>
            <w:gridSpan w:val="2"/>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spacing w:before="10"/>
              <w:rPr>
                <w:rFonts w:ascii="Times New Roman" w:eastAsia="Times New Roman" w:hAnsi="Times New Roman" w:cs="Times New Roman"/>
                <w:color w:val="000000"/>
                <w:sz w:val="21"/>
                <w:szCs w:val="21"/>
              </w:rPr>
            </w:pPr>
          </w:p>
          <w:p w:rsidR="00E4037E" w:rsidRDefault="00AC0727">
            <w:pPr>
              <w:pStyle w:val="Standard"/>
              <w:ind w:left="3"/>
              <w:jc w:val="center"/>
              <w:rPr>
                <w:b/>
                <w:color w:val="000000"/>
                <w:sz w:val="24"/>
                <w:szCs w:val="24"/>
                <w:shd w:val="clear" w:color="auto" w:fill="C9D1D1"/>
              </w:rPr>
            </w:pPr>
            <w:r>
              <w:rPr>
                <w:b/>
                <w:color w:val="000000"/>
                <w:sz w:val="24"/>
                <w:szCs w:val="24"/>
                <w:shd w:val="clear" w:color="auto" w:fill="C9D1D1"/>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spacing w:before="10"/>
              <w:rPr>
                <w:rFonts w:ascii="Times New Roman" w:eastAsia="Times New Roman" w:hAnsi="Times New Roman" w:cs="Times New Roman"/>
                <w:color w:val="000000"/>
                <w:sz w:val="21"/>
                <w:szCs w:val="21"/>
              </w:rPr>
            </w:pPr>
          </w:p>
          <w:p w:rsidR="00E4037E" w:rsidRDefault="00AC0727">
            <w:pPr>
              <w:pStyle w:val="Standard"/>
              <w:jc w:val="center"/>
              <w:rPr>
                <w:b/>
                <w:color w:val="000000"/>
                <w:sz w:val="24"/>
                <w:szCs w:val="24"/>
              </w:rPr>
            </w:pPr>
            <w:r>
              <w:rPr>
                <w:b/>
                <w:color w:val="000000"/>
                <w:sz w:val="24"/>
                <w:szCs w:val="24"/>
              </w:rPr>
              <w:t>2</w:t>
            </w:r>
          </w:p>
        </w:tc>
        <w:tc>
          <w:tcPr>
            <w:tcW w:w="3403" w:type="dxa"/>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spacing w:before="10"/>
              <w:rPr>
                <w:rFonts w:ascii="Times New Roman" w:eastAsia="Times New Roman" w:hAnsi="Times New Roman" w:cs="Times New Roman"/>
                <w:color w:val="000000"/>
                <w:sz w:val="21"/>
                <w:szCs w:val="21"/>
              </w:rPr>
            </w:pPr>
          </w:p>
          <w:p w:rsidR="00E4037E" w:rsidRDefault="00AC0727">
            <w:pPr>
              <w:pStyle w:val="Standard"/>
              <w:ind w:left="6"/>
              <w:jc w:val="center"/>
              <w:rPr>
                <w:b/>
                <w:color w:val="000000"/>
                <w:sz w:val="24"/>
                <w:szCs w:val="24"/>
              </w:rPr>
            </w:pPr>
            <w:r>
              <w:rPr>
                <w:b/>
                <w:color w:val="000000"/>
                <w:sz w:val="24"/>
                <w:szCs w:val="24"/>
              </w:rPr>
              <w:t>3</w:t>
            </w:r>
          </w:p>
        </w:tc>
        <w:tc>
          <w:tcPr>
            <w:tcW w:w="4672" w:type="dxa"/>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spacing w:before="10"/>
              <w:rPr>
                <w:rFonts w:ascii="Times New Roman" w:eastAsia="Times New Roman" w:hAnsi="Times New Roman" w:cs="Times New Roman"/>
                <w:color w:val="000000"/>
                <w:sz w:val="21"/>
                <w:szCs w:val="21"/>
              </w:rPr>
            </w:pPr>
          </w:p>
          <w:p w:rsidR="00E4037E" w:rsidRDefault="00AC0727">
            <w:pPr>
              <w:pStyle w:val="Standard"/>
              <w:ind w:left="2"/>
              <w:jc w:val="center"/>
              <w:rPr>
                <w:b/>
                <w:color w:val="000000"/>
                <w:sz w:val="24"/>
                <w:szCs w:val="24"/>
              </w:rPr>
            </w:pPr>
            <w:r>
              <w:rPr>
                <w:b/>
                <w:color w:val="000000"/>
                <w:sz w:val="24"/>
                <w:szCs w:val="24"/>
              </w:rPr>
              <w:t>4</w:t>
            </w:r>
          </w:p>
        </w:tc>
      </w:tr>
      <w:tr w:rsidR="00E4037E">
        <w:trPr>
          <w:trHeight w:val="314"/>
        </w:trPr>
        <w:tc>
          <w:tcPr>
            <w:tcW w:w="3353" w:type="dxa"/>
            <w:gridSpan w:val="2"/>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90" w:lineRule="auto"/>
              <w:ind w:left="107"/>
              <w:rPr>
                <w:color w:val="000000"/>
                <w:sz w:val="24"/>
                <w:szCs w:val="24"/>
              </w:rPr>
            </w:pPr>
            <w:r>
              <w:rPr>
                <w:color w:val="000000"/>
                <w:sz w:val="24"/>
                <w:szCs w:val="24"/>
              </w:rPr>
              <w:t>Si esprime attraverso</w:t>
            </w:r>
          </w:p>
        </w:tc>
        <w:tc>
          <w:tcPr>
            <w:tcW w:w="2977"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90" w:lineRule="auto"/>
              <w:ind w:left="104"/>
              <w:rPr>
                <w:color w:val="000000"/>
                <w:sz w:val="24"/>
                <w:szCs w:val="24"/>
              </w:rPr>
            </w:pPr>
            <w:r>
              <w:rPr>
                <w:color w:val="000000"/>
                <w:sz w:val="24"/>
                <w:szCs w:val="24"/>
              </w:rPr>
              <w:t>Si esprime attraverso</w:t>
            </w:r>
          </w:p>
        </w:tc>
        <w:tc>
          <w:tcPr>
            <w:tcW w:w="3403"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90" w:lineRule="auto"/>
              <w:ind w:left="106"/>
              <w:rPr>
                <w:color w:val="000000"/>
                <w:sz w:val="24"/>
                <w:szCs w:val="24"/>
              </w:rPr>
            </w:pPr>
            <w:r>
              <w:rPr>
                <w:color w:val="000000"/>
                <w:sz w:val="24"/>
                <w:szCs w:val="24"/>
              </w:rPr>
              <w:t>Si esprime con frasi brevi e</w:t>
            </w:r>
          </w:p>
        </w:tc>
        <w:tc>
          <w:tcPr>
            <w:tcW w:w="4672"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90" w:lineRule="auto"/>
              <w:ind w:left="105"/>
              <w:rPr>
                <w:color w:val="000000"/>
                <w:sz w:val="24"/>
                <w:szCs w:val="24"/>
              </w:rPr>
            </w:pPr>
            <w:r>
              <w:rPr>
                <w:color w:val="000000"/>
                <w:sz w:val="24"/>
                <w:szCs w:val="24"/>
              </w:rPr>
              <w:t>Il bambino usa la lingua italiana, arricchisce e</w:t>
            </w:r>
          </w:p>
        </w:tc>
      </w:tr>
      <w:tr w:rsidR="00E4037E">
        <w:trPr>
          <w:trHeight w:val="292"/>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lastRenderedPageBreak/>
              <w:t>cenni , parole frasi,</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enunciati minimi</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semplici ,ma strutturate</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precisa il proprio lessico, comprende parole e</w:t>
            </w:r>
          </w:p>
        </w:tc>
      </w:tr>
      <w:tr w:rsidR="00E4037E">
        <w:trPr>
          <w:trHeight w:val="293"/>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enunciati minimi relativi a</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comprensibili; racconta</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correttamente.</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discorsi.</w:t>
            </w:r>
          </w:p>
        </w:tc>
      </w:tr>
      <w:tr w:rsidR="00E4037E">
        <w:trPr>
          <w:trHeight w:val="293"/>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bisogni, sentimenti,</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propri vissuti con domande</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Racconta esperienze e vissuti in</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Sa esprimere e comunicare agli altri emozioni,</w:t>
            </w:r>
          </w:p>
        </w:tc>
      </w:tr>
      <w:tr w:rsidR="00E4037E">
        <w:trPr>
          <w:trHeight w:val="292"/>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richieste “qui e ora”;</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stimolo dell’insegnante</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modo comprensibile, collocando</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sentimenti, argomentazioni attraverso il linguaggio</w:t>
            </w:r>
          </w:p>
        </w:tc>
      </w:tr>
      <w:tr w:rsidR="00E4037E">
        <w:trPr>
          <w:trHeight w:val="292"/>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nomina oggetti noti.</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collocando gradualmente</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gradualmente nel tempo i fatti</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1191"/>
                <w:tab w:val="left" w:pos="1788"/>
                <w:tab w:val="left" w:pos="2716"/>
                <w:tab w:val="left" w:pos="3151"/>
                <w:tab w:val="left" w:pos="4314"/>
              </w:tabs>
              <w:spacing w:line="271" w:lineRule="auto"/>
              <w:ind w:left="105"/>
              <w:rPr>
                <w:color w:val="000000"/>
                <w:sz w:val="24"/>
                <w:szCs w:val="24"/>
              </w:rPr>
            </w:pPr>
            <w:r>
              <w:rPr>
                <w:color w:val="000000"/>
                <w:sz w:val="24"/>
                <w:szCs w:val="24"/>
              </w:rPr>
              <w:t>verbale</w:t>
            </w:r>
            <w:r>
              <w:rPr>
                <w:color w:val="000000"/>
                <w:sz w:val="24"/>
                <w:szCs w:val="24"/>
              </w:rPr>
              <w:tab/>
              <w:t>che</w:t>
            </w:r>
            <w:r>
              <w:rPr>
                <w:color w:val="000000"/>
                <w:sz w:val="24"/>
                <w:szCs w:val="24"/>
              </w:rPr>
              <w:tab/>
              <w:t>utilizza</w:t>
            </w:r>
            <w:r>
              <w:rPr>
                <w:color w:val="000000"/>
                <w:sz w:val="24"/>
                <w:szCs w:val="24"/>
              </w:rPr>
              <w:tab/>
              <w:t>in</w:t>
            </w:r>
            <w:r>
              <w:rPr>
                <w:color w:val="000000"/>
                <w:sz w:val="24"/>
                <w:szCs w:val="24"/>
              </w:rPr>
              <w:tab/>
              <w:t>differenti</w:t>
            </w:r>
            <w:r>
              <w:rPr>
                <w:color w:val="000000"/>
                <w:sz w:val="24"/>
                <w:szCs w:val="24"/>
              </w:rPr>
              <w:tab/>
              <w:t>situazioni</w:t>
            </w:r>
          </w:p>
        </w:tc>
      </w:tr>
      <w:tr w:rsidR="00E4037E">
        <w:trPr>
          <w:trHeight w:val="293"/>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Racconta vissuti ed esperienze,</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nel tempo le esperienze</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più vicini, avvalendosi anche</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comunicative; interagisce con i compagni nel gioco</w:t>
            </w:r>
          </w:p>
        </w:tc>
      </w:tr>
      <w:tr w:rsidR="00E4037E">
        <w:trPr>
          <w:trHeight w:val="292"/>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se supportato da domande</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immediatamente vicine.</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delle domande orientative</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e nel lavoro scambiando informazioni, opinioni,</w:t>
            </w:r>
          </w:p>
        </w:tc>
      </w:tr>
      <w:tr w:rsidR="00E4037E">
        <w:trPr>
          <w:trHeight w:val="292"/>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precise e strutturate da parte</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Esegue consegne espresse</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dell’insegnante; esprime</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prendendo accordi e ideando attività e situazioni.</w:t>
            </w:r>
          </w:p>
        </w:tc>
      </w:tr>
      <w:tr w:rsidR="00E4037E">
        <w:trPr>
          <w:trHeight w:val="292"/>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dell’insegnante, ma non riferite</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in modo piano, con frasi</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sentimenti, stati d’animo,</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Sperimenta rime, filastrocche, drammatizzazioni;</w:t>
            </w:r>
          </w:p>
        </w:tc>
      </w:tr>
      <w:tr w:rsidR="00E4037E">
        <w:trPr>
          <w:trHeight w:val="292"/>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a dimensioni temporali definite.</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molto semplici e relative a</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bisogni; esegue consegne</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cerca somiglianze e analogie tra i suoni e i</w:t>
            </w:r>
          </w:p>
        </w:tc>
      </w:tr>
      <w:tr w:rsidR="00E4037E">
        <w:trPr>
          <w:trHeight w:val="292"/>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Esegue consegne elementari</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compiti strutturati e precisi.</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semplici impartite dall’adulto o</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significati.</w:t>
            </w:r>
          </w:p>
        </w:tc>
      </w:tr>
      <w:tr w:rsidR="00E4037E">
        <w:trPr>
          <w:trHeight w:val="292"/>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riferite ad azioni immediate:</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Ascolta narrazioni o letture</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dai compagni.</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 xml:space="preserve">Ascolta e comprende narrazioni, racconta e </w:t>
            </w:r>
            <w:r>
              <w:rPr>
                <w:color w:val="000000"/>
                <w:sz w:val="24"/>
                <w:szCs w:val="24"/>
              </w:rPr>
              <w:lastRenderedPageBreak/>
              <w:t>inventa</w:t>
            </w:r>
          </w:p>
        </w:tc>
      </w:tr>
      <w:tr w:rsidR="00E4037E">
        <w:trPr>
          <w:trHeight w:val="292"/>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lastRenderedPageBreak/>
              <w:t>prendere un oggetto nominato</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dell’adulto e individua</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Sa illustrare un breve racconto</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storie, chiede e offre spiegazioni, usa il linguaggio</w:t>
            </w:r>
          </w:p>
        </w:tc>
      </w:tr>
      <w:tr w:rsidR="00E4037E">
        <w:trPr>
          <w:trHeight w:val="292"/>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e indicato;</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l’argomento generale del</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in sequenze e lo drammatizza</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per definirne regole.</w:t>
            </w:r>
          </w:p>
        </w:tc>
      </w:tr>
      <w:tr w:rsidR="00E4037E">
        <w:trPr>
          <w:trHeight w:val="293"/>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alzarsi; recarsi in un posto noto</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testo su domande stimolo</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insieme ai compagni e a partire</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Ragiona sulla lingua, scopre la presenza di lingue</w:t>
            </w:r>
          </w:p>
        </w:tc>
      </w:tr>
      <w:tr w:rsidR="00E4037E">
        <w:trPr>
          <w:trHeight w:val="294"/>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e vicino, ecc.</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dell’insegnante, così come</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dalle sequenze, ricostruisce per</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diverse, riconosce e sperimenta la pluralità dei</w:t>
            </w:r>
          </w:p>
        </w:tc>
      </w:tr>
      <w:tr w:rsidR="00E4037E">
        <w:trPr>
          <w:trHeight w:val="293"/>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Interagisce con i</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alcune essenziali</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sommi capi il racconto. Recita</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linguaggi, si misura con la creatività e la fantasia.</w:t>
            </w:r>
          </w:p>
        </w:tc>
      </w:tr>
      <w:tr w:rsidR="00E4037E">
        <w:trPr>
          <w:trHeight w:val="292"/>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compagni attraverso</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informazioni esplicite; pone</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poesie, canzoni, filastrocche.</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rPr>
                <w:color w:val="000000"/>
                <w:sz w:val="24"/>
                <w:szCs w:val="24"/>
              </w:rPr>
            </w:pPr>
            <w:r>
              <w:rPr>
                <w:color w:val="000000"/>
                <w:sz w:val="24"/>
                <w:szCs w:val="24"/>
              </w:rPr>
              <w:t>Si avvicina alla lingua scritta, esplora e sperimenta</w:t>
            </w:r>
          </w:p>
        </w:tc>
      </w:tr>
      <w:tr w:rsidR="00E4037E">
        <w:trPr>
          <w:trHeight w:val="292"/>
        </w:trPr>
        <w:tc>
          <w:tcPr>
            <w:tcW w:w="3353" w:type="dxa"/>
            <w:gridSpan w:val="2"/>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rPr>
                <w:color w:val="000000"/>
                <w:sz w:val="24"/>
                <w:szCs w:val="24"/>
              </w:rPr>
            </w:pPr>
            <w:r>
              <w:rPr>
                <w:color w:val="000000"/>
                <w:sz w:val="24"/>
                <w:szCs w:val="24"/>
              </w:rPr>
              <w:t>parole frasi, cenni e</w:t>
            </w:r>
          </w:p>
        </w:tc>
        <w:tc>
          <w:tcPr>
            <w:tcW w:w="2977"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4"/>
              <w:rPr>
                <w:color w:val="000000"/>
                <w:sz w:val="24"/>
                <w:szCs w:val="24"/>
              </w:rPr>
            </w:pPr>
            <w:r>
              <w:rPr>
                <w:color w:val="000000"/>
                <w:sz w:val="24"/>
                <w:szCs w:val="24"/>
              </w:rPr>
              <w:t>domande sul racconto e sui</w:t>
            </w:r>
          </w:p>
        </w:tc>
        <w:tc>
          <w:tcPr>
            <w:tcW w:w="340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6"/>
              <w:rPr>
                <w:color w:val="000000"/>
                <w:sz w:val="24"/>
                <w:szCs w:val="24"/>
              </w:rPr>
            </w:pPr>
            <w:r>
              <w:rPr>
                <w:color w:val="000000"/>
                <w:sz w:val="24"/>
                <w:szCs w:val="24"/>
              </w:rPr>
              <w:t>Ascolta narrazioni o letture</w:t>
            </w:r>
          </w:p>
        </w:tc>
        <w:tc>
          <w:tcPr>
            <w:tcW w:w="4672"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995"/>
                <w:tab w:val="left" w:pos="1796"/>
                <w:tab w:val="left" w:pos="2184"/>
                <w:tab w:val="left" w:pos="3856"/>
                <w:tab w:val="left" w:pos="5067"/>
              </w:tabs>
              <w:spacing w:line="271" w:lineRule="auto"/>
              <w:ind w:left="105"/>
              <w:rPr>
                <w:color w:val="000000"/>
                <w:sz w:val="24"/>
                <w:szCs w:val="24"/>
              </w:rPr>
            </w:pPr>
            <w:r>
              <w:rPr>
                <w:color w:val="000000"/>
                <w:sz w:val="24"/>
                <w:szCs w:val="24"/>
              </w:rPr>
              <w:t>prime</w:t>
            </w:r>
            <w:r>
              <w:rPr>
                <w:color w:val="000000"/>
                <w:sz w:val="24"/>
                <w:szCs w:val="24"/>
              </w:rPr>
              <w:tab/>
              <w:t>forme</w:t>
            </w:r>
            <w:r>
              <w:rPr>
                <w:color w:val="000000"/>
                <w:sz w:val="24"/>
                <w:szCs w:val="24"/>
              </w:rPr>
              <w:tab/>
              <w:t>di</w:t>
            </w:r>
            <w:r>
              <w:rPr>
                <w:color w:val="000000"/>
                <w:sz w:val="24"/>
                <w:szCs w:val="24"/>
              </w:rPr>
              <w:tab/>
              <w:t>comunicazione</w:t>
            </w:r>
            <w:r>
              <w:rPr>
                <w:color w:val="000000"/>
                <w:sz w:val="24"/>
                <w:szCs w:val="24"/>
              </w:rPr>
              <w:tab/>
              <w:t>attraverso</w:t>
            </w:r>
            <w:r>
              <w:rPr>
                <w:color w:val="000000"/>
                <w:sz w:val="24"/>
                <w:szCs w:val="24"/>
              </w:rPr>
              <w:tab/>
              <w:t>la</w:t>
            </w:r>
          </w:p>
        </w:tc>
      </w:tr>
      <w:tr w:rsidR="00E4037E">
        <w:trPr>
          <w:trHeight w:val="270"/>
        </w:trPr>
        <w:tc>
          <w:tcPr>
            <w:tcW w:w="3353" w:type="dxa"/>
            <w:gridSpan w:val="2"/>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ind w:left="107" w:right="873"/>
              <w:rPr>
                <w:color w:val="000000"/>
                <w:sz w:val="24"/>
                <w:szCs w:val="24"/>
              </w:rPr>
            </w:pPr>
            <w:r>
              <w:rPr>
                <w:color w:val="000000"/>
                <w:sz w:val="24"/>
                <w:szCs w:val="24"/>
              </w:rPr>
              <w:t>azioni.</w:t>
            </w:r>
          </w:p>
          <w:p w:rsidR="00E4037E" w:rsidRDefault="00AC0727">
            <w:pPr>
              <w:pStyle w:val="Standard"/>
              <w:spacing w:before="2"/>
              <w:ind w:left="107" w:right="873"/>
              <w:rPr>
                <w:color w:val="000000"/>
                <w:sz w:val="24"/>
                <w:szCs w:val="24"/>
              </w:rPr>
            </w:pPr>
            <w:r>
              <w:rPr>
                <w:color w:val="000000"/>
                <w:sz w:val="24"/>
                <w:szCs w:val="24"/>
              </w:rPr>
              <w:t>Ascolta racconti e storie mostrando, attraverso</w:t>
            </w:r>
          </w:p>
          <w:p w:rsidR="00E4037E" w:rsidRDefault="00AC0727">
            <w:pPr>
              <w:pStyle w:val="Standard"/>
              <w:spacing w:line="249" w:lineRule="auto"/>
              <w:ind w:left="107"/>
              <w:rPr>
                <w:color w:val="000000"/>
                <w:sz w:val="24"/>
                <w:szCs w:val="24"/>
              </w:rPr>
            </w:pPr>
            <w:r>
              <w:rPr>
                <w:color w:val="000000"/>
                <w:sz w:val="24"/>
                <w:szCs w:val="24"/>
              </w:rPr>
              <w:t>l’interesse e la partecipazione, di comprendere il significato generale.</w:t>
            </w:r>
          </w:p>
        </w:tc>
        <w:tc>
          <w:tcPr>
            <w:tcW w:w="2977"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49" w:lineRule="auto"/>
              <w:ind w:left="104"/>
              <w:rPr>
                <w:color w:val="000000"/>
                <w:sz w:val="24"/>
                <w:szCs w:val="24"/>
              </w:rPr>
            </w:pPr>
            <w:r>
              <w:rPr>
                <w:color w:val="000000"/>
                <w:sz w:val="24"/>
                <w:szCs w:val="24"/>
              </w:rPr>
              <w:t>personaggi.</w:t>
            </w:r>
          </w:p>
          <w:p w:rsidR="00E4037E" w:rsidRDefault="00AC0727">
            <w:pPr>
              <w:pStyle w:val="Standard"/>
              <w:spacing w:line="249" w:lineRule="auto"/>
              <w:ind w:left="104"/>
              <w:rPr>
                <w:color w:val="000000"/>
                <w:sz w:val="24"/>
                <w:szCs w:val="24"/>
              </w:rPr>
            </w:pPr>
            <w:r>
              <w:rPr>
                <w:color w:val="000000"/>
                <w:sz w:val="24"/>
                <w:szCs w:val="24"/>
              </w:rPr>
              <w:t>Esprime sentimenti, stati d’ animo, bisogni, in modo comprensibile; interagisce con i pari scambiando informazioni e intenzioni relative ai giochi e ai compiti.</w:t>
            </w:r>
          </w:p>
        </w:tc>
        <w:tc>
          <w:tcPr>
            <w:tcW w:w="3403"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ind w:left="108"/>
              <w:rPr>
                <w:color w:val="000000"/>
                <w:sz w:val="24"/>
                <w:szCs w:val="24"/>
              </w:rPr>
            </w:pPr>
            <w:r>
              <w:rPr>
                <w:color w:val="000000"/>
                <w:sz w:val="24"/>
                <w:szCs w:val="24"/>
              </w:rPr>
              <w:t>dell’insegnante sapendo riferire l’argomento principale .</w:t>
            </w:r>
          </w:p>
          <w:p w:rsidR="00E4037E" w:rsidRDefault="00AC0727">
            <w:pPr>
              <w:pStyle w:val="Standard"/>
              <w:spacing w:line="249" w:lineRule="auto"/>
              <w:ind w:left="106"/>
              <w:rPr>
                <w:color w:val="000000"/>
                <w:sz w:val="24"/>
                <w:szCs w:val="24"/>
              </w:rPr>
            </w:pPr>
            <w:r>
              <w:rPr>
                <w:color w:val="000000"/>
                <w:sz w:val="24"/>
                <w:szCs w:val="24"/>
              </w:rPr>
              <w:t>Si avvicina alla lingua scritta: distingue i simboli delle lettere dai numeri; copia il proprio nome.</w:t>
            </w:r>
          </w:p>
        </w:tc>
        <w:tc>
          <w:tcPr>
            <w:tcW w:w="4672"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49" w:lineRule="auto"/>
              <w:ind w:left="105"/>
              <w:rPr>
                <w:color w:val="000000"/>
                <w:sz w:val="24"/>
                <w:szCs w:val="24"/>
              </w:rPr>
            </w:pPr>
            <w:r>
              <w:rPr>
                <w:color w:val="000000"/>
                <w:sz w:val="24"/>
                <w:szCs w:val="24"/>
              </w:rPr>
              <w:t>scrittura, incontrando anche le tecnologie digitali e i nuovi media</w:t>
            </w:r>
          </w:p>
        </w:tc>
      </w:tr>
    </w:tbl>
    <w:p w:rsidR="00E4037E" w:rsidRDefault="00E4037E">
      <w:pPr>
        <w:pStyle w:val="Standard"/>
        <w:rPr>
          <w:rFonts w:ascii="Times New Roman" w:eastAsia="Times New Roman" w:hAnsi="Times New Roman" w:cs="Times New Roman"/>
          <w:color w:val="000000"/>
          <w:sz w:val="24"/>
          <w:szCs w:val="24"/>
        </w:rPr>
      </w:pPr>
    </w:p>
    <w:p w:rsidR="00E4037E" w:rsidRDefault="00E4037E">
      <w:pPr>
        <w:pStyle w:val="Standard"/>
        <w:rPr>
          <w:rFonts w:ascii="Times New Roman" w:eastAsia="Times New Roman" w:hAnsi="Times New Roman" w:cs="Times New Roman"/>
          <w:color w:val="000000"/>
          <w:sz w:val="24"/>
          <w:szCs w:val="24"/>
        </w:rPr>
      </w:pPr>
    </w:p>
    <w:p w:rsidR="00F722D7" w:rsidRDefault="00F722D7">
      <w:pPr>
        <w:rPr>
          <w:rFonts w:cs="Mangal"/>
          <w:szCs w:val="18"/>
        </w:rPr>
        <w:sectPr w:rsidR="00F722D7">
          <w:type w:val="continuous"/>
          <w:pgSz w:w="16860" w:h="11920" w:orient="landscape"/>
          <w:pgMar w:top="1418" w:right="1531" w:bottom="1134" w:left="1134" w:header="720" w:footer="978" w:gutter="0"/>
          <w:cols w:space="0"/>
        </w:sectPr>
      </w:pPr>
    </w:p>
    <w:tbl>
      <w:tblPr>
        <w:tblW w:w="14398" w:type="dxa"/>
        <w:tblInd w:w="390" w:type="dxa"/>
        <w:tblLayout w:type="fixed"/>
        <w:tblCellMar>
          <w:left w:w="10" w:type="dxa"/>
          <w:right w:w="10" w:type="dxa"/>
        </w:tblCellMar>
        <w:tblLook w:val="0000" w:firstRow="0" w:lastRow="0" w:firstColumn="0" w:lastColumn="0" w:noHBand="0" w:noVBand="0"/>
      </w:tblPr>
      <w:tblGrid>
        <w:gridCol w:w="1995"/>
        <w:gridCol w:w="2557"/>
        <w:gridCol w:w="2156"/>
        <w:gridCol w:w="2398"/>
        <w:gridCol w:w="2246"/>
        <w:gridCol w:w="3046"/>
      </w:tblGrid>
      <w:tr w:rsidR="00E4037E">
        <w:trPr>
          <w:trHeight w:val="515"/>
        </w:trPr>
        <w:tc>
          <w:tcPr>
            <w:tcW w:w="1439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pacing w:before="115"/>
              <w:ind w:left="6313" w:right="6304"/>
              <w:jc w:val="center"/>
              <w:rPr>
                <w:b/>
                <w:color w:val="000000"/>
                <w:sz w:val="24"/>
                <w:szCs w:val="24"/>
              </w:rPr>
            </w:pPr>
          </w:p>
          <w:p w:rsidR="00E4037E" w:rsidRDefault="00AC0727">
            <w:pPr>
              <w:pStyle w:val="Sottotitolo"/>
            </w:pPr>
            <w:bookmarkStart w:id="23" w:name="_heading=h.2xcytpi"/>
            <w:bookmarkEnd w:id="23"/>
            <w:r>
              <w:t>SEZIONE A: TRAGUARDI FORMATIVI SCUOLA PRIMARIA</w:t>
            </w:r>
          </w:p>
        </w:tc>
      </w:tr>
      <w:tr w:rsidR="00E4037E">
        <w:trPr>
          <w:trHeight w:val="414"/>
        </w:trPr>
        <w:tc>
          <w:tcPr>
            <w:tcW w:w="1439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73" w:lineRule="auto"/>
              <w:ind w:left="6311" w:right="6304"/>
              <w:jc w:val="center"/>
              <w:rPr>
                <w:b/>
                <w:color w:val="000000"/>
                <w:sz w:val="24"/>
                <w:szCs w:val="24"/>
              </w:rPr>
            </w:pPr>
            <w:r>
              <w:rPr>
                <w:b/>
                <w:color w:val="000000"/>
                <w:sz w:val="24"/>
                <w:szCs w:val="24"/>
              </w:rPr>
              <w:t>ITALIANO</w:t>
            </w:r>
          </w:p>
        </w:tc>
      </w:tr>
      <w:tr w:rsidR="00E4037E">
        <w:trPr>
          <w:trHeight w:val="506"/>
        </w:trPr>
        <w:tc>
          <w:tcPr>
            <w:tcW w:w="1439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22" w:line="240" w:lineRule="auto"/>
              <w:ind w:left="110" w:right="235"/>
            </w:pPr>
            <w:r>
              <w:rPr>
                <w:b/>
                <w:color w:val="000000"/>
              </w:rPr>
              <w:t>Competenze chiave europee</w:t>
            </w:r>
            <w:r>
              <w:rPr>
                <w:color w:val="000000"/>
              </w:rPr>
              <w:t xml:space="preserve">: </w:t>
            </w:r>
            <w:r>
              <w:rPr>
                <w:b/>
                <w:color w:val="000000"/>
              </w:rPr>
              <w:t>Competenza alfabetica funzionale</w:t>
            </w:r>
            <w:r>
              <w:rPr>
                <w:color w:val="000000"/>
              </w:rPr>
              <w:t xml:space="preserve">. </w:t>
            </w:r>
            <w:r>
              <w:rPr>
                <w:b/>
                <w:color w:val="000000"/>
              </w:rPr>
              <w:t>Competenza in maniera di cittadinanza</w:t>
            </w:r>
            <w:r>
              <w:rPr>
                <w:rFonts w:ascii="Times New Roman" w:eastAsia="Times New Roman" w:hAnsi="Times New Roman" w:cs="Times New Roman"/>
                <w:color w:val="000000"/>
                <w:sz w:val="24"/>
                <w:szCs w:val="24"/>
              </w:rPr>
              <w:t xml:space="preserve">. </w:t>
            </w:r>
            <w:r>
              <w:rPr>
                <w:b/>
                <w:color w:val="000000"/>
              </w:rPr>
              <w:t>Competenza personale, sociale e capacità di imparare a imparare</w:t>
            </w:r>
          </w:p>
        </w:tc>
      </w:tr>
      <w:tr w:rsidR="00E4037E">
        <w:trPr>
          <w:trHeight w:val="325"/>
        </w:trPr>
        <w:tc>
          <w:tcPr>
            <w:tcW w:w="1439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6314" w:right="6302"/>
              <w:jc w:val="center"/>
              <w:rPr>
                <w:b/>
                <w:color w:val="000000"/>
              </w:rPr>
            </w:pPr>
            <w:r>
              <w:rPr>
                <w:b/>
                <w:color w:val="000000"/>
              </w:rPr>
              <w:t>Competenze disciplinari</w:t>
            </w:r>
          </w:p>
        </w:tc>
      </w:tr>
      <w:tr w:rsidR="00E4037E">
        <w:trPr>
          <w:trHeight w:val="251"/>
        </w:trPr>
        <w:tc>
          <w:tcPr>
            <w:tcW w:w="19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129"/>
              <w:rPr>
                <w:b/>
                <w:color w:val="000000"/>
              </w:rPr>
            </w:pPr>
            <w:r>
              <w:rPr>
                <w:b/>
                <w:color w:val="000000"/>
              </w:rPr>
              <w:t>Nuclei fondanti</w:t>
            </w:r>
          </w:p>
        </w:tc>
        <w:tc>
          <w:tcPr>
            <w:tcW w:w="255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858"/>
            </w:pPr>
            <w:r>
              <w:rPr>
                <w:b/>
                <w:color w:val="000000"/>
              </w:rPr>
              <w:t>Classe 1</w:t>
            </w:r>
            <w:r>
              <w:rPr>
                <w:b/>
                <w:color w:val="000000"/>
                <w:sz w:val="23"/>
                <w:szCs w:val="23"/>
                <w:vertAlign w:val="superscript"/>
              </w:rPr>
              <w:t>a</w:t>
            </w:r>
          </w:p>
        </w:tc>
        <w:tc>
          <w:tcPr>
            <w:tcW w:w="21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966"/>
            </w:pPr>
            <w:r>
              <w:rPr>
                <w:b/>
                <w:color w:val="000000"/>
              </w:rPr>
              <w:t>Classe 2</w:t>
            </w:r>
            <w:r>
              <w:rPr>
                <w:b/>
                <w:color w:val="000000"/>
                <w:sz w:val="23"/>
                <w:szCs w:val="23"/>
                <w:vertAlign w:val="superscript"/>
              </w:rPr>
              <w:t>a</w:t>
            </w:r>
          </w:p>
        </w:tc>
        <w:tc>
          <w:tcPr>
            <w:tcW w:w="239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781"/>
            </w:pPr>
            <w:r>
              <w:rPr>
                <w:b/>
                <w:color w:val="000000"/>
              </w:rPr>
              <w:t>Classe 3</w:t>
            </w:r>
            <w:r>
              <w:rPr>
                <w:b/>
                <w:color w:val="000000"/>
                <w:sz w:val="23"/>
                <w:szCs w:val="23"/>
                <w:vertAlign w:val="superscript"/>
              </w:rPr>
              <w:t>a</w:t>
            </w:r>
          </w:p>
        </w:tc>
        <w:tc>
          <w:tcPr>
            <w:tcW w:w="224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723"/>
            </w:pPr>
            <w:r>
              <w:rPr>
                <w:b/>
                <w:color w:val="000000"/>
              </w:rPr>
              <w:t>Classe 4</w:t>
            </w:r>
            <w:r>
              <w:rPr>
                <w:b/>
                <w:color w:val="000000"/>
                <w:sz w:val="23"/>
                <w:szCs w:val="23"/>
                <w:vertAlign w:val="superscript"/>
              </w:rPr>
              <w:t>a</w:t>
            </w:r>
          </w:p>
        </w:tc>
        <w:tc>
          <w:tcPr>
            <w:tcW w:w="304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1019" w:right="1011"/>
              <w:jc w:val="center"/>
            </w:pPr>
            <w:r>
              <w:rPr>
                <w:b/>
                <w:color w:val="000000"/>
              </w:rPr>
              <w:t>Classe 5</w:t>
            </w:r>
            <w:r>
              <w:rPr>
                <w:b/>
                <w:color w:val="000000"/>
                <w:sz w:val="23"/>
                <w:szCs w:val="23"/>
                <w:vertAlign w:val="superscript"/>
              </w:rPr>
              <w:t>a</w:t>
            </w:r>
          </w:p>
        </w:tc>
      </w:tr>
      <w:tr w:rsidR="00E4037E">
        <w:trPr>
          <w:trHeight w:val="552"/>
        </w:trPr>
        <w:tc>
          <w:tcPr>
            <w:tcW w:w="19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AC0727">
            <w:pPr>
              <w:pStyle w:val="Standard"/>
              <w:spacing w:before="143"/>
              <w:ind w:left="707" w:right="404" w:hanging="106"/>
              <w:rPr>
                <w:b/>
                <w:i/>
                <w:color w:val="000000"/>
                <w:sz w:val="18"/>
                <w:szCs w:val="18"/>
              </w:rPr>
            </w:pPr>
            <w:r>
              <w:rPr>
                <w:b/>
                <w:i/>
                <w:color w:val="000000"/>
                <w:sz w:val="18"/>
                <w:szCs w:val="18"/>
              </w:rPr>
              <w:t>Ascolto e parlato</w:t>
            </w:r>
          </w:p>
        </w:tc>
        <w:tc>
          <w:tcPr>
            <w:tcW w:w="25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651"/>
              </w:numPr>
              <w:tabs>
                <w:tab w:val="left" w:pos="1182"/>
              </w:tabs>
              <w:spacing w:before="100" w:after="0" w:line="240" w:lineRule="auto"/>
              <w:ind w:left="282" w:right="-99" w:hanging="175"/>
              <w:jc w:val="both"/>
            </w:pPr>
            <w:r>
              <w:t>Interagire con gli altri rispettando le regole della conversazione.</w:t>
            </w:r>
          </w:p>
          <w:p w:rsidR="00E4037E" w:rsidRDefault="00AC0727">
            <w:pPr>
              <w:pStyle w:val="Standard"/>
              <w:widowControl w:val="0"/>
              <w:numPr>
                <w:ilvl w:val="0"/>
                <w:numId w:val="527"/>
              </w:numPr>
              <w:tabs>
                <w:tab w:val="left" w:pos="1182"/>
              </w:tabs>
              <w:spacing w:after="0" w:line="240" w:lineRule="auto"/>
              <w:ind w:left="282" w:hanging="175"/>
              <w:jc w:val="both"/>
            </w:pPr>
            <w:r>
              <w:t>In una situazione comunicativa, rispettare il proprio turno.</w:t>
            </w:r>
          </w:p>
          <w:p w:rsidR="00E4037E" w:rsidRDefault="00AC0727">
            <w:pPr>
              <w:pStyle w:val="Standard"/>
              <w:widowControl w:val="0"/>
              <w:numPr>
                <w:ilvl w:val="0"/>
                <w:numId w:val="527"/>
              </w:numPr>
              <w:tabs>
                <w:tab w:val="left" w:pos="1182"/>
              </w:tabs>
              <w:spacing w:after="0" w:line="240" w:lineRule="auto"/>
              <w:ind w:left="282" w:right="-99" w:hanging="175"/>
              <w:jc w:val="both"/>
            </w:pPr>
            <w:r>
              <w:rPr>
                <w:rFonts w:ascii="Verdana" w:eastAsia="Verdana, sans-serif" w:hAnsi="Verdana" w:cs="Verdana, sans-serif"/>
              </w:rPr>
              <w:t>Ri</w:t>
            </w:r>
            <w:r>
              <w:t>ferire il proprio pensiero in modo comprensibile a chi ascolta.</w:t>
            </w:r>
          </w:p>
          <w:p w:rsidR="00E4037E" w:rsidRDefault="00AC0727">
            <w:pPr>
              <w:pStyle w:val="Standard"/>
              <w:numPr>
                <w:ilvl w:val="0"/>
                <w:numId w:val="527"/>
              </w:numPr>
              <w:tabs>
                <w:tab w:val="left" w:pos="564"/>
              </w:tabs>
              <w:spacing w:before="119"/>
              <w:ind w:left="282" w:right="165" w:hanging="176"/>
              <w:rPr>
                <w:color w:val="000000"/>
              </w:rPr>
            </w:pPr>
            <w:r>
              <w:rPr>
                <w:color w:val="000000"/>
              </w:rPr>
              <w:t>Prendere parte attiva alle conversazioni utilizzando semplici messaggi adatti alle differenti modalità di interazioni, mostrare coerenza rispetto all’argomento trattato.</w:t>
            </w:r>
          </w:p>
          <w:p w:rsidR="00E4037E" w:rsidRDefault="00AC0727">
            <w:pPr>
              <w:pStyle w:val="Standard"/>
              <w:numPr>
                <w:ilvl w:val="0"/>
                <w:numId w:val="652"/>
              </w:numPr>
              <w:tabs>
                <w:tab w:val="left" w:pos="566"/>
              </w:tabs>
              <w:ind w:left="282" w:right="275" w:hanging="284"/>
              <w:rPr>
                <w:color w:val="000000"/>
              </w:rPr>
            </w:pPr>
            <w:r>
              <w:rPr>
                <w:color w:val="000000"/>
              </w:rPr>
              <w:t xml:space="preserve">Comprendere testi ed informazioni ascoltati, riconoscere </w:t>
            </w:r>
            <w:r>
              <w:rPr>
                <w:color w:val="000000"/>
              </w:rPr>
              <w:lastRenderedPageBreak/>
              <w:t>e comprendere il senso di parole e frasi.</w:t>
            </w:r>
          </w:p>
        </w:tc>
        <w:tc>
          <w:tcPr>
            <w:tcW w:w="21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53"/>
              </w:numPr>
              <w:tabs>
                <w:tab w:val="left" w:pos="564"/>
              </w:tabs>
              <w:spacing w:after="0"/>
              <w:ind w:left="282" w:right="98" w:hanging="176"/>
              <w:jc w:val="both"/>
              <w:rPr>
                <w:color w:val="000000"/>
              </w:rPr>
            </w:pPr>
            <w:r>
              <w:rPr>
                <w:color w:val="000000"/>
              </w:rPr>
              <w:lastRenderedPageBreak/>
              <w:t>Ascoltare con attenzione testi di vario tipo e dimostrare di comprenderne sia il contenuto globale sia le informazioni essenziali.</w:t>
            </w:r>
          </w:p>
          <w:p w:rsidR="00E4037E" w:rsidRDefault="00AC0727">
            <w:pPr>
              <w:pStyle w:val="Standard"/>
              <w:numPr>
                <w:ilvl w:val="0"/>
                <w:numId w:val="543"/>
              </w:numPr>
              <w:tabs>
                <w:tab w:val="left" w:pos="564"/>
                <w:tab w:val="left" w:pos="2767"/>
              </w:tabs>
              <w:spacing w:after="0"/>
              <w:ind w:left="282" w:right="98" w:hanging="176"/>
              <w:jc w:val="both"/>
              <w:rPr>
                <w:color w:val="000000"/>
              </w:rPr>
            </w:pPr>
            <w:r>
              <w:rPr>
                <w:color w:val="000000"/>
              </w:rPr>
              <w:t>Partecipare alle conversazioni intervenendo in modo adeguato alla situazione ed esprimendo il proprio punto di vista.</w:t>
            </w:r>
          </w:p>
          <w:p w:rsidR="00E4037E" w:rsidRDefault="00AC0727">
            <w:pPr>
              <w:pStyle w:val="Standard"/>
              <w:numPr>
                <w:ilvl w:val="0"/>
                <w:numId w:val="543"/>
              </w:numPr>
              <w:tabs>
                <w:tab w:val="left" w:pos="564"/>
              </w:tabs>
              <w:spacing w:after="0"/>
              <w:ind w:left="282" w:right="99" w:hanging="176"/>
              <w:jc w:val="both"/>
              <w:rPr>
                <w:color w:val="000000"/>
              </w:rPr>
            </w:pPr>
            <w:r>
              <w:rPr>
                <w:color w:val="000000"/>
              </w:rPr>
              <w:t xml:space="preserve">Raccontare oralmente un vissuto personale e riferire una storia letta, </w:t>
            </w:r>
            <w:r>
              <w:rPr>
                <w:color w:val="000000"/>
              </w:rPr>
              <w:lastRenderedPageBreak/>
              <w:t>rispettando l’ordine cronologico e/o logico.</w:t>
            </w:r>
          </w:p>
          <w:p w:rsidR="00E4037E" w:rsidRDefault="00AC0727">
            <w:pPr>
              <w:pStyle w:val="Standard"/>
              <w:widowControl w:val="0"/>
              <w:numPr>
                <w:ilvl w:val="0"/>
                <w:numId w:val="543"/>
              </w:numPr>
              <w:tabs>
                <w:tab w:val="left" w:pos="1182"/>
              </w:tabs>
              <w:spacing w:after="0" w:line="240" w:lineRule="auto"/>
              <w:ind w:left="282" w:right="-64" w:hanging="175"/>
              <w:jc w:val="both"/>
            </w:pPr>
            <w:r>
              <w:t>Riferire il proprio pensiero in modo comprensibile a chi ascolta.</w:t>
            </w:r>
          </w:p>
        </w:tc>
        <w:tc>
          <w:tcPr>
            <w:tcW w:w="23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54"/>
              </w:numPr>
              <w:tabs>
                <w:tab w:val="left" w:pos="564"/>
              </w:tabs>
              <w:ind w:left="282" w:right="245" w:hanging="176"/>
              <w:rPr>
                <w:color w:val="000000"/>
              </w:rPr>
            </w:pPr>
            <w:r>
              <w:rPr>
                <w:color w:val="000000"/>
              </w:rPr>
              <w:lastRenderedPageBreak/>
              <w:t>Comprendere il contenuto di testi ascoltati riconoscendone la funzione e individuandone gli elementi essenziali e il senso globale.</w:t>
            </w:r>
          </w:p>
          <w:p w:rsidR="00E4037E" w:rsidRDefault="00AC0727">
            <w:pPr>
              <w:pStyle w:val="Standard"/>
              <w:numPr>
                <w:ilvl w:val="0"/>
                <w:numId w:val="545"/>
              </w:numPr>
              <w:tabs>
                <w:tab w:val="left" w:pos="564"/>
              </w:tabs>
              <w:ind w:left="282" w:right="345" w:hanging="176"/>
              <w:rPr>
                <w:color w:val="000000"/>
              </w:rPr>
            </w:pPr>
            <w:r>
              <w:rPr>
                <w:color w:val="000000"/>
              </w:rPr>
              <w:t>Partecipare e intervenire con coerenza e chiarezza espositiva in conversazioni e discussioni.</w:t>
            </w:r>
          </w:p>
        </w:tc>
        <w:tc>
          <w:tcPr>
            <w:tcW w:w="224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655"/>
              </w:numPr>
              <w:tabs>
                <w:tab w:val="left" w:pos="675"/>
              </w:tabs>
              <w:spacing w:after="0" w:line="242" w:lineRule="auto"/>
              <w:ind w:left="284" w:hanging="175"/>
              <w:rPr>
                <w:rFonts w:ascii="Verdana" w:eastAsia="Verdana, sans-serif" w:hAnsi="Verdana" w:cs="Verdana, sans-serif"/>
              </w:rPr>
            </w:pPr>
            <w:r>
              <w:rPr>
                <w:rFonts w:ascii="Verdana" w:eastAsia="Verdana, sans-serif" w:hAnsi="Verdana" w:cs="Verdana, sans-serif"/>
              </w:rPr>
              <w:t>Mantenere</w:t>
            </w:r>
          </w:p>
          <w:p w:rsidR="00E4037E" w:rsidRDefault="00AC0727">
            <w:pPr>
              <w:pStyle w:val="Standard"/>
              <w:widowControl w:val="0"/>
              <w:spacing w:after="0" w:line="240" w:lineRule="auto"/>
              <w:ind w:left="391" w:right="423"/>
            </w:pPr>
            <w:r>
              <w:t>l’attenzione per un tempo adeguato</w:t>
            </w:r>
          </w:p>
          <w:p w:rsidR="00E4037E" w:rsidRDefault="00AC0727">
            <w:pPr>
              <w:pStyle w:val="Standard"/>
              <w:widowControl w:val="0"/>
              <w:spacing w:after="0" w:line="240" w:lineRule="auto"/>
              <w:ind w:left="391" w:right="25"/>
            </w:pPr>
            <w:r>
              <w:t>all’ascolto di temi affrontati.</w:t>
            </w:r>
          </w:p>
          <w:p w:rsidR="00E4037E" w:rsidRDefault="00E4037E">
            <w:pPr>
              <w:pStyle w:val="Standard"/>
              <w:widowControl w:val="0"/>
              <w:spacing w:after="0" w:line="240" w:lineRule="auto"/>
              <w:ind w:left="391" w:right="25"/>
            </w:pPr>
          </w:p>
          <w:p w:rsidR="00E4037E" w:rsidRDefault="00AC0727">
            <w:pPr>
              <w:pStyle w:val="Standard"/>
              <w:widowControl w:val="0"/>
              <w:numPr>
                <w:ilvl w:val="0"/>
                <w:numId w:val="525"/>
              </w:numPr>
              <w:tabs>
                <w:tab w:val="left" w:pos="675"/>
              </w:tabs>
              <w:spacing w:before="2" w:after="0" w:line="240" w:lineRule="auto"/>
              <w:ind w:left="284" w:right="248" w:hanging="175"/>
            </w:pPr>
            <w:r>
              <w:t>Mantenere il silenzio durante l’ascolto.</w:t>
            </w:r>
          </w:p>
          <w:p w:rsidR="00E4037E" w:rsidRDefault="00AC0727">
            <w:pPr>
              <w:pStyle w:val="Standard"/>
              <w:widowControl w:val="0"/>
              <w:numPr>
                <w:ilvl w:val="0"/>
                <w:numId w:val="525"/>
              </w:numPr>
              <w:tabs>
                <w:tab w:val="left" w:pos="675"/>
              </w:tabs>
              <w:spacing w:after="0" w:line="240" w:lineRule="auto"/>
              <w:ind w:left="284" w:right="207" w:hanging="175"/>
            </w:pPr>
            <w:r>
              <w:t>Ascoltare le idee, le opinioni degli altri su un argomento affrontato.</w:t>
            </w:r>
          </w:p>
          <w:p w:rsidR="00E4037E" w:rsidRDefault="00AC0727">
            <w:pPr>
              <w:pStyle w:val="Standard"/>
              <w:widowControl w:val="0"/>
              <w:spacing w:after="0" w:line="240" w:lineRule="auto"/>
              <w:ind w:left="391" w:right="25"/>
            </w:pPr>
            <w:r>
              <w:t>Utilizzare pause, intonazioni</w:t>
            </w:r>
            <w:r>
              <w:rPr>
                <w:rFonts w:ascii="Verdana" w:eastAsia="Verdana, sans-serif" w:hAnsi="Verdana" w:cs="Verdana, sans-serif"/>
              </w:rPr>
              <w:t xml:space="preserve">, </w:t>
            </w:r>
            <w:r>
              <w:t>gestualità come risorsa del parlato nel riferire vissuti, riflessioni, opinioni, idee.</w:t>
            </w:r>
          </w:p>
          <w:p w:rsidR="00E4037E" w:rsidRDefault="00E4037E">
            <w:pPr>
              <w:pStyle w:val="Standard"/>
              <w:widowControl w:val="0"/>
              <w:spacing w:after="0" w:line="240" w:lineRule="auto"/>
              <w:ind w:left="391" w:right="25"/>
            </w:pPr>
          </w:p>
          <w:p w:rsidR="00E4037E" w:rsidRDefault="00AC0727">
            <w:pPr>
              <w:pStyle w:val="Standard"/>
              <w:widowControl w:val="0"/>
              <w:spacing w:after="0" w:line="240" w:lineRule="auto"/>
              <w:ind w:left="391" w:right="25"/>
            </w:pPr>
            <w:r>
              <w:t xml:space="preserve">Partecipare </w:t>
            </w:r>
            <w:r>
              <w:lastRenderedPageBreak/>
              <w:t>attivamente e intervenire in modo pertinente ne</w:t>
            </w:r>
            <w:r>
              <w:rPr>
                <w:color w:val="000000"/>
              </w:rPr>
              <w:t>lle conversazioni</w:t>
            </w:r>
          </w:p>
          <w:p w:rsidR="00E4037E" w:rsidRDefault="00AC0727">
            <w:pPr>
              <w:pStyle w:val="Standard"/>
              <w:numPr>
                <w:ilvl w:val="0"/>
                <w:numId w:val="525"/>
              </w:numPr>
              <w:tabs>
                <w:tab w:val="left" w:pos="568"/>
              </w:tabs>
              <w:ind w:left="284" w:right="108" w:hanging="176"/>
              <w:rPr>
                <w:color w:val="000000"/>
              </w:rPr>
            </w:pPr>
            <w:r>
              <w:rPr>
                <w:color w:val="000000"/>
              </w:rPr>
              <w:t>Relazionare oralmente su un argomento di studio in modo chiaro.</w:t>
            </w:r>
          </w:p>
        </w:tc>
        <w:tc>
          <w:tcPr>
            <w:tcW w:w="304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56"/>
              </w:numPr>
              <w:tabs>
                <w:tab w:val="left" w:pos="568"/>
              </w:tabs>
              <w:ind w:left="284" w:right="555" w:hanging="176"/>
              <w:rPr>
                <w:color w:val="000000"/>
              </w:rPr>
            </w:pPr>
            <w:r>
              <w:rPr>
                <w:color w:val="000000"/>
              </w:rPr>
              <w:lastRenderedPageBreak/>
              <w:t>Partecipare a scambi comunicativi esprimendo opinioni personali con interventi chiari.</w:t>
            </w:r>
          </w:p>
          <w:p w:rsidR="00E4037E" w:rsidRDefault="00AC0727">
            <w:pPr>
              <w:pStyle w:val="Standard"/>
              <w:numPr>
                <w:ilvl w:val="0"/>
                <w:numId w:val="569"/>
              </w:numPr>
              <w:tabs>
                <w:tab w:val="left" w:pos="568"/>
              </w:tabs>
              <w:ind w:left="284" w:right="232" w:hanging="176"/>
              <w:rPr>
                <w:color w:val="000000"/>
              </w:rPr>
            </w:pPr>
            <w:r>
              <w:rPr>
                <w:color w:val="000000"/>
              </w:rPr>
              <w:t>Esporre oralmente un argomento di studio in modo consapevole e coerente.</w:t>
            </w:r>
          </w:p>
        </w:tc>
      </w:tr>
    </w:tbl>
    <w:p w:rsidR="00F722D7" w:rsidRDefault="00F722D7">
      <w:pPr>
        <w:rPr>
          <w:rFonts w:cs="Mangal"/>
          <w:szCs w:val="18"/>
        </w:rPr>
        <w:sectPr w:rsidR="00F722D7">
          <w:type w:val="continuous"/>
          <w:pgSz w:w="16860" w:h="11920" w:orient="landscape"/>
          <w:pgMar w:top="1418" w:right="1531" w:bottom="1134" w:left="1134" w:header="720" w:footer="978" w:gutter="0"/>
          <w:cols w:space="720"/>
        </w:sectPr>
      </w:pPr>
    </w:p>
    <w:p w:rsidR="00E4037E" w:rsidRDefault="00E4037E">
      <w:pPr>
        <w:pStyle w:val="Standard"/>
        <w:spacing w:before="3"/>
        <w:rPr>
          <w:rFonts w:ascii="Times New Roman" w:eastAsia="Times New Roman" w:hAnsi="Times New Roman" w:cs="Times New Roman"/>
          <w:color w:val="000000"/>
          <w:sz w:val="2"/>
          <w:szCs w:val="2"/>
        </w:rPr>
      </w:pPr>
    </w:p>
    <w:tbl>
      <w:tblPr>
        <w:tblW w:w="14640" w:type="dxa"/>
        <w:tblInd w:w="390" w:type="dxa"/>
        <w:tblLayout w:type="fixed"/>
        <w:tblCellMar>
          <w:left w:w="10" w:type="dxa"/>
          <w:right w:w="10" w:type="dxa"/>
        </w:tblCellMar>
        <w:tblLook w:val="0000" w:firstRow="0" w:lastRow="0" w:firstColumn="0" w:lastColumn="0" w:noHBand="0" w:noVBand="0"/>
      </w:tblPr>
      <w:tblGrid>
        <w:gridCol w:w="1970"/>
        <w:gridCol w:w="2574"/>
        <w:gridCol w:w="2174"/>
        <w:gridCol w:w="2445"/>
        <w:gridCol w:w="2310"/>
        <w:gridCol w:w="3167"/>
      </w:tblGrid>
      <w:tr w:rsidR="00E4037E">
        <w:trPr>
          <w:trHeight w:val="2399"/>
        </w:trPr>
        <w:tc>
          <w:tcPr>
            <w:tcW w:w="197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9"/>
              <w:ind w:left="618" w:right="437"/>
              <w:jc w:val="center"/>
              <w:rPr>
                <w:b/>
                <w:i/>
                <w:color w:val="000000"/>
                <w:sz w:val="18"/>
                <w:szCs w:val="18"/>
              </w:rPr>
            </w:pPr>
            <w:r>
              <w:rPr>
                <w:b/>
                <w:i/>
                <w:color w:val="000000"/>
                <w:sz w:val="18"/>
                <w:szCs w:val="18"/>
              </w:rPr>
              <w:t>Lettura</w:t>
            </w:r>
          </w:p>
        </w:tc>
        <w:tc>
          <w:tcPr>
            <w:tcW w:w="257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57"/>
              </w:numPr>
              <w:tabs>
                <w:tab w:val="left" w:pos="564"/>
                <w:tab w:val="left" w:pos="2774"/>
              </w:tabs>
              <w:spacing w:before="119"/>
              <w:ind w:left="282" w:right="98" w:hanging="176"/>
              <w:jc w:val="both"/>
              <w:rPr>
                <w:color w:val="000000"/>
              </w:rPr>
            </w:pPr>
            <w:r>
              <w:rPr>
                <w:color w:val="000000"/>
              </w:rPr>
              <w:t>Leggere in maniera scorrevole brevi e semplici testi, in modalità silenziosa e ad alta voce comprendendone</w:t>
            </w:r>
            <w:r>
              <w:rPr>
                <w:color w:val="000000"/>
              </w:rPr>
              <w:tab/>
              <w:t>il significato.</w:t>
            </w:r>
          </w:p>
        </w:tc>
        <w:tc>
          <w:tcPr>
            <w:tcW w:w="217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58"/>
              </w:numPr>
              <w:tabs>
                <w:tab w:val="left" w:pos="564"/>
              </w:tabs>
              <w:ind w:left="282" w:right="97" w:hanging="176"/>
              <w:jc w:val="both"/>
              <w:rPr>
                <w:color w:val="000000"/>
              </w:rPr>
            </w:pPr>
            <w:r>
              <w:rPr>
                <w:color w:val="000000"/>
              </w:rPr>
              <w:t>Leggere in maniera scorrevole semplici testi per scopi pratici e di svago, sia a voce alta sia con lettura silenziosa e autonoma, e individuarne gli elementi essenziali.</w:t>
            </w:r>
          </w:p>
        </w:tc>
        <w:tc>
          <w:tcPr>
            <w:tcW w:w="24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59"/>
              </w:numPr>
              <w:tabs>
                <w:tab w:val="left" w:pos="564"/>
              </w:tabs>
              <w:ind w:left="282" w:right="123" w:hanging="176"/>
              <w:rPr>
                <w:color w:val="000000"/>
              </w:rPr>
            </w:pPr>
            <w:r>
              <w:rPr>
                <w:color w:val="000000"/>
              </w:rPr>
              <w:t>Comprendere, ricordare e riferire i contenuti essenziali di testi letti, riconoscendone la funzione e individuandone gli elementi essenziali (personaggi, luoghi, tempi).</w:t>
            </w:r>
          </w:p>
        </w:tc>
        <w:tc>
          <w:tcPr>
            <w:tcW w:w="23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60"/>
              </w:numPr>
              <w:tabs>
                <w:tab w:val="left" w:pos="568"/>
              </w:tabs>
              <w:ind w:left="284" w:right="263" w:hanging="176"/>
              <w:rPr>
                <w:color w:val="000000"/>
              </w:rPr>
            </w:pPr>
            <w:r>
              <w:rPr>
                <w:color w:val="000000"/>
              </w:rPr>
              <w:t>Comprendere testi di tipo diverso individuandone il senso globale.</w:t>
            </w:r>
          </w:p>
          <w:p w:rsidR="00E4037E" w:rsidRDefault="00AC0727">
            <w:pPr>
              <w:pStyle w:val="Standard"/>
              <w:numPr>
                <w:ilvl w:val="0"/>
                <w:numId w:val="561"/>
              </w:numPr>
              <w:tabs>
                <w:tab w:val="left" w:pos="568"/>
              </w:tabs>
              <w:ind w:left="284" w:right="155" w:hanging="176"/>
              <w:rPr>
                <w:color w:val="000000"/>
              </w:rPr>
            </w:pPr>
            <w:r>
              <w:rPr>
                <w:color w:val="000000"/>
              </w:rPr>
              <w:t>Leggere in modo scorrevole e con adeguata intonazione.</w:t>
            </w:r>
          </w:p>
        </w:tc>
        <w:tc>
          <w:tcPr>
            <w:tcW w:w="31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61"/>
              </w:numPr>
              <w:tabs>
                <w:tab w:val="left" w:pos="568"/>
              </w:tabs>
              <w:spacing w:before="119"/>
              <w:ind w:left="284" w:right="498" w:hanging="176"/>
              <w:rPr>
                <w:color w:val="000000"/>
              </w:rPr>
            </w:pPr>
            <w:r>
              <w:rPr>
                <w:color w:val="000000"/>
              </w:rPr>
              <w:t>Comprendere testi di tipo diverso individuandone le informazioni principali e secondarie.</w:t>
            </w:r>
          </w:p>
          <w:p w:rsidR="00E4037E" w:rsidRDefault="00AC0727">
            <w:pPr>
              <w:pStyle w:val="Standard"/>
              <w:numPr>
                <w:ilvl w:val="0"/>
                <w:numId w:val="563"/>
              </w:numPr>
              <w:tabs>
                <w:tab w:val="left" w:pos="568"/>
              </w:tabs>
              <w:ind w:left="284" w:right="264" w:hanging="176"/>
              <w:rPr>
                <w:color w:val="000000"/>
              </w:rPr>
            </w:pPr>
            <w:r>
              <w:rPr>
                <w:color w:val="000000"/>
              </w:rPr>
              <w:t>Leggere scorrevolmente usando in modo appropriato pause e intonazioni.</w:t>
            </w:r>
          </w:p>
        </w:tc>
      </w:tr>
      <w:tr w:rsidR="00E4037E">
        <w:trPr>
          <w:trHeight w:val="1833"/>
        </w:trPr>
        <w:tc>
          <w:tcPr>
            <w:tcW w:w="197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rPr>
                <w:rFonts w:ascii="Times New Roman" w:eastAsia="Times New Roman" w:hAnsi="Times New Roman" w:cs="Times New Roman"/>
                <w:color w:val="000000"/>
              </w:rPr>
            </w:pPr>
          </w:p>
          <w:p w:rsidR="00E4037E" w:rsidRDefault="00E4037E">
            <w:pPr>
              <w:pStyle w:val="Standard"/>
              <w:spacing w:before="11"/>
              <w:rPr>
                <w:rFonts w:ascii="Times New Roman" w:eastAsia="Times New Roman" w:hAnsi="Times New Roman" w:cs="Times New Roman"/>
                <w:color w:val="000000"/>
                <w:sz w:val="28"/>
                <w:szCs w:val="28"/>
              </w:rPr>
            </w:pPr>
          </w:p>
          <w:p w:rsidR="00E4037E" w:rsidRDefault="00AC0727">
            <w:pPr>
              <w:pStyle w:val="Standard"/>
              <w:ind w:left="425" w:right="262" w:hanging="195"/>
              <w:jc w:val="center"/>
              <w:rPr>
                <w:b/>
                <w:color w:val="000000"/>
                <w:sz w:val="18"/>
                <w:szCs w:val="18"/>
              </w:rPr>
            </w:pPr>
            <w:r>
              <w:rPr>
                <w:b/>
                <w:color w:val="000000"/>
                <w:sz w:val="18"/>
                <w:szCs w:val="18"/>
              </w:rPr>
              <w:t>Scrittura</w:t>
            </w:r>
          </w:p>
        </w:tc>
        <w:tc>
          <w:tcPr>
            <w:tcW w:w="257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62"/>
              </w:numPr>
              <w:tabs>
                <w:tab w:val="left" w:pos="564"/>
              </w:tabs>
              <w:spacing w:before="117"/>
              <w:ind w:left="282" w:right="117" w:hanging="176"/>
              <w:rPr>
                <w:color w:val="000000"/>
              </w:rPr>
            </w:pPr>
            <w:r>
              <w:rPr>
                <w:color w:val="000000"/>
              </w:rPr>
              <w:t>Scrivere brevi pensieri e semplici testi.</w:t>
            </w:r>
          </w:p>
        </w:tc>
        <w:tc>
          <w:tcPr>
            <w:tcW w:w="217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663"/>
              </w:numPr>
              <w:tabs>
                <w:tab w:val="left" w:pos="604"/>
              </w:tabs>
              <w:spacing w:before="201" w:after="0" w:line="235" w:lineRule="auto"/>
              <w:ind w:left="282" w:right="92" w:hanging="175"/>
            </w:pPr>
            <w:r>
              <w:t>Prestare attenzione alla grafia delle parole.</w:t>
            </w:r>
          </w:p>
          <w:p w:rsidR="00E4037E" w:rsidRDefault="00AC0727">
            <w:pPr>
              <w:pStyle w:val="Standard"/>
              <w:widowControl w:val="0"/>
              <w:numPr>
                <w:ilvl w:val="0"/>
                <w:numId w:val="559"/>
              </w:numPr>
              <w:tabs>
                <w:tab w:val="left" w:pos="604"/>
              </w:tabs>
              <w:spacing w:after="0" w:line="240" w:lineRule="auto"/>
              <w:ind w:left="282" w:right="140" w:hanging="175"/>
              <w:jc w:val="both"/>
            </w:pPr>
            <w:r>
              <w:t>Scrivere frasi, anche con il supporto delle immagini.</w:t>
            </w:r>
          </w:p>
          <w:p w:rsidR="00E4037E" w:rsidRDefault="00AC0727">
            <w:pPr>
              <w:pStyle w:val="Standard"/>
              <w:widowControl w:val="0"/>
              <w:numPr>
                <w:ilvl w:val="0"/>
                <w:numId w:val="559"/>
              </w:numPr>
              <w:tabs>
                <w:tab w:val="left" w:pos="604"/>
              </w:tabs>
              <w:spacing w:after="0" w:line="240" w:lineRule="auto"/>
              <w:ind w:left="282" w:right="268" w:hanging="175"/>
              <w:jc w:val="both"/>
            </w:pPr>
            <w:r>
              <w:t>Completare semplici testi con parole o parti mancanti.</w:t>
            </w:r>
          </w:p>
          <w:p w:rsidR="00E4037E" w:rsidRDefault="00AC0727">
            <w:pPr>
              <w:pStyle w:val="Standard"/>
              <w:widowControl w:val="0"/>
              <w:numPr>
                <w:ilvl w:val="0"/>
                <w:numId w:val="559"/>
              </w:numPr>
              <w:tabs>
                <w:tab w:val="left" w:pos="604"/>
              </w:tabs>
              <w:spacing w:after="0" w:line="240" w:lineRule="auto"/>
              <w:ind w:left="282" w:right="-49" w:hanging="175"/>
              <w:jc w:val="both"/>
            </w:pPr>
            <w:r>
              <w:t>Scrivere</w:t>
            </w:r>
            <w:r>
              <w:rPr>
                <w:rFonts w:ascii="Verdana" w:eastAsia="Verdana, sans-serif" w:hAnsi="Verdana" w:cs="Verdana, sans-serif"/>
              </w:rPr>
              <w:t xml:space="preserve"> </w:t>
            </w:r>
            <w:r>
              <w:t xml:space="preserve">sotto </w:t>
            </w:r>
            <w:r>
              <w:lastRenderedPageBreak/>
              <w:t>dettatura rispettando le principali regole ortografiche e i segni di punteggiatura noti.</w:t>
            </w:r>
          </w:p>
          <w:p w:rsidR="00E4037E" w:rsidRDefault="00AC0727">
            <w:pPr>
              <w:pStyle w:val="Standard"/>
              <w:numPr>
                <w:ilvl w:val="0"/>
                <w:numId w:val="559"/>
              </w:numPr>
              <w:tabs>
                <w:tab w:val="left" w:pos="564"/>
              </w:tabs>
              <w:spacing w:before="117"/>
              <w:ind w:left="282" w:right="125" w:hanging="176"/>
              <w:rPr>
                <w:color w:val="000000"/>
              </w:rPr>
            </w:pPr>
            <w:r>
              <w:rPr>
                <w:color w:val="000000"/>
              </w:rPr>
              <w:t>Produrre testi di diverso tipo pianificando le sue parti (iniziale, centrale, finale) e inserendo in modo corretto e opportuno i personaggi, i luoghi e i tempi.</w:t>
            </w:r>
          </w:p>
        </w:tc>
        <w:tc>
          <w:tcPr>
            <w:tcW w:w="24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64"/>
              </w:numPr>
              <w:tabs>
                <w:tab w:val="left" w:pos="564"/>
              </w:tabs>
              <w:spacing w:before="117"/>
              <w:ind w:left="282" w:right="111" w:hanging="176"/>
              <w:jc w:val="both"/>
              <w:rPr>
                <w:color w:val="000000"/>
              </w:rPr>
            </w:pPr>
            <w:r>
              <w:rPr>
                <w:color w:val="000000"/>
              </w:rPr>
              <w:lastRenderedPageBreak/>
              <w:t>Produrre testi individuali di tipo descrittivo e narrativo.</w:t>
            </w:r>
          </w:p>
        </w:tc>
        <w:tc>
          <w:tcPr>
            <w:tcW w:w="23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65"/>
              </w:numPr>
              <w:tabs>
                <w:tab w:val="left" w:pos="568"/>
              </w:tabs>
              <w:spacing w:before="117"/>
              <w:ind w:left="284" w:right="153" w:hanging="176"/>
              <w:rPr>
                <w:color w:val="000000"/>
              </w:rPr>
            </w:pPr>
            <w:r>
              <w:rPr>
                <w:color w:val="000000"/>
              </w:rPr>
              <w:t>Produrre testi coerenti e coesi.</w:t>
            </w:r>
          </w:p>
          <w:p w:rsidR="00E4037E" w:rsidRDefault="00AC0727">
            <w:pPr>
              <w:pStyle w:val="Standard"/>
              <w:numPr>
                <w:ilvl w:val="0"/>
                <w:numId w:val="552"/>
              </w:numPr>
              <w:tabs>
                <w:tab w:val="left" w:pos="568"/>
              </w:tabs>
              <w:spacing w:before="1"/>
              <w:ind w:left="284" w:right="686" w:hanging="176"/>
              <w:rPr>
                <w:color w:val="000000"/>
              </w:rPr>
            </w:pPr>
            <w:r>
              <w:rPr>
                <w:color w:val="000000"/>
              </w:rPr>
              <w:t>Completare, manipolare, trasformare e rielaborare testi.</w:t>
            </w:r>
          </w:p>
        </w:tc>
        <w:tc>
          <w:tcPr>
            <w:tcW w:w="31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66"/>
              </w:numPr>
              <w:tabs>
                <w:tab w:val="left" w:pos="568"/>
              </w:tabs>
              <w:ind w:left="284" w:right="133" w:hanging="176"/>
              <w:rPr>
                <w:color w:val="000000"/>
              </w:rPr>
            </w:pPr>
            <w:r>
              <w:rPr>
                <w:color w:val="000000"/>
              </w:rPr>
              <w:t>Produrre e rielaborare testi di tipo diverso, corretti dal punto di vista ortografico, morfosintattico e lessicale.</w:t>
            </w:r>
          </w:p>
        </w:tc>
      </w:tr>
      <w:tr w:rsidR="00E4037E">
        <w:trPr>
          <w:trHeight w:val="1833"/>
        </w:trPr>
        <w:tc>
          <w:tcPr>
            <w:tcW w:w="197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widowControl w:val="0"/>
              <w:spacing w:after="0" w:line="251" w:lineRule="auto"/>
              <w:ind w:left="110" w:right="90"/>
              <w:rPr>
                <w:b/>
                <w:sz w:val="18"/>
                <w:szCs w:val="18"/>
              </w:rPr>
            </w:pPr>
            <w:r>
              <w:rPr>
                <w:b/>
                <w:sz w:val="18"/>
                <w:szCs w:val="18"/>
              </w:rPr>
              <w:lastRenderedPageBreak/>
              <w:t>Acquisizione ed espansione del lessico ricettivo e produttivo</w:t>
            </w:r>
          </w:p>
        </w:tc>
        <w:tc>
          <w:tcPr>
            <w:tcW w:w="257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1"/>
                <w:numId w:val="42"/>
              </w:numPr>
              <w:tabs>
                <w:tab w:val="left" w:pos="566"/>
                <w:tab w:val="left" w:pos="1321"/>
              </w:tabs>
              <w:spacing w:after="0" w:line="240" w:lineRule="auto"/>
              <w:ind w:left="425" w:hanging="283"/>
            </w:pPr>
            <w:r>
              <w:t>Conoscere e usare i vocaboli fondamentali in modo appropriato.</w:t>
            </w:r>
          </w:p>
          <w:p w:rsidR="00E4037E" w:rsidRDefault="00AC0727">
            <w:pPr>
              <w:pStyle w:val="Standard"/>
              <w:widowControl w:val="0"/>
              <w:numPr>
                <w:ilvl w:val="1"/>
                <w:numId w:val="42"/>
              </w:numPr>
              <w:tabs>
                <w:tab w:val="left" w:pos="1321"/>
                <w:tab w:val="left" w:pos="1322"/>
              </w:tabs>
              <w:spacing w:after="0" w:line="240" w:lineRule="auto"/>
              <w:ind w:left="425" w:hanging="283"/>
            </w:pPr>
            <w:r>
              <w:t>Conoscere e usare i termini specifici degli argomenti affrontati.</w:t>
            </w:r>
          </w:p>
          <w:p w:rsidR="00E4037E" w:rsidRDefault="00AC0727">
            <w:pPr>
              <w:pStyle w:val="Standard"/>
              <w:widowControl w:val="0"/>
              <w:numPr>
                <w:ilvl w:val="1"/>
                <w:numId w:val="42"/>
              </w:numPr>
              <w:tabs>
                <w:tab w:val="left" w:pos="701"/>
              </w:tabs>
              <w:spacing w:after="0" w:line="240" w:lineRule="auto"/>
              <w:ind w:left="425" w:right="-24" w:hanging="283"/>
              <w:jc w:val="both"/>
            </w:pPr>
            <w:r>
              <w:t>Cogliere i meccanismi di formazione delle parole nei testi propri e altrui.</w:t>
            </w:r>
          </w:p>
          <w:p w:rsidR="00E4037E" w:rsidRDefault="00AC0727">
            <w:pPr>
              <w:pStyle w:val="Standard"/>
              <w:widowControl w:val="0"/>
              <w:numPr>
                <w:ilvl w:val="1"/>
                <w:numId w:val="42"/>
              </w:numPr>
              <w:tabs>
                <w:tab w:val="left" w:pos="701"/>
              </w:tabs>
              <w:spacing w:after="0" w:line="240" w:lineRule="auto"/>
              <w:ind w:left="425" w:right="-24" w:hanging="283"/>
              <w:jc w:val="both"/>
            </w:pPr>
            <w:r>
              <w:t>Utilizzare il patrimonio lessicale delle esperienze vissute.</w:t>
            </w:r>
          </w:p>
          <w:p w:rsidR="00E4037E" w:rsidRDefault="00E4037E">
            <w:pPr>
              <w:pStyle w:val="Standard"/>
              <w:widowControl w:val="0"/>
              <w:tabs>
                <w:tab w:val="left" w:pos="1175"/>
              </w:tabs>
              <w:spacing w:after="0" w:line="240" w:lineRule="auto"/>
              <w:ind w:left="899" w:right="-24"/>
              <w:jc w:val="both"/>
            </w:pPr>
          </w:p>
        </w:tc>
        <w:tc>
          <w:tcPr>
            <w:tcW w:w="217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1"/>
                <w:numId w:val="42"/>
              </w:numPr>
              <w:tabs>
                <w:tab w:val="left" w:pos="1034"/>
                <w:tab w:val="left" w:pos="1035"/>
              </w:tabs>
              <w:spacing w:before="135" w:after="0" w:line="240" w:lineRule="auto"/>
              <w:ind w:left="141" w:hanging="141"/>
              <w:jc w:val="both"/>
            </w:pPr>
            <w:r>
              <w:t>Conoscere e usare i vocaboli fondamentali in modo appropriato.</w:t>
            </w:r>
          </w:p>
          <w:p w:rsidR="00E4037E" w:rsidRDefault="00AC0727">
            <w:pPr>
              <w:pStyle w:val="Standard"/>
              <w:widowControl w:val="0"/>
              <w:numPr>
                <w:ilvl w:val="1"/>
                <w:numId w:val="42"/>
              </w:numPr>
              <w:tabs>
                <w:tab w:val="left" w:pos="1034"/>
                <w:tab w:val="left" w:pos="1035"/>
              </w:tabs>
              <w:spacing w:after="0" w:line="240" w:lineRule="auto"/>
              <w:ind w:left="141"/>
              <w:jc w:val="both"/>
            </w:pPr>
            <w:r>
              <w:t>Conoscere e usa i termini specifici degli argomenti affrontati.</w:t>
            </w:r>
          </w:p>
          <w:p w:rsidR="00E4037E" w:rsidRDefault="00AC0727">
            <w:pPr>
              <w:pStyle w:val="Standard"/>
              <w:widowControl w:val="0"/>
              <w:numPr>
                <w:ilvl w:val="1"/>
                <w:numId w:val="42"/>
              </w:numPr>
              <w:tabs>
                <w:tab w:val="left" w:pos="146"/>
                <w:tab w:val="left" w:pos="1034"/>
              </w:tabs>
              <w:spacing w:after="0" w:line="240" w:lineRule="auto"/>
              <w:ind w:left="141" w:right="92"/>
              <w:jc w:val="both"/>
            </w:pPr>
            <w:r>
              <w:t>Cogliere i meccanismi di formazione delle parole nei testi propri e altrui.</w:t>
            </w:r>
          </w:p>
          <w:p w:rsidR="00E4037E" w:rsidRDefault="00AC0727">
            <w:pPr>
              <w:pStyle w:val="Standard"/>
              <w:widowControl w:val="0"/>
              <w:numPr>
                <w:ilvl w:val="1"/>
                <w:numId w:val="42"/>
              </w:numPr>
              <w:tabs>
                <w:tab w:val="left" w:pos="1034"/>
                <w:tab w:val="left" w:pos="1035"/>
              </w:tabs>
              <w:spacing w:after="0" w:line="242" w:lineRule="auto"/>
              <w:ind w:left="141"/>
              <w:jc w:val="both"/>
            </w:pPr>
            <w:r>
              <w:t>Utilizzare il patrimonio lessicale delle esperienze vissute.</w:t>
            </w:r>
          </w:p>
          <w:p w:rsidR="00E4037E" w:rsidRDefault="00E4037E">
            <w:pPr>
              <w:pStyle w:val="Standard"/>
              <w:widowControl w:val="0"/>
              <w:tabs>
                <w:tab w:val="left" w:pos="141"/>
                <w:tab w:val="left" w:pos="896"/>
              </w:tabs>
              <w:spacing w:after="0" w:line="240" w:lineRule="auto"/>
              <w:ind w:right="-49"/>
              <w:jc w:val="both"/>
            </w:pPr>
          </w:p>
        </w:tc>
        <w:tc>
          <w:tcPr>
            <w:tcW w:w="24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1"/>
                <w:numId w:val="42"/>
              </w:numPr>
              <w:tabs>
                <w:tab w:val="left" w:pos="1034"/>
                <w:tab w:val="left" w:pos="1035"/>
              </w:tabs>
              <w:spacing w:before="135" w:after="0" w:line="240" w:lineRule="auto"/>
              <w:ind w:left="141" w:hanging="141"/>
              <w:jc w:val="both"/>
            </w:pPr>
            <w:r>
              <w:t>Comprendere e utilizzare in modo appropriato il lessico di base (parole del vocabolario fondamentale e di quello ad alto uso).</w:t>
            </w:r>
          </w:p>
          <w:p w:rsidR="00E4037E" w:rsidRDefault="00AC0727">
            <w:pPr>
              <w:pStyle w:val="Standard"/>
              <w:widowControl w:val="0"/>
              <w:numPr>
                <w:ilvl w:val="1"/>
                <w:numId w:val="42"/>
              </w:numPr>
              <w:tabs>
                <w:tab w:val="left" w:pos="1034"/>
                <w:tab w:val="left" w:pos="1035"/>
              </w:tabs>
              <w:spacing w:before="135" w:after="0" w:line="240" w:lineRule="auto"/>
              <w:ind w:left="141" w:hanging="141"/>
              <w:jc w:val="both"/>
            </w:pPr>
            <w:r>
              <w:t>Comprendere che le parole hanno diverse accezioni e individuare l'accezione specifica di una parola in un testo.</w:t>
            </w:r>
          </w:p>
          <w:p w:rsidR="00E4037E" w:rsidRDefault="00AC0727">
            <w:pPr>
              <w:pStyle w:val="Standard"/>
              <w:widowControl w:val="0"/>
              <w:numPr>
                <w:ilvl w:val="1"/>
                <w:numId w:val="42"/>
              </w:numPr>
              <w:tabs>
                <w:tab w:val="left" w:pos="1034"/>
                <w:tab w:val="left" w:pos="1035"/>
              </w:tabs>
              <w:spacing w:before="135" w:after="0" w:line="240" w:lineRule="auto"/>
              <w:ind w:left="141" w:hanging="141"/>
              <w:jc w:val="both"/>
            </w:pPr>
            <w:r>
              <w:t>Comprendere, nei casi più semplici e frequenti, l'uso e il significato figurato delle parole.</w:t>
            </w:r>
          </w:p>
          <w:p w:rsidR="00E4037E" w:rsidRDefault="00E4037E">
            <w:pPr>
              <w:pStyle w:val="Standard"/>
              <w:tabs>
                <w:tab w:val="left" w:pos="564"/>
              </w:tabs>
              <w:spacing w:before="117"/>
              <w:ind w:left="282" w:right="111" w:hanging="176"/>
            </w:pPr>
          </w:p>
        </w:tc>
        <w:tc>
          <w:tcPr>
            <w:tcW w:w="23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tabs>
                <w:tab w:val="left" w:pos="568"/>
              </w:tabs>
              <w:spacing w:before="117"/>
              <w:ind w:left="284" w:right="153" w:hanging="176"/>
              <w:rPr>
                <w:color w:val="000000"/>
              </w:rPr>
            </w:pPr>
          </w:p>
        </w:tc>
        <w:tc>
          <w:tcPr>
            <w:tcW w:w="31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tabs>
                <w:tab w:val="left" w:pos="568"/>
              </w:tabs>
              <w:ind w:left="284" w:right="133" w:hanging="176"/>
              <w:rPr>
                <w:color w:val="000000"/>
              </w:rPr>
            </w:pPr>
          </w:p>
        </w:tc>
      </w:tr>
      <w:tr w:rsidR="00E4037E">
        <w:trPr>
          <w:trHeight w:val="1977"/>
        </w:trPr>
        <w:tc>
          <w:tcPr>
            <w:tcW w:w="197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E4037E">
            <w:pPr>
              <w:pStyle w:val="Standard"/>
              <w:spacing w:before="8"/>
              <w:rPr>
                <w:rFonts w:ascii="Times New Roman" w:eastAsia="Times New Roman" w:hAnsi="Times New Roman" w:cs="Times New Roman"/>
                <w:color w:val="000000"/>
                <w:sz w:val="26"/>
                <w:szCs w:val="26"/>
              </w:rPr>
            </w:pPr>
          </w:p>
          <w:p w:rsidR="00E4037E" w:rsidRDefault="00AC0727">
            <w:pPr>
              <w:pStyle w:val="Standard"/>
              <w:ind w:left="441" w:right="258" w:hanging="1"/>
              <w:jc w:val="center"/>
              <w:rPr>
                <w:b/>
                <w:color w:val="000000"/>
                <w:sz w:val="18"/>
                <w:szCs w:val="18"/>
              </w:rPr>
            </w:pPr>
            <w:r>
              <w:rPr>
                <w:b/>
                <w:color w:val="000000"/>
                <w:sz w:val="18"/>
                <w:szCs w:val="18"/>
              </w:rPr>
              <w:t>Riflessioni sull'uso della lingua</w:t>
            </w:r>
          </w:p>
        </w:tc>
        <w:tc>
          <w:tcPr>
            <w:tcW w:w="257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67"/>
              </w:numPr>
              <w:tabs>
                <w:tab w:val="left" w:pos="564"/>
              </w:tabs>
              <w:spacing w:before="117"/>
              <w:ind w:left="282" w:right="-24" w:hanging="176"/>
              <w:jc w:val="both"/>
              <w:rPr>
                <w:color w:val="000000"/>
              </w:rPr>
            </w:pPr>
            <w:r>
              <w:rPr>
                <w:color w:val="000000"/>
              </w:rPr>
              <w:t>Rispettare le più importanti regole ortografiche.</w:t>
            </w:r>
          </w:p>
        </w:tc>
        <w:tc>
          <w:tcPr>
            <w:tcW w:w="217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68"/>
              </w:numPr>
              <w:tabs>
                <w:tab w:val="left" w:pos="1097"/>
                <w:tab w:val="left" w:pos="1098"/>
              </w:tabs>
              <w:spacing w:before="120" w:line="235" w:lineRule="auto"/>
              <w:ind w:left="282" w:right="357" w:hanging="176"/>
              <w:rPr>
                <w:color w:val="000000"/>
              </w:rPr>
            </w:pPr>
            <w:r>
              <w:rPr>
                <w:color w:val="000000"/>
              </w:rPr>
              <w:t>Conoscere le fondamentali convenzioni ortografiche e rispettarle nello scrivere.</w:t>
            </w:r>
          </w:p>
        </w:tc>
        <w:tc>
          <w:tcPr>
            <w:tcW w:w="24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669"/>
              </w:numPr>
              <w:tabs>
                <w:tab w:val="left" w:pos="632"/>
                <w:tab w:val="left" w:pos="2868"/>
              </w:tabs>
              <w:spacing w:after="0" w:line="240" w:lineRule="auto"/>
              <w:ind w:left="282" w:right="98" w:hanging="175"/>
              <w:jc w:val="both"/>
            </w:pPr>
            <w:r>
              <w:t>Comprendere</w:t>
            </w:r>
            <w:r>
              <w:tab/>
              <w:t>il rapporto fra l’ordine delle parole e il suo significato.</w:t>
            </w:r>
          </w:p>
          <w:p w:rsidR="00E4037E" w:rsidRDefault="00AC0727">
            <w:pPr>
              <w:pStyle w:val="Standard"/>
              <w:numPr>
                <w:ilvl w:val="0"/>
                <w:numId w:val="587"/>
              </w:numPr>
              <w:tabs>
                <w:tab w:val="left" w:pos="564"/>
              </w:tabs>
              <w:spacing w:before="117"/>
              <w:ind w:left="282" w:right="223" w:hanging="176"/>
            </w:pPr>
            <w:r>
              <w:t xml:space="preserve">Conoscere e </w:t>
            </w:r>
            <w:r>
              <w:rPr>
                <w:color w:val="000000"/>
              </w:rPr>
              <w:t>rispettare le principali regole ortografiche e grammaticali.</w:t>
            </w:r>
          </w:p>
          <w:p w:rsidR="00E4037E" w:rsidRDefault="00AC0727">
            <w:pPr>
              <w:pStyle w:val="Standard"/>
              <w:widowControl w:val="0"/>
              <w:numPr>
                <w:ilvl w:val="0"/>
                <w:numId w:val="587"/>
              </w:numPr>
              <w:tabs>
                <w:tab w:val="left" w:pos="632"/>
                <w:tab w:val="left" w:pos="2868"/>
              </w:tabs>
              <w:spacing w:after="0" w:line="240" w:lineRule="auto"/>
              <w:ind w:left="282" w:right="98" w:hanging="175"/>
              <w:jc w:val="both"/>
            </w:pPr>
            <w:r>
              <w:rPr>
                <w:rFonts w:ascii="Verdana" w:eastAsia="Verdana, sans-serif" w:hAnsi="Verdana" w:cs="Verdana, sans-serif"/>
              </w:rPr>
              <w:t>R</w:t>
            </w:r>
            <w:r>
              <w:t>iconoscere e usare i nomi, gli articoli, le qualità, le azioni.</w:t>
            </w:r>
          </w:p>
          <w:p w:rsidR="00E4037E" w:rsidRDefault="00AC0727">
            <w:pPr>
              <w:pStyle w:val="Standard"/>
              <w:widowControl w:val="0"/>
              <w:numPr>
                <w:ilvl w:val="0"/>
                <w:numId w:val="587"/>
              </w:numPr>
              <w:tabs>
                <w:tab w:val="left" w:pos="632"/>
                <w:tab w:val="left" w:pos="2868"/>
              </w:tabs>
              <w:spacing w:after="0" w:line="240" w:lineRule="auto"/>
              <w:ind w:left="282" w:right="98" w:hanging="175"/>
              <w:jc w:val="both"/>
            </w:pPr>
            <w:r>
              <w:t>Riconoscere e usare correttamente i segni di punteggiatura noti.</w:t>
            </w:r>
          </w:p>
          <w:p w:rsidR="00E4037E" w:rsidRDefault="00AC0727">
            <w:pPr>
              <w:pStyle w:val="Standard"/>
              <w:widowControl w:val="0"/>
              <w:numPr>
                <w:ilvl w:val="0"/>
                <w:numId w:val="587"/>
              </w:numPr>
              <w:tabs>
                <w:tab w:val="left" w:pos="632"/>
                <w:tab w:val="left" w:pos="2868"/>
              </w:tabs>
              <w:spacing w:after="0" w:line="240" w:lineRule="auto"/>
              <w:ind w:left="282" w:right="98" w:hanging="175"/>
              <w:jc w:val="both"/>
            </w:pPr>
            <w:r>
              <w:t>Riconoscere</w:t>
            </w:r>
            <w:r>
              <w:tab/>
              <w:t>e discriminare frasi e non frasi.</w:t>
            </w:r>
          </w:p>
          <w:p w:rsidR="00E4037E" w:rsidRDefault="00AC0727">
            <w:pPr>
              <w:pStyle w:val="Standard"/>
              <w:widowControl w:val="0"/>
              <w:numPr>
                <w:ilvl w:val="0"/>
                <w:numId w:val="587"/>
              </w:numPr>
              <w:tabs>
                <w:tab w:val="left" w:pos="632"/>
                <w:tab w:val="left" w:pos="2868"/>
              </w:tabs>
              <w:spacing w:after="0" w:line="240" w:lineRule="auto"/>
              <w:ind w:left="282" w:right="98" w:hanging="175"/>
              <w:jc w:val="both"/>
            </w:pPr>
            <w:r>
              <w:t>Riconoscere la frase come un insieme di parole in accordo fra loro.</w:t>
            </w:r>
          </w:p>
          <w:p w:rsidR="00E4037E" w:rsidRDefault="00E4037E">
            <w:pPr>
              <w:pStyle w:val="Standard"/>
              <w:numPr>
                <w:ilvl w:val="0"/>
                <w:numId w:val="587"/>
              </w:numPr>
              <w:tabs>
                <w:tab w:val="left" w:pos="564"/>
              </w:tabs>
              <w:spacing w:before="117"/>
              <w:ind w:left="282" w:right="223" w:hanging="176"/>
            </w:pPr>
          </w:p>
        </w:tc>
        <w:tc>
          <w:tcPr>
            <w:tcW w:w="23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70"/>
              </w:numPr>
              <w:tabs>
                <w:tab w:val="left" w:pos="568"/>
              </w:tabs>
              <w:ind w:left="284" w:right="342" w:hanging="176"/>
              <w:rPr>
                <w:color w:val="000000"/>
              </w:rPr>
            </w:pPr>
            <w:r>
              <w:rPr>
                <w:color w:val="000000"/>
              </w:rPr>
              <w:t>Riconoscere e utilizzare consapevolmente le principali parti del discorso.</w:t>
            </w:r>
          </w:p>
          <w:p w:rsidR="00E4037E" w:rsidRDefault="00AC0727">
            <w:pPr>
              <w:pStyle w:val="Standard"/>
              <w:numPr>
                <w:ilvl w:val="0"/>
                <w:numId w:val="589"/>
              </w:numPr>
              <w:tabs>
                <w:tab w:val="left" w:pos="1101"/>
                <w:tab w:val="left" w:pos="1102"/>
              </w:tabs>
              <w:spacing w:before="1" w:line="235" w:lineRule="auto"/>
              <w:ind w:left="284" w:right="119" w:hanging="176"/>
              <w:rPr>
                <w:color w:val="000000"/>
              </w:rPr>
            </w:pPr>
            <w:r>
              <w:rPr>
                <w:color w:val="000000"/>
              </w:rPr>
              <w:t>Analizzare la frase nei suoi elementi fondamentali.</w:t>
            </w:r>
          </w:p>
        </w:tc>
        <w:tc>
          <w:tcPr>
            <w:tcW w:w="31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71"/>
              </w:numPr>
              <w:tabs>
                <w:tab w:val="left" w:pos="568"/>
              </w:tabs>
              <w:ind w:left="284" w:right="209" w:hanging="176"/>
              <w:rPr>
                <w:color w:val="000000"/>
              </w:rPr>
            </w:pPr>
            <w:r>
              <w:rPr>
                <w:color w:val="000000"/>
              </w:rPr>
              <w:t>Riconoscere e utilizzare consapevolmente le parti del discorso.</w:t>
            </w:r>
          </w:p>
          <w:p w:rsidR="00E4037E" w:rsidRDefault="00AC0727">
            <w:pPr>
              <w:pStyle w:val="Standard"/>
              <w:numPr>
                <w:ilvl w:val="0"/>
                <w:numId w:val="583"/>
              </w:numPr>
              <w:tabs>
                <w:tab w:val="left" w:pos="568"/>
              </w:tabs>
              <w:ind w:left="284" w:right="253" w:hanging="176"/>
              <w:rPr>
                <w:color w:val="000000"/>
              </w:rPr>
            </w:pPr>
            <w:r>
              <w:rPr>
                <w:color w:val="000000"/>
              </w:rPr>
              <w:t>Analizzare la frase nelle sue funzioni principali.</w:t>
            </w:r>
          </w:p>
        </w:tc>
      </w:tr>
    </w:tbl>
    <w:p w:rsidR="00E4037E" w:rsidRDefault="00E4037E">
      <w:pPr>
        <w:pStyle w:val="Standard"/>
        <w:rPr>
          <w:rFonts w:ascii="Times New Roman" w:eastAsia="Times New Roman" w:hAnsi="Times New Roman" w:cs="Times New Roman"/>
          <w:color w:val="000000"/>
          <w:sz w:val="24"/>
          <w:szCs w:val="24"/>
        </w:rPr>
      </w:pPr>
    </w:p>
    <w:p w:rsidR="00F722D7" w:rsidRDefault="00F722D7">
      <w:pPr>
        <w:rPr>
          <w:rFonts w:cs="Mangal"/>
          <w:szCs w:val="18"/>
        </w:rPr>
        <w:sectPr w:rsidR="00F722D7">
          <w:type w:val="continuous"/>
          <w:pgSz w:w="16860" w:h="11920" w:orient="landscape"/>
          <w:pgMar w:top="1418" w:right="1531" w:bottom="1134" w:left="1134" w:header="720" w:footer="978" w:gutter="0"/>
          <w:cols w:space="0"/>
        </w:sectPr>
      </w:pPr>
    </w:p>
    <w:tbl>
      <w:tblPr>
        <w:tblW w:w="14655" w:type="dxa"/>
        <w:tblInd w:w="390" w:type="dxa"/>
        <w:tblLayout w:type="fixed"/>
        <w:tblCellMar>
          <w:left w:w="10" w:type="dxa"/>
          <w:right w:w="10" w:type="dxa"/>
        </w:tblCellMar>
        <w:tblLook w:val="0000" w:firstRow="0" w:lastRow="0" w:firstColumn="0" w:lastColumn="0" w:noHBand="0" w:noVBand="0"/>
      </w:tblPr>
      <w:tblGrid>
        <w:gridCol w:w="1919"/>
        <w:gridCol w:w="2625"/>
        <w:gridCol w:w="2595"/>
        <w:gridCol w:w="2416"/>
        <w:gridCol w:w="2580"/>
        <w:gridCol w:w="2520"/>
      </w:tblGrid>
      <w:tr w:rsidR="00E4037E">
        <w:trPr>
          <w:trHeight w:val="417"/>
        </w:trPr>
        <w:tc>
          <w:tcPr>
            <w:tcW w:w="14655"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71" w:lineRule="auto"/>
              <w:ind w:left="6311" w:right="6304"/>
              <w:jc w:val="center"/>
              <w:rPr>
                <w:b/>
                <w:color w:val="000000"/>
                <w:sz w:val="24"/>
                <w:szCs w:val="24"/>
              </w:rPr>
            </w:pPr>
            <w:r>
              <w:rPr>
                <w:b/>
                <w:color w:val="000000"/>
                <w:sz w:val="24"/>
                <w:szCs w:val="24"/>
              </w:rPr>
              <w:lastRenderedPageBreak/>
              <w:t>ITALIANO</w:t>
            </w:r>
          </w:p>
        </w:tc>
      </w:tr>
      <w:tr w:rsidR="00E4037E">
        <w:trPr>
          <w:trHeight w:val="609"/>
        </w:trPr>
        <w:tc>
          <w:tcPr>
            <w:tcW w:w="14655"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5"/>
              <w:ind w:left="6314" w:right="6304"/>
              <w:jc w:val="center"/>
              <w:rPr>
                <w:b/>
                <w:color w:val="000000"/>
              </w:rPr>
            </w:pPr>
            <w:r>
              <w:rPr>
                <w:b/>
                <w:color w:val="000000"/>
              </w:rPr>
              <w:t>Obiettivi di apprendimento</w:t>
            </w:r>
          </w:p>
        </w:tc>
      </w:tr>
      <w:tr w:rsidR="00E4037E">
        <w:trPr>
          <w:trHeight w:val="470"/>
        </w:trPr>
        <w:tc>
          <w:tcPr>
            <w:tcW w:w="191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4"/>
              <w:ind w:left="162" w:right="150"/>
              <w:jc w:val="center"/>
              <w:rPr>
                <w:b/>
                <w:color w:val="000000"/>
              </w:rPr>
            </w:pPr>
            <w:r>
              <w:rPr>
                <w:b/>
                <w:color w:val="000000"/>
              </w:rPr>
              <w:t>Nuclei fondanti</w:t>
            </w:r>
          </w:p>
        </w:tc>
        <w:tc>
          <w:tcPr>
            <w:tcW w:w="262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832"/>
            </w:pPr>
            <w:r>
              <w:rPr>
                <w:b/>
                <w:color w:val="000000"/>
              </w:rPr>
              <w:t>Classe 1</w:t>
            </w:r>
            <w:r>
              <w:rPr>
                <w:b/>
                <w:color w:val="000000"/>
                <w:sz w:val="21"/>
                <w:szCs w:val="21"/>
                <w:vertAlign w:val="superscript"/>
              </w:rPr>
              <w:t>a</w:t>
            </w:r>
          </w:p>
        </w:tc>
        <w:tc>
          <w:tcPr>
            <w:tcW w:w="259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218" w:right="211"/>
              <w:jc w:val="center"/>
            </w:pPr>
            <w:r>
              <w:rPr>
                <w:b/>
                <w:color w:val="000000"/>
              </w:rPr>
              <w:t>Classe 2</w:t>
            </w:r>
            <w:r>
              <w:rPr>
                <w:b/>
                <w:color w:val="000000"/>
                <w:sz w:val="21"/>
                <w:szCs w:val="21"/>
                <w:vertAlign w:val="superscript"/>
              </w:rPr>
              <w:t>a</w:t>
            </w:r>
          </w:p>
        </w:tc>
        <w:tc>
          <w:tcPr>
            <w:tcW w:w="241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763"/>
            </w:pPr>
            <w:r>
              <w:rPr>
                <w:b/>
                <w:color w:val="000000"/>
              </w:rPr>
              <w:t>Classe 3</w:t>
            </w:r>
            <w:r>
              <w:rPr>
                <w:b/>
                <w:color w:val="000000"/>
                <w:sz w:val="21"/>
                <w:szCs w:val="21"/>
                <w:vertAlign w:val="superscript"/>
              </w:rPr>
              <w:t>a</w:t>
            </w:r>
          </w:p>
        </w:tc>
        <w:tc>
          <w:tcPr>
            <w:tcW w:w="25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834"/>
            </w:pPr>
            <w:r>
              <w:rPr>
                <w:b/>
                <w:color w:val="000000"/>
              </w:rPr>
              <w:t>Classe 4</w:t>
            </w:r>
            <w:r>
              <w:rPr>
                <w:b/>
                <w:color w:val="000000"/>
                <w:sz w:val="21"/>
                <w:szCs w:val="21"/>
                <w:vertAlign w:val="superscript"/>
              </w:rPr>
              <w:t>a</w:t>
            </w:r>
          </w:p>
        </w:tc>
        <w:tc>
          <w:tcPr>
            <w:tcW w:w="252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1165" w:right="154" w:hanging="1023"/>
            </w:pPr>
            <w:r>
              <w:rPr>
                <w:b/>
              </w:rPr>
              <w:t xml:space="preserve">           </w:t>
            </w:r>
            <w:r>
              <w:rPr>
                <w:b/>
                <w:color w:val="000000"/>
              </w:rPr>
              <w:t>Classe 5</w:t>
            </w:r>
            <w:r>
              <w:rPr>
                <w:b/>
                <w:color w:val="000000"/>
                <w:sz w:val="21"/>
                <w:szCs w:val="21"/>
                <w:vertAlign w:val="superscript"/>
              </w:rPr>
              <w:t>a</w:t>
            </w:r>
          </w:p>
        </w:tc>
      </w:tr>
      <w:tr w:rsidR="00E4037E">
        <w:trPr>
          <w:trHeight w:val="1408"/>
        </w:trPr>
        <w:tc>
          <w:tcPr>
            <w:tcW w:w="191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AC0727">
            <w:pPr>
              <w:pStyle w:val="Standard"/>
              <w:spacing w:before="132"/>
              <w:ind w:left="162" w:right="151"/>
              <w:jc w:val="center"/>
              <w:rPr>
                <w:b/>
                <w:color w:val="000000"/>
              </w:rPr>
            </w:pPr>
            <w:r>
              <w:rPr>
                <w:b/>
                <w:color w:val="000000"/>
              </w:rPr>
              <w:lastRenderedPageBreak/>
              <w:t>Ascolto e parlato</w:t>
            </w:r>
          </w:p>
        </w:tc>
        <w:tc>
          <w:tcPr>
            <w:tcW w:w="262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72"/>
              </w:numPr>
              <w:tabs>
                <w:tab w:val="left" w:pos="567"/>
              </w:tabs>
              <w:spacing w:before="3" w:line="228" w:lineRule="auto"/>
              <w:ind w:left="283" w:right="256" w:hanging="284"/>
              <w:rPr>
                <w:color w:val="000000"/>
              </w:rPr>
            </w:pPr>
            <w:r>
              <w:rPr>
                <w:color w:val="000000"/>
              </w:rPr>
              <w:lastRenderedPageBreak/>
              <w:t>Acquisire un atteggiamento corretto per l’ascolto.</w:t>
            </w:r>
          </w:p>
          <w:p w:rsidR="00E4037E" w:rsidRDefault="00AC0727">
            <w:pPr>
              <w:pStyle w:val="Standard"/>
              <w:numPr>
                <w:ilvl w:val="0"/>
                <w:numId w:val="673"/>
              </w:numPr>
              <w:tabs>
                <w:tab w:val="left" w:pos="567"/>
              </w:tabs>
              <w:spacing w:before="6" w:line="228" w:lineRule="auto"/>
              <w:ind w:left="283" w:right="400" w:hanging="284"/>
              <w:rPr>
                <w:color w:val="000000"/>
              </w:rPr>
            </w:pPr>
            <w:r>
              <w:rPr>
                <w:color w:val="000000"/>
              </w:rPr>
              <w:t xml:space="preserve">Intervenire nel dialogo in modo ordinato e </w:t>
            </w:r>
            <w:r>
              <w:rPr>
                <w:color w:val="000000"/>
              </w:rPr>
              <w:lastRenderedPageBreak/>
              <w:t>pertinente.</w:t>
            </w:r>
          </w:p>
          <w:p w:rsidR="00E4037E" w:rsidRDefault="00AC0727">
            <w:pPr>
              <w:pStyle w:val="Standard"/>
              <w:numPr>
                <w:ilvl w:val="0"/>
                <w:numId w:val="574"/>
              </w:numPr>
              <w:tabs>
                <w:tab w:val="left" w:pos="567"/>
              </w:tabs>
              <w:spacing w:before="6" w:line="228" w:lineRule="auto"/>
              <w:ind w:left="283" w:right="400" w:hanging="284"/>
              <w:rPr>
                <w:color w:val="000000"/>
              </w:rPr>
            </w:pPr>
            <w:r>
              <w:rPr>
                <w:color w:val="000000"/>
              </w:rPr>
              <w:t>Riferire esperienze personali rispettando l’ordine temporale.</w:t>
            </w:r>
          </w:p>
          <w:p w:rsidR="00E4037E" w:rsidRDefault="00AC0727">
            <w:pPr>
              <w:pStyle w:val="Standard"/>
              <w:numPr>
                <w:ilvl w:val="0"/>
                <w:numId w:val="674"/>
              </w:numPr>
              <w:tabs>
                <w:tab w:val="left" w:pos="567"/>
              </w:tabs>
              <w:spacing w:before="12" w:line="228" w:lineRule="auto"/>
              <w:ind w:left="283" w:right="290" w:hanging="284"/>
              <w:rPr>
                <w:color w:val="000000"/>
              </w:rPr>
            </w:pPr>
            <w:r>
              <w:rPr>
                <w:color w:val="000000"/>
              </w:rPr>
              <w:t>Comprendere il significato di messaggi quali: istruzioni, spiegazioni, racconti ascoltati.</w:t>
            </w:r>
          </w:p>
          <w:p w:rsidR="00E4037E" w:rsidRDefault="00AC0727">
            <w:pPr>
              <w:pStyle w:val="Standard"/>
              <w:widowControl w:val="0"/>
              <w:numPr>
                <w:ilvl w:val="0"/>
                <w:numId w:val="585"/>
              </w:numPr>
              <w:tabs>
                <w:tab w:val="left" w:pos="633"/>
              </w:tabs>
              <w:spacing w:after="0" w:line="235" w:lineRule="auto"/>
              <w:ind w:left="283" w:right="99" w:hanging="284"/>
              <w:jc w:val="both"/>
            </w:pPr>
            <w:r>
              <w:t>Riesporre i testi ascoltati in modo comprensibile a chi ascolta.</w:t>
            </w:r>
          </w:p>
          <w:p w:rsidR="00E4037E" w:rsidRDefault="00E4037E">
            <w:pPr>
              <w:pStyle w:val="Standard"/>
              <w:tabs>
                <w:tab w:val="left" w:pos="567"/>
              </w:tabs>
              <w:spacing w:before="12" w:line="228" w:lineRule="auto"/>
              <w:ind w:left="283" w:right="290"/>
            </w:pPr>
          </w:p>
        </w:tc>
        <w:tc>
          <w:tcPr>
            <w:tcW w:w="25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675"/>
              </w:numPr>
              <w:tabs>
                <w:tab w:val="left" w:pos="457"/>
                <w:tab w:val="left" w:pos="2409"/>
              </w:tabs>
              <w:spacing w:before="4" w:after="0" w:line="235" w:lineRule="auto"/>
              <w:ind w:left="107" w:right="100" w:firstLine="34"/>
              <w:jc w:val="both"/>
            </w:pPr>
            <w:r>
              <w:lastRenderedPageBreak/>
              <w:t>Conoscere</w:t>
            </w:r>
            <w:r>
              <w:tab/>
              <w:t>pause, intonazioni, gestualità come risorsa del parlato.</w:t>
            </w:r>
          </w:p>
          <w:p w:rsidR="00E4037E" w:rsidRDefault="00AC0727">
            <w:pPr>
              <w:pStyle w:val="Standard"/>
              <w:widowControl w:val="0"/>
              <w:numPr>
                <w:ilvl w:val="0"/>
                <w:numId w:val="389"/>
              </w:numPr>
              <w:tabs>
                <w:tab w:val="left" w:pos="527"/>
              </w:tabs>
              <w:spacing w:before="3" w:after="0" w:line="240" w:lineRule="auto"/>
              <w:ind w:left="107" w:right="98" w:hanging="3"/>
              <w:jc w:val="both"/>
            </w:pPr>
            <w:r>
              <w:t>Interagire in modo collaborativo in una conversazione, in un dialogo sugli argomenti affrontati.</w:t>
            </w:r>
          </w:p>
          <w:p w:rsidR="00E4037E" w:rsidRDefault="00AC0727">
            <w:pPr>
              <w:pStyle w:val="Standard"/>
              <w:spacing w:before="3" w:line="228" w:lineRule="auto"/>
              <w:ind w:left="283" w:right="223" w:hanging="142"/>
            </w:pPr>
            <w:r>
              <w:rPr>
                <w:rFonts w:ascii="Courier New" w:eastAsia="Courier New" w:hAnsi="Courier New" w:cs="Courier New"/>
                <w:color w:val="000000"/>
              </w:rPr>
              <w:t xml:space="preserve">o </w:t>
            </w:r>
            <w:r>
              <w:rPr>
                <w:color w:val="000000"/>
              </w:rPr>
              <w:t xml:space="preserve">Ascoltare resoconti di </w:t>
            </w:r>
            <w:r>
              <w:rPr>
                <w:color w:val="000000"/>
              </w:rPr>
              <w:lastRenderedPageBreak/>
              <w:t>esperienze e coglierne il significato.</w:t>
            </w:r>
          </w:p>
          <w:p w:rsidR="00E4037E" w:rsidRDefault="00AC0727">
            <w:pPr>
              <w:pStyle w:val="Standard"/>
              <w:ind w:left="283" w:right="345"/>
            </w:pPr>
            <w:r>
              <w:rPr>
                <w:rFonts w:ascii="Courier New" w:eastAsia="Courier New" w:hAnsi="Courier New" w:cs="Courier New"/>
                <w:color w:val="000000"/>
              </w:rPr>
              <w:t xml:space="preserve">o </w:t>
            </w:r>
            <w:r>
              <w:rPr>
                <w:color w:val="000000"/>
              </w:rPr>
              <w:t>Ascoltare e comprendere vari tipi di testo letti dall’insegnante e individuare gli elementi essenziali.</w:t>
            </w:r>
          </w:p>
          <w:p w:rsidR="00E4037E" w:rsidRDefault="00AC0727">
            <w:pPr>
              <w:pStyle w:val="Standard"/>
              <w:spacing w:before="4" w:line="228" w:lineRule="auto"/>
              <w:ind w:left="283" w:right="372" w:hanging="142"/>
            </w:pPr>
            <w:r>
              <w:rPr>
                <w:rFonts w:ascii="Courier New" w:eastAsia="Courier New" w:hAnsi="Courier New" w:cs="Courier New"/>
                <w:color w:val="000000"/>
              </w:rPr>
              <w:t xml:space="preserve">o </w:t>
            </w:r>
            <w:r>
              <w:rPr>
                <w:color w:val="000000"/>
              </w:rPr>
              <w:t>Comunicare oralmente esperienze di tipo oggettivo e soggettivo.</w:t>
            </w:r>
          </w:p>
          <w:p w:rsidR="00E4037E" w:rsidRDefault="00AC0727">
            <w:pPr>
              <w:pStyle w:val="Standard"/>
              <w:spacing w:before="12" w:line="228" w:lineRule="auto"/>
              <w:ind w:left="283" w:right="162" w:hanging="142"/>
            </w:pPr>
            <w:r>
              <w:rPr>
                <w:rFonts w:ascii="Courier New" w:eastAsia="Courier New" w:hAnsi="Courier New" w:cs="Courier New"/>
                <w:color w:val="000000"/>
              </w:rPr>
              <w:t xml:space="preserve">o </w:t>
            </w:r>
            <w:r>
              <w:rPr>
                <w:color w:val="000000"/>
              </w:rPr>
              <w:t>Saper formulare domande o chiedere spiegazioni negli interventi altrui.</w:t>
            </w:r>
          </w:p>
          <w:p w:rsidR="00E4037E" w:rsidRDefault="00AC0727">
            <w:pPr>
              <w:pStyle w:val="Standard"/>
              <w:widowControl w:val="0"/>
              <w:numPr>
                <w:ilvl w:val="0"/>
                <w:numId w:val="676"/>
              </w:numPr>
              <w:tabs>
                <w:tab w:val="left" w:pos="748"/>
              </w:tabs>
              <w:spacing w:after="0" w:line="240" w:lineRule="auto"/>
              <w:ind w:left="398" w:right="97" w:hanging="292"/>
              <w:jc w:val="both"/>
            </w:pPr>
            <w:r>
              <w:t>Riesporre i testi ascoltati in modo chiaro e corretto a chi ascolta.</w:t>
            </w:r>
          </w:p>
          <w:p w:rsidR="00E4037E" w:rsidRDefault="00E4037E">
            <w:pPr>
              <w:pStyle w:val="Standard"/>
              <w:spacing w:before="12" w:line="228" w:lineRule="auto"/>
              <w:ind w:left="283" w:right="162" w:hanging="142"/>
            </w:pPr>
          </w:p>
        </w:tc>
        <w:tc>
          <w:tcPr>
            <w:tcW w:w="24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579"/>
              </w:numPr>
              <w:tabs>
                <w:tab w:val="left" w:pos="798"/>
              </w:tabs>
              <w:spacing w:before="120" w:line="235" w:lineRule="auto"/>
              <w:ind w:left="398" w:right="299" w:hanging="291"/>
              <w:rPr>
                <w:color w:val="000000"/>
              </w:rPr>
            </w:pPr>
            <w:r>
              <w:rPr>
                <w:color w:val="000000"/>
              </w:rPr>
              <w:lastRenderedPageBreak/>
              <w:t>Ascoltare resoconti di esperienze e coglierne il significato.</w:t>
            </w:r>
          </w:p>
          <w:p w:rsidR="00E4037E" w:rsidRDefault="00AC0727">
            <w:pPr>
              <w:pStyle w:val="Standard"/>
              <w:ind w:left="398" w:right="114"/>
              <w:rPr>
                <w:color w:val="000000"/>
              </w:rPr>
            </w:pPr>
            <w:r>
              <w:rPr>
                <w:color w:val="000000"/>
              </w:rPr>
              <w:t xml:space="preserve">Ascoltare e </w:t>
            </w:r>
            <w:r>
              <w:rPr>
                <w:color w:val="000000"/>
              </w:rPr>
              <w:lastRenderedPageBreak/>
              <w:t>comprendere vari tipi di testo letti e individuare gli elementi essenziali.</w:t>
            </w:r>
          </w:p>
          <w:p w:rsidR="00E4037E" w:rsidRDefault="00AC0727">
            <w:pPr>
              <w:pStyle w:val="Standard"/>
              <w:numPr>
                <w:ilvl w:val="0"/>
                <w:numId w:val="677"/>
              </w:numPr>
              <w:tabs>
                <w:tab w:val="left" w:pos="798"/>
              </w:tabs>
              <w:spacing w:line="235" w:lineRule="auto"/>
              <w:ind w:left="398" w:right="434" w:hanging="291"/>
              <w:rPr>
                <w:color w:val="000000"/>
              </w:rPr>
            </w:pPr>
            <w:r>
              <w:rPr>
                <w:color w:val="000000"/>
              </w:rPr>
              <w:t>Comunicare oralmente esperienze di tipo oggettivo e soggettivo con un lessico ricco e appropriato.</w:t>
            </w:r>
          </w:p>
          <w:p w:rsidR="00E4037E" w:rsidRDefault="00AC0727">
            <w:pPr>
              <w:pStyle w:val="Standard"/>
              <w:numPr>
                <w:ilvl w:val="0"/>
                <w:numId w:val="678"/>
              </w:numPr>
              <w:tabs>
                <w:tab w:val="left" w:pos="799"/>
              </w:tabs>
              <w:spacing w:line="244" w:lineRule="auto"/>
              <w:ind w:left="399" w:hanging="292"/>
              <w:rPr>
                <w:color w:val="000000"/>
              </w:rPr>
            </w:pPr>
            <w:r>
              <w:rPr>
                <w:color w:val="000000"/>
              </w:rPr>
              <w:t>Esporre il contenuto di un testo ascoltato</w:t>
            </w:r>
          </w:p>
        </w:tc>
        <w:tc>
          <w:tcPr>
            <w:tcW w:w="25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79"/>
              </w:numPr>
              <w:tabs>
                <w:tab w:val="left" w:pos="626"/>
              </w:tabs>
              <w:spacing w:before="123" w:line="228" w:lineRule="auto"/>
              <w:ind w:left="285" w:right="98" w:hanging="176"/>
              <w:jc w:val="both"/>
              <w:rPr>
                <w:color w:val="000000"/>
              </w:rPr>
            </w:pPr>
            <w:r>
              <w:rPr>
                <w:color w:val="000000"/>
              </w:rPr>
              <w:lastRenderedPageBreak/>
              <w:tab/>
              <w:t>Saper cogliere il valore del silenzio finalizzato all’ascolto attivo.</w:t>
            </w:r>
          </w:p>
          <w:p w:rsidR="00E4037E" w:rsidRDefault="00AC0727">
            <w:pPr>
              <w:pStyle w:val="Standard"/>
              <w:widowControl w:val="0"/>
              <w:numPr>
                <w:ilvl w:val="0"/>
                <w:numId w:val="581"/>
              </w:numPr>
              <w:tabs>
                <w:tab w:val="left" w:pos="627"/>
              </w:tabs>
              <w:spacing w:after="0" w:line="240" w:lineRule="auto"/>
              <w:ind w:left="285" w:right="-69" w:hanging="231"/>
            </w:pPr>
            <w:r>
              <w:t>Mantenere</w:t>
            </w:r>
          </w:p>
          <w:p w:rsidR="00E4037E" w:rsidRDefault="00AC0727">
            <w:pPr>
              <w:pStyle w:val="Standard"/>
              <w:widowControl w:val="0"/>
              <w:spacing w:before="36" w:after="0" w:line="276" w:lineRule="auto"/>
              <w:ind w:left="387" w:right="-69"/>
            </w:pPr>
            <w:r>
              <w:t xml:space="preserve">l’attenzione per un </w:t>
            </w:r>
            <w:r>
              <w:lastRenderedPageBreak/>
              <w:t>tempo adeguato</w:t>
            </w:r>
          </w:p>
          <w:p w:rsidR="00E4037E" w:rsidRDefault="00AC0727">
            <w:pPr>
              <w:pStyle w:val="Standard"/>
              <w:widowControl w:val="0"/>
              <w:spacing w:after="0" w:line="276" w:lineRule="auto"/>
              <w:ind w:left="387" w:right="-69"/>
            </w:pPr>
            <w:r>
              <w:t>all’ascolto di temi affrontati.</w:t>
            </w:r>
          </w:p>
          <w:p w:rsidR="00E4037E" w:rsidRDefault="00AC0727">
            <w:pPr>
              <w:pStyle w:val="Standard"/>
              <w:widowControl w:val="0"/>
              <w:numPr>
                <w:ilvl w:val="0"/>
                <w:numId w:val="581"/>
              </w:numPr>
              <w:tabs>
                <w:tab w:val="left" w:pos="627"/>
              </w:tabs>
              <w:spacing w:after="0" w:line="276" w:lineRule="auto"/>
              <w:ind w:left="285" w:right="-69" w:hanging="231"/>
            </w:pPr>
            <w:r>
              <w:t>Mantenere un comportamento corretto.</w:t>
            </w:r>
          </w:p>
          <w:p w:rsidR="00E4037E" w:rsidRDefault="00AC0727">
            <w:pPr>
              <w:pStyle w:val="Standard"/>
              <w:numPr>
                <w:ilvl w:val="0"/>
                <w:numId w:val="680"/>
              </w:numPr>
              <w:tabs>
                <w:tab w:val="left" w:pos="423"/>
              </w:tabs>
              <w:spacing w:line="244" w:lineRule="auto"/>
              <w:ind w:left="283" w:hanging="300"/>
            </w:pPr>
            <w:r>
              <w:t>Ascoltare le idee, le opinioni degli altri su un argomento affrontato.</w:t>
            </w:r>
          </w:p>
          <w:p w:rsidR="00E4037E" w:rsidRDefault="00AC0727">
            <w:pPr>
              <w:pStyle w:val="Standard"/>
              <w:numPr>
                <w:ilvl w:val="0"/>
                <w:numId w:val="579"/>
              </w:numPr>
              <w:tabs>
                <w:tab w:val="left" w:pos="423"/>
              </w:tabs>
              <w:spacing w:line="244" w:lineRule="auto"/>
              <w:ind w:left="283" w:hanging="300"/>
            </w:pPr>
            <w:r>
              <w:t>Utilizzare pause, intonazioni, gestualità come risorsa del parlato nel riferire vissuti, riflessioni, opinioni, idee, argomenti di studio.</w:t>
            </w:r>
          </w:p>
          <w:p w:rsidR="00E4037E" w:rsidRDefault="00AC0727">
            <w:pPr>
              <w:pStyle w:val="Standard"/>
              <w:numPr>
                <w:ilvl w:val="0"/>
                <w:numId w:val="579"/>
              </w:numPr>
              <w:tabs>
                <w:tab w:val="left" w:pos="423"/>
              </w:tabs>
              <w:spacing w:line="244" w:lineRule="auto"/>
              <w:ind w:left="283" w:hanging="300"/>
            </w:pPr>
            <w:r>
              <w:t>Cogliere l’argomento principale dei discorsi altrui.</w:t>
            </w:r>
          </w:p>
          <w:p w:rsidR="00E4037E" w:rsidRDefault="00AC0727">
            <w:pPr>
              <w:pStyle w:val="Standard"/>
              <w:numPr>
                <w:ilvl w:val="0"/>
                <w:numId w:val="579"/>
              </w:numPr>
              <w:tabs>
                <w:tab w:val="left" w:pos="423"/>
              </w:tabs>
              <w:spacing w:line="244" w:lineRule="auto"/>
              <w:ind w:left="283" w:hanging="300"/>
            </w:pPr>
            <w:r>
              <w:t>Prendere la parola negli scambi comunicativi rispettando i turni, ponendo do</w:t>
            </w:r>
            <w:r>
              <w:rPr>
                <w:color w:val="000000"/>
              </w:rPr>
              <w:t>mande pertinenti e chiedendo chiarimenti.</w:t>
            </w:r>
          </w:p>
          <w:p w:rsidR="00E4037E" w:rsidRDefault="00AC0727">
            <w:pPr>
              <w:pStyle w:val="Standard"/>
              <w:numPr>
                <w:ilvl w:val="0"/>
                <w:numId w:val="681"/>
              </w:numPr>
              <w:tabs>
                <w:tab w:val="left" w:pos="571"/>
              </w:tabs>
              <w:spacing w:line="235" w:lineRule="auto"/>
              <w:ind w:left="285" w:right="190" w:hanging="176"/>
              <w:rPr>
                <w:color w:val="000000"/>
              </w:rPr>
            </w:pPr>
            <w:r>
              <w:rPr>
                <w:color w:val="000000"/>
              </w:rPr>
              <w:t>Riferire su esperienze personali organizzando il racconto in modo essenziale e chiaro, rispettando l’ordine</w:t>
            </w:r>
          </w:p>
          <w:p w:rsidR="00E4037E" w:rsidRDefault="00AC0727">
            <w:pPr>
              <w:pStyle w:val="Standard"/>
              <w:numPr>
                <w:ilvl w:val="0"/>
                <w:numId w:val="682"/>
              </w:numPr>
              <w:tabs>
                <w:tab w:val="left" w:pos="571"/>
              </w:tabs>
              <w:spacing w:before="17" w:line="220" w:lineRule="auto"/>
              <w:ind w:left="285" w:right="97" w:hanging="176"/>
              <w:jc w:val="both"/>
              <w:rPr>
                <w:color w:val="000000"/>
              </w:rPr>
            </w:pPr>
            <w:r>
              <w:rPr>
                <w:color w:val="000000"/>
              </w:rPr>
              <w:t>cronologico e/o logico</w:t>
            </w:r>
          </w:p>
        </w:tc>
        <w:tc>
          <w:tcPr>
            <w:tcW w:w="25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683"/>
              </w:numPr>
              <w:tabs>
                <w:tab w:val="left" w:pos="642"/>
              </w:tabs>
              <w:spacing w:after="0" w:line="240" w:lineRule="auto"/>
              <w:ind w:left="397" w:right="358" w:hanging="291"/>
            </w:pPr>
            <w:r>
              <w:lastRenderedPageBreak/>
              <w:t>Mantenere l’attenzione per un tempo adeguato all’ascolto di temi affrontati.</w:t>
            </w:r>
          </w:p>
          <w:p w:rsidR="00E4037E" w:rsidRDefault="00AC0727">
            <w:pPr>
              <w:pStyle w:val="Standard"/>
              <w:widowControl w:val="0"/>
              <w:numPr>
                <w:ilvl w:val="0"/>
                <w:numId w:val="578"/>
              </w:numPr>
              <w:tabs>
                <w:tab w:val="left" w:pos="642"/>
              </w:tabs>
              <w:spacing w:after="0" w:line="235" w:lineRule="auto"/>
              <w:ind w:left="397" w:right="196" w:hanging="291"/>
            </w:pPr>
            <w:r>
              <w:t xml:space="preserve">Mantenere un comportamento </w:t>
            </w:r>
            <w:r>
              <w:lastRenderedPageBreak/>
              <w:t>corretto.</w:t>
            </w:r>
          </w:p>
          <w:p w:rsidR="00E4037E" w:rsidRDefault="00AC0727">
            <w:pPr>
              <w:pStyle w:val="Standard"/>
              <w:numPr>
                <w:ilvl w:val="0"/>
                <w:numId w:val="578"/>
              </w:numPr>
              <w:tabs>
                <w:tab w:val="left" w:pos="795"/>
              </w:tabs>
              <w:spacing w:before="123" w:line="230" w:lineRule="auto"/>
              <w:ind w:left="397" w:right="282" w:hanging="291"/>
            </w:pPr>
            <w:r>
              <w:t>Rispettare l’interlocutore predisponendosi all’ascolto e alla comprensione</w:t>
            </w:r>
          </w:p>
          <w:p w:rsidR="00E4037E" w:rsidRDefault="00AC0727">
            <w:pPr>
              <w:pStyle w:val="Standard"/>
              <w:widowControl w:val="0"/>
              <w:numPr>
                <w:ilvl w:val="0"/>
                <w:numId w:val="578"/>
              </w:numPr>
              <w:tabs>
                <w:tab w:val="left" w:pos="642"/>
              </w:tabs>
              <w:spacing w:after="0" w:line="240" w:lineRule="auto"/>
              <w:ind w:left="397" w:right="358" w:hanging="291"/>
            </w:pPr>
            <w:r>
              <w:t>Mantenere il silenzio durante l’ascolto</w:t>
            </w:r>
          </w:p>
          <w:p w:rsidR="00E4037E" w:rsidRDefault="00AC0727">
            <w:pPr>
              <w:pStyle w:val="Standard"/>
              <w:widowControl w:val="0"/>
              <w:numPr>
                <w:ilvl w:val="0"/>
                <w:numId w:val="578"/>
              </w:numPr>
              <w:tabs>
                <w:tab w:val="left" w:pos="642"/>
              </w:tabs>
              <w:spacing w:after="0" w:line="240" w:lineRule="auto"/>
              <w:ind w:left="397" w:right="358" w:hanging="291"/>
            </w:pPr>
            <w:r>
              <w:t>Cogliere il senso globale di ciò che ascolta.</w:t>
            </w:r>
          </w:p>
          <w:p w:rsidR="00E4037E" w:rsidRDefault="00AC0727">
            <w:pPr>
              <w:pStyle w:val="Standard"/>
              <w:widowControl w:val="0"/>
              <w:numPr>
                <w:ilvl w:val="0"/>
                <w:numId w:val="578"/>
              </w:numPr>
              <w:tabs>
                <w:tab w:val="left" w:pos="642"/>
              </w:tabs>
              <w:spacing w:after="0" w:line="240" w:lineRule="auto"/>
              <w:ind w:left="397" w:right="358" w:hanging="291"/>
            </w:pPr>
            <w:r>
              <w:t>Ascoltare le idee, le opinioni degli altri su un argomento affrontato.</w:t>
            </w:r>
          </w:p>
          <w:p w:rsidR="00E4037E" w:rsidRDefault="00AC0727">
            <w:pPr>
              <w:pStyle w:val="Standard"/>
              <w:widowControl w:val="0"/>
              <w:numPr>
                <w:ilvl w:val="0"/>
                <w:numId w:val="578"/>
              </w:numPr>
              <w:tabs>
                <w:tab w:val="left" w:pos="642"/>
              </w:tabs>
              <w:spacing w:after="0" w:line="240" w:lineRule="auto"/>
              <w:ind w:left="397" w:right="358" w:hanging="291"/>
            </w:pPr>
            <w:r>
              <w:t>Utilizzare pause, intonazioni, gestualità come risorsa del parlato nel riferire vissuti, riflessioni, opinioni, idee</w:t>
            </w:r>
            <w:r>
              <w:rPr>
                <w:rFonts w:ascii="Verdana" w:eastAsia="Verdana, sans-serif" w:hAnsi="Verdana" w:cs="Verdana, sans-serif"/>
              </w:rPr>
              <w:t>.</w:t>
            </w:r>
          </w:p>
          <w:p w:rsidR="00E4037E" w:rsidRDefault="00AC0727">
            <w:pPr>
              <w:pStyle w:val="Standard"/>
              <w:widowControl w:val="0"/>
              <w:numPr>
                <w:ilvl w:val="0"/>
                <w:numId w:val="578"/>
              </w:numPr>
              <w:tabs>
                <w:tab w:val="left" w:pos="642"/>
              </w:tabs>
              <w:spacing w:after="0" w:line="235" w:lineRule="auto"/>
              <w:ind w:left="397" w:right="174" w:hanging="291"/>
            </w:pPr>
            <w:r>
              <w:t>Adottare strategie durante le interrogazioni.</w:t>
            </w:r>
          </w:p>
          <w:p w:rsidR="00E4037E" w:rsidRDefault="00AC0727">
            <w:pPr>
              <w:pStyle w:val="Standard"/>
              <w:widowControl w:val="0"/>
              <w:numPr>
                <w:ilvl w:val="0"/>
                <w:numId w:val="578"/>
              </w:numPr>
              <w:tabs>
                <w:tab w:val="left" w:pos="642"/>
              </w:tabs>
              <w:spacing w:before="2" w:after="0" w:line="240" w:lineRule="auto"/>
              <w:ind w:left="397" w:right="248" w:hanging="291"/>
            </w:pPr>
            <w:r>
              <w:t>Prendere la parola negli scambi comunicativi (dialogo, conversazione) rispettando i turni di parola.</w:t>
            </w:r>
          </w:p>
          <w:p w:rsidR="00E4037E" w:rsidRDefault="00AC0727">
            <w:pPr>
              <w:pStyle w:val="Standard"/>
              <w:widowControl w:val="0"/>
              <w:numPr>
                <w:ilvl w:val="0"/>
                <w:numId w:val="578"/>
              </w:numPr>
              <w:tabs>
                <w:tab w:val="left" w:pos="642"/>
              </w:tabs>
              <w:spacing w:after="0" w:line="235" w:lineRule="auto"/>
              <w:ind w:left="397" w:right="161" w:hanging="291"/>
            </w:pPr>
            <w:r>
              <w:t xml:space="preserve">Discutere e conversare in </w:t>
            </w:r>
            <w:r>
              <w:lastRenderedPageBreak/>
              <w:t>gruppo.</w:t>
            </w:r>
          </w:p>
          <w:p w:rsidR="00E4037E" w:rsidRDefault="00AC0727">
            <w:pPr>
              <w:pStyle w:val="Standard"/>
              <w:widowControl w:val="0"/>
              <w:numPr>
                <w:ilvl w:val="0"/>
                <w:numId w:val="578"/>
              </w:numPr>
              <w:tabs>
                <w:tab w:val="left" w:pos="642"/>
              </w:tabs>
              <w:spacing w:after="0" w:line="235" w:lineRule="auto"/>
              <w:ind w:left="397" w:right="174" w:hanging="291"/>
            </w:pPr>
            <w:r>
              <w:t>Riferire esperienze personali rispettando l’ordine cronologico e/o logico esplicitandone le informazioni essenziali.</w:t>
            </w:r>
          </w:p>
          <w:p w:rsidR="00E4037E" w:rsidRDefault="00AC0727">
            <w:pPr>
              <w:pStyle w:val="Standard"/>
              <w:numPr>
                <w:ilvl w:val="0"/>
                <w:numId w:val="578"/>
              </w:numPr>
              <w:tabs>
                <w:tab w:val="left" w:pos="796"/>
              </w:tabs>
              <w:spacing w:before="4" w:line="230" w:lineRule="auto"/>
              <w:ind w:left="397" w:right="195" w:hanging="291"/>
              <w:rPr>
                <w:color w:val="000000"/>
              </w:rPr>
            </w:pPr>
            <w:r>
              <w:rPr>
                <w:color w:val="000000"/>
              </w:rPr>
              <w:t>Intervenire in modo pertinente in una libera conversazione e riguardo ad un determinato argomento.</w:t>
            </w:r>
          </w:p>
          <w:p w:rsidR="00E4037E" w:rsidRDefault="00AC0727">
            <w:pPr>
              <w:pStyle w:val="Standard"/>
              <w:numPr>
                <w:ilvl w:val="0"/>
                <w:numId w:val="578"/>
              </w:numPr>
              <w:tabs>
                <w:tab w:val="left" w:pos="796"/>
              </w:tabs>
              <w:spacing w:before="13" w:line="220" w:lineRule="auto"/>
              <w:ind w:left="397" w:right="760" w:hanging="291"/>
            </w:pPr>
            <w:r>
              <w:rPr>
                <w:color w:val="000000"/>
              </w:rPr>
              <w:t>Sintetizzare ed esporre il c</w:t>
            </w:r>
            <w:r>
              <w:t>o</w:t>
            </w:r>
            <w:r>
              <w:rPr>
                <w:color w:val="000000"/>
              </w:rPr>
              <w:t xml:space="preserve">ntenuto di un testo di </w:t>
            </w:r>
            <w:r>
              <w:t>studio.</w:t>
            </w:r>
          </w:p>
          <w:p w:rsidR="00E4037E" w:rsidRDefault="00AC0727">
            <w:pPr>
              <w:pStyle w:val="Standard"/>
              <w:widowControl w:val="0"/>
              <w:numPr>
                <w:ilvl w:val="0"/>
                <w:numId w:val="578"/>
              </w:numPr>
              <w:tabs>
                <w:tab w:val="left" w:pos="642"/>
              </w:tabs>
              <w:spacing w:after="0" w:line="235" w:lineRule="auto"/>
              <w:ind w:left="397" w:right="319" w:hanging="291"/>
            </w:pPr>
            <w:r>
              <w:t>Ricostruire verbalmente le fasi di un’esperienza vissuta a scuola o in altri contesti.</w:t>
            </w:r>
          </w:p>
          <w:p w:rsidR="00E4037E" w:rsidRDefault="00AC0727">
            <w:pPr>
              <w:pStyle w:val="Standard"/>
              <w:widowControl w:val="0"/>
              <w:numPr>
                <w:ilvl w:val="0"/>
                <w:numId w:val="578"/>
              </w:numPr>
              <w:tabs>
                <w:tab w:val="left" w:pos="642"/>
              </w:tabs>
              <w:spacing w:after="0" w:line="240" w:lineRule="auto"/>
              <w:ind w:left="397" w:right="109" w:hanging="291"/>
            </w:pPr>
            <w:r>
              <w:t>Raccontare storie inventate in modo chiaro rispettando l’ordine cronologico e/o logico con gli opportuni elementi descrittivi e informativi.</w:t>
            </w:r>
          </w:p>
          <w:p w:rsidR="00E4037E" w:rsidRDefault="00E4037E">
            <w:pPr>
              <w:pStyle w:val="Standard"/>
              <w:tabs>
                <w:tab w:val="left" w:pos="399"/>
              </w:tabs>
              <w:spacing w:before="13" w:line="220" w:lineRule="auto"/>
              <w:ind w:right="760"/>
            </w:pPr>
          </w:p>
        </w:tc>
      </w:tr>
      <w:tr w:rsidR="00E4037E">
        <w:trPr>
          <w:trHeight w:val="1408"/>
        </w:trPr>
        <w:tc>
          <w:tcPr>
            <w:tcW w:w="191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E4037E">
            <w:pPr>
              <w:pStyle w:val="Standard"/>
              <w:rPr>
                <w:rFonts w:ascii="Times New Roman" w:eastAsia="Times New Roman" w:hAnsi="Times New Roman" w:cs="Times New Roman"/>
                <w:color w:val="000000"/>
              </w:rPr>
            </w:pPr>
          </w:p>
          <w:p w:rsidR="00E4037E" w:rsidRDefault="00AC0727">
            <w:pPr>
              <w:pStyle w:val="Standard"/>
              <w:rPr>
                <w:b/>
                <w:color w:val="000000"/>
              </w:rPr>
            </w:pPr>
            <w:r>
              <w:rPr>
                <w:b/>
                <w:color w:val="000000"/>
              </w:rPr>
              <w:t>Lettura</w:t>
            </w:r>
          </w:p>
        </w:tc>
        <w:tc>
          <w:tcPr>
            <w:tcW w:w="262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84"/>
              </w:numPr>
              <w:tabs>
                <w:tab w:val="left" w:pos="683"/>
              </w:tabs>
              <w:spacing w:before="130" w:line="218" w:lineRule="auto"/>
              <w:ind w:left="283" w:right="152" w:hanging="284"/>
              <w:rPr>
                <w:color w:val="000000"/>
              </w:rPr>
            </w:pPr>
            <w:r>
              <w:rPr>
                <w:color w:val="000000"/>
              </w:rPr>
              <w:t>Distinguere la scrittura da altri tipi di disegni.</w:t>
            </w:r>
          </w:p>
          <w:p w:rsidR="00E4037E" w:rsidRDefault="00AC0727">
            <w:pPr>
              <w:pStyle w:val="Standard"/>
              <w:numPr>
                <w:ilvl w:val="0"/>
                <w:numId w:val="585"/>
              </w:numPr>
              <w:tabs>
                <w:tab w:val="left" w:pos="683"/>
              </w:tabs>
              <w:spacing w:before="16" w:line="220" w:lineRule="auto"/>
              <w:ind w:left="283" w:right="296" w:hanging="284"/>
              <w:rPr>
                <w:color w:val="000000"/>
              </w:rPr>
            </w:pPr>
            <w:r>
              <w:rPr>
                <w:color w:val="000000"/>
              </w:rPr>
              <w:t>Riconoscere i diversi caratteri di scrittura.</w:t>
            </w:r>
          </w:p>
          <w:p w:rsidR="00E4037E" w:rsidRDefault="00AC0727">
            <w:pPr>
              <w:pStyle w:val="Standard"/>
              <w:numPr>
                <w:ilvl w:val="0"/>
                <w:numId w:val="585"/>
              </w:numPr>
              <w:tabs>
                <w:tab w:val="left" w:pos="683"/>
              </w:tabs>
              <w:spacing w:before="16" w:line="220" w:lineRule="auto"/>
              <w:ind w:left="283" w:right="140" w:hanging="284"/>
              <w:rPr>
                <w:color w:val="000000"/>
              </w:rPr>
            </w:pPr>
            <w:r>
              <w:rPr>
                <w:color w:val="000000"/>
              </w:rPr>
              <w:t>Riconoscere e leggere vocali e consonanti.</w:t>
            </w:r>
          </w:p>
          <w:p w:rsidR="00E4037E" w:rsidRDefault="00AC0727">
            <w:pPr>
              <w:pStyle w:val="Standard"/>
              <w:widowControl w:val="0"/>
              <w:numPr>
                <w:ilvl w:val="0"/>
                <w:numId w:val="585"/>
              </w:numPr>
              <w:tabs>
                <w:tab w:val="left" w:pos="590"/>
                <w:tab w:val="left" w:pos="2919"/>
              </w:tabs>
              <w:spacing w:before="2" w:after="0" w:line="242" w:lineRule="auto"/>
              <w:ind w:left="283" w:right="-25" w:hanging="284"/>
              <w:jc w:val="both"/>
            </w:pPr>
            <w:r>
              <w:t>Riconoscere</w:t>
            </w:r>
            <w:r>
              <w:tab/>
              <w:t>e</w:t>
            </w:r>
          </w:p>
          <w:p w:rsidR="00E4037E" w:rsidRDefault="00AC0727">
            <w:pPr>
              <w:pStyle w:val="Standard"/>
              <w:widowControl w:val="0"/>
              <w:spacing w:after="0" w:line="240" w:lineRule="auto"/>
              <w:ind w:left="306" w:right="-25"/>
              <w:jc w:val="both"/>
            </w:pPr>
            <w:r>
              <w:t>discriminare       fonemi</w:t>
            </w:r>
          </w:p>
          <w:p w:rsidR="00E4037E" w:rsidRDefault="00AC0727">
            <w:pPr>
              <w:pStyle w:val="Standard"/>
              <w:widowControl w:val="0"/>
              <w:spacing w:after="0" w:line="240" w:lineRule="auto"/>
              <w:ind w:left="306" w:right="-25"/>
              <w:jc w:val="both"/>
            </w:pPr>
            <w:r>
              <w:t>simili e grafemi corrispondenti, nei quattro caratteri.</w:t>
            </w:r>
          </w:p>
          <w:p w:rsidR="00E4037E" w:rsidRDefault="00AC0727">
            <w:pPr>
              <w:pStyle w:val="Standard"/>
              <w:numPr>
                <w:ilvl w:val="0"/>
                <w:numId w:val="585"/>
              </w:numPr>
              <w:tabs>
                <w:tab w:val="left" w:pos="567"/>
              </w:tabs>
              <w:spacing w:before="3" w:line="228" w:lineRule="auto"/>
              <w:ind w:left="283" w:right="256" w:hanging="284"/>
              <w:rPr>
                <w:color w:val="000000"/>
              </w:rPr>
            </w:pPr>
            <w:r>
              <w:rPr>
                <w:color w:val="000000"/>
              </w:rPr>
              <w:t>Riconoscere e leggere semplici parole e frasi.</w:t>
            </w:r>
          </w:p>
          <w:p w:rsidR="00E4037E" w:rsidRDefault="00AC0727">
            <w:pPr>
              <w:pStyle w:val="Standard"/>
              <w:widowControl w:val="0"/>
              <w:numPr>
                <w:ilvl w:val="0"/>
                <w:numId w:val="585"/>
              </w:numPr>
              <w:tabs>
                <w:tab w:val="left" w:pos="590"/>
              </w:tabs>
              <w:spacing w:after="0" w:line="240" w:lineRule="auto"/>
              <w:ind w:left="283" w:right="99" w:hanging="284"/>
              <w:jc w:val="both"/>
            </w:pPr>
            <w:r>
              <w:t>Sfruttare le titolazioni e le immagini per farsi un’idea della frase o del testo che si legge.</w:t>
            </w:r>
          </w:p>
          <w:p w:rsidR="00E4037E" w:rsidRDefault="00AC0727">
            <w:pPr>
              <w:pStyle w:val="Standard"/>
              <w:widowControl w:val="0"/>
              <w:numPr>
                <w:ilvl w:val="0"/>
                <w:numId w:val="585"/>
              </w:numPr>
              <w:tabs>
                <w:tab w:val="left" w:pos="590"/>
                <w:tab w:val="left" w:pos="2028"/>
                <w:tab w:val="left" w:pos="2857"/>
              </w:tabs>
              <w:spacing w:after="0" w:line="235" w:lineRule="auto"/>
              <w:ind w:left="283" w:right="99" w:hanging="284"/>
            </w:pPr>
            <w:r>
              <w:t>Riconoscere</w:t>
            </w:r>
            <w:r>
              <w:tab/>
              <w:t>azioni</w:t>
            </w:r>
            <w:r>
              <w:tab/>
              <w:t>in sequenza.</w:t>
            </w:r>
          </w:p>
          <w:p w:rsidR="00E4037E" w:rsidRDefault="00AC0727">
            <w:pPr>
              <w:pStyle w:val="Standard"/>
              <w:widowControl w:val="0"/>
              <w:numPr>
                <w:ilvl w:val="0"/>
                <w:numId w:val="585"/>
              </w:numPr>
              <w:tabs>
                <w:tab w:val="left" w:pos="590"/>
              </w:tabs>
              <w:spacing w:before="1" w:after="0" w:line="240" w:lineRule="auto"/>
              <w:ind w:left="283" w:right="98" w:hanging="284"/>
              <w:jc w:val="both"/>
            </w:pPr>
            <w:r>
              <w:t>Riconoscere e usare correttamente nella</w:t>
            </w:r>
          </w:p>
          <w:p w:rsidR="00E4037E" w:rsidRDefault="00AC0727">
            <w:pPr>
              <w:pStyle w:val="Standard"/>
              <w:widowControl w:val="0"/>
              <w:tabs>
                <w:tab w:val="left" w:pos="2399"/>
              </w:tabs>
              <w:spacing w:after="0" w:line="240" w:lineRule="auto"/>
              <w:ind w:left="306" w:right="100"/>
              <w:jc w:val="both"/>
            </w:pPr>
            <w:r>
              <w:t>lettura la virgola, il punto fermo</w:t>
            </w:r>
          </w:p>
        </w:tc>
        <w:tc>
          <w:tcPr>
            <w:tcW w:w="25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585"/>
              </w:numPr>
              <w:tabs>
                <w:tab w:val="left" w:pos="530"/>
              </w:tabs>
              <w:spacing w:after="0" w:line="240" w:lineRule="auto"/>
              <w:ind w:left="283" w:right="96" w:hanging="284"/>
              <w:jc w:val="both"/>
            </w:pPr>
            <w:r>
              <w:t>Sfruttare le titolazioni e le immagini per farsi un’idea della frase o del testo che si legge.</w:t>
            </w:r>
          </w:p>
          <w:p w:rsidR="00E4037E" w:rsidRDefault="00AC0727">
            <w:pPr>
              <w:pStyle w:val="Standard"/>
              <w:widowControl w:val="0"/>
              <w:numPr>
                <w:ilvl w:val="0"/>
                <w:numId w:val="585"/>
              </w:numPr>
              <w:tabs>
                <w:tab w:val="left" w:pos="530"/>
              </w:tabs>
              <w:spacing w:before="2" w:after="0" w:line="235" w:lineRule="auto"/>
              <w:ind w:left="283" w:right="96" w:hanging="284"/>
              <w:jc w:val="both"/>
            </w:pPr>
            <w:r>
              <w:t>Riconoscere azioni in sequenza.</w:t>
            </w:r>
          </w:p>
          <w:p w:rsidR="00E4037E" w:rsidRDefault="00AC0727">
            <w:pPr>
              <w:pStyle w:val="Standard"/>
              <w:numPr>
                <w:ilvl w:val="0"/>
                <w:numId w:val="585"/>
              </w:numPr>
              <w:tabs>
                <w:tab w:val="left" w:pos="683"/>
              </w:tabs>
              <w:spacing w:before="4" w:line="228" w:lineRule="auto"/>
              <w:ind w:left="283" w:right="148" w:hanging="284"/>
              <w:rPr>
                <w:color w:val="000000"/>
              </w:rPr>
            </w:pPr>
            <w:r>
              <w:rPr>
                <w:color w:val="000000"/>
              </w:rPr>
              <w:t>Leggere e comprendere il significato globale di testi di vario genere.</w:t>
            </w:r>
          </w:p>
          <w:p w:rsidR="00E4037E" w:rsidRDefault="00AC0727">
            <w:pPr>
              <w:pStyle w:val="Standard"/>
              <w:numPr>
                <w:ilvl w:val="0"/>
                <w:numId w:val="585"/>
              </w:numPr>
              <w:tabs>
                <w:tab w:val="left" w:pos="683"/>
              </w:tabs>
              <w:spacing w:before="8" w:line="228" w:lineRule="auto"/>
              <w:ind w:left="283" w:right="416" w:hanging="284"/>
              <w:rPr>
                <w:color w:val="000000"/>
              </w:rPr>
            </w:pPr>
            <w:r>
              <w:rPr>
                <w:color w:val="000000"/>
              </w:rPr>
              <w:t>Leggere ad alta voce rispettando la punteggiatura.</w:t>
            </w:r>
          </w:p>
          <w:p w:rsidR="00E4037E" w:rsidRDefault="00AC0727">
            <w:pPr>
              <w:pStyle w:val="Standard"/>
              <w:numPr>
                <w:ilvl w:val="0"/>
                <w:numId w:val="585"/>
              </w:numPr>
              <w:tabs>
                <w:tab w:val="left" w:pos="683"/>
              </w:tabs>
              <w:spacing w:before="11" w:line="228" w:lineRule="auto"/>
              <w:ind w:left="283" w:right="329" w:hanging="284"/>
              <w:rPr>
                <w:color w:val="000000"/>
              </w:rPr>
            </w:pPr>
            <w:r>
              <w:rPr>
                <w:color w:val="000000"/>
              </w:rPr>
              <w:t>Individuare in un testo narrativo gli elementi essenziali.</w:t>
            </w:r>
          </w:p>
          <w:p w:rsidR="00E4037E" w:rsidRDefault="00AC0727">
            <w:pPr>
              <w:pStyle w:val="Standard"/>
              <w:spacing w:before="3" w:line="228" w:lineRule="auto"/>
              <w:ind w:left="283" w:right="223" w:hanging="142"/>
              <w:rPr>
                <w:color w:val="000000"/>
              </w:rPr>
            </w:pPr>
            <w:r>
              <w:rPr>
                <w:color w:val="000000"/>
              </w:rPr>
              <w:t>Comprendere il significato dei testi riconoscendone la funzione.</w:t>
            </w:r>
          </w:p>
        </w:tc>
        <w:tc>
          <w:tcPr>
            <w:tcW w:w="24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0" w:lineRule="auto"/>
              <w:ind w:left="283" w:right="295" w:hanging="142"/>
            </w:pPr>
            <w:r>
              <w:rPr>
                <w:rFonts w:ascii="Courier New" w:eastAsia="Courier New" w:hAnsi="Courier New" w:cs="Courier New"/>
                <w:color w:val="000000"/>
              </w:rPr>
              <w:t xml:space="preserve">o </w:t>
            </w:r>
            <w:r>
              <w:rPr>
                <w:color w:val="000000"/>
              </w:rPr>
              <w:t>Leggere e comprendere il significato globale di testi di vario genere.</w:t>
            </w:r>
          </w:p>
          <w:p w:rsidR="00E4037E" w:rsidRDefault="00AC0727">
            <w:pPr>
              <w:pStyle w:val="Standard"/>
              <w:spacing w:before="11" w:line="228" w:lineRule="auto"/>
              <w:ind w:left="283" w:right="248" w:hanging="142"/>
            </w:pPr>
            <w:r>
              <w:rPr>
                <w:rFonts w:ascii="Courier New" w:eastAsia="Courier New" w:hAnsi="Courier New" w:cs="Courier New"/>
                <w:color w:val="000000"/>
              </w:rPr>
              <w:t xml:space="preserve">o </w:t>
            </w:r>
            <w:r>
              <w:rPr>
                <w:color w:val="000000"/>
              </w:rPr>
              <w:t>Leggere ad alta voce rispettando la punteggiatura.</w:t>
            </w:r>
          </w:p>
          <w:p w:rsidR="00E4037E" w:rsidRDefault="00AC0727">
            <w:pPr>
              <w:pStyle w:val="Standard"/>
              <w:spacing w:before="9" w:line="228" w:lineRule="auto"/>
              <w:ind w:left="283" w:right="152" w:hanging="142"/>
            </w:pPr>
            <w:r>
              <w:rPr>
                <w:rFonts w:ascii="Courier New" w:eastAsia="Courier New" w:hAnsi="Courier New" w:cs="Courier New"/>
                <w:color w:val="000000"/>
              </w:rPr>
              <w:t xml:space="preserve">o </w:t>
            </w:r>
            <w:r>
              <w:rPr>
                <w:color w:val="000000"/>
              </w:rPr>
              <w:t>Individuare in un testo narrativo gli elementi essenziali</w:t>
            </w:r>
          </w:p>
          <w:p w:rsidR="00E4037E" w:rsidRDefault="00AC0727">
            <w:pPr>
              <w:pStyle w:val="Standard"/>
              <w:numPr>
                <w:ilvl w:val="0"/>
                <w:numId w:val="685"/>
              </w:numPr>
              <w:tabs>
                <w:tab w:val="left" w:pos="798"/>
              </w:tabs>
              <w:spacing w:before="120" w:line="235" w:lineRule="auto"/>
              <w:ind w:left="398" w:right="299" w:hanging="291"/>
            </w:pPr>
            <w:r>
              <w:rPr>
                <w:rFonts w:ascii="Courier New" w:eastAsia="Courier New" w:hAnsi="Courier New" w:cs="Courier New"/>
                <w:color w:val="000000"/>
              </w:rPr>
              <w:t xml:space="preserve">o </w:t>
            </w:r>
            <w:r>
              <w:rPr>
                <w:color w:val="000000"/>
              </w:rPr>
              <w:t>Comprendere il significato dei testi riconoscendone la funzione.</w:t>
            </w:r>
          </w:p>
        </w:tc>
        <w:tc>
          <w:tcPr>
            <w:tcW w:w="25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579"/>
              </w:numPr>
              <w:tabs>
                <w:tab w:val="left" w:pos="750"/>
              </w:tabs>
              <w:spacing w:before="1" w:after="0" w:line="240" w:lineRule="auto"/>
              <w:ind w:left="398" w:right="92" w:hanging="292"/>
              <w:jc w:val="both"/>
            </w:pPr>
            <w:r>
              <w:t>Utilizzare le titolazioni, le immagini e le didascalie per farsi un’idea del testo che si intende leggere.</w:t>
            </w:r>
          </w:p>
          <w:p w:rsidR="00E4037E" w:rsidRDefault="00E4037E">
            <w:pPr>
              <w:pStyle w:val="Standard"/>
              <w:widowControl w:val="0"/>
              <w:spacing w:before="9" w:after="0" w:line="240" w:lineRule="auto"/>
              <w:rPr>
                <w:rFonts w:ascii="Verdana" w:eastAsia="Verdana, sans-serif" w:hAnsi="Verdana" w:cs="Verdana, sans-serif"/>
              </w:rPr>
            </w:pPr>
          </w:p>
          <w:p w:rsidR="00E4037E" w:rsidRDefault="00AC0727">
            <w:pPr>
              <w:pStyle w:val="Standard"/>
              <w:widowControl w:val="0"/>
              <w:numPr>
                <w:ilvl w:val="0"/>
                <w:numId w:val="579"/>
              </w:numPr>
              <w:tabs>
                <w:tab w:val="left" w:pos="788"/>
              </w:tabs>
              <w:spacing w:after="0" w:line="240" w:lineRule="auto"/>
              <w:ind w:left="398" w:right="72" w:hanging="292"/>
              <w:jc w:val="both"/>
            </w:pPr>
            <w:r>
              <w:t>Leggere in modo corretto, scorrevole ed espressivo vari tipi di testo, rispettando i segni di interpunzione.</w:t>
            </w:r>
          </w:p>
          <w:p w:rsidR="00E4037E" w:rsidRDefault="00AC0727">
            <w:pPr>
              <w:pStyle w:val="Standard"/>
              <w:widowControl w:val="0"/>
              <w:numPr>
                <w:ilvl w:val="0"/>
                <w:numId w:val="579"/>
              </w:numPr>
              <w:tabs>
                <w:tab w:val="left" w:pos="788"/>
              </w:tabs>
              <w:spacing w:after="0" w:line="240" w:lineRule="auto"/>
              <w:ind w:left="398" w:right="72" w:hanging="292"/>
              <w:jc w:val="both"/>
            </w:pPr>
            <w:r>
              <w:t>Individuare il significato globale, il messaggio e le caratteristiche formali di un testo formulando giudizi personali.</w:t>
            </w:r>
          </w:p>
          <w:p w:rsidR="00E4037E" w:rsidRDefault="00AC0727">
            <w:pPr>
              <w:pStyle w:val="Standard"/>
              <w:widowControl w:val="0"/>
              <w:numPr>
                <w:ilvl w:val="0"/>
                <w:numId w:val="579"/>
              </w:numPr>
              <w:tabs>
                <w:tab w:val="left" w:pos="788"/>
              </w:tabs>
              <w:spacing w:after="0" w:line="240" w:lineRule="auto"/>
              <w:ind w:left="398" w:right="72" w:hanging="292"/>
              <w:jc w:val="both"/>
            </w:pPr>
            <w:r>
              <w:t>Analizzare la struttura di diversi tipi di testo, rilevare le informazioni principali e secondarie, esplicite ed implicite, le sequenze  .</w:t>
            </w:r>
          </w:p>
          <w:p w:rsidR="00E4037E" w:rsidRDefault="00AC0727">
            <w:pPr>
              <w:pStyle w:val="Standard"/>
              <w:widowControl w:val="0"/>
              <w:numPr>
                <w:ilvl w:val="0"/>
                <w:numId w:val="579"/>
              </w:numPr>
              <w:tabs>
                <w:tab w:val="left" w:pos="788"/>
              </w:tabs>
              <w:spacing w:after="0" w:line="235" w:lineRule="auto"/>
              <w:ind w:left="398" w:right="72" w:hanging="292"/>
              <w:jc w:val="both"/>
            </w:pPr>
            <w:r>
              <w:t>Individuare le figure retoriche di suono e di significato.</w:t>
            </w:r>
          </w:p>
          <w:p w:rsidR="00E4037E" w:rsidRDefault="00AC0727">
            <w:pPr>
              <w:pStyle w:val="Standard"/>
              <w:widowControl w:val="0"/>
              <w:numPr>
                <w:ilvl w:val="0"/>
                <w:numId w:val="579"/>
              </w:numPr>
              <w:tabs>
                <w:tab w:val="left" w:pos="788"/>
              </w:tabs>
              <w:spacing w:after="0" w:line="240" w:lineRule="auto"/>
              <w:ind w:left="398" w:right="72" w:hanging="292"/>
              <w:jc w:val="both"/>
            </w:pPr>
            <w:r>
              <w:t>Riconoscere, fra le parole, le relazioni di significato in rapporto alla varietà linguistica.</w:t>
            </w:r>
          </w:p>
          <w:p w:rsidR="00E4037E" w:rsidRDefault="00AC0727">
            <w:pPr>
              <w:pStyle w:val="Standard"/>
              <w:numPr>
                <w:ilvl w:val="0"/>
                <w:numId w:val="579"/>
              </w:numPr>
              <w:tabs>
                <w:tab w:val="left" w:pos="800"/>
              </w:tabs>
              <w:spacing w:before="10" w:line="218" w:lineRule="auto"/>
              <w:ind w:left="398" w:right="72" w:hanging="292"/>
              <w:jc w:val="both"/>
            </w:pPr>
            <w:r>
              <w:t>Utilizzare tecniche di lettura silenziosa</w:t>
            </w:r>
          </w:p>
          <w:p w:rsidR="00E4037E" w:rsidRDefault="00E4037E">
            <w:pPr>
              <w:pStyle w:val="Standard"/>
              <w:tabs>
                <w:tab w:val="left" w:pos="739"/>
              </w:tabs>
              <w:spacing w:before="123" w:line="228" w:lineRule="auto"/>
              <w:ind w:left="398" w:right="98"/>
              <w:jc w:val="both"/>
              <w:rPr>
                <w:color w:val="000000"/>
              </w:rPr>
            </w:pPr>
          </w:p>
        </w:tc>
        <w:tc>
          <w:tcPr>
            <w:tcW w:w="2520"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579"/>
              </w:numPr>
              <w:tabs>
                <w:tab w:val="left" w:pos="750"/>
              </w:tabs>
              <w:spacing w:after="0" w:line="240" w:lineRule="auto"/>
              <w:ind w:left="398" w:right="418" w:hanging="292"/>
              <w:rPr>
                <w:rFonts w:ascii="Verdana" w:eastAsia="Verdana, sans-serif" w:hAnsi="Verdana" w:cs="Verdana, sans-serif"/>
              </w:rPr>
            </w:pPr>
            <w:r>
              <w:rPr>
                <w:rFonts w:ascii="Verdana" w:eastAsia="Verdana, sans-serif" w:hAnsi="Verdana" w:cs="Verdana, sans-serif"/>
              </w:rPr>
              <w:t>Padroneggiare la lettura strumentale sia nella modalità ad alta voce,</w:t>
            </w:r>
          </w:p>
          <w:p w:rsidR="00E4037E" w:rsidRDefault="00AC0727">
            <w:pPr>
              <w:pStyle w:val="Standard"/>
              <w:widowControl w:val="0"/>
              <w:spacing w:after="0" w:line="240" w:lineRule="auto"/>
              <w:ind w:left="529" w:right="174"/>
              <w:rPr>
                <w:rFonts w:ascii="Verdana" w:eastAsia="Verdana, sans-serif" w:hAnsi="Verdana" w:cs="Verdana, sans-serif"/>
              </w:rPr>
            </w:pPr>
            <w:r>
              <w:rPr>
                <w:rFonts w:ascii="Verdana" w:eastAsia="Verdana, sans-serif" w:hAnsi="Verdana" w:cs="Verdana, sans-serif"/>
              </w:rPr>
              <w:t>curandone l’espressione, sia in quella silenziosa.</w:t>
            </w:r>
          </w:p>
          <w:p w:rsidR="00E4037E" w:rsidRDefault="00E4037E">
            <w:pPr>
              <w:pStyle w:val="Standard"/>
              <w:widowControl w:val="0"/>
              <w:spacing w:before="8" w:after="0" w:line="240" w:lineRule="auto"/>
              <w:rPr>
                <w:rFonts w:ascii="Verdana" w:eastAsia="Verdana, sans-serif" w:hAnsi="Verdana" w:cs="Verdana, sans-serif"/>
                <w:sz w:val="22"/>
                <w:szCs w:val="22"/>
              </w:rPr>
            </w:pPr>
          </w:p>
          <w:p w:rsidR="00E4037E" w:rsidRDefault="00AC0727">
            <w:pPr>
              <w:pStyle w:val="Standard"/>
              <w:widowControl w:val="0"/>
              <w:numPr>
                <w:ilvl w:val="0"/>
                <w:numId w:val="579"/>
              </w:numPr>
              <w:tabs>
                <w:tab w:val="left" w:pos="750"/>
              </w:tabs>
              <w:spacing w:before="1" w:after="0" w:line="240" w:lineRule="auto"/>
              <w:ind w:left="398" w:right="252" w:hanging="292"/>
              <w:rPr>
                <w:rFonts w:ascii="Verdana" w:eastAsia="Verdana, sans-serif" w:hAnsi="Verdana" w:cs="Verdana, sans-serif"/>
              </w:rPr>
            </w:pPr>
            <w:r>
              <w:rPr>
                <w:rFonts w:ascii="Verdana" w:eastAsia="Verdana, sans-serif" w:hAnsi="Verdana" w:cs="Verdana, sans-serif"/>
              </w:rPr>
              <w:t>Utilizzare le titolazioni, le immagini e le didascalie per farsi un’idea del testo che si intende leggere.</w:t>
            </w:r>
          </w:p>
          <w:p w:rsidR="00E4037E" w:rsidRDefault="00E4037E">
            <w:pPr>
              <w:pStyle w:val="Standard"/>
              <w:widowControl w:val="0"/>
              <w:spacing w:before="10" w:after="0" w:line="240" w:lineRule="auto"/>
              <w:rPr>
                <w:rFonts w:ascii="Verdana" w:eastAsia="Verdana, sans-serif" w:hAnsi="Verdana" w:cs="Verdana, sans-serif"/>
              </w:rPr>
            </w:pPr>
          </w:p>
          <w:p w:rsidR="00E4037E" w:rsidRDefault="00AC0727">
            <w:pPr>
              <w:pStyle w:val="Standard"/>
              <w:widowControl w:val="0"/>
              <w:numPr>
                <w:ilvl w:val="0"/>
                <w:numId w:val="579"/>
              </w:numPr>
              <w:tabs>
                <w:tab w:val="left" w:pos="926"/>
                <w:tab w:val="left" w:pos="927"/>
              </w:tabs>
              <w:spacing w:after="0" w:line="240" w:lineRule="auto"/>
              <w:ind w:left="398" w:right="156" w:hanging="292"/>
              <w:rPr>
                <w:rFonts w:ascii="Verdana" w:eastAsia="Verdana, sans-serif" w:hAnsi="Verdana" w:cs="Verdana, sans-serif"/>
              </w:rPr>
            </w:pPr>
            <w:r>
              <w:rPr>
                <w:rFonts w:ascii="Verdana" w:eastAsia="Verdana, sans-serif" w:hAnsi="Verdana" w:cs="Verdana, sans-serif"/>
              </w:rPr>
              <w:t>Leggere in modo espressivo vari tipi di testo, rispettando i segni di interpunzione.</w:t>
            </w:r>
          </w:p>
          <w:p w:rsidR="00E4037E" w:rsidRDefault="00E4037E">
            <w:pPr>
              <w:pStyle w:val="Standard"/>
              <w:widowControl w:val="0"/>
              <w:tabs>
                <w:tab w:val="left" w:pos="528"/>
                <w:tab w:val="left" w:pos="529"/>
              </w:tabs>
              <w:spacing w:after="0" w:line="240" w:lineRule="auto"/>
              <w:ind w:right="156"/>
              <w:rPr>
                <w:rFonts w:ascii="Verdana" w:eastAsia="Verdana, sans-serif" w:hAnsi="Verdana" w:cs="Verdana, sans-serif"/>
              </w:rPr>
            </w:pPr>
          </w:p>
          <w:p w:rsidR="00E4037E" w:rsidRDefault="00AC0727">
            <w:pPr>
              <w:pStyle w:val="Standard"/>
              <w:widowControl w:val="0"/>
              <w:numPr>
                <w:ilvl w:val="0"/>
                <w:numId w:val="579"/>
              </w:numPr>
              <w:tabs>
                <w:tab w:val="left" w:pos="926"/>
                <w:tab w:val="left" w:pos="927"/>
              </w:tabs>
              <w:spacing w:before="122" w:after="0" w:line="235" w:lineRule="auto"/>
              <w:ind w:left="398" w:right="255" w:hanging="292"/>
              <w:rPr>
                <w:rFonts w:ascii="Verdana" w:eastAsia="Verdana, sans-serif" w:hAnsi="Verdana" w:cs="Verdana, sans-serif"/>
              </w:rPr>
            </w:pPr>
            <w:r>
              <w:rPr>
                <w:rFonts w:ascii="Verdana" w:eastAsia="Verdana, sans-serif" w:hAnsi="Verdana" w:cs="Verdana, sans-serif"/>
              </w:rPr>
              <w:t>Individuare e analizzare diversi tipi di testo.</w:t>
            </w:r>
          </w:p>
          <w:p w:rsidR="00E4037E" w:rsidRDefault="00E4037E">
            <w:pPr>
              <w:pStyle w:val="Standard"/>
              <w:widowControl w:val="0"/>
              <w:spacing w:before="1" w:after="0" w:line="240" w:lineRule="auto"/>
              <w:rPr>
                <w:rFonts w:ascii="Verdana" w:eastAsia="Verdana, sans-serif" w:hAnsi="Verdana" w:cs="Verdana, sans-serif"/>
                <w:sz w:val="21"/>
                <w:szCs w:val="21"/>
              </w:rPr>
            </w:pPr>
          </w:p>
          <w:p w:rsidR="00E4037E" w:rsidRDefault="00AC0727">
            <w:pPr>
              <w:pStyle w:val="Standard"/>
              <w:widowControl w:val="0"/>
              <w:numPr>
                <w:ilvl w:val="0"/>
                <w:numId w:val="579"/>
              </w:numPr>
              <w:tabs>
                <w:tab w:val="left" w:pos="926"/>
                <w:tab w:val="left" w:pos="927"/>
              </w:tabs>
              <w:spacing w:after="0" w:line="240" w:lineRule="auto"/>
              <w:ind w:left="398" w:right="121" w:hanging="292"/>
              <w:rPr>
                <w:rFonts w:ascii="Verdana" w:eastAsia="Verdana, sans-serif" w:hAnsi="Verdana" w:cs="Verdana, sans-serif"/>
              </w:rPr>
            </w:pPr>
            <w:r>
              <w:rPr>
                <w:rFonts w:ascii="Verdana" w:eastAsia="Verdana, sans-serif" w:hAnsi="Verdana" w:cs="Verdana, sans-serif"/>
              </w:rPr>
              <w:t>Individuare il significato globale, il messaggio e le</w:t>
            </w:r>
          </w:p>
          <w:p w:rsidR="00E4037E" w:rsidRDefault="00E4037E">
            <w:pPr>
              <w:pStyle w:val="Standard"/>
              <w:widowControl w:val="0"/>
              <w:tabs>
                <w:tab w:val="left" w:pos="528"/>
                <w:tab w:val="left" w:pos="529"/>
              </w:tabs>
              <w:spacing w:after="0" w:line="240" w:lineRule="auto"/>
              <w:ind w:right="156"/>
              <w:rPr>
                <w:rFonts w:ascii="Verdana" w:eastAsia="Verdana, sans-serif" w:hAnsi="Verdana" w:cs="Verdana, sans-serif"/>
              </w:rPr>
            </w:pPr>
          </w:p>
        </w:tc>
      </w:tr>
      <w:tr w:rsidR="00E4037E">
        <w:trPr>
          <w:trHeight w:val="1408"/>
        </w:trPr>
        <w:tc>
          <w:tcPr>
            <w:tcW w:w="191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rPr>
                <w:rFonts w:ascii="Times New Roman" w:eastAsia="Times New Roman" w:hAnsi="Times New Roman" w:cs="Times New Roman"/>
                <w:color w:val="000000"/>
              </w:rPr>
            </w:pPr>
          </w:p>
          <w:p w:rsidR="00E4037E" w:rsidRDefault="00E4037E">
            <w:pPr>
              <w:pStyle w:val="Standard"/>
              <w:shd w:val="clear" w:color="auto" w:fill="FFFF00"/>
              <w:rPr>
                <w:rFonts w:ascii="Times New Roman" w:eastAsia="Times New Roman" w:hAnsi="Times New Roman" w:cs="Times New Roman"/>
                <w:color w:val="000000"/>
              </w:rPr>
            </w:pPr>
          </w:p>
          <w:p w:rsidR="00E4037E" w:rsidRDefault="00E4037E">
            <w:pPr>
              <w:pStyle w:val="Standard"/>
              <w:shd w:val="clear" w:color="auto" w:fill="FFFF00"/>
              <w:rPr>
                <w:rFonts w:ascii="Times New Roman" w:eastAsia="Times New Roman" w:hAnsi="Times New Roman" w:cs="Times New Roman"/>
                <w:color w:val="000000"/>
              </w:rPr>
            </w:pPr>
          </w:p>
          <w:p w:rsidR="00E4037E" w:rsidRDefault="00E4037E">
            <w:pPr>
              <w:pStyle w:val="Standard"/>
              <w:shd w:val="clear" w:color="auto" w:fill="FFFF00"/>
              <w:rPr>
                <w:rFonts w:ascii="Times New Roman" w:eastAsia="Times New Roman" w:hAnsi="Times New Roman" w:cs="Times New Roman"/>
                <w:color w:val="000000"/>
              </w:rPr>
            </w:pPr>
          </w:p>
          <w:p w:rsidR="00E4037E" w:rsidRDefault="00E4037E">
            <w:pPr>
              <w:pStyle w:val="Standard"/>
              <w:shd w:val="clear" w:color="auto" w:fill="FFFF00"/>
              <w:spacing w:before="8"/>
              <w:rPr>
                <w:rFonts w:ascii="Times New Roman" w:eastAsia="Times New Roman" w:hAnsi="Times New Roman" w:cs="Times New Roman"/>
                <w:color w:val="000000"/>
                <w:sz w:val="31"/>
                <w:szCs w:val="31"/>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E4037E">
            <w:pPr>
              <w:pStyle w:val="Standard"/>
              <w:rPr>
                <w:b/>
              </w:rPr>
            </w:pPr>
          </w:p>
          <w:p w:rsidR="00E4037E" w:rsidRDefault="00AC0727">
            <w:pPr>
              <w:pStyle w:val="Standard"/>
              <w:rPr>
                <w:b/>
                <w:color w:val="000000"/>
              </w:rPr>
            </w:pPr>
            <w:r>
              <w:rPr>
                <w:b/>
                <w:color w:val="000000"/>
              </w:rPr>
              <w:t>Scrittura</w:t>
            </w:r>
          </w:p>
        </w:tc>
        <w:tc>
          <w:tcPr>
            <w:tcW w:w="262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686"/>
              </w:numPr>
              <w:tabs>
                <w:tab w:val="left" w:pos="531"/>
              </w:tabs>
              <w:spacing w:after="0" w:line="235" w:lineRule="auto"/>
              <w:ind w:left="283" w:right="93" w:hanging="284"/>
              <w:jc w:val="both"/>
            </w:pPr>
            <w:r>
              <w:lastRenderedPageBreak/>
              <w:t>Rispettare la direzione della scrittura sinistra/destra.</w:t>
            </w:r>
          </w:p>
          <w:p w:rsidR="00E4037E" w:rsidRDefault="00AC0727">
            <w:pPr>
              <w:pStyle w:val="Standard"/>
              <w:widowControl w:val="0"/>
              <w:numPr>
                <w:ilvl w:val="0"/>
                <w:numId w:val="585"/>
              </w:numPr>
              <w:tabs>
                <w:tab w:val="left" w:pos="531"/>
              </w:tabs>
              <w:spacing w:after="0" w:line="240" w:lineRule="auto"/>
              <w:ind w:left="283" w:right="98" w:hanging="284"/>
              <w:jc w:val="both"/>
            </w:pPr>
            <w:r>
              <w:t>Rispettare i quadretti, i righi e i margini della pagina.</w:t>
            </w:r>
          </w:p>
        </w:tc>
        <w:tc>
          <w:tcPr>
            <w:tcW w:w="25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585"/>
              </w:numPr>
              <w:tabs>
                <w:tab w:val="left" w:pos="605"/>
              </w:tabs>
              <w:spacing w:after="0" w:line="235" w:lineRule="auto"/>
              <w:ind w:left="283" w:right="49" w:hanging="284"/>
            </w:pPr>
            <w:r>
              <w:t>Conoscere l’ordine alfabetico delle parole.</w:t>
            </w:r>
          </w:p>
          <w:p w:rsidR="00E4037E" w:rsidRDefault="00AC0727">
            <w:pPr>
              <w:pStyle w:val="Standard"/>
              <w:widowControl w:val="0"/>
              <w:numPr>
                <w:ilvl w:val="0"/>
                <w:numId w:val="585"/>
              </w:numPr>
              <w:tabs>
                <w:tab w:val="left" w:pos="605"/>
              </w:tabs>
              <w:spacing w:after="0" w:line="240" w:lineRule="auto"/>
              <w:ind w:left="283" w:right="49" w:hanging="284"/>
            </w:pPr>
            <w:r>
              <w:t>Sviluppare una grafia delle parole chiara e leggibile.</w:t>
            </w:r>
          </w:p>
          <w:p w:rsidR="00E4037E" w:rsidRDefault="00AC0727">
            <w:pPr>
              <w:pStyle w:val="Standard"/>
              <w:widowControl w:val="0"/>
              <w:numPr>
                <w:ilvl w:val="0"/>
                <w:numId w:val="585"/>
              </w:numPr>
              <w:tabs>
                <w:tab w:val="left" w:pos="605"/>
              </w:tabs>
              <w:spacing w:after="0" w:line="240" w:lineRule="auto"/>
              <w:ind w:left="283" w:right="49" w:hanging="284"/>
            </w:pPr>
            <w:r>
              <w:t>Scrivere sotto dettatura rispettando le principali difficoltà ortografiche e i segni di punteggiatura noti.</w:t>
            </w:r>
          </w:p>
          <w:p w:rsidR="00E4037E" w:rsidRDefault="00AC0727">
            <w:pPr>
              <w:pStyle w:val="Standard"/>
              <w:widowControl w:val="0"/>
              <w:numPr>
                <w:ilvl w:val="0"/>
                <w:numId w:val="585"/>
              </w:numPr>
              <w:tabs>
                <w:tab w:val="left" w:pos="605"/>
              </w:tabs>
              <w:spacing w:after="0" w:line="240" w:lineRule="auto"/>
              <w:ind w:left="283" w:right="49" w:hanging="284"/>
            </w:pPr>
            <w:r>
              <w:t>Scrivere frasi a commento di immagini in sequenza usando i connettivi logici e cronologici adatti.</w:t>
            </w:r>
          </w:p>
          <w:p w:rsidR="00E4037E" w:rsidRDefault="00E4037E">
            <w:pPr>
              <w:pStyle w:val="Standard"/>
              <w:tabs>
                <w:tab w:val="left" w:pos="400"/>
              </w:tabs>
              <w:spacing w:before="4" w:line="228" w:lineRule="auto"/>
              <w:ind w:right="148"/>
            </w:pPr>
          </w:p>
        </w:tc>
        <w:tc>
          <w:tcPr>
            <w:tcW w:w="24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687"/>
              </w:numPr>
              <w:tabs>
                <w:tab w:val="left" w:pos="720"/>
              </w:tabs>
              <w:spacing w:after="0" w:line="235" w:lineRule="auto"/>
              <w:ind w:left="398" w:right="97" w:hanging="292"/>
            </w:pPr>
            <w:r>
              <w:t>Scrivere sotto dettatura e in autonomia in modo ortograficamente corretto.</w:t>
            </w:r>
          </w:p>
          <w:p w:rsidR="00E4037E" w:rsidRDefault="00AC0727">
            <w:pPr>
              <w:pStyle w:val="Standard"/>
              <w:widowControl w:val="0"/>
              <w:numPr>
                <w:ilvl w:val="0"/>
                <w:numId w:val="579"/>
              </w:numPr>
              <w:tabs>
                <w:tab w:val="left" w:pos="720"/>
              </w:tabs>
              <w:spacing w:before="7" w:after="0" w:line="235" w:lineRule="auto"/>
              <w:ind w:left="398" w:right="97" w:hanging="292"/>
              <w:jc w:val="both"/>
            </w:pPr>
            <w:r>
              <w:t>Scrivere in modo corretto da un punto di vista morfologico e sintattico.</w:t>
            </w:r>
          </w:p>
          <w:p w:rsidR="00E4037E" w:rsidRDefault="00AC0727">
            <w:pPr>
              <w:pStyle w:val="Standard"/>
              <w:widowControl w:val="0"/>
              <w:numPr>
                <w:ilvl w:val="0"/>
                <w:numId w:val="579"/>
              </w:numPr>
              <w:tabs>
                <w:tab w:val="left" w:pos="720"/>
              </w:tabs>
              <w:spacing w:before="8" w:after="0" w:line="235" w:lineRule="auto"/>
              <w:ind w:left="398" w:right="98" w:hanging="292"/>
              <w:jc w:val="both"/>
            </w:pPr>
            <w:r>
              <w:t>Rispondere a domande con frasi logiche e strutturate.</w:t>
            </w:r>
          </w:p>
          <w:p w:rsidR="00E4037E" w:rsidRDefault="00AC0727">
            <w:pPr>
              <w:pStyle w:val="Standard"/>
              <w:widowControl w:val="0"/>
              <w:numPr>
                <w:ilvl w:val="0"/>
                <w:numId w:val="579"/>
              </w:numPr>
              <w:tabs>
                <w:tab w:val="left" w:pos="720"/>
              </w:tabs>
              <w:spacing w:before="6" w:after="0" w:line="235" w:lineRule="auto"/>
              <w:ind w:left="398" w:right="97" w:hanging="292"/>
              <w:jc w:val="both"/>
            </w:pPr>
            <w:r>
              <w:t>Conoscere e applicare le procedure di scrittura di un testo.</w:t>
            </w:r>
          </w:p>
          <w:p w:rsidR="00E4037E" w:rsidRDefault="00AC0727">
            <w:pPr>
              <w:pStyle w:val="Standard"/>
              <w:widowControl w:val="0"/>
              <w:numPr>
                <w:ilvl w:val="0"/>
                <w:numId w:val="579"/>
              </w:numPr>
              <w:tabs>
                <w:tab w:val="left" w:pos="720"/>
              </w:tabs>
              <w:spacing w:before="2" w:after="0" w:line="240" w:lineRule="auto"/>
              <w:ind w:left="398" w:right="97" w:hanging="292"/>
              <w:jc w:val="both"/>
            </w:pPr>
            <w:r>
              <w:t>Servirsi di strumenti per l’organizzazione delle idee:</w:t>
            </w:r>
          </w:p>
          <w:p w:rsidR="00E4037E" w:rsidRDefault="00AC0727">
            <w:pPr>
              <w:pStyle w:val="Standard"/>
              <w:widowControl w:val="0"/>
              <w:numPr>
                <w:ilvl w:val="0"/>
                <w:numId w:val="688"/>
              </w:numPr>
              <w:tabs>
                <w:tab w:val="left" w:pos="1042"/>
              </w:tabs>
              <w:spacing w:after="0" w:line="240" w:lineRule="auto"/>
              <w:ind w:left="720" w:hanging="360"/>
              <w:jc w:val="both"/>
            </w:pPr>
            <w:r>
              <w:t>Mappa Delle Idee</w:t>
            </w:r>
          </w:p>
          <w:p w:rsidR="00E4037E" w:rsidRDefault="00AC0727">
            <w:pPr>
              <w:pStyle w:val="Standard"/>
              <w:widowControl w:val="0"/>
              <w:numPr>
                <w:ilvl w:val="0"/>
                <w:numId w:val="595"/>
              </w:numPr>
              <w:tabs>
                <w:tab w:val="left" w:pos="1042"/>
              </w:tabs>
              <w:spacing w:after="0" w:line="242" w:lineRule="auto"/>
              <w:ind w:left="720" w:hanging="360"/>
              <w:jc w:val="both"/>
            </w:pPr>
            <w:r>
              <w:t>Tabella</w:t>
            </w:r>
          </w:p>
          <w:p w:rsidR="00E4037E" w:rsidRDefault="00AC0727">
            <w:pPr>
              <w:pStyle w:val="Standard"/>
              <w:widowControl w:val="0"/>
              <w:numPr>
                <w:ilvl w:val="0"/>
                <w:numId w:val="595"/>
              </w:numPr>
              <w:tabs>
                <w:tab w:val="left" w:pos="1042"/>
              </w:tabs>
              <w:spacing w:after="0" w:line="240" w:lineRule="auto"/>
              <w:ind w:left="720" w:hanging="360"/>
              <w:jc w:val="both"/>
            </w:pPr>
            <w:r>
              <w:t>Schema.</w:t>
            </w:r>
          </w:p>
          <w:p w:rsidR="00E4037E" w:rsidRDefault="00AC0727">
            <w:pPr>
              <w:pStyle w:val="Standard"/>
              <w:widowControl w:val="0"/>
              <w:numPr>
                <w:ilvl w:val="0"/>
                <w:numId w:val="689"/>
              </w:numPr>
              <w:tabs>
                <w:tab w:val="left" w:pos="720"/>
              </w:tabs>
              <w:spacing w:after="0" w:line="235" w:lineRule="auto"/>
              <w:ind w:left="398" w:right="97" w:hanging="292"/>
            </w:pPr>
            <w:r>
              <w:t>Scrivere brevi e semplici testi narrativi legati a scopi concreti e connessi a situazioni quotidiane o esperienze personali.</w:t>
            </w:r>
          </w:p>
          <w:p w:rsidR="00E4037E" w:rsidRDefault="00AC0727">
            <w:pPr>
              <w:pStyle w:val="Standard"/>
              <w:widowControl w:val="0"/>
              <w:numPr>
                <w:ilvl w:val="0"/>
                <w:numId w:val="579"/>
              </w:numPr>
              <w:tabs>
                <w:tab w:val="left" w:pos="720"/>
              </w:tabs>
              <w:spacing w:after="0" w:line="235" w:lineRule="auto"/>
              <w:ind w:left="398" w:right="97" w:hanging="292"/>
            </w:pPr>
            <w:r>
              <w:t xml:space="preserve">Scrivere semplici testi regolativi, descrittivi o progetti schematici per l’esecuzione di </w:t>
            </w:r>
            <w:r>
              <w:lastRenderedPageBreak/>
              <w:t>attività (ad esempio: regole di gioco,ricette, ecc.).</w:t>
            </w:r>
          </w:p>
          <w:p w:rsidR="00E4037E" w:rsidRDefault="00AC0727">
            <w:pPr>
              <w:pStyle w:val="Standard"/>
              <w:widowControl w:val="0"/>
              <w:numPr>
                <w:ilvl w:val="0"/>
                <w:numId w:val="579"/>
              </w:numPr>
              <w:tabs>
                <w:tab w:val="left" w:pos="720"/>
              </w:tabs>
              <w:spacing w:after="0" w:line="240" w:lineRule="auto"/>
              <w:ind w:left="398" w:right="96" w:hanging="292"/>
              <w:jc w:val="both"/>
            </w:pPr>
            <w:r>
              <w:t>Scrivere brevi testi narrativi e informativi relativi a esperienze in ambienti naturali.</w:t>
            </w:r>
          </w:p>
          <w:p w:rsidR="00E4037E" w:rsidRDefault="00AC0727">
            <w:pPr>
              <w:pStyle w:val="Standard"/>
              <w:widowControl w:val="0"/>
              <w:tabs>
                <w:tab w:val="left" w:pos="720"/>
              </w:tabs>
              <w:spacing w:after="0" w:line="235" w:lineRule="auto"/>
              <w:ind w:left="398" w:right="97"/>
            </w:pPr>
            <w:r>
              <w:t xml:space="preserve"> </w:t>
            </w:r>
          </w:p>
        </w:tc>
        <w:tc>
          <w:tcPr>
            <w:tcW w:w="25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579"/>
              </w:numPr>
              <w:tabs>
                <w:tab w:val="left" w:pos="788"/>
              </w:tabs>
              <w:spacing w:after="0" w:line="240" w:lineRule="auto"/>
              <w:ind w:left="398" w:right="72" w:hanging="292"/>
              <w:jc w:val="both"/>
            </w:pPr>
            <w:r>
              <w:lastRenderedPageBreak/>
              <w:t>Scrivere sotto dettatura e in autonomia in modo ortograficamente corretto.</w:t>
            </w:r>
          </w:p>
          <w:p w:rsidR="00E4037E" w:rsidRDefault="00AC0727">
            <w:pPr>
              <w:pStyle w:val="Standard"/>
              <w:widowControl w:val="0"/>
              <w:numPr>
                <w:ilvl w:val="0"/>
                <w:numId w:val="579"/>
              </w:numPr>
              <w:tabs>
                <w:tab w:val="left" w:pos="788"/>
              </w:tabs>
              <w:spacing w:after="0" w:line="240" w:lineRule="auto"/>
              <w:ind w:left="398" w:right="72" w:hanging="292"/>
              <w:jc w:val="both"/>
            </w:pPr>
            <w:r>
              <w:t>Scrivere in modo corretto da un punto di vista morfologico e sintattico rispettando la punteggiatura.</w:t>
            </w:r>
          </w:p>
          <w:p w:rsidR="00E4037E" w:rsidRDefault="00AC0727">
            <w:pPr>
              <w:pStyle w:val="Standard"/>
              <w:widowControl w:val="0"/>
              <w:numPr>
                <w:ilvl w:val="0"/>
                <w:numId w:val="579"/>
              </w:numPr>
              <w:tabs>
                <w:tab w:val="left" w:pos="788"/>
              </w:tabs>
              <w:spacing w:after="0" w:line="240" w:lineRule="auto"/>
              <w:ind w:left="398" w:right="72" w:hanging="292"/>
              <w:jc w:val="both"/>
            </w:pPr>
            <w:r>
              <w:t>Pianificare la scrittura analizzando il titolo.</w:t>
            </w:r>
          </w:p>
          <w:p w:rsidR="00E4037E" w:rsidRDefault="00AC0727">
            <w:pPr>
              <w:pStyle w:val="Standard"/>
              <w:widowControl w:val="0"/>
              <w:numPr>
                <w:ilvl w:val="0"/>
                <w:numId w:val="579"/>
              </w:numPr>
              <w:tabs>
                <w:tab w:val="left" w:pos="788"/>
              </w:tabs>
              <w:spacing w:after="0" w:line="240" w:lineRule="auto"/>
              <w:ind w:left="398" w:right="72" w:hanging="292"/>
              <w:jc w:val="both"/>
            </w:pPr>
            <w:r>
              <w:t>Organizzare il tempo a disposizione</w:t>
            </w:r>
            <w:r>
              <w:rPr>
                <w:rFonts w:ascii="Verdana" w:eastAsia="Verdana, sans-serif" w:hAnsi="Verdana" w:cs="Verdana, sans-serif"/>
              </w:rPr>
              <w:t>.</w:t>
            </w:r>
          </w:p>
          <w:p w:rsidR="00E4037E" w:rsidRDefault="00AC0727">
            <w:pPr>
              <w:pStyle w:val="Standard"/>
              <w:widowControl w:val="0"/>
              <w:numPr>
                <w:ilvl w:val="0"/>
                <w:numId w:val="579"/>
              </w:numPr>
              <w:tabs>
                <w:tab w:val="left" w:pos="788"/>
              </w:tabs>
              <w:spacing w:after="0" w:line="240" w:lineRule="auto"/>
              <w:ind w:left="398" w:right="72" w:hanging="292"/>
              <w:jc w:val="both"/>
            </w:pPr>
            <w:r>
              <w:t>Raccogliere le idee e organizzarle attraverso tecniche conosciute.</w:t>
            </w:r>
          </w:p>
          <w:p w:rsidR="00E4037E" w:rsidRDefault="00AC0727">
            <w:pPr>
              <w:pStyle w:val="Standard"/>
              <w:widowControl w:val="0"/>
              <w:numPr>
                <w:ilvl w:val="0"/>
                <w:numId w:val="579"/>
              </w:numPr>
              <w:tabs>
                <w:tab w:val="left" w:pos="788"/>
              </w:tabs>
              <w:spacing w:after="0" w:line="240" w:lineRule="auto"/>
              <w:ind w:left="398" w:right="72" w:hanging="292"/>
              <w:jc w:val="both"/>
            </w:pPr>
            <w:r>
              <w:t>Usare schemi, scalette, mappe per la scrittura di testi.</w:t>
            </w:r>
          </w:p>
          <w:p w:rsidR="00E4037E" w:rsidRDefault="00AC0727">
            <w:pPr>
              <w:pStyle w:val="Standard"/>
              <w:widowControl w:val="0"/>
              <w:numPr>
                <w:ilvl w:val="0"/>
                <w:numId w:val="579"/>
              </w:numPr>
              <w:tabs>
                <w:tab w:val="left" w:pos="788"/>
              </w:tabs>
              <w:spacing w:after="0" w:line="240" w:lineRule="auto"/>
              <w:ind w:left="398" w:right="72" w:hanging="292"/>
              <w:jc w:val="both"/>
            </w:pPr>
            <w:r>
              <w:t>Scrivere (stesura) con coerenza</w:t>
            </w:r>
          </w:p>
          <w:p w:rsidR="00E4037E" w:rsidRDefault="00AC0727">
            <w:pPr>
              <w:pStyle w:val="Standard"/>
              <w:numPr>
                <w:ilvl w:val="0"/>
                <w:numId w:val="579"/>
              </w:numPr>
              <w:tabs>
                <w:tab w:val="left" w:pos="797"/>
              </w:tabs>
              <w:spacing w:before="13" w:line="228" w:lineRule="auto"/>
              <w:ind w:left="398" w:right="116" w:hanging="292"/>
            </w:pPr>
            <w:r>
              <w:t>Rielaborare testi attraverso la conclusione di una storia, il cambiamento di un personaggio, la modifica di un evento.</w:t>
            </w:r>
          </w:p>
          <w:p w:rsidR="00E4037E" w:rsidRDefault="00E4037E">
            <w:pPr>
              <w:pStyle w:val="Standard"/>
              <w:tabs>
                <w:tab w:val="left" w:pos="797"/>
              </w:tabs>
              <w:spacing w:before="13" w:line="228" w:lineRule="auto"/>
              <w:ind w:left="398" w:right="116"/>
            </w:pPr>
          </w:p>
        </w:tc>
        <w:tc>
          <w:tcPr>
            <w:tcW w:w="2520"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tabs>
                <w:tab w:val="left" w:pos="926"/>
                <w:tab w:val="left" w:pos="927"/>
              </w:tabs>
              <w:spacing w:after="0" w:line="240" w:lineRule="auto"/>
              <w:ind w:left="398" w:right="121"/>
              <w:rPr>
                <w:rFonts w:ascii="Verdana" w:eastAsia="Verdana, sans-serif" w:hAnsi="Verdana" w:cs="Verdana, sans-serif"/>
              </w:rPr>
            </w:pPr>
            <w:r>
              <w:rPr>
                <w:rFonts w:ascii="Verdana" w:eastAsia="Verdana, sans-serif" w:hAnsi="Verdana" w:cs="Verdana, sans-serif"/>
              </w:rPr>
              <w:t>caratteristiche formali di un testo.</w:t>
            </w:r>
          </w:p>
          <w:p w:rsidR="00E4037E" w:rsidRDefault="00AC0727">
            <w:pPr>
              <w:pStyle w:val="Standard"/>
              <w:widowControl w:val="0"/>
              <w:numPr>
                <w:ilvl w:val="0"/>
                <w:numId w:val="579"/>
              </w:numPr>
              <w:tabs>
                <w:tab w:val="left" w:pos="926"/>
                <w:tab w:val="left" w:pos="927"/>
              </w:tabs>
              <w:spacing w:after="0" w:line="240" w:lineRule="auto"/>
              <w:ind w:left="398" w:right="413" w:hanging="292"/>
              <w:rPr>
                <w:rFonts w:ascii="Verdana" w:eastAsia="Verdana, sans-serif" w:hAnsi="Verdana" w:cs="Verdana, sans-serif"/>
              </w:rPr>
            </w:pPr>
            <w:r>
              <w:rPr>
                <w:rFonts w:ascii="Verdana" w:eastAsia="Verdana, sans-serif" w:hAnsi="Verdana" w:cs="Verdana, sans-serif"/>
              </w:rPr>
              <w:t>.Individuare gli elementi fondamentali e la struttura di un testo.</w:t>
            </w:r>
          </w:p>
          <w:p w:rsidR="00E4037E" w:rsidRDefault="00AC0727">
            <w:pPr>
              <w:pStyle w:val="Standard"/>
              <w:widowControl w:val="0"/>
              <w:numPr>
                <w:ilvl w:val="0"/>
                <w:numId w:val="579"/>
              </w:numPr>
              <w:tabs>
                <w:tab w:val="left" w:pos="926"/>
                <w:tab w:val="left" w:pos="927"/>
              </w:tabs>
              <w:spacing w:after="0" w:line="240" w:lineRule="auto"/>
              <w:ind w:left="398" w:right="413" w:hanging="292"/>
              <w:rPr>
                <w:rFonts w:ascii="Verdana" w:eastAsia="Verdana, sans-serif" w:hAnsi="Verdana" w:cs="Verdana, sans-serif"/>
              </w:rPr>
            </w:pPr>
            <w:r>
              <w:rPr>
                <w:rFonts w:ascii="Verdana" w:eastAsia="Verdana, sans-serif" w:hAnsi="Verdana" w:cs="Verdana, sans-serif"/>
              </w:rPr>
              <w:t>Individuare le figure retoriche di suono e di significato</w:t>
            </w:r>
          </w:p>
          <w:p w:rsidR="00E4037E" w:rsidRDefault="00AC0727">
            <w:pPr>
              <w:pStyle w:val="Standard"/>
              <w:widowControl w:val="0"/>
              <w:numPr>
                <w:ilvl w:val="0"/>
                <w:numId w:val="579"/>
              </w:numPr>
              <w:tabs>
                <w:tab w:val="left" w:pos="926"/>
                <w:tab w:val="left" w:pos="927"/>
              </w:tabs>
              <w:spacing w:before="1" w:after="0" w:line="240" w:lineRule="auto"/>
              <w:ind w:left="398" w:right="255" w:hanging="292"/>
              <w:rPr>
                <w:rFonts w:ascii="Verdana" w:eastAsia="Verdana, sans-serif" w:hAnsi="Verdana" w:cs="Verdana, sans-serif"/>
              </w:rPr>
            </w:pPr>
            <w:r>
              <w:rPr>
                <w:rFonts w:ascii="Verdana" w:eastAsia="Verdana, sans-serif" w:hAnsi="Verdana" w:cs="Verdana, sans-serif"/>
              </w:rPr>
              <w:t>Ricavare le informazioni implicite ed esplicite di un testo.</w:t>
            </w:r>
          </w:p>
          <w:p w:rsidR="00E4037E" w:rsidRDefault="00AC0727">
            <w:pPr>
              <w:pStyle w:val="Standard"/>
              <w:widowControl w:val="0"/>
              <w:numPr>
                <w:ilvl w:val="0"/>
                <w:numId w:val="579"/>
              </w:numPr>
              <w:tabs>
                <w:tab w:val="left" w:pos="926"/>
                <w:tab w:val="left" w:pos="927"/>
              </w:tabs>
              <w:spacing w:after="0" w:line="240" w:lineRule="auto"/>
              <w:ind w:left="398" w:right="210" w:hanging="292"/>
              <w:rPr>
                <w:rFonts w:ascii="Verdana" w:eastAsia="Verdana, sans-serif" w:hAnsi="Verdana" w:cs="Verdana, sans-serif"/>
              </w:rPr>
            </w:pPr>
            <w:r>
              <w:rPr>
                <w:rFonts w:ascii="Verdana" w:eastAsia="Verdana, sans-serif" w:hAnsi="Verdana" w:cs="Verdana, sans-serif"/>
              </w:rPr>
              <w:t>Effettuare semplici ricerche su parole ed espressioni incontrate in testi letti per ampliare il lessico d’uso.</w:t>
            </w:r>
          </w:p>
          <w:p w:rsidR="00E4037E" w:rsidRDefault="00E4037E">
            <w:pPr>
              <w:pStyle w:val="Standard"/>
              <w:widowControl w:val="0"/>
              <w:tabs>
                <w:tab w:val="left" w:pos="528"/>
                <w:tab w:val="left" w:pos="529"/>
              </w:tabs>
              <w:spacing w:after="0" w:line="240" w:lineRule="auto"/>
              <w:ind w:right="210"/>
              <w:rPr>
                <w:rFonts w:ascii="Verdana" w:eastAsia="Verdana, sans-serif" w:hAnsi="Verdana" w:cs="Verdana, sans-serif"/>
              </w:rPr>
            </w:pPr>
          </w:p>
          <w:p w:rsidR="00E4037E" w:rsidRDefault="00E4037E">
            <w:pPr>
              <w:pStyle w:val="Standard"/>
              <w:widowControl w:val="0"/>
              <w:tabs>
                <w:tab w:val="left" w:pos="528"/>
                <w:tab w:val="left" w:pos="529"/>
              </w:tabs>
              <w:spacing w:after="0" w:line="240" w:lineRule="auto"/>
              <w:ind w:right="210"/>
              <w:rPr>
                <w:rFonts w:ascii="Verdana" w:eastAsia="Verdana, sans-serif" w:hAnsi="Verdana" w:cs="Verdana, sans-serif"/>
              </w:rPr>
            </w:pPr>
          </w:p>
          <w:p w:rsidR="00E4037E" w:rsidRDefault="00AC0727">
            <w:pPr>
              <w:pStyle w:val="Standard"/>
              <w:widowControl w:val="0"/>
              <w:numPr>
                <w:ilvl w:val="0"/>
                <w:numId w:val="690"/>
              </w:numPr>
              <w:tabs>
                <w:tab w:val="left" w:pos="928"/>
                <w:tab w:val="left" w:pos="929"/>
              </w:tabs>
              <w:spacing w:before="1" w:after="0" w:line="240" w:lineRule="auto"/>
              <w:ind w:left="464" w:right="525" w:hanging="356"/>
              <w:rPr>
                <w:rFonts w:ascii="Verdana" w:eastAsia="Verdana, sans-serif" w:hAnsi="Verdana" w:cs="Verdana, sans-serif"/>
              </w:rPr>
            </w:pPr>
            <w:r>
              <w:rPr>
                <w:rFonts w:ascii="Verdana" w:eastAsia="Verdana, sans-serif" w:hAnsi="Verdana" w:cs="Verdana, sans-serif"/>
              </w:rPr>
              <w:t>Pianificare la scrittura analizzando il titolo.</w:t>
            </w:r>
          </w:p>
          <w:p w:rsidR="00E4037E" w:rsidRDefault="00AC0727">
            <w:pPr>
              <w:pStyle w:val="Standard"/>
              <w:widowControl w:val="0"/>
              <w:numPr>
                <w:ilvl w:val="0"/>
                <w:numId w:val="422"/>
              </w:numPr>
              <w:tabs>
                <w:tab w:val="left" w:pos="928"/>
                <w:tab w:val="left" w:pos="929"/>
              </w:tabs>
              <w:spacing w:before="1" w:after="0" w:line="235" w:lineRule="auto"/>
              <w:ind w:left="464" w:right="428" w:hanging="356"/>
              <w:rPr>
                <w:rFonts w:ascii="Verdana" w:eastAsia="Verdana, sans-serif" w:hAnsi="Verdana" w:cs="Verdana, sans-serif"/>
              </w:rPr>
            </w:pPr>
            <w:r>
              <w:rPr>
                <w:rFonts w:ascii="Verdana" w:eastAsia="Verdana, sans-serif" w:hAnsi="Verdana" w:cs="Verdana, sans-serif"/>
              </w:rPr>
              <w:t>Organizzare il tempo a disposizione.</w:t>
            </w:r>
          </w:p>
          <w:p w:rsidR="00E4037E" w:rsidRDefault="00AC0727">
            <w:pPr>
              <w:pStyle w:val="Standard"/>
              <w:widowControl w:val="0"/>
              <w:numPr>
                <w:ilvl w:val="0"/>
                <w:numId w:val="422"/>
              </w:numPr>
              <w:tabs>
                <w:tab w:val="left" w:pos="928"/>
                <w:tab w:val="left" w:pos="929"/>
              </w:tabs>
              <w:spacing w:before="4" w:after="0" w:line="235" w:lineRule="auto"/>
              <w:ind w:left="464" w:right="387" w:hanging="356"/>
              <w:rPr>
                <w:rFonts w:ascii="Verdana" w:eastAsia="Verdana, sans-serif" w:hAnsi="Verdana" w:cs="Verdana, sans-serif"/>
              </w:rPr>
            </w:pPr>
            <w:r>
              <w:rPr>
                <w:rFonts w:ascii="Verdana" w:eastAsia="Verdana, sans-serif" w:hAnsi="Verdana" w:cs="Verdana, sans-serif"/>
              </w:rPr>
              <w:t xml:space="preserve">Raccogliere le idee e </w:t>
            </w:r>
            <w:r>
              <w:rPr>
                <w:rFonts w:ascii="Verdana" w:eastAsia="Verdana, sans-serif" w:hAnsi="Verdana" w:cs="Verdana, sans-serif"/>
              </w:rPr>
              <w:lastRenderedPageBreak/>
              <w:t>organizzarle attraverso tecniche conosciute.</w:t>
            </w:r>
          </w:p>
          <w:p w:rsidR="00E4037E" w:rsidRDefault="00AC0727">
            <w:pPr>
              <w:pStyle w:val="Standard"/>
              <w:widowControl w:val="0"/>
              <w:numPr>
                <w:ilvl w:val="0"/>
                <w:numId w:val="422"/>
              </w:numPr>
              <w:tabs>
                <w:tab w:val="left" w:pos="928"/>
                <w:tab w:val="left" w:pos="929"/>
              </w:tabs>
              <w:spacing w:before="2" w:after="0" w:line="240" w:lineRule="auto"/>
              <w:ind w:left="464" w:right="300" w:hanging="356"/>
              <w:rPr>
                <w:rFonts w:ascii="Verdana" w:eastAsia="Verdana, sans-serif" w:hAnsi="Verdana" w:cs="Verdana, sans-serif"/>
              </w:rPr>
            </w:pPr>
            <w:r>
              <w:rPr>
                <w:rFonts w:ascii="Verdana" w:eastAsia="Verdana, sans-serif" w:hAnsi="Verdana" w:cs="Verdana, sans-serif"/>
              </w:rPr>
              <w:t>Costruire la scaletta per organizzare i contenuti secondo un piano e un ordine precisi.</w:t>
            </w:r>
          </w:p>
          <w:p w:rsidR="00E4037E" w:rsidRDefault="00AC0727">
            <w:pPr>
              <w:pStyle w:val="Standard"/>
              <w:widowControl w:val="0"/>
              <w:numPr>
                <w:ilvl w:val="0"/>
                <w:numId w:val="422"/>
              </w:numPr>
              <w:tabs>
                <w:tab w:val="left" w:pos="928"/>
                <w:tab w:val="left" w:pos="929"/>
              </w:tabs>
              <w:spacing w:before="2" w:after="0" w:line="235" w:lineRule="auto"/>
              <w:ind w:left="464" w:right="176" w:hanging="356"/>
              <w:rPr>
                <w:rFonts w:ascii="Verdana" w:eastAsia="Verdana, sans-serif" w:hAnsi="Verdana" w:cs="Verdana, sans-serif"/>
              </w:rPr>
            </w:pPr>
            <w:r>
              <w:rPr>
                <w:rFonts w:ascii="Verdana" w:eastAsia="Verdana, sans-serif" w:hAnsi="Verdana" w:cs="Verdana, sans-serif"/>
              </w:rPr>
              <w:t>Scrivere (stesura) con coerenza riflettendo sulla consegna.</w:t>
            </w:r>
          </w:p>
          <w:p w:rsidR="00E4037E" w:rsidRDefault="00AC0727">
            <w:pPr>
              <w:pStyle w:val="Standard"/>
              <w:widowControl w:val="0"/>
              <w:numPr>
                <w:ilvl w:val="0"/>
                <w:numId w:val="422"/>
              </w:numPr>
              <w:tabs>
                <w:tab w:val="left" w:pos="928"/>
                <w:tab w:val="left" w:pos="929"/>
              </w:tabs>
              <w:spacing w:before="1" w:after="0" w:line="240" w:lineRule="auto"/>
              <w:ind w:left="464" w:right="108" w:hanging="356"/>
              <w:rPr>
                <w:rFonts w:ascii="Verdana" w:eastAsia="Verdana, sans-serif" w:hAnsi="Verdana" w:cs="Verdana, sans-serif"/>
              </w:rPr>
            </w:pPr>
            <w:r>
              <w:rPr>
                <w:rFonts w:ascii="Verdana" w:eastAsia="Verdana, sans-serif" w:hAnsi="Verdana" w:cs="Verdana, sans-serif"/>
              </w:rPr>
              <w:t>Scrivere con correttezza ortografica, grammaticale e lessicale.</w:t>
            </w:r>
          </w:p>
          <w:p w:rsidR="00E4037E" w:rsidRDefault="00AC0727">
            <w:pPr>
              <w:pStyle w:val="Standard"/>
              <w:widowControl w:val="0"/>
              <w:numPr>
                <w:ilvl w:val="0"/>
                <w:numId w:val="422"/>
              </w:numPr>
              <w:tabs>
                <w:tab w:val="left" w:pos="928"/>
                <w:tab w:val="left" w:pos="929"/>
              </w:tabs>
              <w:spacing w:before="1" w:after="0" w:line="235" w:lineRule="auto"/>
              <w:ind w:left="464" w:right="643" w:hanging="356"/>
              <w:rPr>
                <w:rFonts w:ascii="Verdana" w:eastAsia="Verdana, sans-serif" w:hAnsi="Verdana" w:cs="Verdana, sans-serif"/>
              </w:rPr>
            </w:pPr>
            <w:r>
              <w:rPr>
                <w:rFonts w:ascii="Verdana" w:eastAsia="Verdana, sans-serif" w:hAnsi="Verdana" w:cs="Verdana, sans-serif"/>
              </w:rPr>
              <w:t>Usare le convenzioni grafiche.</w:t>
            </w:r>
          </w:p>
          <w:p w:rsidR="00E4037E" w:rsidRDefault="00AC0727">
            <w:pPr>
              <w:pStyle w:val="Standard"/>
              <w:widowControl w:val="0"/>
              <w:numPr>
                <w:ilvl w:val="0"/>
                <w:numId w:val="422"/>
              </w:numPr>
              <w:tabs>
                <w:tab w:val="left" w:pos="928"/>
                <w:tab w:val="left" w:pos="929"/>
              </w:tabs>
              <w:spacing w:before="4" w:after="0" w:line="235" w:lineRule="auto"/>
              <w:ind w:left="464" w:right="145" w:hanging="356"/>
              <w:rPr>
                <w:rFonts w:ascii="Verdana" w:eastAsia="Verdana, sans-serif" w:hAnsi="Verdana" w:cs="Verdana, sans-serif"/>
              </w:rPr>
            </w:pPr>
            <w:r>
              <w:rPr>
                <w:rFonts w:ascii="Verdana" w:eastAsia="Verdana, sans-serif" w:hAnsi="Verdana" w:cs="Verdana, sans-serif"/>
              </w:rPr>
              <w:t>Usare una grafìa leggibile e adeguata al contesto.</w:t>
            </w:r>
          </w:p>
          <w:p w:rsidR="00E4037E" w:rsidRDefault="00AC0727">
            <w:pPr>
              <w:pStyle w:val="Standard"/>
              <w:widowControl w:val="0"/>
              <w:numPr>
                <w:ilvl w:val="0"/>
                <w:numId w:val="422"/>
              </w:numPr>
              <w:tabs>
                <w:tab w:val="left" w:pos="928"/>
                <w:tab w:val="left" w:pos="929"/>
              </w:tabs>
              <w:spacing w:after="0" w:line="240" w:lineRule="auto"/>
              <w:ind w:left="464" w:right="306" w:hanging="356"/>
              <w:rPr>
                <w:rFonts w:ascii="Verdana" w:eastAsia="Verdana, sans-serif" w:hAnsi="Verdana" w:cs="Verdana, sans-serif"/>
              </w:rPr>
            </w:pPr>
            <w:r>
              <w:rPr>
                <w:rFonts w:ascii="Verdana" w:eastAsia="Verdana, sans-serif" w:hAnsi="Verdana" w:cs="Verdana, sans-serif"/>
              </w:rPr>
              <w:t>Rivedere e correggere il testo.</w:t>
            </w:r>
          </w:p>
          <w:p w:rsidR="00E4037E" w:rsidRDefault="00AC0727">
            <w:pPr>
              <w:pStyle w:val="Standard"/>
              <w:widowControl w:val="0"/>
              <w:numPr>
                <w:ilvl w:val="0"/>
                <w:numId w:val="422"/>
              </w:numPr>
              <w:tabs>
                <w:tab w:val="left" w:pos="928"/>
                <w:tab w:val="left" w:pos="929"/>
              </w:tabs>
              <w:spacing w:before="1" w:after="0" w:line="235" w:lineRule="auto"/>
              <w:ind w:left="464" w:right="758" w:hanging="356"/>
              <w:rPr>
                <w:rFonts w:ascii="Verdana" w:eastAsia="Verdana, sans-serif" w:hAnsi="Verdana" w:cs="Verdana, sans-serif"/>
              </w:rPr>
            </w:pPr>
            <w:r>
              <w:rPr>
                <w:rFonts w:ascii="Verdana" w:eastAsia="Verdana, sans-serif" w:hAnsi="Verdana" w:cs="Verdana, sans-serif"/>
              </w:rPr>
              <w:t>Prestare attenzione all’apertura e alla chiusura dei testi.</w:t>
            </w:r>
          </w:p>
          <w:p w:rsidR="00E4037E" w:rsidRDefault="00AC0727">
            <w:pPr>
              <w:pStyle w:val="Standard"/>
              <w:widowControl w:val="0"/>
              <w:numPr>
                <w:ilvl w:val="0"/>
                <w:numId w:val="422"/>
              </w:numPr>
              <w:tabs>
                <w:tab w:val="left" w:pos="928"/>
                <w:tab w:val="left" w:pos="929"/>
              </w:tabs>
              <w:spacing w:before="6" w:after="0" w:line="235" w:lineRule="auto"/>
              <w:ind w:left="464" w:right="250" w:hanging="356"/>
            </w:pPr>
            <w:r>
              <w:rPr>
                <w:rFonts w:ascii="Verdana" w:eastAsia="Verdana, sans-serif" w:hAnsi="Verdana" w:cs="Verdana, sans-serif"/>
              </w:rPr>
              <w:lastRenderedPageBreak/>
              <w:t xml:space="preserve">Usare gli strumenti </w:t>
            </w:r>
            <w:bookmarkStart w:id="24" w:name="docs-internal-guid-dab61bb4-7fff-e00d-2b"/>
            <w:bookmarkEnd w:id="24"/>
            <w:r>
              <w:rPr>
                <w:rFonts w:ascii="Verdana, sans-serif" w:hAnsi="Verdana, sans-serif"/>
                <w:color w:val="000000"/>
              </w:rPr>
              <w:t xml:space="preserve">della disciplina </w:t>
            </w:r>
            <w:r>
              <w:rPr>
                <w:rFonts w:ascii="Verdana, sans-serif" w:hAnsi="Verdana, sans-serif"/>
                <w:i/>
                <w:color w:val="000000"/>
              </w:rPr>
              <w:t>(vocabolari, dizionari, ecc.).</w:t>
            </w:r>
          </w:p>
          <w:p w:rsidR="00E4037E" w:rsidRDefault="00AC0727">
            <w:pPr>
              <w:pStyle w:val="Textbody"/>
              <w:widowControl w:val="0"/>
              <w:numPr>
                <w:ilvl w:val="0"/>
                <w:numId w:val="422"/>
              </w:numPr>
              <w:tabs>
                <w:tab w:val="left" w:pos="928"/>
                <w:tab w:val="left" w:pos="929"/>
              </w:tabs>
              <w:spacing w:before="6" w:after="0" w:line="235" w:lineRule="auto"/>
              <w:ind w:left="464" w:right="250" w:hanging="356"/>
              <w:rPr>
                <w:rFonts w:ascii="Verdana, sans-serif" w:hAnsi="Verdana, sans-serif"/>
                <w:color w:val="000000"/>
                <w:sz w:val="20"/>
              </w:rPr>
            </w:pPr>
            <w:bookmarkStart w:id="25" w:name="docs-internal-guid-f748c65d-7fff-6d95-b6"/>
            <w:bookmarkEnd w:id="25"/>
            <w:r>
              <w:rPr>
                <w:rFonts w:ascii="Verdana, sans-serif" w:hAnsi="Verdana, sans-serif"/>
                <w:color w:val="000000"/>
                <w:sz w:val="20"/>
              </w:rPr>
              <w:t>Usare procedure per produrre progetti, scalette, mappe.</w:t>
            </w:r>
          </w:p>
          <w:p w:rsidR="00E4037E" w:rsidRDefault="00AC0727">
            <w:pPr>
              <w:pStyle w:val="Textbody"/>
              <w:numPr>
                <w:ilvl w:val="0"/>
                <w:numId w:val="422"/>
              </w:numPr>
              <w:spacing w:before="2" w:after="0" w:line="288" w:lineRule="auto"/>
              <w:ind w:right="256"/>
              <w:rPr>
                <w:rFonts w:ascii="Verdana, sans-serif" w:hAnsi="Verdana, sans-serif"/>
                <w:color w:val="000000"/>
                <w:sz w:val="20"/>
              </w:rPr>
            </w:pPr>
            <w:r>
              <w:rPr>
                <w:rFonts w:ascii="Verdana, sans-serif" w:hAnsi="Verdana, sans-serif"/>
                <w:color w:val="000000"/>
                <w:sz w:val="20"/>
              </w:rPr>
              <w:t>Tradurre testi verbali in grafici, tabelle, schemi …</w:t>
            </w:r>
          </w:p>
          <w:p w:rsidR="00E4037E" w:rsidRDefault="00AC0727">
            <w:pPr>
              <w:pStyle w:val="Textbody"/>
              <w:numPr>
                <w:ilvl w:val="0"/>
                <w:numId w:val="422"/>
              </w:numPr>
              <w:spacing w:before="1" w:after="0" w:line="283" w:lineRule="auto"/>
              <w:ind w:right="453"/>
              <w:rPr>
                <w:rFonts w:ascii="Verdana, sans-serif" w:hAnsi="Verdana, sans-serif"/>
                <w:color w:val="000000"/>
                <w:sz w:val="20"/>
              </w:rPr>
            </w:pPr>
            <w:r>
              <w:rPr>
                <w:rFonts w:ascii="Verdana, sans-serif" w:hAnsi="Verdana, sans-serif"/>
                <w:color w:val="000000"/>
                <w:sz w:val="20"/>
              </w:rPr>
              <w:t>Individuare la tipologia testuale.</w:t>
            </w:r>
          </w:p>
          <w:p w:rsidR="00E4037E" w:rsidRDefault="00AC0727">
            <w:pPr>
              <w:pStyle w:val="Textbody"/>
              <w:numPr>
                <w:ilvl w:val="0"/>
                <w:numId w:val="422"/>
              </w:numPr>
              <w:spacing w:before="3" w:after="0" w:line="288" w:lineRule="auto"/>
              <w:ind w:right="450"/>
              <w:rPr>
                <w:rFonts w:ascii="Verdana, sans-serif" w:hAnsi="Verdana, sans-serif"/>
                <w:color w:val="000000"/>
                <w:sz w:val="20"/>
              </w:rPr>
            </w:pPr>
            <w:r>
              <w:rPr>
                <w:rFonts w:ascii="Verdana, sans-serif" w:hAnsi="Verdana, sans-serif"/>
                <w:color w:val="000000"/>
                <w:sz w:val="20"/>
              </w:rPr>
              <w:t>Scrivere testi di tipo diverso adeguati a situazione, argomento, scopo, destinatario, registro.</w:t>
            </w:r>
          </w:p>
          <w:p w:rsidR="00E4037E" w:rsidRDefault="00AC0727">
            <w:pPr>
              <w:pStyle w:val="Textbody"/>
              <w:numPr>
                <w:ilvl w:val="0"/>
                <w:numId w:val="422"/>
              </w:numPr>
              <w:spacing w:after="0" w:line="288" w:lineRule="auto"/>
              <w:ind w:right="161"/>
              <w:rPr>
                <w:rFonts w:ascii="Verdana, sans-serif" w:hAnsi="Verdana, sans-serif"/>
                <w:color w:val="000000"/>
                <w:sz w:val="20"/>
              </w:rPr>
            </w:pPr>
            <w:r>
              <w:rPr>
                <w:rFonts w:ascii="Verdana, sans-serif" w:hAnsi="Verdana, sans-serif"/>
                <w:color w:val="000000"/>
                <w:sz w:val="20"/>
              </w:rPr>
              <w:t>Scrivere testi corretti dal punto di vista ortografico, morfosintattico, lessicale e rispettando la punteggiatura.</w:t>
            </w:r>
          </w:p>
          <w:p w:rsidR="00E4037E" w:rsidRDefault="00AC0727">
            <w:pPr>
              <w:pStyle w:val="Textbody"/>
              <w:numPr>
                <w:ilvl w:val="0"/>
                <w:numId w:val="422"/>
              </w:numPr>
              <w:spacing w:after="0" w:line="288" w:lineRule="auto"/>
              <w:ind w:right="333"/>
              <w:rPr>
                <w:rFonts w:ascii="Verdana, sans-serif" w:hAnsi="Verdana, sans-serif"/>
                <w:color w:val="000000"/>
                <w:sz w:val="20"/>
              </w:rPr>
            </w:pPr>
            <w:r>
              <w:rPr>
                <w:rFonts w:ascii="Verdana, sans-serif" w:hAnsi="Verdana, sans-serif"/>
                <w:color w:val="000000"/>
                <w:sz w:val="20"/>
              </w:rPr>
              <w:t>Esprimere per iscritto emozioni, opinioni, stati d’animo in forme adeguate allo scopo e al destinatario.</w:t>
            </w:r>
          </w:p>
          <w:p w:rsidR="00E4037E" w:rsidRDefault="00AC0727">
            <w:pPr>
              <w:pStyle w:val="Textbody"/>
              <w:widowControl w:val="0"/>
              <w:numPr>
                <w:ilvl w:val="0"/>
                <w:numId w:val="422"/>
              </w:numPr>
              <w:tabs>
                <w:tab w:val="left" w:pos="928"/>
                <w:tab w:val="left" w:pos="929"/>
              </w:tabs>
              <w:spacing w:before="6" w:after="0" w:line="235" w:lineRule="auto"/>
              <w:ind w:left="464" w:right="250" w:hanging="356"/>
              <w:rPr>
                <w:rFonts w:ascii="Verdana, sans-serif" w:hAnsi="Verdana, sans-serif"/>
                <w:i/>
                <w:color w:val="000000"/>
                <w:sz w:val="20"/>
              </w:rPr>
            </w:pPr>
            <w:bookmarkStart w:id="26" w:name="docs-internal-guid-b4187aba-7fff-e2d5-f7"/>
            <w:bookmarkEnd w:id="26"/>
            <w:r>
              <w:rPr>
                <w:rFonts w:ascii="Verdana, sans-serif" w:hAnsi="Verdana, sans-serif"/>
                <w:color w:val="000000"/>
                <w:sz w:val="20"/>
              </w:rPr>
              <w:t xml:space="preserve">Rielaborare testi secondo indicazioni </w:t>
            </w:r>
            <w:r>
              <w:rPr>
                <w:rFonts w:ascii="Verdana, sans-serif" w:hAnsi="Verdana, sans-serif"/>
                <w:i/>
                <w:color w:val="000000"/>
                <w:sz w:val="20"/>
              </w:rPr>
              <w:t xml:space="preserve">(ricostruire, </w:t>
            </w:r>
            <w:r>
              <w:rPr>
                <w:rFonts w:ascii="Verdana, sans-serif" w:hAnsi="Verdana, sans-serif"/>
                <w:i/>
                <w:color w:val="000000"/>
                <w:sz w:val="20"/>
              </w:rPr>
              <w:lastRenderedPageBreak/>
              <w:t>arricchire, modificare, illustrare …).</w:t>
            </w:r>
          </w:p>
          <w:p w:rsidR="00E4037E" w:rsidRDefault="00AC0727">
            <w:pPr>
              <w:pStyle w:val="Textbody"/>
              <w:numPr>
                <w:ilvl w:val="0"/>
                <w:numId w:val="422"/>
              </w:numPr>
              <w:spacing w:after="0" w:line="288" w:lineRule="auto"/>
              <w:ind w:right="388"/>
              <w:rPr>
                <w:rFonts w:ascii="Verdana, sans-serif" w:hAnsi="Verdana, sans-serif"/>
                <w:color w:val="000000"/>
                <w:sz w:val="20"/>
              </w:rPr>
            </w:pPr>
            <w:r>
              <w:rPr>
                <w:rFonts w:ascii="Verdana, sans-serif" w:hAnsi="Verdana, sans-serif"/>
                <w:color w:val="000000"/>
                <w:sz w:val="20"/>
              </w:rPr>
              <w:t>Produrre una riassunto orale/scritto efficace e significativo partendo da un testo dato.</w:t>
            </w:r>
          </w:p>
          <w:p w:rsidR="00E4037E" w:rsidRDefault="00AC0727">
            <w:pPr>
              <w:pStyle w:val="Textbody"/>
              <w:numPr>
                <w:ilvl w:val="0"/>
                <w:numId w:val="422"/>
              </w:numPr>
              <w:spacing w:after="0" w:line="288" w:lineRule="auto"/>
              <w:ind w:right="890"/>
              <w:rPr>
                <w:rFonts w:ascii="Verdana, sans-serif" w:hAnsi="Verdana, sans-serif"/>
                <w:color w:val="000000"/>
                <w:sz w:val="20"/>
              </w:rPr>
            </w:pPr>
            <w:r>
              <w:rPr>
                <w:rFonts w:ascii="Verdana, sans-serif" w:hAnsi="Verdana, sans-serif"/>
                <w:color w:val="000000"/>
                <w:sz w:val="20"/>
              </w:rPr>
              <w:t>Usare le tecniche di revisione.</w:t>
            </w:r>
          </w:p>
          <w:p w:rsidR="00E4037E" w:rsidRDefault="00AC0727">
            <w:pPr>
              <w:pStyle w:val="Textbody"/>
              <w:numPr>
                <w:ilvl w:val="0"/>
                <w:numId w:val="422"/>
              </w:numPr>
              <w:spacing w:after="0" w:line="288" w:lineRule="auto"/>
              <w:ind w:right="114"/>
              <w:rPr>
                <w:rFonts w:ascii="Verdana, sans-serif" w:hAnsi="Verdana, sans-serif"/>
                <w:color w:val="000000"/>
                <w:sz w:val="20"/>
              </w:rPr>
            </w:pPr>
            <w:r>
              <w:rPr>
                <w:rFonts w:ascii="Verdana, sans-serif" w:hAnsi="Verdana, sans-serif"/>
                <w:color w:val="000000"/>
                <w:sz w:val="20"/>
              </w:rPr>
              <w:t>Rielaborare testi (parafrasi, completamento, trasformazione...).</w:t>
            </w:r>
          </w:p>
          <w:p w:rsidR="00E4037E" w:rsidRDefault="00AC0727">
            <w:pPr>
              <w:pStyle w:val="Textbody"/>
              <w:numPr>
                <w:ilvl w:val="0"/>
                <w:numId w:val="422"/>
              </w:numPr>
              <w:spacing w:after="0" w:line="283" w:lineRule="auto"/>
              <w:ind w:right="213"/>
              <w:rPr>
                <w:rFonts w:ascii="Verdana, sans-serif" w:hAnsi="Verdana, sans-serif"/>
                <w:color w:val="000000"/>
                <w:sz w:val="20"/>
              </w:rPr>
            </w:pPr>
            <w:r>
              <w:rPr>
                <w:rFonts w:ascii="Verdana, sans-serif" w:hAnsi="Verdana, sans-serif"/>
                <w:color w:val="000000"/>
                <w:sz w:val="20"/>
              </w:rPr>
              <w:t>Scrivere riassunti e sintesi di testi letti e ascoltati.</w:t>
            </w:r>
          </w:p>
          <w:p w:rsidR="00E4037E" w:rsidRDefault="00AC0727">
            <w:pPr>
              <w:pStyle w:val="Textbody"/>
              <w:widowControl w:val="0"/>
              <w:numPr>
                <w:ilvl w:val="0"/>
                <w:numId w:val="422"/>
              </w:numPr>
              <w:tabs>
                <w:tab w:val="left" w:pos="928"/>
                <w:tab w:val="left" w:pos="929"/>
              </w:tabs>
              <w:spacing w:before="6" w:after="0" w:line="235" w:lineRule="auto"/>
              <w:ind w:left="464" w:right="250" w:hanging="356"/>
            </w:pPr>
            <w:bookmarkStart w:id="27" w:name="docs-internal-guid-8b28a48c-7fff-cba6-20"/>
            <w:bookmarkEnd w:id="27"/>
            <w:r>
              <w:rPr>
                <w:color w:val="000000"/>
              </w:rPr>
              <w:t>−</w:t>
            </w:r>
            <w:r>
              <w:rPr>
                <w:rFonts w:ascii="Verdana, sans-serif" w:hAnsi="Verdana, sans-serif"/>
                <w:color w:val="000000"/>
                <w:sz w:val="20"/>
              </w:rPr>
              <w:t>Utilizzare il lessico di base.</w:t>
            </w:r>
          </w:p>
          <w:p w:rsidR="00E4037E" w:rsidRDefault="00AC0727">
            <w:pPr>
              <w:pStyle w:val="Textbody"/>
              <w:spacing w:after="0" w:line="288" w:lineRule="auto"/>
              <w:ind w:left="106" w:right="314" w:hanging="224"/>
            </w:pPr>
            <w:r>
              <w:rPr>
                <w:color w:val="000000"/>
              </w:rPr>
              <w:t>−</w:t>
            </w:r>
            <w:r>
              <w:rPr>
                <w:rFonts w:ascii="Verdana, sans-serif" w:hAnsi="Verdana, sans-serif"/>
                <w:color w:val="000000"/>
                <w:sz w:val="20"/>
              </w:rPr>
              <w:t>Individuare l’accezione specifica di una parola in un testo.</w:t>
            </w:r>
          </w:p>
          <w:p w:rsidR="00E4037E" w:rsidRDefault="00AC0727">
            <w:pPr>
              <w:pStyle w:val="Textbody"/>
              <w:numPr>
                <w:ilvl w:val="0"/>
                <w:numId w:val="691"/>
              </w:numPr>
              <w:spacing w:after="0" w:line="283" w:lineRule="auto"/>
              <w:ind w:left="0" w:right="408" w:firstLine="0"/>
              <w:jc w:val="both"/>
              <w:rPr>
                <w:rFonts w:ascii="Verdana, sans-serif" w:hAnsi="Verdana, sans-serif"/>
                <w:color w:val="000000"/>
                <w:sz w:val="20"/>
              </w:rPr>
            </w:pPr>
            <w:r>
              <w:rPr>
                <w:rFonts w:ascii="Verdana, sans-serif" w:hAnsi="Verdana, sans-serif"/>
                <w:color w:val="000000"/>
                <w:sz w:val="20"/>
              </w:rPr>
              <w:t>Individuare il significato figurato delle parole.</w:t>
            </w:r>
          </w:p>
          <w:p w:rsidR="00E4037E" w:rsidRDefault="00E4037E">
            <w:pPr>
              <w:pStyle w:val="Textbody"/>
              <w:jc w:val="both"/>
            </w:pPr>
          </w:p>
          <w:p w:rsidR="00E4037E" w:rsidRDefault="00AC0727">
            <w:pPr>
              <w:pStyle w:val="Textbody"/>
              <w:numPr>
                <w:ilvl w:val="0"/>
                <w:numId w:val="692"/>
              </w:numPr>
              <w:spacing w:before="1" w:after="0" w:line="288" w:lineRule="auto"/>
              <w:ind w:left="0" w:right="193" w:firstLine="0"/>
              <w:jc w:val="both"/>
              <w:rPr>
                <w:rFonts w:ascii="Verdana, sans-serif" w:hAnsi="Verdana, sans-serif"/>
                <w:color w:val="000000"/>
                <w:sz w:val="20"/>
              </w:rPr>
            </w:pPr>
            <w:r>
              <w:rPr>
                <w:rFonts w:ascii="Verdana, sans-serif" w:hAnsi="Verdana, sans-serif"/>
                <w:color w:val="000000"/>
                <w:sz w:val="20"/>
              </w:rPr>
              <w:t>Utilizzare le parole e i termini specifici legati alle discipline di studio.</w:t>
            </w:r>
          </w:p>
          <w:p w:rsidR="00E4037E" w:rsidRDefault="00E4037E">
            <w:pPr>
              <w:pStyle w:val="Textbody"/>
              <w:jc w:val="both"/>
            </w:pPr>
          </w:p>
          <w:p w:rsidR="00E4037E" w:rsidRDefault="00AC0727">
            <w:pPr>
              <w:pStyle w:val="Textbody"/>
              <w:numPr>
                <w:ilvl w:val="0"/>
                <w:numId w:val="693"/>
              </w:numPr>
              <w:spacing w:after="0" w:line="288" w:lineRule="auto"/>
              <w:ind w:left="0" w:right="232" w:firstLine="0"/>
              <w:jc w:val="both"/>
              <w:rPr>
                <w:rFonts w:ascii="Verdana, sans-serif" w:hAnsi="Verdana, sans-serif"/>
                <w:color w:val="000000"/>
                <w:sz w:val="20"/>
              </w:rPr>
            </w:pPr>
            <w:r>
              <w:rPr>
                <w:rFonts w:ascii="Verdana, sans-serif" w:hAnsi="Verdana, sans-serif"/>
                <w:color w:val="000000"/>
                <w:sz w:val="20"/>
              </w:rPr>
              <w:lastRenderedPageBreak/>
              <w:t>Utilizzare il patrimonio lessicale delle esperienze scolastiche ed extrascolastiche e attività di interazione orale e di lettura.</w:t>
            </w:r>
          </w:p>
          <w:p w:rsidR="00E4037E" w:rsidRDefault="00AC0727">
            <w:pPr>
              <w:pStyle w:val="Textbody"/>
              <w:numPr>
                <w:ilvl w:val="0"/>
                <w:numId w:val="693"/>
              </w:numPr>
              <w:spacing w:after="0" w:line="288" w:lineRule="auto"/>
              <w:ind w:left="0" w:right="230" w:firstLine="0"/>
              <w:rPr>
                <w:rFonts w:ascii="Verdana, sans-serif" w:hAnsi="Verdana, sans-serif"/>
                <w:color w:val="000000"/>
                <w:sz w:val="20"/>
              </w:rPr>
            </w:pPr>
            <w:r>
              <w:rPr>
                <w:rFonts w:ascii="Verdana, sans-serif" w:hAnsi="Verdana, sans-serif"/>
                <w:color w:val="000000"/>
                <w:sz w:val="20"/>
              </w:rPr>
              <w:t>Ricavare in brevi testi il significato di parole non note basandosi sia sul contesto sia sulla conoscenza intuitiva delle famiglie di parole.</w:t>
            </w:r>
          </w:p>
          <w:p w:rsidR="00E4037E" w:rsidRDefault="00AC0727">
            <w:pPr>
              <w:pStyle w:val="Textbody"/>
              <w:spacing w:after="0" w:line="283" w:lineRule="auto"/>
              <w:ind w:left="106" w:right="231" w:hanging="224"/>
            </w:pPr>
            <w:r>
              <w:rPr>
                <w:color w:val="000000"/>
              </w:rPr>
              <w:t>−</w:t>
            </w:r>
            <w:r>
              <w:rPr>
                <w:rFonts w:ascii="Verdana, sans-serif" w:hAnsi="Verdana, sans-serif"/>
                <w:color w:val="000000"/>
                <w:sz w:val="20"/>
              </w:rPr>
              <w:t>Osservare e confrontare le parole sulla base della forma e del significato.</w:t>
            </w:r>
          </w:p>
          <w:p w:rsidR="00E4037E" w:rsidRDefault="00AC0727">
            <w:pPr>
              <w:pStyle w:val="Textbody"/>
              <w:spacing w:before="2" w:after="0" w:line="288" w:lineRule="auto"/>
              <w:ind w:left="106" w:right="123" w:hanging="224"/>
            </w:pPr>
            <w:r>
              <w:rPr>
                <w:color w:val="000000"/>
              </w:rPr>
              <w:t>−</w:t>
            </w:r>
            <w:r>
              <w:rPr>
                <w:rFonts w:ascii="Verdana, sans-serif" w:hAnsi="Verdana, sans-serif"/>
                <w:color w:val="000000"/>
                <w:sz w:val="20"/>
              </w:rPr>
              <w:t>Intuire il significato di parole non note attraverso la conoscenza di famiglie di parole.</w:t>
            </w:r>
          </w:p>
          <w:p w:rsidR="00E4037E" w:rsidRDefault="00AC0727">
            <w:pPr>
              <w:pStyle w:val="Textbody"/>
              <w:spacing w:after="0" w:line="283" w:lineRule="auto"/>
              <w:ind w:left="106" w:right="862" w:hanging="224"/>
            </w:pPr>
            <w:r>
              <w:rPr>
                <w:color w:val="000000"/>
              </w:rPr>
              <w:t>−</w:t>
            </w:r>
            <w:r>
              <w:rPr>
                <w:rFonts w:ascii="Verdana, sans-serif" w:hAnsi="Verdana, sans-serif"/>
                <w:color w:val="000000"/>
                <w:sz w:val="20"/>
              </w:rPr>
              <w:t>Riconoscere e usare sinonimi e contrari.</w:t>
            </w:r>
          </w:p>
          <w:p w:rsidR="00E4037E" w:rsidRDefault="00AC0727">
            <w:pPr>
              <w:pStyle w:val="Textbody"/>
            </w:pPr>
            <w:r>
              <w:br/>
            </w:r>
          </w:p>
          <w:p w:rsidR="00E4037E" w:rsidRDefault="00E4037E">
            <w:pPr>
              <w:pStyle w:val="Standard"/>
              <w:widowControl w:val="0"/>
              <w:tabs>
                <w:tab w:val="left" w:pos="528"/>
                <w:tab w:val="left" w:pos="529"/>
              </w:tabs>
              <w:spacing w:after="0" w:line="240" w:lineRule="auto"/>
              <w:ind w:right="210"/>
              <w:rPr>
                <w:rFonts w:ascii="Verdana" w:eastAsia="Verdana, sans-serif" w:hAnsi="Verdana" w:cs="Verdana, sans-serif"/>
              </w:rPr>
            </w:pPr>
          </w:p>
          <w:p w:rsidR="00E4037E" w:rsidRDefault="00E4037E">
            <w:pPr>
              <w:pStyle w:val="Standard"/>
              <w:widowControl w:val="0"/>
              <w:tabs>
                <w:tab w:val="left" w:pos="528"/>
                <w:tab w:val="left" w:pos="529"/>
              </w:tabs>
              <w:spacing w:after="0" w:line="240" w:lineRule="auto"/>
              <w:ind w:right="210"/>
              <w:rPr>
                <w:rFonts w:ascii="Verdana" w:eastAsia="Verdana, sans-serif" w:hAnsi="Verdana" w:cs="Verdana, sans-serif"/>
              </w:rPr>
            </w:pPr>
          </w:p>
          <w:p w:rsidR="00E4037E" w:rsidRDefault="00E4037E">
            <w:pPr>
              <w:pStyle w:val="Standard"/>
              <w:widowControl w:val="0"/>
              <w:tabs>
                <w:tab w:val="left" w:pos="528"/>
                <w:tab w:val="left" w:pos="529"/>
              </w:tabs>
              <w:spacing w:after="0" w:line="240" w:lineRule="auto"/>
              <w:ind w:right="210"/>
              <w:rPr>
                <w:rFonts w:ascii="Verdana" w:eastAsia="Verdana, sans-serif" w:hAnsi="Verdana" w:cs="Verdana, sans-serif"/>
              </w:rPr>
            </w:pPr>
          </w:p>
          <w:p w:rsidR="00E4037E" w:rsidRDefault="00E4037E">
            <w:pPr>
              <w:pStyle w:val="Standard"/>
              <w:widowControl w:val="0"/>
              <w:tabs>
                <w:tab w:val="left" w:pos="528"/>
                <w:tab w:val="left" w:pos="529"/>
              </w:tabs>
              <w:spacing w:after="0" w:line="240" w:lineRule="auto"/>
              <w:ind w:right="210"/>
              <w:rPr>
                <w:rFonts w:ascii="Verdana" w:eastAsia="Verdana, sans-serif" w:hAnsi="Verdana" w:cs="Verdana, sans-serif"/>
              </w:rPr>
            </w:pPr>
          </w:p>
          <w:p w:rsidR="00E4037E" w:rsidRDefault="00E4037E">
            <w:pPr>
              <w:pStyle w:val="Standard"/>
              <w:widowControl w:val="0"/>
              <w:tabs>
                <w:tab w:val="left" w:pos="528"/>
                <w:tab w:val="left" w:pos="529"/>
              </w:tabs>
              <w:spacing w:after="0" w:line="240" w:lineRule="auto"/>
              <w:ind w:right="121"/>
              <w:rPr>
                <w:rFonts w:ascii="Verdana" w:eastAsia="Verdana, sans-serif" w:hAnsi="Verdana" w:cs="Verdana, sans-serif"/>
              </w:rPr>
            </w:pPr>
          </w:p>
        </w:tc>
      </w:tr>
    </w:tbl>
    <w:p w:rsidR="00F722D7" w:rsidRDefault="00F722D7">
      <w:pPr>
        <w:rPr>
          <w:rFonts w:cs="Mangal"/>
          <w:szCs w:val="18"/>
        </w:rPr>
        <w:sectPr w:rsidR="00F722D7">
          <w:type w:val="continuous"/>
          <w:pgSz w:w="16860" w:h="11920" w:orient="landscape"/>
          <w:pgMar w:top="1418" w:right="1531" w:bottom="1134" w:left="1134" w:header="720" w:footer="978" w:gutter="0"/>
          <w:cols w:space="720"/>
        </w:sectPr>
      </w:pPr>
    </w:p>
    <w:p w:rsidR="00E4037E" w:rsidRDefault="00E4037E">
      <w:pPr>
        <w:pStyle w:val="Standard"/>
        <w:spacing w:before="3"/>
        <w:rPr>
          <w:rFonts w:ascii="Times New Roman" w:eastAsia="Times New Roman" w:hAnsi="Times New Roman" w:cs="Times New Roman"/>
          <w:color w:val="000000"/>
          <w:sz w:val="2"/>
          <w:szCs w:val="2"/>
        </w:rPr>
      </w:pPr>
    </w:p>
    <w:p w:rsidR="00F722D7" w:rsidRDefault="00F722D7">
      <w:pPr>
        <w:rPr>
          <w:rFonts w:cs="Mangal"/>
          <w:szCs w:val="18"/>
        </w:rPr>
        <w:sectPr w:rsidR="00F722D7">
          <w:type w:val="continuous"/>
          <w:pgSz w:w="16860" w:h="11920" w:orient="landscape"/>
          <w:pgMar w:top="1418" w:right="1531" w:bottom="1134" w:left="1134" w:header="720" w:footer="978" w:gutter="0"/>
          <w:cols w:space="0"/>
        </w:sectPr>
      </w:pPr>
    </w:p>
    <w:tbl>
      <w:tblPr>
        <w:tblW w:w="14640" w:type="dxa"/>
        <w:tblInd w:w="390" w:type="dxa"/>
        <w:tblLayout w:type="fixed"/>
        <w:tblCellMar>
          <w:left w:w="10" w:type="dxa"/>
          <w:right w:w="10" w:type="dxa"/>
        </w:tblCellMar>
        <w:tblLook w:val="0000" w:firstRow="0" w:lastRow="0" w:firstColumn="0" w:lastColumn="0" w:noHBand="0" w:noVBand="0"/>
      </w:tblPr>
      <w:tblGrid>
        <w:gridCol w:w="1980"/>
        <w:gridCol w:w="2551"/>
        <w:gridCol w:w="2699"/>
        <w:gridCol w:w="2385"/>
        <w:gridCol w:w="2580"/>
        <w:gridCol w:w="2445"/>
      </w:tblGrid>
      <w:tr w:rsidR="00E4037E">
        <w:trPr>
          <w:trHeight w:val="2301"/>
        </w:trPr>
        <w:tc>
          <w:tcPr>
            <w:tcW w:w="19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hd w:val="clear" w:color="auto" w:fill="FFFF00"/>
              <w:ind w:left="669"/>
            </w:pPr>
          </w:p>
        </w:tc>
        <w:tc>
          <w:tcPr>
            <w:tcW w:w="25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94"/>
              </w:numPr>
              <w:tabs>
                <w:tab w:val="left" w:pos="798"/>
              </w:tabs>
              <w:spacing w:before="6" w:line="228" w:lineRule="auto"/>
              <w:ind w:left="398" w:right="773" w:hanging="291"/>
            </w:pPr>
            <w:r>
              <w:t>Organizzare graficamente la pagina.</w:t>
            </w:r>
          </w:p>
          <w:p w:rsidR="00E4037E" w:rsidRDefault="00AC0727">
            <w:pPr>
              <w:pStyle w:val="Standard"/>
              <w:widowControl w:val="0"/>
              <w:numPr>
                <w:ilvl w:val="0"/>
                <w:numId w:val="611"/>
              </w:numPr>
              <w:tabs>
                <w:tab w:val="left" w:pos="646"/>
              </w:tabs>
              <w:spacing w:before="1" w:after="0" w:line="235" w:lineRule="auto"/>
              <w:ind w:left="398" w:right="92" w:hanging="292"/>
              <w:jc w:val="both"/>
            </w:pPr>
            <w:r>
              <w:t>Sviluppare una grafia delle parole chiara e leggibile.</w:t>
            </w:r>
          </w:p>
          <w:p w:rsidR="00E4037E" w:rsidRDefault="00AC0727">
            <w:pPr>
              <w:pStyle w:val="Standard"/>
              <w:widowControl w:val="0"/>
              <w:numPr>
                <w:ilvl w:val="0"/>
                <w:numId w:val="611"/>
              </w:numPr>
              <w:tabs>
                <w:tab w:val="left" w:pos="646"/>
              </w:tabs>
              <w:spacing w:after="0" w:line="240" w:lineRule="auto"/>
              <w:ind w:left="398" w:right="96" w:hanging="292"/>
              <w:jc w:val="both"/>
            </w:pPr>
            <w:r>
              <w:t>Riconoscere e discriminare progressivamente fonemi simili e grafemi corrispondenti, in stampato maiuscolo e corsivo (nel carattere noto).</w:t>
            </w:r>
          </w:p>
          <w:p w:rsidR="00E4037E" w:rsidRDefault="00AC0727">
            <w:pPr>
              <w:pStyle w:val="Standard"/>
              <w:numPr>
                <w:ilvl w:val="0"/>
                <w:numId w:val="611"/>
              </w:numPr>
              <w:tabs>
                <w:tab w:val="left" w:pos="798"/>
              </w:tabs>
              <w:spacing w:before="6" w:line="228" w:lineRule="auto"/>
              <w:ind w:left="398" w:right="42" w:hanging="291"/>
            </w:pPr>
            <w:r>
              <w:t>Conoscere progressivamente le lettere, le sillabe e le particolarità ortografiche</w:t>
            </w:r>
          </w:p>
          <w:p w:rsidR="00E4037E" w:rsidRDefault="00AC0727">
            <w:pPr>
              <w:pStyle w:val="Standard"/>
              <w:widowControl w:val="0"/>
              <w:numPr>
                <w:ilvl w:val="0"/>
                <w:numId w:val="611"/>
              </w:numPr>
              <w:tabs>
                <w:tab w:val="left" w:pos="646"/>
              </w:tabs>
              <w:spacing w:after="0" w:line="240" w:lineRule="auto"/>
              <w:ind w:left="398" w:right="42" w:hanging="292"/>
              <w:jc w:val="both"/>
            </w:pPr>
            <w:r>
              <w:t>Scrivere autonomamente parole con due o più sillabe</w:t>
            </w:r>
          </w:p>
          <w:p w:rsidR="00E4037E" w:rsidRDefault="00AC0727">
            <w:pPr>
              <w:pStyle w:val="Standard"/>
              <w:widowControl w:val="0"/>
              <w:numPr>
                <w:ilvl w:val="0"/>
                <w:numId w:val="611"/>
              </w:numPr>
              <w:tabs>
                <w:tab w:val="left" w:pos="646"/>
              </w:tabs>
              <w:spacing w:after="0" w:line="240" w:lineRule="auto"/>
              <w:ind w:left="398" w:right="42" w:hanging="292"/>
              <w:jc w:val="both"/>
            </w:pPr>
            <w:r>
              <w:t>Produrre i disegni legati ai propri vissuti, a racconti uditi o a esperienze collettive.</w:t>
            </w:r>
          </w:p>
          <w:p w:rsidR="00E4037E" w:rsidRDefault="00AC0727">
            <w:pPr>
              <w:pStyle w:val="Standard"/>
              <w:numPr>
                <w:ilvl w:val="0"/>
                <w:numId w:val="695"/>
              </w:numPr>
              <w:tabs>
                <w:tab w:val="left" w:pos="798"/>
              </w:tabs>
              <w:spacing w:before="9" w:line="220" w:lineRule="auto"/>
              <w:ind w:left="398" w:right="186" w:hanging="291"/>
            </w:pPr>
            <w:r>
              <w:t>Tradurre le immagini in parole e frasi corrispondenti.</w:t>
            </w:r>
          </w:p>
          <w:p w:rsidR="00E4037E" w:rsidRDefault="00AC0727">
            <w:pPr>
              <w:pStyle w:val="Standard"/>
              <w:numPr>
                <w:ilvl w:val="0"/>
                <w:numId w:val="599"/>
              </w:numPr>
              <w:tabs>
                <w:tab w:val="left" w:pos="798"/>
              </w:tabs>
              <w:spacing w:before="11" w:line="228" w:lineRule="auto"/>
              <w:ind w:left="398" w:right="441" w:hanging="291"/>
            </w:pPr>
            <w:r>
              <w:t>Comporre parole nuove con lettere e sillabe note.</w:t>
            </w:r>
          </w:p>
          <w:p w:rsidR="00E4037E" w:rsidRDefault="00AC0727">
            <w:pPr>
              <w:pStyle w:val="Standard"/>
              <w:numPr>
                <w:ilvl w:val="0"/>
                <w:numId w:val="599"/>
              </w:numPr>
              <w:tabs>
                <w:tab w:val="left" w:pos="799"/>
              </w:tabs>
              <w:spacing w:before="2" w:line="237" w:lineRule="auto"/>
              <w:ind w:left="399" w:hanging="293"/>
            </w:pPr>
            <w:r>
              <w:t>Scrivere brevi frasi.</w:t>
            </w:r>
          </w:p>
          <w:p w:rsidR="00E4037E" w:rsidRDefault="00AC0727">
            <w:pPr>
              <w:pStyle w:val="Standard"/>
              <w:numPr>
                <w:ilvl w:val="0"/>
                <w:numId w:val="696"/>
              </w:numPr>
              <w:tabs>
                <w:tab w:val="left" w:pos="798"/>
              </w:tabs>
              <w:spacing w:before="6" w:line="228" w:lineRule="auto"/>
              <w:ind w:left="398" w:right="219" w:hanging="291"/>
            </w:pPr>
            <w:r>
              <w:lastRenderedPageBreak/>
              <w:t>Complementare testi con brani mancanti</w:t>
            </w:r>
          </w:p>
        </w:tc>
        <w:tc>
          <w:tcPr>
            <w:tcW w:w="269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697"/>
              </w:numPr>
              <w:tabs>
                <w:tab w:val="left" w:pos="798"/>
              </w:tabs>
              <w:spacing w:before="3" w:line="235" w:lineRule="auto"/>
              <w:ind w:left="398" w:right="238" w:hanging="291"/>
            </w:pPr>
            <w:r>
              <w:lastRenderedPageBreak/>
              <w:t>Raccogliere idee per la scrittura attraverso la lettura del reale, il recupero in memoria e l’invenzione.</w:t>
            </w:r>
          </w:p>
          <w:p w:rsidR="00E4037E" w:rsidRDefault="00AC0727">
            <w:pPr>
              <w:pStyle w:val="Standard"/>
              <w:numPr>
                <w:ilvl w:val="0"/>
                <w:numId w:val="605"/>
              </w:numPr>
              <w:tabs>
                <w:tab w:val="left" w:pos="798"/>
              </w:tabs>
              <w:spacing w:before="6" w:line="230" w:lineRule="auto"/>
              <w:ind w:left="398" w:right="139" w:hanging="291"/>
            </w:pPr>
            <w:r>
              <w:t>Produrre semplici testi narrativi e descrittivi con parte iniziale, centrale, finale.</w:t>
            </w:r>
          </w:p>
          <w:p w:rsidR="00E4037E" w:rsidRDefault="00AC0727">
            <w:pPr>
              <w:pStyle w:val="Standard"/>
              <w:spacing w:line="228" w:lineRule="auto"/>
              <w:ind w:left="398"/>
            </w:pPr>
            <w:r>
              <w:t>Produrre filastrocche e semplici poesie.</w:t>
            </w:r>
          </w:p>
          <w:p w:rsidR="00E4037E" w:rsidRDefault="00AC0727">
            <w:pPr>
              <w:pStyle w:val="Standard"/>
              <w:numPr>
                <w:ilvl w:val="0"/>
                <w:numId w:val="698"/>
              </w:numPr>
              <w:tabs>
                <w:tab w:val="left" w:pos="798"/>
              </w:tabs>
              <w:spacing w:before="6" w:line="228" w:lineRule="auto"/>
              <w:ind w:left="398" w:right="682" w:hanging="291"/>
            </w:pPr>
            <w:r>
              <w:t>Utilizzare semplici strategie di autocorrezione.</w:t>
            </w:r>
          </w:p>
          <w:p w:rsidR="00E4037E" w:rsidRDefault="00AC0727">
            <w:pPr>
              <w:pStyle w:val="Standard"/>
              <w:numPr>
                <w:ilvl w:val="0"/>
                <w:numId w:val="207"/>
              </w:numPr>
              <w:tabs>
                <w:tab w:val="left" w:pos="798"/>
              </w:tabs>
              <w:spacing w:before="16" w:line="220" w:lineRule="auto"/>
              <w:ind w:left="398" w:right="139" w:hanging="291"/>
            </w:pPr>
            <w:r>
              <w:t>Saper produrre testi con fumetti o immagini.</w:t>
            </w:r>
          </w:p>
          <w:p w:rsidR="00E4037E" w:rsidRDefault="00AC0727">
            <w:pPr>
              <w:pStyle w:val="Standard"/>
              <w:numPr>
                <w:ilvl w:val="0"/>
                <w:numId w:val="699"/>
              </w:numPr>
              <w:tabs>
                <w:tab w:val="left" w:pos="799"/>
              </w:tabs>
              <w:spacing w:before="4" w:line="211" w:lineRule="auto"/>
              <w:ind w:left="399" w:hanging="292"/>
            </w:pPr>
            <w:r>
              <w:t>Completare, manipolare e rielaborare un testo dato.</w:t>
            </w:r>
          </w:p>
        </w:tc>
        <w:tc>
          <w:tcPr>
            <w:tcW w:w="23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00"/>
              </w:numPr>
              <w:tabs>
                <w:tab w:val="left" w:pos="798"/>
              </w:tabs>
              <w:spacing w:before="3" w:line="235" w:lineRule="auto"/>
              <w:ind w:left="398" w:right="133" w:hanging="291"/>
            </w:pPr>
            <w:r>
              <w:t>Raccogliere idee per la scrittura attraverso la lettura del reale, il recupero in memoria e l’invenzione.</w:t>
            </w:r>
          </w:p>
          <w:p w:rsidR="00E4037E" w:rsidRDefault="00AC0727">
            <w:pPr>
              <w:pStyle w:val="Standard"/>
              <w:numPr>
                <w:ilvl w:val="0"/>
                <w:numId w:val="607"/>
              </w:numPr>
              <w:tabs>
                <w:tab w:val="left" w:pos="798"/>
              </w:tabs>
              <w:spacing w:before="8" w:line="228" w:lineRule="auto"/>
              <w:ind w:left="398" w:right="279" w:hanging="291"/>
            </w:pPr>
            <w:r>
              <w:t>Produrre semplici testi narrativi e descrittivi con parte</w:t>
            </w:r>
          </w:p>
          <w:p w:rsidR="00E4037E" w:rsidRDefault="00AC0727">
            <w:pPr>
              <w:pStyle w:val="Standard"/>
              <w:spacing w:before="2"/>
              <w:ind w:left="398" w:right="492"/>
            </w:pPr>
            <w:r>
              <w:t>iniziale, centrale, finale.</w:t>
            </w:r>
          </w:p>
          <w:p w:rsidR="00E4037E" w:rsidRDefault="00AC0727">
            <w:pPr>
              <w:pStyle w:val="Standard"/>
              <w:numPr>
                <w:ilvl w:val="0"/>
                <w:numId w:val="701"/>
              </w:numPr>
              <w:tabs>
                <w:tab w:val="left" w:pos="798"/>
              </w:tabs>
              <w:spacing w:before="13" w:line="218" w:lineRule="auto"/>
              <w:ind w:left="398" w:right="156" w:hanging="291"/>
            </w:pPr>
            <w:r>
              <w:t>Produrre filastrocche e semplici poesie.</w:t>
            </w:r>
          </w:p>
          <w:p w:rsidR="00E4037E" w:rsidRDefault="00AC0727">
            <w:pPr>
              <w:pStyle w:val="Standard"/>
              <w:numPr>
                <w:ilvl w:val="0"/>
                <w:numId w:val="235"/>
              </w:numPr>
              <w:tabs>
                <w:tab w:val="left" w:pos="798"/>
              </w:tabs>
              <w:spacing w:before="10" w:line="228" w:lineRule="auto"/>
              <w:ind w:left="398" w:right="400" w:hanging="291"/>
            </w:pPr>
            <w:r>
              <w:t>Utilizzare semplici strategie di autocorrezione.</w:t>
            </w:r>
          </w:p>
          <w:p w:rsidR="00E4037E" w:rsidRDefault="00AC0727">
            <w:pPr>
              <w:pStyle w:val="Standard"/>
              <w:numPr>
                <w:ilvl w:val="0"/>
                <w:numId w:val="235"/>
              </w:numPr>
              <w:tabs>
                <w:tab w:val="left" w:pos="798"/>
              </w:tabs>
              <w:spacing w:before="12" w:line="228" w:lineRule="auto"/>
              <w:ind w:left="398" w:right="231" w:hanging="291"/>
            </w:pPr>
            <w:r>
              <w:t>Saper produrre testi con fumetti o immagini.</w:t>
            </w:r>
          </w:p>
          <w:p w:rsidR="00E4037E" w:rsidRDefault="00AC0727">
            <w:pPr>
              <w:pStyle w:val="Standard"/>
              <w:spacing w:before="2"/>
              <w:ind w:left="398" w:right="492"/>
            </w:pPr>
            <w:r>
              <w:t>Completare, manipolare e rielaborare un testo dato</w:t>
            </w:r>
          </w:p>
        </w:tc>
        <w:tc>
          <w:tcPr>
            <w:tcW w:w="25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3" w:line="211" w:lineRule="auto"/>
              <w:ind w:left="400"/>
            </w:pPr>
          </w:p>
        </w:tc>
        <w:tc>
          <w:tcPr>
            <w:tcW w:w="24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02"/>
              </w:numPr>
              <w:tabs>
                <w:tab w:val="left" w:pos="796"/>
              </w:tabs>
              <w:spacing w:before="3" w:line="235" w:lineRule="auto"/>
              <w:ind w:left="397" w:right="187" w:hanging="291"/>
            </w:pPr>
            <w:r>
              <w:t>Produrre testi coerenti e coesi per raccontare esperienze personali, esporre argomenti noti, esprimere opinioni o stati d’animo, in forme adeguate allo scopo e al destinatario</w:t>
            </w:r>
          </w:p>
          <w:p w:rsidR="00E4037E" w:rsidRDefault="00AC0727">
            <w:pPr>
              <w:pStyle w:val="Standard"/>
              <w:numPr>
                <w:ilvl w:val="0"/>
                <w:numId w:val="603"/>
              </w:numPr>
              <w:tabs>
                <w:tab w:val="left" w:pos="796"/>
              </w:tabs>
              <w:spacing w:before="13" w:line="228" w:lineRule="auto"/>
              <w:ind w:left="397" w:right="116" w:hanging="291"/>
            </w:pPr>
            <w:r>
              <w:t>Raccogliere e organizzare le idee in uno schema, finalizzato alla produzione di un testo e</w:t>
            </w:r>
          </w:p>
          <w:p w:rsidR="00E4037E" w:rsidRDefault="00AC0727">
            <w:pPr>
              <w:pStyle w:val="Standard"/>
              <w:tabs>
                <w:tab w:val="left" w:pos="796"/>
              </w:tabs>
              <w:spacing w:before="4" w:line="230" w:lineRule="auto"/>
              <w:ind w:left="397" w:right="382"/>
            </w:pPr>
            <w:r>
              <w:t>viceversa : sintetizzare un testo con un minor numero di parole e il maggior numero di informazioni.</w:t>
            </w:r>
          </w:p>
          <w:p w:rsidR="00E4037E" w:rsidRDefault="00AC0727">
            <w:pPr>
              <w:pStyle w:val="Standard"/>
              <w:spacing w:before="2" w:line="211" w:lineRule="auto"/>
              <w:ind w:left="397"/>
            </w:pPr>
            <w:r>
              <w:t>Utilizzare giochi linguistici per arricchire il lessico e potenziare le capacità linguistiche.</w:t>
            </w:r>
          </w:p>
          <w:p w:rsidR="00E4037E" w:rsidRDefault="00E4037E">
            <w:pPr>
              <w:pStyle w:val="Standard"/>
              <w:numPr>
                <w:ilvl w:val="0"/>
                <w:numId w:val="603"/>
              </w:numPr>
              <w:tabs>
                <w:tab w:val="left" w:pos="796"/>
              </w:tabs>
              <w:spacing w:before="13" w:line="228" w:lineRule="auto"/>
              <w:ind w:left="397" w:right="116" w:hanging="291"/>
            </w:pPr>
          </w:p>
        </w:tc>
      </w:tr>
      <w:tr w:rsidR="00E4037E">
        <w:trPr>
          <w:trHeight w:val="2301"/>
        </w:trPr>
        <w:tc>
          <w:tcPr>
            <w:tcW w:w="19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widowControl w:val="0"/>
              <w:spacing w:after="0" w:line="251" w:lineRule="auto"/>
              <w:ind w:left="110" w:right="90"/>
            </w:pPr>
            <w:r>
              <w:lastRenderedPageBreak/>
              <w:t>Acquisizione ed espansione del lessico ricettivo e produttivo</w:t>
            </w:r>
          </w:p>
        </w:tc>
        <w:tc>
          <w:tcPr>
            <w:tcW w:w="25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703"/>
              </w:numPr>
              <w:tabs>
                <w:tab w:val="left" w:pos="472"/>
              </w:tabs>
              <w:spacing w:after="0" w:line="240" w:lineRule="auto"/>
              <w:ind w:left="283" w:right="95" w:hanging="360"/>
              <w:jc w:val="both"/>
            </w:pPr>
            <w:r>
              <w:t>Comprendere e utilizzare in modo appropriato il lessico di base (parole del vocabolario fondamentale).</w:t>
            </w:r>
          </w:p>
          <w:p w:rsidR="00E4037E" w:rsidRDefault="00AC0727">
            <w:pPr>
              <w:pStyle w:val="Standard"/>
              <w:widowControl w:val="0"/>
              <w:numPr>
                <w:ilvl w:val="0"/>
                <w:numId w:val="194"/>
              </w:numPr>
              <w:tabs>
                <w:tab w:val="left" w:pos="472"/>
              </w:tabs>
              <w:spacing w:after="0" w:line="235" w:lineRule="auto"/>
              <w:ind w:left="283" w:right="96" w:hanging="360"/>
              <w:jc w:val="both"/>
            </w:pPr>
            <w:r>
              <w:t>Comprendere e utilizzare un lessico progressivamente più specifico.</w:t>
            </w:r>
          </w:p>
          <w:p w:rsidR="00E4037E" w:rsidRDefault="00AC0727">
            <w:pPr>
              <w:pStyle w:val="Standard"/>
              <w:widowControl w:val="0"/>
              <w:numPr>
                <w:ilvl w:val="0"/>
                <w:numId w:val="194"/>
              </w:numPr>
              <w:tabs>
                <w:tab w:val="left" w:pos="472"/>
                <w:tab w:val="left" w:pos="2115"/>
              </w:tabs>
              <w:spacing w:after="0" w:line="240" w:lineRule="auto"/>
              <w:ind w:left="283" w:right="42" w:hanging="360"/>
              <w:jc w:val="both"/>
            </w:pPr>
            <w:r>
              <w:t>Ampliare il lessico attraverso attività comunicative orali, di lettura e di scrittura attivando la conoscenza delle principali relazioni di significato tra le parole(somiglianze, differenze,appartenenza a un campo semantico).</w:t>
            </w:r>
          </w:p>
          <w:p w:rsidR="00E4037E" w:rsidRDefault="00E4037E">
            <w:pPr>
              <w:pStyle w:val="Standard"/>
              <w:tabs>
                <w:tab w:val="left" w:pos="400"/>
              </w:tabs>
              <w:spacing w:before="6" w:line="228" w:lineRule="auto"/>
              <w:ind w:right="773"/>
            </w:pPr>
          </w:p>
        </w:tc>
        <w:tc>
          <w:tcPr>
            <w:tcW w:w="269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Utilizzare il lessico di base.</w:t>
            </w:r>
          </w:p>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Utilizzare il patrimonio lessicale delle esperienze scolastiche ed extrascolastiche e attività di interazione orale e di lettura.</w:t>
            </w:r>
          </w:p>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Intuire il significato di parole non note attraverso la conoscenza di famiglie di parole.</w:t>
            </w:r>
          </w:p>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Individuare il significato delle parole note.</w:t>
            </w:r>
          </w:p>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Riconoscere e usare sinonimi, contrari omonimi.</w:t>
            </w:r>
          </w:p>
          <w:p w:rsidR="00E4037E" w:rsidRDefault="00AC0727">
            <w:pPr>
              <w:pStyle w:val="Standard"/>
              <w:widowControl w:val="0"/>
              <w:numPr>
                <w:ilvl w:val="1"/>
                <w:numId w:val="42"/>
              </w:numPr>
              <w:tabs>
                <w:tab w:val="left" w:pos="146"/>
              </w:tabs>
              <w:spacing w:after="0" w:line="240" w:lineRule="auto"/>
              <w:ind w:left="141" w:right="-49" w:hanging="150"/>
              <w:jc w:val="both"/>
            </w:pPr>
            <w:r>
              <w:t>Usare in modo appropriato le parole man mano apprese.</w:t>
            </w:r>
          </w:p>
          <w:p w:rsidR="00E4037E" w:rsidRDefault="00E4037E">
            <w:pPr>
              <w:pStyle w:val="Standard"/>
              <w:widowControl w:val="0"/>
              <w:tabs>
                <w:tab w:val="left" w:pos="141"/>
                <w:tab w:val="left" w:pos="896"/>
              </w:tabs>
              <w:spacing w:after="0" w:line="240" w:lineRule="auto"/>
              <w:ind w:right="-49"/>
              <w:jc w:val="both"/>
            </w:pPr>
          </w:p>
        </w:tc>
        <w:tc>
          <w:tcPr>
            <w:tcW w:w="23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Utilizzare le parole e i termini specifici legati alle discipline di studio.</w:t>
            </w:r>
          </w:p>
          <w:p w:rsidR="00E4037E" w:rsidRDefault="00E4037E">
            <w:pPr>
              <w:pStyle w:val="Standard"/>
              <w:widowControl w:val="0"/>
              <w:numPr>
                <w:ilvl w:val="1"/>
                <w:numId w:val="42"/>
              </w:numPr>
              <w:tabs>
                <w:tab w:val="left" w:pos="424"/>
                <w:tab w:val="left" w:pos="1179"/>
              </w:tabs>
              <w:spacing w:after="0" w:line="240" w:lineRule="auto"/>
              <w:ind w:left="283" w:right="-49" w:hanging="285"/>
              <w:jc w:val="both"/>
              <w:rPr>
                <w:rFonts w:ascii="Times New Roman" w:eastAsia="Times New Roman" w:hAnsi="Times New Roman" w:cs="Times New Roman"/>
              </w:rPr>
            </w:pPr>
          </w:p>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Utilizzare il patrimonio lessicale delle esperienze scolastiche ed extrascolastiche e attività di interazione orale e di lettura.</w:t>
            </w:r>
          </w:p>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Ricavare in brevi testi il significato di parole non note basandosi sia sul contesto sia sulla conoscenza intuitiva delle famiglie di parole.</w:t>
            </w:r>
          </w:p>
          <w:p w:rsidR="00E4037E" w:rsidRDefault="00E4037E">
            <w:pPr>
              <w:pStyle w:val="Standard"/>
              <w:tabs>
                <w:tab w:val="left" w:pos="798"/>
              </w:tabs>
              <w:spacing w:before="3" w:line="235" w:lineRule="auto"/>
              <w:ind w:left="398" w:right="133" w:hanging="291"/>
            </w:pPr>
          </w:p>
        </w:tc>
        <w:tc>
          <w:tcPr>
            <w:tcW w:w="25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Utilizzare i meccanismi di formazione e derivazione delle parole per acquisire un lessico di base adeguato.</w:t>
            </w:r>
          </w:p>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Comprendere le principali relazioni tra le parole sul piano dei significati (somiglianze e differenze).</w:t>
            </w:r>
          </w:p>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Utilizzare il significato di parole e termini specifici legati alle discipline di studio.</w:t>
            </w:r>
          </w:p>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−Utilizzare il lessico di base.</w:t>
            </w:r>
          </w:p>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−Individuare l’accezione specifica di una parola in un testo.</w:t>
            </w:r>
          </w:p>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Individuare il significato figurato delle parole.</w:t>
            </w:r>
          </w:p>
          <w:p w:rsidR="00E4037E" w:rsidRDefault="00E4037E">
            <w:pPr>
              <w:pStyle w:val="Standard"/>
              <w:widowControl w:val="0"/>
              <w:spacing w:after="0" w:line="240" w:lineRule="auto"/>
            </w:pPr>
          </w:p>
          <w:p w:rsidR="00E4037E" w:rsidRDefault="00E4037E">
            <w:pPr>
              <w:pStyle w:val="Standard"/>
              <w:widowControl w:val="0"/>
              <w:tabs>
                <w:tab w:val="left" w:pos="1040"/>
                <w:tab w:val="left" w:pos="1795"/>
              </w:tabs>
              <w:spacing w:after="0" w:line="240" w:lineRule="auto"/>
              <w:ind w:left="899" w:right="-49"/>
              <w:jc w:val="both"/>
            </w:pPr>
          </w:p>
        </w:tc>
        <w:tc>
          <w:tcPr>
            <w:tcW w:w="24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1"/>
                <w:numId w:val="42"/>
              </w:numPr>
              <w:tabs>
                <w:tab w:val="left" w:pos="424"/>
                <w:tab w:val="left" w:pos="1179"/>
              </w:tabs>
              <w:spacing w:after="0" w:line="240" w:lineRule="auto"/>
              <w:ind w:left="283" w:right="-49" w:hanging="285"/>
              <w:jc w:val="both"/>
            </w:pPr>
            <w:bookmarkStart w:id="28" w:name="docs-internal-guid-f18dd5c1-7fff-5a31-cf"/>
            <w:bookmarkEnd w:id="28"/>
            <w:r>
              <w:t>Usare in modo appropriato le parole man mano apprese.</w:t>
            </w:r>
          </w:p>
          <w:p w:rsidR="00E4037E" w:rsidRDefault="00AC0727">
            <w:pPr>
              <w:pStyle w:val="Standard"/>
              <w:widowControl w:val="0"/>
              <w:numPr>
                <w:ilvl w:val="1"/>
                <w:numId w:val="42"/>
              </w:numPr>
              <w:tabs>
                <w:tab w:val="left" w:pos="424"/>
                <w:tab w:val="left" w:pos="1179"/>
              </w:tabs>
              <w:spacing w:after="0" w:line="240" w:lineRule="auto"/>
              <w:ind w:left="283" w:right="-49" w:hanging="285"/>
              <w:jc w:val="both"/>
            </w:pPr>
            <w:r>
              <w:t>Cercare le parole nel dizionario.</w:t>
            </w:r>
          </w:p>
          <w:p w:rsidR="00E4037E" w:rsidRDefault="00AC0727">
            <w:pPr>
              <w:pStyle w:val="Standard"/>
              <w:widowControl w:val="0"/>
              <w:numPr>
                <w:ilvl w:val="1"/>
                <w:numId w:val="42"/>
              </w:numPr>
              <w:tabs>
                <w:tab w:val="left" w:pos="111"/>
                <w:tab w:val="left" w:pos="866"/>
              </w:tabs>
              <w:spacing w:after="0" w:line="240" w:lineRule="auto"/>
              <w:ind w:left="-30" w:right="105"/>
              <w:jc w:val="both"/>
            </w:pPr>
            <w:r>
              <w:t>Acquisire un lessico di base adeguato.</w:t>
            </w:r>
          </w:p>
          <w:p w:rsidR="00E4037E" w:rsidRDefault="00AC0727">
            <w:pPr>
              <w:pStyle w:val="Standard"/>
              <w:widowControl w:val="0"/>
              <w:numPr>
                <w:ilvl w:val="1"/>
                <w:numId w:val="42"/>
              </w:numPr>
              <w:tabs>
                <w:tab w:val="left" w:pos="111"/>
                <w:tab w:val="left" w:pos="866"/>
              </w:tabs>
              <w:spacing w:after="0" w:line="240" w:lineRule="auto"/>
              <w:ind w:left="-30" w:right="105"/>
              <w:jc w:val="both"/>
            </w:pPr>
            <w:r>
              <w:t>Individuare le principali relazioni tra le parole sul piano dei significati (somiglianze e differenze).</w:t>
            </w:r>
          </w:p>
          <w:p w:rsidR="00E4037E" w:rsidRDefault="00AC0727">
            <w:pPr>
              <w:pStyle w:val="Standard"/>
              <w:widowControl w:val="0"/>
              <w:numPr>
                <w:ilvl w:val="1"/>
                <w:numId w:val="42"/>
              </w:numPr>
              <w:tabs>
                <w:tab w:val="left" w:pos="111"/>
                <w:tab w:val="left" w:pos="866"/>
              </w:tabs>
              <w:spacing w:after="0" w:line="240" w:lineRule="auto"/>
              <w:ind w:left="-30" w:right="105"/>
              <w:jc w:val="both"/>
            </w:pPr>
            <w:r>
              <w:t>Utilizzare il significato di parole e termini specifici legati alle discipline di studio.</w:t>
            </w:r>
          </w:p>
        </w:tc>
      </w:tr>
      <w:tr w:rsidR="00E4037E">
        <w:trPr>
          <w:trHeight w:val="2301"/>
        </w:trPr>
        <w:tc>
          <w:tcPr>
            <w:tcW w:w="19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hd w:val="clear" w:color="auto" w:fill="FFFF00"/>
              <w:ind w:left="669"/>
            </w:pPr>
          </w:p>
        </w:tc>
        <w:tc>
          <w:tcPr>
            <w:tcW w:w="25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widowControl w:val="0"/>
              <w:tabs>
                <w:tab w:val="left" w:pos="472"/>
              </w:tabs>
              <w:spacing w:after="0" w:line="240" w:lineRule="auto"/>
              <w:ind w:left="283" w:right="95" w:hanging="360"/>
              <w:jc w:val="both"/>
            </w:pPr>
          </w:p>
        </w:tc>
        <w:tc>
          <w:tcPr>
            <w:tcW w:w="269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widowControl w:val="0"/>
              <w:tabs>
                <w:tab w:val="left" w:pos="141"/>
                <w:tab w:val="left" w:pos="896"/>
              </w:tabs>
              <w:spacing w:after="0" w:line="240" w:lineRule="auto"/>
              <w:ind w:right="-49"/>
              <w:jc w:val="both"/>
            </w:pPr>
          </w:p>
        </w:tc>
        <w:tc>
          <w:tcPr>
            <w:tcW w:w="23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tabs>
                <w:tab w:val="left" w:pos="798"/>
              </w:tabs>
              <w:spacing w:before="3" w:line="235" w:lineRule="auto"/>
              <w:ind w:left="398" w:right="133" w:hanging="291"/>
            </w:pPr>
          </w:p>
        </w:tc>
        <w:tc>
          <w:tcPr>
            <w:tcW w:w="25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tabs>
                <w:tab w:val="left" w:pos="802"/>
              </w:tabs>
              <w:spacing w:before="1" w:line="235" w:lineRule="auto"/>
              <w:ind w:left="400" w:right="163" w:hanging="291"/>
            </w:pPr>
          </w:p>
        </w:tc>
        <w:tc>
          <w:tcPr>
            <w:tcW w:w="24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tabs>
                <w:tab w:val="left" w:pos="796"/>
              </w:tabs>
              <w:spacing w:before="3" w:line="235" w:lineRule="auto"/>
              <w:ind w:left="397" w:right="187" w:hanging="291"/>
            </w:pPr>
          </w:p>
        </w:tc>
      </w:tr>
    </w:tbl>
    <w:p w:rsidR="00F722D7" w:rsidRDefault="00F722D7">
      <w:pPr>
        <w:rPr>
          <w:rFonts w:cs="Mangal"/>
          <w:szCs w:val="18"/>
        </w:rPr>
        <w:sectPr w:rsidR="00F722D7">
          <w:type w:val="continuous"/>
          <w:pgSz w:w="16860" w:h="11920" w:orient="landscape"/>
          <w:pgMar w:top="1418" w:right="1531" w:bottom="1134" w:left="1134" w:header="720" w:footer="978" w:gutter="0"/>
          <w:cols w:space="720"/>
        </w:sectPr>
      </w:pPr>
    </w:p>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531" w:bottom="1134" w:left="1134" w:header="720" w:footer="978" w:gutter="0"/>
          <w:cols w:space="0"/>
        </w:sectPr>
      </w:pPr>
    </w:p>
    <w:tbl>
      <w:tblPr>
        <w:tblW w:w="14641" w:type="dxa"/>
        <w:tblInd w:w="390" w:type="dxa"/>
        <w:tblLayout w:type="fixed"/>
        <w:tblCellMar>
          <w:left w:w="10" w:type="dxa"/>
          <w:right w:w="10" w:type="dxa"/>
        </w:tblCellMar>
        <w:tblLook w:val="0000" w:firstRow="0" w:lastRow="0" w:firstColumn="0" w:lastColumn="0" w:noHBand="0" w:noVBand="0"/>
      </w:tblPr>
      <w:tblGrid>
        <w:gridCol w:w="1986"/>
        <w:gridCol w:w="2551"/>
        <w:gridCol w:w="2692"/>
        <w:gridCol w:w="2410"/>
        <w:gridCol w:w="2554"/>
        <w:gridCol w:w="2448"/>
      </w:tblGrid>
      <w:tr w:rsidR="00E4037E">
        <w:trPr>
          <w:trHeight w:val="4142"/>
        </w:trPr>
        <w:tc>
          <w:tcPr>
            <w:tcW w:w="198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spacing w:before="10"/>
            </w:pPr>
          </w:p>
          <w:p w:rsidR="00E4037E" w:rsidRDefault="00AC0727">
            <w:pPr>
              <w:pStyle w:val="Standard"/>
              <w:ind w:left="451" w:right="266" w:hanging="1"/>
              <w:jc w:val="center"/>
            </w:pPr>
            <w:r>
              <w:t>Riflessioni sull'uso della lingua</w:t>
            </w:r>
          </w:p>
        </w:tc>
        <w:tc>
          <w:tcPr>
            <w:tcW w:w="25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04"/>
              </w:numPr>
              <w:tabs>
                <w:tab w:val="left" w:pos="798"/>
              </w:tabs>
              <w:spacing w:before="123" w:line="235" w:lineRule="auto"/>
              <w:ind w:left="398" w:right="664" w:hanging="291"/>
            </w:pPr>
            <w:r>
              <w:t>Riconoscere e rispettare alcune fondamentali convenzioni ortografiche.</w:t>
            </w:r>
          </w:p>
          <w:p w:rsidR="00E4037E" w:rsidRDefault="00AC0727">
            <w:pPr>
              <w:pStyle w:val="Standard"/>
              <w:numPr>
                <w:ilvl w:val="0"/>
                <w:numId w:val="227"/>
              </w:numPr>
              <w:tabs>
                <w:tab w:val="left" w:pos="798"/>
              </w:tabs>
              <w:spacing w:before="125" w:line="235" w:lineRule="auto"/>
              <w:ind w:left="398" w:right="363" w:hanging="291"/>
            </w:pPr>
            <w:r>
              <w:t>Operare semplici e intuitive riflessioni di tipo grammaticale sulla struttura della lingua.</w:t>
            </w:r>
          </w:p>
        </w:tc>
        <w:tc>
          <w:tcPr>
            <w:tcW w:w="26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05"/>
              </w:numPr>
              <w:tabs>
                <w:tab w:val="left" w:pos="798"/>
              </w:tabs>
              <w:spacing w:before="126" w:line="228" w:lineRule="auto"/>
              <w:ind w:left="398" w:right="249" w:hanging="291"/>
            </w:pPr>
            <w:r>
              <w:t>Usare correttamente le principali convenzioni ortografiche.</w:t>
            </w:r>
          </w:p>
          <w:p w:rsidR="00E4037E" w:rsidRDefault="00AC0727">
            <w:pPr>
              <w:pStyle w:val="Standard"/>
              <w:numPr>
                <w:ilvl w:val="0"/>
                <w:numId w:val="231"/>
              </w:numPr>
              <w:tabs>
                <w:tab w:val="left" w:pos="798"/>
              </w:tabs>
              <w:spacing w:before="14" w:line="220" w:lineRule="auto"/>
              <w:ind w:left="398" w:right="172" w:hanging="291"/>
            </w:pPr>
            <w:r>
              <w:t>Utilizzare correttamente i segni di punteggiatura</w:t>
            </w:r>
          </w:p>
          <w:p w:rsidR="00E4037E" w:rsidRDefault="00AC0727">
            <w:pPr>
              <w:pStyle w:val="Standard"/>
              <w:numPr>
                <w:ilvl w:val="0"/>
                <w:numId w:val="231"/>
              </w:numPr>
              <w:tabs>
                <w:tab w:val="left" w:pos="798"/>
              </w:tabs>
              <w:spacing w:before="10" w:line="228" w:lineRule="auto"/>
              <w:ind w:left="398" w:right="294" w:hanging="291"/>
            </w:pPr>
            <w:r>
              <w:t>Conoscere la funzione sintattica delle parole nella frase semplice.</w:t>
            </w:r>
          </w:p>
          <w:p w:rsidR="00E4037E" w:rsidRDefault="00AC0727">
            <w:pPr>
              <w:pStyle w:val="Standard"/>
              <w:numPr>
                <w:ilvl w:val="0"/>
                <w:numId w:val="231"/>
              </w:numPr>
              <w:tabs>
                <w:tab w:val="left" w:pos="798"/>
              </w:tabs>
              <w:spacing w:before="9" w:line="228" w:lineRule="auto"/>
              <w:ind w:left="398" w:right="405" w:hanging="291"/>
            </w:pPr>
            <w:r>
              <w:t>Riconoscere e classificare nomi, articoli, verbi, qualità.</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06"/>
              </w:numPr>
              <w:tabs>
                <w:tab w:val="left" w:pos="798"/>
              </w:tabs>
              <w:spacing w:before="4" w:line="230" w:lineRule="auto"/>
              <w:ind w:left="398" w:right="177" w:hanging="291"/>
            </w:pPr>
            <w:r>
              <w:t>Prestare attenzione alla grafia delle parole nei testi</w:t>
            </w:r>
          </w:p>
          <w:p w:rsidR="00E4037E" w:rsidRDefault="00AC0727">
            <w:pPr>
              <w:pStyle w:val="Standard"/>
              <w:numPr>
                <w:ilvl w:val="0"/>
                <w:numId w:val="219"/>
              </w:numPr>
              <w:tabs>
                <w:tab w:val="left" w:pos="798"/>
              </w:tabs>
              <w:spacing w:before="4" w:line="230" w:lineRule="auto"/>
              <w:ind w:left="398" w:right="177" w:hanging="291"/>
            </w:pPr>
            <w:r>
              <w:t>Usare correttamente le principali convenzioni ortografiche.</w:t>
            </w:r>
          </w:p>
          <w:p w:rsidR="00E4037E" w:rsidRDefault="00AC0727">
            <w:pPr>
              <w:pStyle w:val="Standard"/>
              <w:numPr>
                <w:ilvl w:val="0"/>
                <w:numId w:val="219"/>
              </w:numPr>
              <w:tabs>
                <w:tab w:val="left" w:pos="798"/>
              </w:tabs>
              <w:spacing w:before="11" w:line="228" w:lineRule="auto"/>
              <w:ind w:left="398" w:right="133" w:hanging="291"/>
            </w:pPr>
            <w:r>
              <w:t>Utilizzare correttamente i segni di punteggiatura.</w:t>
            </w:r>
          </w:p>
          <w:p w:rsidR="00E4037E" w:rsidRDefault="00AC0727">
            <w:pPr>
              <w:pStyle w:val="Standard"/>
              <w:numPr>
                <w:ilvl w:val="0"/>
                <w:numId w:val="219"/>
              </w:numPr>
              <w:tabs>
                <w:tab w:val="left" w:pos="798"/>
              </w:tabs>
              <w:spacing w:before="5" w:line="235" w:lineRule="auto"/>
              <w:ind w:left="398" w:right="401" w:hanging="291"/>
            </w:pPr>
            <w:r>
              <w:t>Conoscere la funzione sintattica delle parole nella frase semplice</w:t>
            </w:r>
          </w:p>
          <w:p w:rsidR="00E4037E" w:rsidRDefault="00AC0727">
            <w:pPr>
              <w:pStyle w:val="Standard"/>
              <w:numPr>
                <w:ilvl w:val="0"/>
                <w:numId w:val="219"/>
              </w:numPr>
              <w:tabs>
                <w:tab w:val="left" w:pos="798"/>
              </w:tabs>
              <w:spacing w:before="6" w:line="228" w:lineRule="auto"/>
              <w:ind w:left="398" w:right="123" w:hanging="291"/>
            </w:pPr>
            <w:r>
              <w:t>Riconoscere e classificare nomi, articoli, verbi, qualità.</w:t>
            </w:r>
          </w:p>
          <w:p w:rsidR="00E4037E" w:rsidRDefault="00AC0727">
            <w:pPr>
              <w:pStyle w:val="Standard"/>
              <w:numPr>
                <w:ilvl w:val="0"/>
                <w:numId w:val="219"/>
              </w:numPr>
              <w:tabs>
                <w:tab w:val="left" w:pos="798"/>
              </w:tabs>
              <w:spacing w:before="9" w:line="228" w:lineRule="auto"/>
              <w:ind w:left="398" w:right="456" w:hanging="291"/>
            </w:pPr>
            <w:r>
              <w:t xml:space="preserve">Distinguere in un testo il discorso diretto </w:t>
            </w:r>
            <w:r>
              <w:lastRenderedPageBreak/>
              <w:t>e indiretto.</w:t>
            </w:r>
          </w:p>
        </w:tc>
        <w:tc>
          <w:tcPr>
            <w:tcW w:w="2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07"/>
              </w:numPr>
              <w:tabs>
                <w:tab w:val="left" w:pos="570"/>
              </w:tabs>
              <w:spacing w:before="4" w:line="230" w:lineRule="auto"/>
              <w:ind w:left="285" w:right="214" w:hanging="288"/>
            </w:pPr>
            <w:r>
              <w:lastRenderedPageBreak/>
              <w:t>Riconoscere e classificare le principali parti del discorso e la loro funzione.</w:t>
            </w:r>
          </w:p>
          <w:p w:rsidR="00E4037E" w:rsidRDefault="00AC0727">
            <w:pPr>
              <w:pStyle w:val="Standard"/>
              <w:numPr>
                <w:ilvl w:val="0"/>
                <w:numId w:val="223"/>
              </w:numPr>
              <w:tabs>
                <w:tab w:val="left" w:pos="570"/>
              </w:tabs>
              <w:spacing w:before="8" w:line="235" w:lineRule="auto"/>
              <w:ind w:left="285" w:right="125" w:hanging="288"/>
            </w:pPr>
            <w:r>
              <w:t>Riconoscere la funzione del soggetto, del predicato, delle espansioni (diretta e indirette).</w:t>
            </w:r>
          </w:p>
          <w:p w:rsidR="00E4037E" w:rsidRDefault="00AC0727">
            <w:pPr>
              <w:pStyle w:val="Standard"/>
              <w:numPr>
                <w:ilvl w:val="0"/>
                <w:numId w:val="223"/>
              </w:numPr>
              <w:tabs>
                <w:tab w:val="left" w:pos="570"/>
              </w:tabs>
              <w:spacing w:before="13" w:line="220" w:lineRule="auto"/>
              <w:ind w:left="285" w:right="335" w:hanging="288"/>
            </w:pPr>
            <w:r>
              <w:t>Ampliare il patrimonio lessicale</w:t>
            </w:r>
          </w:p>
          <w:p w:rsidR="00E4037E" w:rsidRDefault="00AC0727">
            <w:pPr>
              <w:pStyle w:val="Standard"/>
              <w:numPr>
                <w:ilvl w:val="0"/>
                <w:numId w:val="223"/>
              </w:numPr>
              <w:tabs>
                <w:tab w:val="left" w:pos="570"/>
              </w:tabs>
              <w:spacing w:before="9" w:line="230" w:lineRule="auto"/>
              <w:ind w:left="285" w:right="589" w:hanging="288"/>
            </w:pPr>
            <w:r>
              <w:t>Utilizzare consapevolmente i principali segni di punteggiatura.</w:t>
            </w:r>
          </w:p>
          <w:p w:rsidR="00E4037E" w:rsidRDefault="00AC0727">
            <w:pPr>
              <w:pStyle w:val="Standard"/>
              <w:numPr>
                <w:ilvl w:val="0"/>
                <w:numId w:val="223"/>
              </w:numPr>
              <w:tabs>
                <w:tab w:val="left" w:pos="570"/>
              </w:tabs>
              <w:spacing w:before="7" w:line="228" w:lineRule="auto"/>
              <w:ind w:left="285" w:right="147" w:hanging="288"/>
            </w:pPr>
            <w:r>
              <w:t>Utilizzare correttamente le convenzioni ortografiche.</w:t>
            </w:r>
          </w:p>
          <w:p w:rsidR="00E4037E" w:rsidRDefault="00AC0727">
            <w:pPr>
              <w:pStyle w:val="Standard"/>
              <w:widowControl w:val="0"/>
              <w:numPr>
                <w:ilvl w:val="0"/>
                <w:numId w:val="223"/>
              </w:numPr>
              <w:tabs>
                <w:tab w:val="left" w:pos="640"/>
              </w:tabs>
              <w:spacing w:before="2" w:after="0" w:line="240" w:lineRule="auto"/>
              <w:ind w:left="285" w:right="435" w:hanging="288"/>
              <w:jc w:val="both"/>
            </w:pPr>
            <w:r>
              <w:t xml:space="preserve">Riconoscere in un testo i principali connettivi (temporali, spaziali </w:t>
            </w:r>
            <w:r>
              <w:lastRenderedPageBreak/>
              <w:t>e logici).</w:t>
            </w:r>
          </w:p>
          <w:p w:rsidR="00E4037E" w:rsidRDefault="00AC0727">
            <w:pPr>
              <w:pStyle w:val="Standard"/>
              <w:widowControl w:val="0"/>
              <w:numPr>
                <w:ilvl w:val="0"/>
                <w:numId w:val="223"/>
              </w:numPr>
              <w:tabs>
                <w:tab w:val="left" w:pos="640"/>
              </w:tabs>
              <w:spacing w:after="0" w:line="240" w:lineRule="auto"/>
              <w:ind w:left="285" w:right="435" w:hanging="288"/>
              <w:jc w:val="both"/>
            </w:pPr>
            <w:r>
              <w:t>Individuare i sintagmi e analizzare la frase nelle sue funzioni (soggetto, predicato, complemento oggetto).</w:t>
            </w:r>
          </w:p>
          <w:p w:rsidR="00E4037E" w:rsidRDefault="00AC0727">
            <w:pPr>
              <w:pStyle w:val="Standard"/>
              <w:widowControl w:val="0"/>
              <w:numPr>
                <w:ilvl w:val="0"/>
                <w:numId w:val="223"/>
              </w:numPr>
              <w:tabs>
                <w:tab w:val="left" w:pos="640"/>
              </w:tabs>
              <w:spacing w:after="0" w:line="235" w:lineRule="auto"/>
              <w:ind w:left="285" w:right="435" w:hanging="288"/>
              <w:jc w:val="both"/>
            </w:pPr>
            <w:r>
              <w:t>Individuare la frase minima.</w:t>
            </w:r>
          </w:p>
          <w:p w:rsidR="00E4037E" w:rsidRDefault="00E4037E">
            <w:pPr>
              <w:pStyle w:val="Standard"/>
              <w:tabs>
                <w:tab w:val="left" w:pos="570"/>
              </w:tabs>
              <w:spacing w:before="7" w:line="228" w:lineRule="auto"/>
              <w:ind w:left="285" w:right="147"/>
            </w:pPr>
          </w:p>
        </w:tc>
        <w:tc>
          <w:tcPr>
            <w:tcW w:w="24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223"/>
              </w:numPr>
              <w:tabs>
                <w:tab w:val="left" w:pos="640"/>
              </w:tabs>
              <w:spacing w:line="240" w:lineRule="auto"/>
              <w:ind w:left="285" w:right="435" w:hanging="288"/>
              <w:jc w:val="both"/>
            </w:pPr>
            <w:r>
              <w:lastRenderedPageBreak/>
              <w:t>Utilizzare il dizionario come strumento di consultazione per trovare una risposta ai propri dubbi linguistici.</w:t>
            </w:r>
          </w:p>
          <w:p w:rsidR="00E4037E" w:rsidRDefault="00AC0727">
            <w:pPr>
              <w:pStyle w:val="Standard"/>
              <w:widowControl w:val="0"/>
              <w:numPr>
                <w:ilvl w:val="0"/>
                <w:numId w:val="223"/>
              </w:numPr>
              <w:tabs>
                <w:tab w:val="left" w:pos="640"/>
              </w:tabs>
              <w:spacing w:line="240" w:lineRule="auto"/>
              <w:ind w:left="285" w:right="435" w:hanging="288"/>
              <w:jc w:val="both"/>
            </w:pPr>
            <w:r>
              <w:t>Scrivere correttamente parole.</w:t>
            </w:r>
          </w:p>
          <w:p w:rsidR="00E4037E" w:rsidRDefault="00AC0727">
            <w:pPr>
              <w:pStyle w:val="Standard"/>
              <w:widowControl w:val="0"/>
              <w:numPr>
                <w:ilvl w:val="0"/>
                <w:numId w:val="223"/>
              </w:numPr>
              <w:tabs>
                <w:tab w:val="left" w:pos="640"/>
              </w:tabs>
              <w:spacing w:line="240" w:lineRule="auto"/>
              <w:ind w:left="285" w:right="435" w:hanging="288"/>
              <w:jc w:val="both"/>
            </w:pPr>
            <w:r>
              <w:t>Riconoscere la funzione dei principali segni interpuntivi.</w:t>
            </w:r>
          </w:p>
          <w:p w:rsidR="00E4037E" w:rsidRDefault="00AC0727">
            <w:pPr>
              <w:pStyle w:val="Standard"/>
              <w:widowControl w:val="0"/>
              <w:numPr>
                <w:ilvl w:val="0"/>
                <w:numId w:val="223"/>
              </w:numPr>
              <w:tabs>
                <w:tab w:val="left" w:pos="640"/>
              </w:tabs>
              <w:spacing w:line="240" w:lineRule="auto"/>
              <w:ind w:left="285" w:right="435" w:hanging="288"/>
              <w:jc w:val="both"/>
            </w:pPr>
            <w:r>
              <w:t>Denominare le parti principali del discorso e</w:t>
            </w:r>
          </w:p>
          <w:p w:rsidR="00E4037E" w:rsidRDefault="00AC0727">
            <w:pPr>
              <w:pStyle w:val="Standard"/>
              <w:widowControl w:val="0"/>
              <w:tabs>
                <w:tab w:val="left" w:pos="640"/>
              </w:tabs>
              <w:spacing w:line="240" w:lineRule="auto"/>
              <w:ind w:left="285" w:right="435" w:hanging="288"/>
              <w:jc w:val="both"/>
            </w:pPr>
            <w:bookmarkStart w:id="29" w:name="docs-internal-guid-0a78dd2c-7fff-6999-12"/>
            <w:bookmarkEnd w:id="29"/>
            <w:r>
              <w:t>gli elementi basilari di una frase.</w:t>
            </w:r>
          </w:p>
          <w:p w:rsidR="00E4037E" w:rsidRDefault="00AC0727">
            <w:pPr>
              <w:pStyle w:val="Standard"/>
              <w:widowControl w:val="0"/>
              <w:numPr>
                <w:ilvl w:val="0"/>
                <w:numId w:val="223"/>
              </w:numPr>
              <w:tabs>
                <w:tab w:val="left" w:pos="640"/>
              </w:tabs>
              <w:spacing w:line="240" w:lineRule="auto"/>
              <w:ind w:left="285" w:right="435" w:hanging="288"/>
              <w:jc w:val="both"/>
            </w:pPr>
            <w:r>
              <w:t>Usare in modo consapevole modi e</w:t>
            </w:r>
          </w:p>
          <w:p w:rsidR="00E4037E" w:rsidRDefault="00AC0727">
            <w:pPr>
              <w:pStyle w:val="Standard"/>
              <w:widowControl w:val="0"/>
              <w:numPr>
                <w:ilvl w:val="0"/>
                <w:numId w:val="223"/>
              </w:numPr>
              <w:tabs>
                <w:tab w:val="left" w:pos="640"/>
              </w:tabs>
              <w:spacing w:line="240" w:lineRule="auto"/>
              <w:ind w:left="285" w:right="435" w:hanging="288"/>
              <w:jc w:val="both"/>
            </w:pPr>
            <w:r>
              <w:lastRenderedPageBreak/>
              <w:t xml:space="preserve"> tempi del verbo.</w:t>
            </w:r>
          </w:p>
          <w:p w:rsidR="00E4037E" w:rsidRDefault="00AC0727">
            <w:pPr>
              <w:pStyle w:val="Standard"/>
              <w:widowControl w:val="0"/>
              <w:numPr>
                <w:ilvl w:val="0"/>
                <w:numId w:val="223"/>
              </w:numPr>
              <w:tabs>
                <w:tab w:val="left" w:pos="640"/>
              </w:tabs>
              <w:spacing w:line="240" w:lineRule="auto"/>
              <w:ind w:left="285" w:right="435" w:hanging="288"/>
              <w:jc w:val="both"/>
            </w:pPr>
            <w:r>
              <w:t>Riconoscere in un testo i principali connettivi (temporali, spaziali e logici).</w:t>
            </w:r>
          </w:p>
          <w:p w:rsidR="00E4037E" w:rsidRDefault="00AC0727">
            <w:pPr>
              <w:pStyle w:val="Standard"/>
              <w:widowControl w:val="0"/>
              <w:tabs>
                <w:tab w:val="left" w:pos="640"/>
              </w:tabs>
              <w:spacing w:line="240" w:lineRule="auto"/>
              <w:ind w:left="285" w:right="435" w:hanging="288"/>
              <w:jc w:val="both"/>
            </w:pPr>
            <w:r>
              <w:rPr>
                <w:color w:val="404040"/>
              </w:rPr>
              <w:t>−</w:t>
            </w:r>
            <w:r>
              <w:rPr>
                <w:rFonts w:ascii="Verdana, sans-serif" w:hAnsi="Verdana, sans-serif"/>
                <w:color w:val="000000"/>
              </w:rPr>
              <w:t xml:space="preserve">-Dividere in sintagmi e analizzare la frase nelle sue funzioni </w:t>
            </w:r>
            <w:r>
              <w:rPr>
                <w:rFonts w:ascii="Verdana, sans-serif" w:hAnsi="Verdana, sans-serif"/>
                <w:i/>
                <w:color w:val="000000"/>
              </w:rPr>
              <w:t>(soggetto, predicato e principali complementi diretti e indiretti).</w:t>
            </w:r>
          </w:p>
          <w:p w:rsidR="00E4037E" w:rsidRDefault="00E4037E">
            <w:pPr>
              <w:pStyle w:val="Standard"/>
              <w:widowControl w:val="0"/>
              <w:numPr>
                <w:ilvl w:val="0"/>
                <w:numId w:val="223"/>
              </w:numPr>
              <w:tabs>
                <w:tab w:val="left" w:pos="640"/>
              </w:tabs>
              <w:spacing w:line="240" w:lineRule="auto"/>
              <w:ind w:left="285" w:right="435" w:hanging="288"/>
              <w:jc w:val="both"/>
            </w:pPr>
          </w:p>
          <w:p w:rsidR="00E4037E" w:rsidRDefault="00AC0727">
            <w:pPr>
              <w:pStyle w:val="Standard"/>
              <w:widowControl w:val="0"/>
              <w:numPr>
                <w:ilvl w:val="0"/>
                <w:numId w:val="223"/>
              </w:numPr>
              <w:tabs>
                <w:tab w:val="left" w:pos="640"/>
              </w:tabs>
              <w:spacing w:line="240" w:lineRule="auto"/>
              <w:ind w:left="285" w:right="435" w:hanging="288"/>
              <w:jc w:val="both"/>
            </w:pPr>
            <w:r>
              <w:t>Consolidare la correttezza ortografica e l’uso della punteggiatura.</w:t>
            </w:r>
          </w:p>
          <w:p w:rsidR="00E4037E" w:rsidRDefault="00AC0727">
            <w:pPr>
              <w:pStyle w:val="Standard"/>
              <w:widowControl w:val="0"/>
              <w:numPr>
                <w:ilvl w:val="0"/>
                <w:numId w:val="223"/>
              </w:numPr>
              <w:tabs>
                <w:tab w:val="left" w:pos="640"/>
              </w:tabs>
              <w:spacing w:line="240" w:lineRule="auto"/>
              <w:ind w:left="285" w:right="435" w:hanging="288"/>
              <w:jc w:val="both"/>
            </w:pPr>
            <w:r>
              <w:t>Potenziare le abilità semantiche.</w:t>
            </w:r>
          </w:p>
          <w:p w:rsidR="00E4037E" w:rsidRDefault="00AC0727">
            <w:pPr>
              <w:pStyle w:val="Standard"/>
              <w:widowControl w:val="0"/>
              <w:numPr>
                <w:ilvl w:val="0"/>
                <w:numId w:val="223"/>
              </w:numPr>
              <w:tabs>
                <w:tab w:val="left" w:pos="640"/>
              </w:tabs>
              <w:spacing w:line="240" w:lineRule="auto"/>
              <w:ind w:left="285" w:right="435" w:hanging="288"/>
              <w:jc w:val="both"/>
            </w:pPr>
            <w:r>
              <w:t>Individuare i propri errori imparando ad auto- correggersi.</w:t>
            </w:r>
          </w:p>
        </w:tc>
      </w:tr>
      <w:tr w:rsidR="00E4037E">
        <w:trPr>
          <w:trHeight w:val="4142"/>
        </w:trPr>
        <w:tc>
          <w:tcPr>
            <w:tcW w:w="198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lastRenderedPageBreak/>
              <w:t>CONOSCENZE FINE CLASSE TERZA SCUOLA PRIMARIA</w:t>
            </w:r>
          </w:p>
        </w:tc>
        <w:tc>
          <w:tcPr>
            <w:tcW w:w="12655"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507"/>
              </w:tabs>
              <w:spacing w:before="10" w:line="228" w:lineRule="auto"/>
              <w:ind w:left="107" w:right="294"/>
            </w:pPr>
            <w:r>
              <w:t>Principali strutture grammaticali della lingua italiana</w:t>
            </w:r>
          </w:p>
          <w:p w:rsidR="00E4037E" w:rsidRDefault="00AC0727">
            <w:pPr>
              <w:pStyle w:val="Standard"/>
              <w:tabs>
                <w:tab w:val="left" w:pos="507"/>
              </w:tabs>
              <w:spacing w:before="10" w:line="228" w:lineRule="auto"/>
              <w:ind w:left="107" w:right="294"/>
            </w:pPr>
            <w:r>
              <w:t>Elementi di base delle funzioni della lingua</w:t>
            </w:r>
          </w:p>
          <w:p w:rsidR="00E4037E" w:rsidRDefault="00AC0727">
            <w:pPr>
              <w:pStyle w:val="Standard"/>
              <w:tabs>
                <w:tab w:val="left" w:pos="507"/>
              </w:tabs>
              <w:spacing w:before="10" w:line="228" w:lineRule="auto"/>
              <w:ind w:left="107" w:right="294"/>
            </w:pPr>
            <w:r>
              <w:t>Lessico fondamentale per la gestione di semplici comunicazioni orali in contesti formali e informali</w:t>
            </w:r>
          </w:p>
          <w:p w:rsidR="00E4037E" w:rsidRDefault="00AC0727">
            <w:pPr>
              <w:pStyle w:val="Standard"/>
              <w:tabs>
                <w:tab w:val="left" w:pos="507"/>
              </w:tabs>
              <w:spacing w:before="10" w:line="228" w:lineRule="auto"/>
              <w:ind w:left="107" w:right="294"/>
            </w:pPr>
            <w:r>
              <w:t>Contesto, scopo, destinatario della comunicazione</w:t>
            </w:r>
          </w:p>
          <w:p w:rsidR="00E4037E" w:rsidRDefault="00AC0727">
            <w:pPr>
              <w:pStyle w:val="Standard"/>
              <w:tabs>
                <w:tab w:val="left" w:pos="507"/>
              </w:tabs>
              <w:spacing w:before="10" w:line="228" w:lineRule="auto"/>
              <w:ind w:left="107" w:right="294"/>
            </w:pPr>
            <w:r>
              <w:t>Principi essenziali di organizzazione del discorso descrittivo, narrativo, espositivo, informativo, regolativo</w:t>
            </w:r>
          </w:p>
          <w:p w:rsidR="00E4037E" w:rsidRDefault="00AC0727">
            <w:pPr>
              <w:pStyle w:val="Standard"/>
              <w:tabs>
                <w:tab w:val="left" w:pos="507"/>
              </w:tabs>
              <w:spacing w:before="10" w:line="228" w:lineRule="auto"/>
              <w:ind w:left="107" w:right="294"/>
            </w:pPr>
            <w:r>
              <w:t>Strutture essenziali dei testi narrativi, descrittivi, informativi, regolativi</w:t>
            </w:r>
          </w:p>
          <w:p w:rsidR="00E4037E" w:rsidRDefault="00AC0727">
            <w:pPr>
              <w:pStyle w:val="Standard"/>
              <w:tabs>
                <w:tab w:val="left" w:pos="507"/>
              </w:tabs>
              <w:spacing w:before="10" w:line="228" w:lineRule="auto"/>
              <w:ind w:left="107" w:right="294"/>
            </w:pPr>
            <w:r>
              <w:t>Principali connettivi logici</w:t>
            </w:r>
          </w:p>
          <w:p w:rsidR="00E4037E" w:rsidRDefault="00AC0727">
            <w:pPr>
              <w:pStyle w:val="Standard"/>
              <w:tabs>
                <w:tab w:val="left" w:pos="507"/>
              </w:tabs>
              <w:spacing w:before="10" w:line="228" w:lineRule="auto"/>
              <w:ind w:left="107" w:right="294"/>
            </w:pPr>
            <w:r>
              <w:t>Parti variabili del discorso e gli elementi principali della frase semplice.</w:t>
            </w:r>
          </w:p>
          <w:p w:rsidR="00E4037E" w:rsidRDefault="00E4037E">
            <w:pPr>
              <w:pStyle w:val="Standard"/>
              <w:tabs>
                <w:tab w:val="left" w:pos="796"/>
              </w:tabs>
              <w:spacing w:before="13" w:line="218" w:lineRule="auto"/>
              <w:ind w:left="397" w:right="683"/>
            </w:pPr>
          </w:p>
        </w:tc>
      </w:tr>
      <w:tr w:rsidR="00E4037E">
        <w:trPr>
          <w:trHeight w:val="4142"/>
        </w:trPr>
        <w:tc>
          <w:tcPr>
            <w:tcW w:w="198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t>CONOSCENZE FINE SCUOLA PRIMARIA</w:t>
            </w:r>
          </w:p>
        </w:tc>
        <w:tc>
          <w:tcPr>
            <w:tcW w:w="12655"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507"/>
              </w:tabs>
              <w:spacing w:before="10" w:line="228" w:lineRule="auto"/>
              <w:ind w:left="107" w:right="294"/>
            </w:pPr>
            <w:r>
              <w:t>Principali strutture grammaticali della lingua italiana</w:t>
            </w:r>
          </w:p>
          <w:p w:rsidR="00E4037E" w:rsidRDefault="00AC0727">
            <w:pPr>
              <w:pStyle w:val="Standard"/>
              <w:tabs>
                <w:tab w:val="left" w:pos="507"/>
              </w:tabs>
              <w:spacing w:before="10" w:line="228" w:lineRule="auto"/>
              <w:ind w:left="107" w:right="294"/>
            </w:pPr>
            <w:r>
              <w:t>Elementi di base delle funzioni della lingua</w:t>
            </w:r>
          </w:p>
          <w:p w:rsidR="00E4037E" w:rsidRDefault="00AC0727">
            <w:pPr>
              <w:pStyle w:val="Standard"/>
              <w:tabs>
                <w:tab w:val="left" w:pos="507"/>
              </w:tabs>
              <w:spacing w:before="10" w:line="228" w:lineRule="auto"/>
              <w:ind w:left="107" w:right="294"/>
            </w:pPr>
            <w:r>
              <w:t>Lessico fondamentale per la gestione di semplici comunicazioni orali in contesti formali e informali</w:t>
            </w:r>
          </w:p>
          <w:p w:rsidR="00E4037E" w:rsidRDefault="00AC0727">
            <w:pPr>
              <w:pStyle w:val="Standard"/>
              <w:tabs>
                <w:tab w:val="left" w:pos="507"/>
              </w:tabs>
              <w:spacing w:before="10" w:line="228" w:lineRule="auto"/>
              <w:ind w:left="107" w:right="294"/>
            </w:pPr>
            <w:r>
              <w:t>Contesto, scopo, destinatario della comunicazione</w:t>
            </w:r>
          </w:p>
          <w:p w:rsidR="00E4037E" w:rsidRDefault="00AC0727">
            <w:pPr>
              <w:pStyle w:val="Standard"/>
              <w:tabs>
                <w:tab w:val="left" w:pos="507"/>
              </w:tabs>
              <w:spacing w:before="10" w:line="228" w:lineRule="auto"/>
              <w:ind w:left="107" w:right="294"/>
            </w:pPr>
            <w:r>
              <w:t>Codici fondamentali della comunicazione orale, verbale e non verbale</w:t>
            </w:r>
          </w:p>
          <w:p w:rsidR="00E4037E" w:rsidRDefault="00AC0727">
            <w:pPr>
              <w:pStyle w:val="Standard"/>
              <w:tabs>
                <w:tab w:val="left" w:pos="507"/>
              </w:tabs>
              <w:spacing w:before="10" w:line="228" w:lineRule="auto"/>
              <w:ind w:left="107" w:right="294"/>
            </w:pPr>
            <w:r>
              <w:t>Principi essenziali di organizzazione del discorso descrittivo, narrativo, espositivo, argomentativo</w:t>
            </w:r>
          </w:p>
          <w:p w:rsidR="00E4037E" w:rsidRDefault="00AC0727">
            <w:pPr>
              <w:pStyle w:val="Standard"/>
              <w:tabs>
                <w:tab w:val="left" w:pos="507"/>
              </w:tabs>
              <w:spacing w:before="10" w:line="228" w:lineRule="auto"/>
              <w:ind w:left="107" w:right="294"/>
            </w:pPr>
            <w:r>
              <w:t>Strutture essenziali dei testi narrativi, espositivi, argomentativi</w:t>
            </w:r>
          </w:p>
          <w:p w:rsidR="00E4037E" w:rsidRDefault="00AC0727">
            <w:pPr>
              <w:pStyle w:val="Standard"/>
              <w:tabs>
                <w:tab w:val="left" w:pos="507"/>
              </w:tabs>
              <w:spacing w:before="10" w:line="228" w:lineRule="auto"/>
              <w:ind w:left="107" w:right="294"/>
            </w:pPr>
            <w:r>
              <w:t>Principali connettivi logici</w:t>
            </w:r>
          </w:p>
          <w:p w:rsidR="00E4037E" w:rsidRDefault="00AC0727">
            <w:pPr>
              <w:pStyle w:val="Standard"/>
              <w:tabs>
                <w:tab w:val="left" w:pos="507"/>
              </w:tabs>
              <w:spacing w:before="10" w:line="228" w:lineRule="auto"/>
              <w:ind w:left="107" w:right="294"/>
            </w:pPr>
            <w:r>
              <w:t>Varietà lessicali in rapporto ad ambiti e contesti diversi: linguaggi specifici</w:t>
            </w:r>
          </w:p>
          <w:p w:rsidR="00E4037E" w:rsidRDefault="00AC0727">
            <w:pPr>
              <w:pStyle w:val="Standard"/>
              <w:tabs>
                <w:tab w:val="left" w:pos="507"/>
              </w:tabs>
              <w:spacing w:before="10" w:line="228" w:lineRule="auto"/>
              <w:ind w:left="107" w:right="294"/>
            </w:pPr>
            <w:r>
              <w:t>Tecniche di lettura analitica e sintetica</w:t>
            </w:r>
          </w:p>
          <w:p w:rsidR="00E4037E" w:rsidRDefault="00AC0727">
            <w:pPr>
              <w:pStyle w:val="Standard"/>
              <w:tabs>
                <w:tab w:val="left" w:pos="507"/>
              </w:tabs>
              <w:spacing w:before="10" w:line="228" w:lineRule="auto"/>
              <w:ind w:left="107" w:right="294"/>
            </w:pPr>
            <w:r>
              <w:t>Tecniche di lettura espressiva</w:t>
            </w:r>
          </w:p>
          <w:p w:rsidR="00E4037E" w:rsidRDefault="00AC0727">
            <w:pPr>
              <w:pStyle w:val="Standard"/>
              <w:tabs>
                <w:tab w:val="left" w:pos="507"/>
              </w:tabs>
              <w:spacing w:before="10" w:line="228" w:lineRule="auto"/>
              <w:ind w:left="107" w:right="294"/>
            </w:pPr>
            <w:r>
              <w:t>Denotazione e connotazione</w:t>
            </w:r>
          </w:p>
          <w:p w:rsidR="00E4037E" w:rsidRDefault="00AC0727">
            <w:pPr>
              <w:pStyle w:val="Standard"/>
              <w:tabs>
                <w:tab w:val="left" w:pos="507"/>
              </w:tabs>
              <w:spacing w:before="10" w:line="228" w:lineRule="auto"/>
              <w:ind w:left="107" w:right="294"/>
            </w:pPr>
            <w:r>
              <w:t>Principali generi letterari, con particolare attenzione ai testi narrativi, descrittivi, poetici, pragmatico-sociali vicini all’esperienza dei bambini</w:t>
            </w:r>
          </w:p>
          <w:p w:rsidR="00E4037E" w:rsidRDefault="00AC0727">
            <w:pPr>
              <w:pStyle w:val="Standard"/>
              <w:tabs>
                <w:tab w:val="left" w:pos="507"/>
              </w:tabs>
              <w:spacing w:before="10" w:line="228" w:lineRule="auto"/>
              <w:ind w:left="107" w:right="294"/>
            </w:pPr>
            <w:r>
              <w:lastRenderedPageBreak/>
              <w:t>Uso dei dizionari</w:t>
            </w:r>
          </w:p>
          <w:p w:rsidR="00E4037E" w:rsidRDefault="00AC0727">
            <w:pPr>
              <w:pStyle w:val="Standard"/>
              <w:tabs>
                <w:tab w:val="left" w:pos="507"/>
              </w:tabs>
              <w:spacing w:before="10" w:line="228" w:lineRule="auto"/>
              <w:ind w:left="107" w:right="294"/>
            </w:pPr>
            <w:r>
              <w:t>Principali meccanismi di formazione e derivazione delle parole (parole semplici, derivate, composte, prefissi e suffissi).</w:t>
            </w:r>
          </w:p>
        </w:tc>
      </w:tr>
    </w:tbl>
    <w:p w:rsidR="00F722D7" w:rsidRDefault="00F722D7">
      <w:pPr>
        <w:rPr>
          <w:rFonts w:cs="Mangal"/>
          <w:szCs w:val="18"/>
        </w:rPr>
        <w:sectPr w:rsidR="00F722D7">
          <w:type w:val="continuous"/>
          <w:pgSz w:w="16860" w:h="11920" w:orient="landscape"/>
          <w:pgMar w:top="1418" w:right="1531" w:bottom="1134" w:left="1134" w:header="720" w:footer="978" w:gutter="0"/>
          <w:cols w:space="720"/>
        </w:sectPr>
      </w:pPr>
    </w:p>
    <w:p w:rsidR="00E4037E" w:rsidRDefault="00E4037E">
      <w:pPr>
        <w:pStyle w:val="Standard"/>
      </w:pPr>
    </w:p>
    <w:p w:rsidR="00E4037E" w:rsidRDefault="00E4037E">
      <w:pPr>
        <w:pStyle w:val="Standard"/>
      </w:pPr>
    </w:p>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531" w:bottom="1134" w:left="1134" w:header="720" w:footer="978" w:gutter="0"/>
          <w:cols w:space="0"/>
        </w:sectPr>
      </w:pPr>
    </w:p>
    <w:tbl>
      <w:tblPr>
        <w:tblW w:w="14537" w:type="dxa"/>
        <w:tblInd w:w="251" w:type="dxa"/>
        <w:tblLayout w:type="fixed"/>
        <w:tblCellMar>
          <w:left w:w="10" w:type="dxa"/>
          <w:right w:w="10" w:type="dxa"/>
        </w:tblCellMar>
        <w:tblLook w:val="0000" w:firstRow="0" w:lastRow="0" w:firstColumn="0" w:lastColumn="0" w:noHBand="0" w:noVBand="0"/>
      </w:tblPr>
      <w:tblGrid>
        <w:gridCol w:w="1815"/>
        <w:gridCol w:w="3985"/>
        <w:gridCol w:w="3861"/>
        <w:gridCol w:w="4876"/>
      </w:tblGrid>
      <w:tr w:rsidR="00E4037E">
        <w:trPr>
          <w:trHeight w:val="518"/>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110"/>
              <w:ind w:left="5440" w:right="5442"/>
              <w:jc w:val="center"/>
            </w:pPr>
          </w:p>
          <w:p w:rsidR="00E4037E" w:rsidRDefault="00AC0727">
            <w:pPr>
              <w:pStyle w:val="Sottotitolo"/>
              <w:rPr>
                <w:b w:val="0"/>
                <w:sz w:val="20"/>
                <w:szCs w:val="20"/>
              </w:rPr>
            </w:pPr>
            <w:bookmarkStart w:id="30" w:name="_heading=h.1ci93xb"/>
            <w:bookmarkEnd w:id="30"/>
            <w:r>
              <w:rPr>
                <w:b w:val="0"/>
                <w:sz w:val="20"/>
                <w:szCs w:val="20"/>
              </w:rPr>
              <w:t>SEZIONE A: TRAGUARDI FORMATIVI SCUOLA SECONDARIA DI PRIMO GRADO</w:t>
            </w:r>
          </w:p>
        </w:tc>
      </w:tr>
      <w:tr w:rsidR="00E4037E">
        <w:trPr>
          <w:trHeight w:val="414"/>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66" w:lineRule="auto"/>
              <w:ind w:left="5440" w:right="5438"/>
              <w:jc w:val="center"/>
            </w:pPr>
            <w:r>
              <w:t>ITALIANO</w:t>
            </w:r>
          </w:p>
        </w:tc>
      </w:tr>
      <w:tr w:rsidR="00E4037E">
        <w:trPr>
          <w:trHeight w:val="606"/>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23" w:lineRule="auto"/>
              <w:ind w:left="110"/>
            </w:pPr>
            <w:r>
              <w:t>Competenze chiave europee: Competenza alfabetica funzionale. Competenza in maniera di cittadinanza. Competenza personale, sociale e capacità di imparare a imparare</w:t>
            </w:r>
          </w:p>
        </w:tc>
      </w:tr>
      <w:tr w:rsidR="00E4037E">
        <w:trPr>
          <w:trHeight w:val="493"/>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05"/>
              <w:ind w:left="5153" w:right="5442"/>
              <w:jc w:val="center"/>
            </w:pPr>
            <w:r>
              <w:t>Competenze disciplinari</w:t>
            </w:r>
          </w:p>
        </w:tc>
      </w:tr>
      <w:tr w:rsidR="00E4037E">
        <w:trPr>
          <w:trHeight w:val="251"/>
        </w:trPr>
        <w:tc>
          <w:tcPr>
            <w:tcW w:w="18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0" w:lineRule="auto"/>
              <w:ind w:left="182"/>
            </w:pPr>
            <w:r>
              <w:t>Nuclei fondanti</w:t>
            </w:r>
          </w:p>
        </w:tc>
        <w:tc>
          <w:tcPr>
            <w:tcW w:w="398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0" w:lineRule="auto"/>
              <w:ind w:left="1617" w:right="1604"/>
              <w:jc w:val="center"/>
            </w:pPr>
            <w:r>
              <w:t>Classe 1°</w:t>
            </w:r>
          </w:p>
        </w:tc>
        <w:tc>
          <w:tcPr>
            <w:tcW w:w="3861"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0" w:lineRule="auto"/>
              <w:ind w:left="1550" w:right="1536"/>
              <w:jc w:val="center"/>
            </w:pPr>
            <w:r>
              <w:t>Classe 2a</w:t>
            </w:r>
          </w:p>
        </w:tc>
        <w:tc>
          <w:tcPr>
            <w:tcW w:w="487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0" w:lineRule="auto"/>
              <w:ind w:left="2046" w:right="2033"/>
            </w:pPr>
            <w:r>
              <w:t>Classe 3a</w:t>
            </w:r>
          </w:p>
        </w:tc>
      </w:tr>
      <w:tr w:rsidR="00E4037E">
        <w:trPr>
          <w:trHeight w:val="1794"/>
        </w:trPr>
        <w:tc>
          <w:tcPr>
            <w:tcW w:w="18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4" w:line="259" w:lineRule="auto"/>
              <w:ind w:left="278" w:right="551"/>
            </w:pPr>
            <w:r>
              <w:lastRenderedPageBreak/>
              <w:t>Ascolto e parlato</w:t>
            </w:r>
          </w:p>
        </w:tc>
        <w:tc>
          <w:tcPr>
            <w:tcW w:w="3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08"/>
              </w:numPr>
              <w:tabs>
                <w:tab w:val="left" w:pos="730"/>
              </w:tabs>
              <w:spacing w:line="235" w:lineRule="auto"/>
              <w:ind w:left="364" w:right="489" w:hanging="284"/>
            </w:pPr>
            <w:r>
              <w:t>Partecipa a scambi comunicativi attraverso interventi chiari, pertinenti e personali.</w:t>
            </w:r>
          </w:p>
          <w:p w:rsidR="00E4037E" w:rsidRDefault="00AC0727">
            <w:pPr>
              <w:pStyle w:val="Standard"/>
              <w:numPr>
                <w:ilvl w:val="0"/>
                <w:numId w:val="217"/>
              </w:numPr>
              <w:tabs>
                <w:tab w:val="left" w:pos="730"/>
              </w:tabs>
              <w:spacing w:line="235" w:lineRule="auto"/>
              <w:ind w:left="364" w:right="353" w:hanging="284"/>
              <w:jc w:val="both"/>
            </w:pPr>
            <w:r>
              <w:t>Ascolta, comprende ed espone in modo chiaro e appropriato messaggi verbali e argomenti di studio.</w:t>
            </w:r>
          </w:p>
        </w:tc>
        <w:tc>
          <w:tcPr>
            <w:tcW w:w="38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09"/>
              </w:numPr>
              <w:tabs>
                <w:tab w:val="left" w:pos="730"/>
              </w:tabs>
              <w:spacing w:line="235" w:lineRule="auto"/>
              <w:ind w:left="364" w:right="94" w:hanging="284"/>
              <w:jc w:val="both"/>
            </w:pPr>
            <w:r>
              <w:t>Interagisce in modo efficace in diverse situazioni comunicative, sostenendo le proprie idee e rispettando quelle altrui.</w:t>
            </w:r>
          </w:p>
          <w:p w:rsidR="00E4037E" w:rsidRDefault="00AC0727">
            <w:pPr>
              <w:pStyle w:val="Standard"/>
              <w:numPr>
                <w:ilvl w:val="0"/>
                <w:numId w:val="203"/>
              </w:numPr>
              <w:tabs>
                <w:tab w:val="left" w:pos="730"/>
              </w:tabs>
              <w:spacing w:line="235" w:lineRule="auto"/>
              <w:ind w:left="364" w:right="93" w:hanging="284"/>
              <w:jc w:val="both"/>
            </w:pPr>
            <w:r>
              <w:t>Ascolta e comprende testi di vario tipo. Espone con chiarezza contenuti e messaggi verbali, adeguando opportunamente i registri.</w:t>
            </w:r>
          </w:p>
        </w:tc>
        <w:tc>
          <w:tcPr>
            <w:tcW w:w="48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10"/>
              </w:numPr>
              <w:tabs>
                <w:tab w:val="left" w:pos="730"/>
              </w:tabs>
              <w:ind w:left="364" w:right="435" w:hanging="284"/>
            </w:pPr>
            <w:r>
              <w:t>Interagisce in modo efficace in diverse situazioni comunicative, sostenendo e argomentando la propria opinione rispettando quelle altrui.</w:t>
            </w:r>
          </w:p>
          <w:p w:rsidR="00E4037E" w:rsidRDefault="00AC0727">
            <w:pPr>
              <w:pStyle w:val="Standard"/>
              <w:numPr>
                <w:ilvl w:val="0"/>
                <w:numId w:val="242"/>
              </w:numPr>
              <w:tabs>
                <w:tab w:val="left" w:pos="730"/>
              </w:tabs>
              <w:ind w:left="364" w:right="613" w:hanging="284"/>
            </w:pPr>
            <w:r>
              <w:t>Ascolta e comprende testi di vario tipo riconoscendo la fonte, il tema e le informazioni contenute. Espone oralmente con correttezza anche avvalendosi di supporti informatici.</w:t>
            </w:r>
          </w:p>
        </w:tc>
      </w:tr>
      <w:tr w:rsidR="00E4037E">
        <w:trPr>
          <w:trHeight w:val="1554"/>
        </w:trPr>
        <w:tc>
          <w:tcPr>
            <w:tcW w:w="18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25" w:lineRule="auto"/>
              <w:ind w:left="715"/>
            </w:pPr>
            <w:r>
              <w:t>Lettura</w:t>
            </w:r>
          </w:p>
        </w:tc>
        <w:tc>
          <w:tcPr>
            <w:tcW w:w="3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11"/>
              </w:numPr>
              <w:tabs>
                <w:tab w:val="left" w:pos="730"/>
              </w:tabs>
              <w:ind w:left="364" w:right="673" w:hanging="284"/>
            </w:pPr>
            <w:r>
              <w:t>Comprende testi di vario genere individuandone il senso globale e gli elementi essenziali.</w:t>
            </w:r>
          </w:p>
          <w:p w:rsidR="00E4037E" w:rsidRDefault="00AC0727">
            <w:pPr>
              <w:pStyle w:val="Standard"/>
              <w:numPr>
                <w:ilvl w:val="0"/>
                <w:numId w:val="246"/>
              </w:numPr>
              <w:tabs>
                <w:tab w:val="left" w:pos="730"/>
              </w:tabs>
              <w:ind w:left="364" w:right="286" w:hanging="284"/>
              <w:jc w:val="both"/>
            </w:pPr>
            <w:r>
              <w:t>Legge in modo scorrevole ed espressivo sia a voce alta che in maniera silenziosa e autonoma.</w:t>
            </w:r>
          </w:p>
        </w:tc>
        <w:tc>
          <w:tcPr>
            <w:tcW w:w="38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12"/>
              </w:numPr>
              <w:tabs>
                <w:tab w:val="left" w:pos="730"/>
              </w:tabs>
              <w:ind w:left="364" w:right="87" w:hanging="284"/>
              <w:jc w:val="both"/>
            </w:pPr>
            <w:r>
              <w:t>Comprende testi di vario tipo ricavandone le informazioni implicite ed esplicite.</w:t>
            </w:r>
          </w:p>
          <w:p w:rsidR="00E4037E" w:rsidRDefault="00AC0727">
            <w:pPr>
              <w:pStyle w:val="Standard"/>
              <w:numPr>
                <w:ilvl w:val="0"/>
                <w:numId w:val="274"/>
              </w:numPr>
              <w:tabs>
                <w:tab w:val="left" w:pos="730"/>
              </w:tabs>
              <w:ind w:left="364" w:right="88" w:hanging="284"/>
              <w:jc w:val="both"/>
            </w:pPr>
            <w:r>
              <w:t>Legge in modo scorrevole ed espressivo anche testi letterari di vario tipo, scambiando opinioni con gli altri.</w:t>
            </w:r>
          </w:p>
        </w:tc>
        <w:tc>
          <w:tcPr>
            <w:tcW w:w="48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13"/>
              </w:numPr>
              <w:tabs>
                <w:tab w:val="left" w:pos="730"/>
              </w:tabs>
              <w:ind w:left="364" w:right="791" w:hanging="284"/>
            </w:pPr>
            <w:r>
              <w:t>Comprende testi di tipo diverso e comincia a costruirne un’interpretazione.</w:t>
            </w:r>
          </w:p>
          <w:p w:rsidR="00E4037E" w:rsidRDefault="00AC0727">
            <w:pPr>
              <w:pStyle w:val="Standard"/>
              <w:numPr>
                <w:ilvl w:val="0"/>
                <w:numId w:val="278"/>
              </w:numPr>
              <w:tabs>
                <w:tab w:val="left" w:pos="730"/>
              </w:tabs>
              <w:spacing w:before="1" w:line="228" w:lineRule="auto"/>
              <w:ind w:left="364" w:right="613" w:hanging="284"/>
            </w:pPr>
            <w:r>
              <w:t>Legge correttamente testi letterari di vario tipo, comincia a manifestare gusti personali scambiando opinioni con gli altri. Usa strumenti diversi nelle attività di studio e collaborative.</w:t>
            </w:r>
          </w:p>
        </w:tc>
      </w:tr>
      <w:tr w:rsidR="00E4037E">
        <w:trPr>
          <w:trHeight w:val="994"/>
        </w:trPr>
        <w:tc>
          <w:tcPr>
            <w:tcW w:w="18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165" w:lineRule="auto"/>
              <w:ind w:left="647"/>
            </w:pPr>
            <w:r>
              <w:t>Scrittura</w:t>
            </w:r>
          </w:p>
        </w:tc>
        <w:tc>
          <w:tcPr>
            <w:tcW w:w="3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14"/>
              </w:numPr>
              <w:tabs>
                <w:tab w:val="left" w:pos="730"/>
              </w:tabs>
              <w:spacing w:before="56"/>
              <w:ind w:left="364" w:right="677" w:hanging="284"/>
            </w:pPr>
            <w:r>
              <w:t>Scrive e rielabora vari tipi di testo corretti dal punto di vista ortografico, morfosintattico e lessicale.</w:t>
            </w:r>
          </w:p>
        </w:tc>
        <w:tc>
          <w:tcPr>
            <w:tcW w:w="38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15"/>
              </w:numPr>
              <w:tabs>
                <w:tab w:val="left" w:pos="730"/>
              </w:tabs>
              <w:spacing w:before="56"/>
              <w:ind w:left="364" w:right="446" w:hanging="284"/>
            </w:pPr>
            <w:r>
              <w:t>Scrive correttamente vari tipi di testo, adeguati a situazione, scopo, argomento e destinatario.</w:t>
            </w:r>
          </w:p>
        </w:tc>
        <w:tc>
          <w:tcPr>
            <w:tcW w:w="48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16"/>
              </w:numPr>
              <w:tabs>
                <w:tab w:val="left" w:pos="730"/>
              </w:tabs>
              <w:spacing w:before="56"/>
              <w:ind w:left="364" w:right="1014" w:hanging="284"/>
            </w:pPr>
            <w:r>
              <w:t>Scrive correttamente testi di tipo diverso e produce semplici testi multimediali.</w:t>
            </w:r>
          </w:p>
        </w:tc>
      </w:tr>
      <w:tr w:rsidR="00E4037E">
        <w:trPr>
          <w:trHeight w:val="1559"/>
        </w:trPr>
        <w:tc>
          <w:tcPr>
            <w:tcW w:w="18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05"/>
              <w:ind w:left="354" w:right="180" w:firstLine="1"/>
              <w:jc w:val="center"/>
            </w:pPr>
            <w:r>
              <w:t>Acquisizione ed espansione del lessico produttivo e ricettivo</w:t>
            </w:r>
          </w:p>
        </w:tc>
        <w:tc>
          <w:tcPr>
            <w:tcW w:w="3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17"/>
              </w:numPr>
              <w:tabs>
                <w:tab w:val="left" w:pos="730"/>
              </w:tabs>
              <w:spacing w:before="112"/>
              <w:ind w:left="364" w:right="630" w:hanging="284"/>
              <w:jc w:val="both"/>
            </w:pPr>
            <w:r>
              <w:t>Comprende e usa le parole del vocabolario di base e alcuni termini specialistici</w:t>
            </w:r>
          </w:p>
        </w:tc>
        <w:tc>
          <w:tcPr>
            <w:tcW w:w="38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18"/>
              </w:numPr>
              <w:tabs>
                <w:tab w:val="left" w:pos="730"/>
              </w:tabs>
              <w:spacing w:before="112"/>
              <w:ind w:left="364" w:right="193" w:hanging="284"/>
            </w:pPr>
            <w:r>
              <w:t>Comprende e usa in modo adeguato le parole del vocabolario di base e i termini specialistici.</w:t>
            </w:r>
          </w:p>
        </w:tc>
        <w:tc>
          <w:tcPr>
            <w:tcW w:w="48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19"/>
              </w:numPr>
              <w:tabs>
                <w:tab w:val="left" w:pos="730"/>
              </w:tabs>
              <w:spacing w:before="112"/>
              <w:ind w:left="364" w:right="480" w:hanging="284"/>
            </w:pPr>
            <w:r>
              <w:t>Comprende e usa in modo appropriato le parole del vocabolario di base, i termini specialistici e realizza scelte lessicali adeguate alla situazione comunicativa.</w:t>
            </w:r>
          </w:p>
        </w:tc>
      </w:tr>
    </w:tbl>
    <w:p w:rsidR="00F722D7" w:rsidRDefault="00F722D7">
      <w:pPr>
        <w:rPr>
          <w:rFonts w:cs="Mangal"/>
          <w:szCs w:val="18"/>
        </w:rPr>
        <w:sectPr w:rsidR="00F722D7">
          <w:type w:val="continuous"/>
          <w:pgSz w:w="16860" w:h="11920" w:orient="landscape"/>
          <w:pgMar w:top="1418" w:right="1531" w:bottom="1134" w:left="1134" w:header="720" w:footer="978" w:gutter="0"/>
          <w:cols w:space="720"/>
        </w:sectPr>
      </w:pPr>
    </w:p>
    <w:p w:rsidR="00E4037E" w:rsidRDefault="00E4037E">
      <w:pPr>
        <w:pStyle w:val="Standard"/>
        <w:spacing w:before="3"/>
      </w:pPr>
    </w:p>
    <w:tbl>
      <w:tblPr>
        <w:tblW w:w="14780" w:type="dxa"/>
        <w:tblInd w:w="251" w:type="dxa"/>
        <w:tblLayout w:type="fixed"/>
        <w:tblCellMar>
          <w:left w:w="10" w:type="dxa"/>
          <w:right w:w="10" w:type="dxa"/>
        </w:tblCellMar>
        <w:tblLook w:val="0000" w:firstRow="0" w:lastRow="0" w:firstColumn="0" w:lastColumn="0" w:noHBand="0" w:noVBand="0"/>
      </w:tblPr>
      <w:tblGrid>
        <w:gridCol w:w="2268"/>
        <w:gridCol w:w="4254"/>
        <w:gridCol w:w="4110"/>
        <w:gridCol w:w="4148"/>
      </w:tblGrid>
      <w:tr w:rsidR="00E4037E">
        <w:trPr>
          <w:trHeight w:val="1559"/>
        </w:trPr>
        <w:tc>
          <w:tcPr>
            <w:tcW w:w="22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07"/>
              <w:ind w:left="455" w:right="281" w:firstLine="2"/>
              <w:jc w:val="center"/>
            </w:pPr>
            <w:r>
              <w:lastRenderedPageBreak/>
              <w:t>Elementi di grammatica e riflessione sugli usi della lingua</w:t>
            </w:r>
          </w:p>
        </w:tc>
        <w:tc>
          <w:tcPr>
            <w:tcW w:w="42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20"/>
              </w:numPr>
              <w:tabs>
                <w:tab w:val="left" w:pos="730"/>
              </w:tabs>
              <w:spacing w:before="114"/>
              <w:ind w:left="364" w:right="88" w:hanging="284"/>
            </w:pPr>
            <w:r>
              <w:t>Comprende ed applica le fondamentali regole del lessico e della morfologia.</w:t>
            </w:r>
          </w:p>
        </w:tc>
        <w:tc>
          <w:tcPr>
            <w:tcW w:w="41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21"/>
              </w:numPr>
              <w:tabs>
                <w:tab w:val="left" w:pos="730"/>
              </w:tabs>
              <w:spacing w:before="114"/>
              <w:ind w:left="364" w:right="89" w:hanging="284"/>
              <w:jc w:val="both"/>
            </w:pPr>
            <w:r>
              <w:t>Conosce ed. applica le fondamentali regole del lessico, della morfologia e della frase semplice</w:t>
            </w:r>
          </w:p>
        </w:tc>
        <w:tc>
          <w:tcPr>
            <w:tcW w:w="41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22"/>
              </w:numPr>
              <w:tabs>
                <w:tab w:val="left" w:pos="730"/>
              </w:tabs>
              <w:ind w:left="364" w:right="145" w:hanging="284"/>
            </w:pPr>
            <w:r>
              <w:t>Padroneggia e applica le conoscenze fondamentali relative al lessico,alla morfologia. all’organizzazione logico sintattica della frase semplice e complessa,ai connettivi testuali;utilizza le conoscenze per comprendere i significati dei testi e per correggere i propri scritti.</w:t>
            </w:r>
          </w:p>
        </w:tc>
      </w:tr>
    </w:tbl>
    <w:p w:rsidR="00E4037E" w:rsidRDefault="00E4037E">
      <w:pPr>
        <w:pStyle w:val="Standard"/>
      </w:pPr>
    </w:p>
    <w:p w:rsidR="00F722D7" w:rsidRDefault="00F722D7">
      <w:pPr>
        <w:rPr>
          <w:rFonts w:cs="Mangal"/>
          <w:szCs w:val="18"/>
        </w:rPr>
        <w:sectPr w:rsidR="00F722D7">
          <w:type w:val="continuous"/>
          <w:pgSz w:w="16860" w:h="11920" w:orient="landscape"/>
          <w:pgMar w:top="1418" w:right="1531" w:bottom="1134" w:left="1134" w:header="720" w:footer="978" w:gutter="0"/>
          <w:cols w:space="0"/>
        </w:sectPr>
      </w:pPr>
    </w:p>
    <w:tbl>
      <w:tblPr>
        <w:tblW w:w="14537" w:type="dxa"/>
        <w:tblInd w:w="251" w:type="dxa"/>
        <w:tblLayout w:type="fixed"/>
        <w:tblCellMar>
          <w:left w:w="10" w:type="dxa"/>
          <w:right w:w="10" w:type="dxa"/>
        </w:tblCellMar>
        <w:tblLook w:val="0000" w:firstRow="0" w:lastRow="0" w:firstColumn="0" w:lastColumn="0" w:noHBand="0" w:noVBand="0"/>
      </w:tblPr>
      <w:tblGrid>
        <w:gridCol w:w="2139"/>
        <w:gridCol w:w="3342"/>
        <w:gridCol w:w="4039"/>
        <w:gridCol w:w="5017"/>
      </w:tblGrid>
      <w:tr w:rsidR="00E4037E">
        <w:trPr>
          <w:trHeight w:val="556"/>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8"/>
              <w:ind w:left="5440" w:right="5433"/>
              <w:jc w:val="center"/>
            </w:pPr>
            <w:r>
              <w:lastRenderedPageBreak/>
              <w:t>ITALIANO</w:t>
            </w:r>
          </w:p>
        </w:tc>
      </w:tr>
      <w:tr w:rsidR="00E4037E">
        <w:trPr>
          <w:trHeight w:val="493"/>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440" w:right="5430"/>
              <w:jc w:val="center"/>
            </w:pPr>
            <w:r>
              <w:t>Obiettivi di apprendimento</w:t>
            </w:r>
          </w:p>
        </w:tc>
      </w:tr>
      <w:tr w:rsidR="00E4037E">
        <w:trPr>
          <w:trHeight w:val="611"/>
        </w:trPr>
        <w:tc>
          <w:tcPr>
            <w:tcW w:w="213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278"/>
            </w:pPr>
            <w:r>
              <w:t>Nuclei fondanti</w:t>
            </w:r>
          </w:p>
        </w:tc>
        <w:tc>
          <w:tcPr>
            <w:tcW w:w="3342"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336" w:right="1328"/>
              <w:jc w:val="center"/>
            </w:pPr>
            <w:r>
              <w:t>Classe 1a</w:t>
            </w:r>
          </w:p>
        </w:tc>
        <w:tc>
          <w:tcPr>
            <w:tcW w:w="403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692" w:right="1679"/>
              <w:jc w:val="center"/>
            </w:pPr>
            <w:r>
              <w:t>Classe 2a</w:t>
            </w:r>
          </w:p>
        </w:tc>
        <w:tc>
          <w:tcPr>
            <w:tcW w:w="5017"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2191" w:right="2176"/>
              <w:jc w:val="center"/>
            </w:pPr>
            <w:r>
              <w:t>Classe 3a</w:t>
            </w:r>
          </w:p>
        </w:tc>
      </w:tr>
      <w:tr w:rsidR="00E4037E">
        <w:trPr>
          <w:trHeight w:val="5061"/>
        </w:trPr>
        <w:tc>
          <w:tcPr>
            <w:tcW w:w="213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spacing w:before="1"/>
              <w:ind w:left="333" w:right="1060" w:hanging="56"/>
            </w:pPr>
            <w:r>
              <w:t>Ascolto e parlato</w:t>
            </w:r>
          </w:p>
        </w:tc>
        <w:tc>
          <w:tcPr>
            <w:tcW w:w="334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23"/>
              </w:numPr>
              <w:tabs>
                <w:tab w:val="left" w:pos="566"/>
              </w:tabs>
              <w:spacing w:before="13" w:line="218" w:lineRule="auto"/>
              <w:ind w:left="282" w:right="96" w:hanging="176"/>
              <w:jc w:val="both"/>
            </w:pPr>
            <w:r>
              <w:t>Ascoltare in modo attento e seguire il filo del discorso.</w:t>
            </w:r>
          </w:p>
          <w:p w:rsidR="00E4037E" w:rsidRDefault="00AC0727">
            <w:pPr>
              <w:pStyle w:val="Standard"/>
              <w:numPr>
                <w:ilvl w:val="0"/>
                <w:numId w:val="322"/>
              </w:numPr>
              <w:tabs>
                <w:tab w:val="left" w:pos="566"/>
              </w:tabs>
              <w:spacing w:before="10" w:line="228" w:lineRule="auto"/>
              <w:ind w:left="282" w:right="97" w:hanging="176"/>
              <w:jc w:val="both"/>
            </w:pPr>
            <w:r>
              <w:t>Comprendere il significato globale e analitico di un testo o di un messaggio.</w:t>
            </w:r>
          </w:p>
          <w:p w:rsidR="00E4037E" w:rsidRDefault="00AC0727">
            <w:pPr>
              <w:pStyle w:val="Standard"/>
              <w:numPr>
                <w:ilvl w:val="0"/>
                <w:numId w:val="322"/>
              </w:numPr>
              <w:tabs>
                <w:tab w:val="left" w:pos="566"/>
              </w:tabs>
              <w:spacing w:before="8" w:line="235" w:lineRule="auto"/>
              <w:ind w:left="282" w:right="96" w:hanging="176"/>
              <w:jc w:val="both"/>
            </w:pPr>
            <w:r>
              <w:t>Esporre in modo chiaro, ordinato e completo, un’esperienza personale, un fatto, un racconto, utilizzando la terminologia specifica e un lessico adeguato al tema, allo scopo e al ricevente.</w:t>
            </w:r>
          </w:p>
          <w:p w:rsidR="00E4037E" w:rsidRDefault="00AC0727">
            <w:pPr>
              <w:pStyle w:val="Standard"/>
              <w:numPr>
                <w:ilvl w:val="0"/>
                <w:numId w:val="322"/>
              </w:numPr>
              <w:tabs>
                <w:tab w:val="left" w:pos="566"/>
              </w:tabs>
              <w:spacing w:before="14" w:line="228" w:lineRule="auto"/>
              <w:ind w:left="282" w:right="487" w:hanging="176"/>
            </w:pPr>
            <w:r>
              <w:t>Partecipare attivamente alle discussioni e intervenire in modo appropriato.</w:t>
            </w:r>
          </w:p>
        </w:tc>
        <w:tc>
          <w:tcPr>
            <w:tcW w:w="4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24"/>
              </w:numPr>
              <w:tabs>
                <w:tab w:val="left" w:pos="855"/>
              </w:tabs>
              <w:spacing w:before="6" w:line="228" w:lineRule="auto"/>
              <w:ind w:left="427" w:right="94" w:hanging="320"/>
              <w:jc w:val="both"/>
            </w:pPr>
            <w:r>
              <w:t>Ascoltare in modo attento, comprendendo le informazioni principali e il punto di vista dell’emittente.</w:t>
            </w:r>
          </w:p>
          <w:p w:rsidR="00E4037E" w:rsidRDefault="00AC0727">
            <w:pPr>
              <w:pStyle w:val="Standard"/>
              <w:numPr>
                <w:ilvl w:val="0"/>
                <w:numId w:val="327"/>
              </w:numPr>
              <w:tabs>
                <w:tab w:val="left" w:pos="910"/>
              </w:tabs>
              <w:spacing w:before="5" w:line="235" w:lineRule="auto"/>
              <w:ind w:left="427" w:right="95" w:hanging="320"/>
              <w:jc w:val="both"/>
            </w:pPr>
            <w:r>
              <w:tab/>
              <w:t>Iniziare ad adottare strategie di supporto alla comprensione durante e dopo  l’ascolto: prendere appunti, impostare semplici schemi riassuntivi.</w:t>
            </w:r>
          </w:p>
          <w:p w:rsidR="00E4037E" w:rsidRDefault="00AC0727">
            <w:pPr>
              <w:pStyle w:val="Standard"/>
              <w:numPr>
                <w:ilvl w:val="0"/>
                <w:numId w:val="327"/>
              </w:numPr>
              <w:tabs>
                <w:tab w:val="left" w:pos="855"/>
              </w:tabs>
              <w:spacing w:line="235" w:lineRule="auto"/>
              <w:ind w:left="427" w:right="95" w:hanging="320"/>
              <w:jc w:val="both"/>
            </w:pPr>
            <w:r>
              <w:t>Saper riferire oralmente in modo chiaro esperienze personali ed argomenti di studio esponendo le informazioni in modo coerente ed ordinato, utilizzando un lessico specifico e un registro adeguato all'argomento e alla situazione.</w:t>
            </w:r>
          </w:p>
          <w:p w:rsidR="00E4037E" w:rsidRDefault="00AC0727">
            <w:pPr>
              <w:pStyle w:val="Standard"/>
              <w:numPr>
                <w:ilvl w:val="0"/>
                <w:numId w:val="327"/>
              </w:numPr>
              <w:tabs>
                <w:tab w:val="left" w:pos="855"/>
              </w:tabs>
              <w:spacing w:before="19" w:line="220" w:lineRule="auto"/>
              <w:ind w:left="427" w:right="94" w:hanging="320"/>
              <w:jc w:val="both"/>
            </w:pPr>
            <w:r>
              <w:t>Intervenire in una conversazione in classe argomentando le proprie tesi.</w:t>
            </w:r>
          </w:p>
        </w:tc>
        <w:tc>
          <w:tcPr>
            <w:tcW w:w="501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25"/>
              </w:numPr>
              <w:tabs>
                <w:tab w:val="left" w:pos="859"/>
              </w:tabs>
              <w:spacing w:before="6" w:line="228" w:lineRule="auto"/>
              <w:ind w:left="429" w:right="209" w:hanging="320"/>
            </w:pPr>
            <w:r>
              <w:t>Attuare un ascolto attivo per riconoscerne la fonte, comprendere i contenuti e selezionare le informazioni in base ai diversi scopi</w:t>
            </w:r>
          </w:p>
          <w:p w:rsidR="00E4037E" w:rsidRDefault="00AC0727">
            <w:pPr>
              <w:pStyle w:val="Standard"/>
              <w:numPr>
                <w:ilvl w:val="0"/>
                <w:numId w:val="312"/>
              </w:numPr>
              <w:tabs>
                <w:tab w:val="left" w:pos="859"/>
              </w:tabs>
              <w:spacing w:before="2" w:line="237" w:lineRule="auto"/>
              <w:ind w:left="429" w:hanging="320"/>
            </w:pPr>
            <w:r>
              <w:t>Capire le informazioni implicite ed esplicite.</w:t>
            </w:r>
          </w:p>
          <w:p w:rsidR="00E4037E" w:rsidRDefault="00AC0727">
            <w:pPr>
              <w:pStyle w:val="Standard"/>
              <w:numPr>
                <w:ilvl w:val="0"/>
                <w:numId w:val="312"/>
              </w:numPr>
              <w:tabs>
                <w:tab w:val="left" w:pos="914"/>
                <w:tab w:val="left" w:pos="915"/>
              </w:tabs>
              <w:spacing w:before="3" w:line="220" w:lineRule="auto"/>
              <w:ind w:left="429" w:right="277" w:hanging="320"/>
            </w:pPr>
            <w:r>
              <w:tab/>
              <w:t>Adottare strategie funzionali a comprendere durante l’ascolto.</w:t>
            </w:r>
          </w:p>
          <w:p w:rsidR="00E4037E" w:rsidRDefault="00AC0727">
            <w:pPr>
              <w:pStyle w:val="Standard"/>
              <w:numPr>
                <w:ilvl w:val="0"/>
                <w:numId w:val="312"/>
              </w:numPr>
              <w:tabs>
                <w:tab w:val="left" w:pos="859"/>
              </w:tabs>
              <w:spacing w:before="9" w:line="230" w:lineRule="auto"/>
              <w:ind w:left="429" w:right="110" w:hanging="320"/>
            </w:pPr>
            <w:r>
              <w:t>Applicare tecniche di supporto alla comprensione: presa di appunti, parole chiave, brevi frasi riassuntive. Dopo l’ascolto: rielaborazione degli appunti, esplicitazione delle parole chiave, elaborare di schemi.</w:t>
            </w:r>
          </w:p>
          <w:p w:rsidR="00E4037E" w:rsidRDefault="00AC0727">
            <w:pPr>
              <w:pStyle w:val="Standard"/>
              <w:numPr>
                <w:ilvl w:val="0"/>
                <w:numId w:val="312"/>
              </w:numPr>
              <w:tabs>
                <w:tab w:val="left" w:pos="859"/>
              </w:tabs>
              <w:spacing w:before="7" w:line="235" w:lineRule="auto"/>
              <w:ind w:left="429" w:right="178" w:hanging="320"/>
            </w:pPr>
            <w:r>
              <w:t>Riferire oralmente su un argomento di studio esplicitando lo scopo e presentandolo in modo chiaro: esporre secondo un ordine prestabilito e coerente, usando, eventualmente, materiali di supporto (cartine, tabelle, grafici).</w:t>
            </w:r>
          </w:p>
          <w:p w:rsidR="00E4037E" w:rsidRDefault="00AC0727">
            <w:pPr>
              <w:pStyle w:val="Standard"/>
              <w:numPr>
                <w:ilvl w:val="0"/>
                <w:numId w:val="312"/>
              </w:numPr>
              <w:tabs>
                <w:tab w:val="left" w:pos="859"/>
              </w:tabs>
              <w:spacing w:before="9" w:line="228" w:lineRule="auto"/>
              <w:ind w:left="429" w:right="323" w:hanging="320"/>
            </w:pPr>
            <w:r>
              <w:t>Narrare esperienze, eventi, trame in modo chiaro ed esauriente, selezionando informazioni e usando un registro adeguato.</w:t>
            </w:r>
          </w:p>
          <w:p w:rsidR="00E4037E" w:rsidRDefault="00AC0727">
            <w:pPr>
              <w:pStyle w:val="Standard"/>
              <w:numPr>
                <w:ilvl w:val="0"/>
                <w:numId w:val="312"/>
              </w:numPr>
              <w:tabs>
                <w:tab w:val="left" w:pos="859"/>
              </w:tabs>
              <w:spacing w:before="5" w:line="228" w:lineRule="auto"/>
              <w:ind w:left="429" w:right="145" w:hanging="320"/>
            </w:pPr>
            <w:r>
              <w:t>Argomentare la propria tesi su un tema affrontato o su una discussione con dati pertinenti e motivazioni valide. Intervenire in una discussione per giustificare, persuadere, criticare, proporre.</w:t>
            </w:r>
          </w:p>
        </w:tc>
      </w:tr>
      <w:tr w:rsidR="00E4037E">
        <w:trPr>
          <w:trHeight w:val="820"/>
        </w:trPr>
        <w:tc>
          <w:tcPr>
            <w:tcW w:w="213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AC0727">
            <w:pPr>
              <w:pStyle w:val="Standard"/>
              <w:ind w:left="155" w:right="147"/>
              <w:jc w:val="center"/>
            </w:pPr>
            <w:r>
              <w:t>Lettura</w:t>
            </w:r>
          </w:p>
        </w:tc>
        <w:tc>
          <w:tcPr>
            <w:tcW w:w="334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427" w:right="138" w:hanging="320"/>
            </w:pPr>
            <w:r>
              <w:t>o Leggere a voce alta in modo espressivo testi di vario tipo, rispettando i segni d’interpunzione,</w:t>
            </w:r>
          </w:p>
        </w:tc>
        <w:tc>
          <w:tcPr>
            <w:tcW w:w="40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427" w:right="121" w:hanging="320"/>
            </w:pPr>
            <w:r>
              <w:t>o Leggere ad alta voce in modo espressivo usando pause ed intonazioni per seguire lo sviluppo del testo e permettere a chi</w:t>
            </w:r>
          </w:p>
        </w:tc>
        <w:tc>
          <w:tcPr>
            <w:tcW w:w="501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429" w:right="848" w:hanging="320"/>
            </w:pPr>
            <w:r>
              <w:t>o Leggere ad alta voce o in modalità silenziosa mettendo in atto strategie differenziate (lettura selettiva, orientativa, analitica).</w:t>
            </w:r>
          </w:p>
        </w:tc>
      </w:tr>
    </w:tbl>
    <w:p w:rsidR="00F722D7" w:rsidRDefault="00F722D7">
      <w:pPr>
        <w:rPr>
          <w:rFonts w:cs="Mangal"/>
          <w:szCs w:val="18"/>
        </w:rPr>
        <w:sectPr w:rsidR="00F722D7">
          <w:type w:val="continuous"/>
          <w:pgSz w:w="16860" w:h="11920" w:orient="landscape"/>
          <w:pgMar w:top="1418" w:right="1531" w:bottom="1134" w:left="1134" w:header="720" w:footer="978" w:gutter="0"/>
          <w:cols w:space="720"/>
        </w:sectPr>
      </w:pPr>
    </w:p>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531" w:bottom="1134" w:left="1134" w:header="720" w:footer="978" w:gutter="0"/>
          <w:cols w:space="0"/>
        </w:sectPr>
      </w:pPr>
    </w:p>
    <w:tbl>
      <w:tblPr>
        <w:tblW w:w="14780" w:type="dxa"/>
        <w:tblInd w:w="251" w:type="dxa"/>
        <w:tblLayout w:type="fixed"/>
        <w:tblCellMar>
          <w:left w:w="10" w:type="dxa"/>
          <w:right w:w="10" w:type="dxa"/>
        </w:tblCellMar>
        <w:tblLook w:val="0000" w:firstRow="0" w:lastRow="0" w:firstColumn="0" w:lastColumn="0" w:noHBand="0" w:noVBand="0"/>
      </w:tblPr>
      <w:tblGrid>
        <w:gridCol w:w="2268"/>
        <w:gridCol w:w="3686"/>
        <w:gridCol w:w="4393"/>
        <w:gridCol w:w="4433"/>
      </w:tblGrid>
      <w:tr w:rsidR="00E4037E">
        <w:trPr>
          <w:trHeight w:val="3911"/>
        </w:trPr>
        <w:tc>
          <w:tcPr>
            <w:tcW w:w="22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tc>
        <w:tc>
          <w:tcPr>
            <w:tcW w:w="368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427" w:right="560"/>
            </w:pPr>
            <w:r>
              <w:t>dosando pause e intonazione; individuare durante la lettura silenziosa o ad alta voce le informazioni più significative.</w:t>
            </w:r>
          </w:p>
          <w:p w:rsidR="00E4037E" w:rsidRDefault="00AC0727">
            <w:pPr>
              <w:pStyle w:val="Standard"/>
              <w:numPr>
                <w:ilvl w:val="0"/>
                <w:numId w:val="726"/>
              </w:numPr>
              <w:tabs>
                <w:tab w:val="left" w:pos="854"/>
              </w:tabs>
              <w:spacing w:line="235" w:lineRule="auto"/>
              <w:ind w:left="427" w:right="111" w:hanging="320"/>
            </w:pPr>
            <w:r>
              <w:t>Riconoscere l’ordine logico, cronologico e spaziale in cui si sviluppa un testo e individuare la struttura, il linguaggio e gli elementi caratteristici dei seguenti generi letterari: Testo narrativo (favola, fiaba, avventura). Testo descrittivo (descrizione oggettiva e soggettiva di una persona, di un oggetto, di un animale). Testo regolativo. Racconto, mito, poesia.</w:t>
            </w:r>
          </w:p>
          <w:p w:rsidR="00E4037E" w:rsidRDefault="00AC0727">
            <w:pPr>
              <w:pStyle w:val="Standard"/>
              <w:numPr>
                <w:ilvl w:val="0"/>
                <w:numId w:val="317"/>
              </w:numPr>
              <w:tabs>
                <w:tab w:val="left" w:pos="854"/>
              </w:tabs>
              <w:spacing w:before="9" w:line="228" w:lineRule="auto"/>
              <w:ind w:left="427" w:right="447" w:hanging="320"/>
            </w:pPr>
            <w:r>
              <w:t>Riformulare in modo sintetico le informazioni selezionate.</w:t>
            </w:r>
          </w:p>
        </w:tc>
        <w:tc>
          <w:tcPr>
            <w:tcW w:w="43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427"/>
            </w:pPr>
            <w:r>
              <w:t>ascolta di capire.</w:t>
            </w:r>
          </w:p>
          <w:p w:rsidR="00E4037E" w:rsidRDefault="00AC0727">
            <w:pPr>
              <w:pStyle w:val="Standard"/>
              <w:numPr>
                <w:ilvl w:val="0"/>
                <w:numId w:val="727"/>
              </w:numPr>
              <w:tabs>
                <w:tab w:val="left" w:pos="855"/>
              </w:tabs>
              <w:spacing w:before="2" w:line="235" w:lineRule="auto"/>
              <w:ind w:left="427" w:right="275" w:hanging="320"/>
            </w:pPr>
            <w:r>
              <w:t>Leggere in modalità silenziosa individuando le informazioni essenziali ed applicando tecniche di supporto alla comprensione (sottolineature, note a margine, appunti).</w:t>
            </w:r>
          </w:p>
          <w:p w:rsidR="00E4037E" w:rsidRDefault="00AC0727">
            <w:pPr>
              <w:pStyle w:val="Standard"/>
              <w:numPr>
                <w:ilvl w:val="0"/>
                <w:numId w:val="305"/>
              </w:numPr>
              <w:tabs>
                <w:tab w:val="left" w:pos="855"/>
              </w:tabs>
              <w:spacing w:before="8" w:line="235" w:lineRule="auto"/>
              <w:ind w:left="427" w:right="130" w:hanging="320"/>
            </w:pPr>
            <w:r>
              <w:t>Riconoscere la struttura, il linguaggio, gli elementi caratteristici di testi di vario tipo: narrativi (racconti di avventura, umoristici, di genere giallo, fantasy…), poetici e letterari. Il diario, la lettera e l’autobiografia.</w:t>
            </w:r>
          </w:p>
          <w:p w:rsidR="00E4037E" w:rsidRDefault="00AC0727">
            <w:pPr>
              <w:pStyle w:val="Standard"/>
              <w:numPr>
                <w:ilvl w:val="0"/>
                <w:numId w:val="305"/>
              </w:numPr>
              <w:tabs>
                <w:tab w:val="left" w:pos="855"/>
              </w:tabs>
              <w:spacing w:before="8" w:line="228" w:lineRule="auto"/>
              <w:ind w:left="427" w:right="340" w:hanging="320"/>
            </w:pPr>
            <w:r>
              <w:t>Saper riformulare in modo sintetico le informazioni selezionate riorganizzarle in modo personale.</w:t>
            </w:r>
          </w:p>
        </w:tc>
        <w:tc>
          <w:tcPr>
            <w:tcW w:w="443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28"/>
              </w:numPr>
              <w:tabs>
                <w:tab w:val="left" w:pos="859"/>
              </w:tabs>
              <w:spacing w:before="4" w:line="230" w:lineRule="auto"/>
              <w:ind w:left="429" w:right="290" w:hanging="320"/>
            </w:pPr>
            <w:r>
              <w:t>Confrontare su un argomento, informazioni ricavabili da più fonti, selezionando quelle più significative, riformulandole e riorganizzandole in modo personale (riassunti schematici, mappe, tabelle).</w:t>
            </w:r>
          </w:p>
          <w:p w:rsidR="00E4037E" w:rsidRDefault="00AC0727">
            <w:pPr>
              <w:pStyle w:val="Standard"/>
              <w:numPr>
                <w:ilvl w:val="0"/>
                <w:numId w:val="310"/>
              </w:numPr>
              <w:tabs>
                <w:tab w:val="left" w:pos="859"/>
              </w:tabs>
              <w:spacing w:before="11" w:line="228" w:lineRule="auto"/>
              <w:ind w:left="429" w:right="212" w:hanging="320"/>
            </w:pPr>
            <w:r>
              <w:t>Leggere testi argomentativi e individuare tesi centrale e argomenti a sostegno, valutandone la pertinenza e la validità.</w:t>
            </w:r>
          </w:p>
          <w:p w:rsidR="00E4037E" w:rsidRDefault="00AC0727">
            <w:pPr>
              <w:pStyle w:val="Standard"/>
              <w:numPr>
                <w:ilvl w:val="0"/>
                <w:numId w:val="310"/>
              </w:numPr>
              <w:tabs>
                <w:tab w:val="left" w:pos="859"/>
              </w:tabs>
              <w:spacing w:before="5" w:line="235" w:lineRule="auto"/>
              <w:ind w:left="429" w:right="97" w:hanging="320"/>
            </w:pPr>
            <w:r>
              <w:t>Leggere testi di vario tipo e forma (racconti, novelle, romanzi, poesie) individuando tema principale e intenzione comunicativa dell’autore; personaggi, loro caratteristiche, ruoli, generi di appartenenza; formulare ipotesi interpretative sul testo.</w:t>
            </w:r>
          </w:p>
          <w:p w:rsidR="00E4037E" w:rsidRDefault="00AC0727">
            <w:pPr>
              <w:pStyle w:val="Standard"/>
              <w:numPr>
                <w:ilvl w:val="0"/>
                <w:numId w:val="310"/>
              </w:numPr>
              <w:tabs>
                <w:tab w:val="left" w:pos="859"/>
              </w:tabs>
              <w:spacing w:before="5"/>
              <w:ind w:left="429" w:hanging="320"/>
            </w:pPr>
            <w:r>
              <w:t>Dimostrare la competenza della sintesi.</w:t>
            </w:r>
          </w:p>
        </w:tc>
      </w:tr>
      <w:tr w:rsidR="00E4037E">
        <w:trPr>
          <w:trHeight w:val="2759"/>
        </w:trPr>
        <w:tc>
          <w:tcPr>
            <w:tcW w:w="22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AC0727">
            <w:pPr>
              <w:pStyle w:val="Standard"/>
              <w:spacing w:before="138"/>
              <w:ind w:left="806"/>
            </w:pPr>
            <w:r>
              <w:t>Scrittura</w:t>
            </w:r>
          </w:p>
        </w:tc>
        <w:tc>
          <w:tcPr>
            <w:tcW w:w="368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29"/>
              </w:numPr>
              <w:tabs>
                <w:tab w:val="left" w:pos="854"/>
              </w:tabs>
              <w:spacing w:line="235" w:lineRule="auto"/>
              <w:ind w:left="427" w:right="237" w:hanging="320"/>
            </w:pPr>
            <w:r>
              <w:t>Scrivere diversi tipi di testi, coerenti, chiari e corretti dal punto di vista ortografico, morfologico e sintattico (favola, fiaba, racconto, descrizione…).</w:t>
            </w:r>
          </w:p>
          <w:p w:rsidR="00E4037E" w:rsidRDefault="00AC0727">
            <w:pPr>
              <w:pStyle w:val="Standard"/>
              <w:numPr>
                <w:ilvl w:val="0"/>
                <w:numId w:val="303"/>
              </w:numPr>
              <w:tabs>
                <w:tab w:val="left" w:pos="854"/>
              </w:tabs>
              <w:spacing w:before="7" w:line="230" w:lineRule="auto"/>
              <w:ind w:left="427" w:right="237" w:hanging="320"/>
            </w:pPr>
            <w:r>
              <w:t>Riorganizzare le informazioni raccolte in appunti e schemi e sintetizzare un testo selezionando le informazioni principali.</w:t>
            </w:r>
          </w:p>
          <w:p w:rsidR="00E4037E" w:rsidRDefault="00AC0727">
            <w:pPr>
              <w:pStyle w:val="Standard"/>
              <w:numPr>
                <w:ilvl w:val="0"/>
                <w:numId w:val="303"/>
              </w:numPr>
              <w:tabs>
                <w:tab w:val="left" w:pos="854"/>
              </w:tabs>
              <w:spacing w:before="8" w:line="228" w:lineRule="auto"/>
              <w:ind w:left="427" w:right="137" w:hanging="320"/>
            </w:pPr>
            <w:r>
              <w:t>Utilizzare le conoscenze e le abilità apprese per produrre semplici forme di scrittura creativa.</w:t>
            </w:r>
          </w:p>
        </w:tc>
        <w:tc>
          <w:tcPr>
            <w:tcW w:w="43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30"/>
              </w:numPr>
              <w:tabs>
                <w:tab w:val="left" w:pos="855"/>
              </w:tabs>
              <w:spacing w:before="2" w:line="230" w:lineRule="auto"/>
              <w:ind w:left="427" w:right="95" w:hanging="320"/>
            </w:pPr>
            <w:r>
              <w:t>Ampliare il proprio patrimonio lessicale sulla base delle esperienze scolastiche ed extrascolastiche, delle letture e delle attività specifiche.</w:t>
            </w:r>
          </w:p>
          <w:p w:rsidR="00E4037E" w:rsidRDefault="00AC0727">
            <w:pPr>
              <w:pStyle w:val="Standard"/>
              <w:numPr>
                <w:ilvl w:val="0"/>
                <w:numId w:val="342"/>
              </w:numPr>
              <w:tabs>
                <w:tab w:val="left" w:pos="855"/>
              </w:tabs>
              <w:spacing w:before="16" w:line="220" w:lineRule="auto"/>
              <w:ind w:left="427" w:right="596" w:hanging="320"/>
            </w:pPr>
            <w:r>
              <w:t>Comprendere e usare parole in senso figurato.</w:t>
            </w:r>
          </w:p>
          <w:p w:rsidR="00E4037E" w:rsidRDefault="00AC0727">
            <w:pPr>
              <w:pStyle w:val="Standard"/>
              <w:numPr>
                <w:ilvl w:val="0"/>
                <w:numId w:val="342"/>
              </w:numPr>
              <w:tabs>
                <w:tab w:val="left" w:pos="855"/>
              </w:tabs>
              <w:spacing w:before="3"/>
              <w:ind w:left="427" w:hanging="320"/>
            </w:pPr>
            <w:r>
              <w:t>Avvio all’uso del dizionario.</w:t>
            </w:r>
          </w:p>
        </w:tc>
        <w:tc>
          <w:tcPr>
            <w:tcW w:w="443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31"/>
              </w:numPr>
              <w:tabs>
                <w:tab w:val="left" w:pos="859"/>
              </w:tabs>
              <w:spacing w:before="2" w:line="230" w:lineRule="auto"/>
              <w:ind w:left="429" w:right="199" w:hanging="320"/>
            </w:pPr>
            <w:r>
              <w:t>Ampliare il proprio patrimonio lessicale, comprendendo ed usando le parole anche in contesti diversi e realizzando scelte lessicali adeguate in base alla situazione comunicativa e al tipo di testo.</w:t>
            </w:r>
          </w:p>
          <w:p w:rsidR="00E4037E" w:rsidRDefault="00AC0727">
            <w:pPr>
              <w:pStyle w:val="Standard"/>
              <w:numPr>
                <w:ilvl w:val="0"/>
                <w:numId w:val="346"/>
              </w:numPr>
              <w:tabs>
                <w:tab w:val="left" w:pos="859"/>
              </w:tabs>
              <w:spacing w:before="11" w:line="228" w:lineRule="auto"/>
              <w:ind w:left="429" w:right="411" w:hanging="320"/>
            </w:pPr>
            <w:r>
              <w:t>Potenziare il proprio patrimonio lessicale attraverso letture di vario tipo e saper usare parole dell’intero vocabolario di base anche in accezioni diverse.</w:t>
            </w:r>
          </w:p>
          <w:p w:rsidR="00E4037E" w:rsidRDefault="00AC0727">
            <w:pPr>
              <w:pStyle w:val="Standard"/>
              <w:numPr>
                <w:ilvl w:val="0"/>
                <w:numId w:val="346"/>
              </w:numPr>
              <w:tabs>
                <w:tab w:val="left" w:pos="859"/>
              </w:tabs>
              <w:spacing w:before="4"/>
              <w:ind w:left="429" w:hanging="320"/>
            </w:pPr>
            <w:r>
              <w:t>Utilizzare adeguatamente il dizionario.</w:t>
            </w:r>
          </w:p>
          <w:p w:rsidR="00E4037E" w:rsidRDefault="00AC0727">
            <w:pPr>
              <w:pStyle w:val="Standard"/>
              <w:tabs>
                <w:tab w:val="left" w:pos="2971"/>
              </w:tabs>
            </w:pPr>
            <w:r>
              <w:tab/>
            </w:r>
          </w:p>
        </w:tc>
      </w:tr>
      <w:tr w:rsidR="00E4037E">
        <w:trPr>
          <w:trHeight w:val="2298"/>
        </w:trPr>
        <w:tc>
          <w:tcPr>
            <w:tcW w:w="22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spacing w:before="177"/>
              <w:ind w:left="189" w:right="177" w:hanging="3"/>
              <w:jc w:val="center"/>
            </w:pPr>
            <w:r>
              <w:t>Acquisizione ed espansione del lessico produttivo e ricettivo</w:t>
            </w:r>
          </w:p>
        </w:tc>
        <w:tc>
          <w:tcPr>
            <w:tcW w:w="368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32"/>
              </w:numPr>
              <w:tabs>
                <w:tab w:val="left" w:pos="854"/>
              </w:tabs>
              <w:spacing w:line="235" w:lineRule="auto"/>
              <w:ind w:left="427" w:right="500" w:hanging="320"/>
            </w:pPr>
            <w:r>
              <w:t>Ampliare il proprio patrimonio lessicale sulla base delle esperienze scolastiche ed extrascolastiche, delle letture e delle attività specifiche.</w:t>
            </w:r>
          </w:p>
          <w:p w:rsidR="00E4037E" w:rsidRDefault="00AC0727">
            <w:pPr>
              <w:pStyle w:val="Standard"/>
              <w:numPr>
                <w:ilvl w:val="0"/>
                <w:numId w:val="333"/>
              </w:numPr>
              <w:tabs>
                <w:tab w:val="left" w:pos="854"/>
              </w:tabs>
              <w:spacing w:before="14" w:line="220" w:lineRule="auto"/>
              <w:ind w:left="427" w:right="480" w:hanging="320"/>
            </w:pPr>
            <w:r>
              <w:t>Comprendere e usare parole in senso figurato.</w:t>
            </w:r>
          </w:p>
          <w:p w:rsidR="00E4037E" w:rsidRDefault="00AC0727">
            <w:pPr>
              <w:pStyle w:val="Standard"/>
              <w:numPr>
                <w:ilvl w:val="0"/>
                <w:numId w:val="333"/>
              </w:numPr>
              <w:tabs>
                <w:tab w:val="left" w:pos="854"/>
              </w:tabs>
              <w:spacing w:before="3"/>
              <w:ind w:left="427" w:hanging="320"/>
            </w:pPr>
            <w:r>
              <w:t>Avvio all’uso del dizionario.</w:t>
            </w:r>
          </w:p>
        </w:tc>
        <w:tc>
          <w:tcPr>
            <w:tcW w:w="43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33"/>
              </w:numPr>
              <w:tabs>
                <w:tab w:val="left" w:pos="855"/>
              </w:tabs>
              <w:spacing w:line="235" w:lineRule="auto"/>
              <w:ind w:left="427" w:right="208" w:hanging="320"/>
            </w:pPr>
            <w:r>
              <w:t>Ampliare il proprio patrimonio lessicale, comprendendo ed usando le parole anche in contesti diversi e realizzando scelte lessicali adeguate in base alla situazione comunicativa e al tipo di testo.</w:t>
            </w:r>
          </w:p>
          <w:p w:rsidR="00E4037E" w:rsidRDefault="00AC0727">
            <w:pPr>
              <w:pStyle w:val="Standard"/>
              <w:numPr>
                <w:ilvl w:val="0"/>
                <w:numId w:val="338"/>
              </w:numPr>
              <w:tabs>
                <w:tab w:val="left" w:pos="855"/>
              </w:tabs>
              <w:spacing w:before="5" w:line="235" w:lineRule="auto"/>
              <w:ind w:left="427" w:right="98" w:hanging="320"/>
            </w:pPr>
            <w:r>
              <w:t>Potenziare il proprio patrimonio lessicale attraverso letture di vario tipo e saper usare parole dell’intero vocabolario di base anche in accezioni diverse.</w:t>
            </w:r>
          </w:p>
          <w:p w:rsidR="00E4037E" w:rsidRDefault="00AC0727">
            <w:pPr>
              <w:pStyle w:val="Standard"/>
              <w:numPr>
                <w:ilvl w:val="0"/>
                <w:numId w:val="338"/>
              </w:numPr>
              <w:tabs>
                <w:tab w:val="left" w:pos="855"/>
              </w:tabs>
              <w:spacing w:line="208" w:lineRule="auto"/>
              <w:ind w:left="427" w:hanging="320"/>
            </w:pPr>
            <w:r>
              <w:t>Utilizzare adeguatamente il dizionario.</w:t>
            </w:r>
          </w:p>
        </w:tc>
        <w:tc>
          <w:tcPr>
            <w:tcW w:w="443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34"/>
              </w:numPr>
              <w:tabs>
                <w:tab w:val="left" w:pos="859"/>
              </w:tabs>
              <w:spacing w:before="3" w:line="228" w:lineRule="auto"/>
              <w:ind w:left="429" w:right="347" w:hanging="320"/>
            </w:pPr>
            <w:r>
              <w:t>Realizzare scelte lessicali adeguate in base alla situazione comunicativa, agli interlocutori e al tipo di testo.</w:t>
            </w:r>
          </w:p>
          <w:p w:rsidR="00E4037E" w:rsidRDefault="00AC0727">
            <w:pPr>
              <w:pStyle w:val="Standard"/>
              <w:numPr>
                <w:ilvl w:val="0"/>
                <w:numId w:val="371"/>
              </w:numPr>
              <w:tabs>
                <w:tab w:val="left" w:pos="859"/>
              </w:tabs>
              <w:spacing w:before="6" w:line="235" w:lineRule="auto"/>
              <w:ind w:left="429" w:right="290" w:hanging="320"/>
            </w:pPr>
            <w:r>
              <w:t>Utilizzare la propria conoscenza delle relazioni di significato fra le parole e dei meccanismi di formazione delle parole per comprendere parole non note all’interno di un testo.</w:t>
            </w:r>
          </w:p>
          <w:p w:rsidR="00E4037E" w:rsidRDefault="00AC0727">
            <w:pPr>
              <w:pStyle w:val="Standard"/>
              <w:numPr>
                <w:ilvl w:val="0"/>
                <w:numId w:val="371"/>
              </w:numPr>
              <w:tabs>
                <w:tab w:val="left" w:pos="859"/>
              </w:tabs>
              <w:spacing w:before="11" w:line="220" w:lineRule="auto"/>
              <w:ind w:left="429" w:right="478" w:hanging="320"/>
            </w:pPr>
            <w:r>
              <w:t>Utilizzare dizionari di vario tipo per dare risposta ai propri dubbi linguistici.</w:t>
            </w:r>
          </w:p>
        </w:tc>
      </w:tr>
      <w:tr w:rsidR="00E4037E">
        <w:trPr>
          <w:trHeight w:val="2298"/>
        </w:trPr>
        <w:tc>
          <w:tcPr>
            <w:tcW w:w="22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jc w:val="center"/>
            </w:pPr>
          </w:p>
          <w:p w:rsidR="00E4037E" w:rsidRDefault="00E4037E">
            <w:pPr>
              <w:pStyle w:val="Standard"/>
              <w:jc w:val="center"/>
            </w:pPr>
          </w:p>
          <w:p w:rsidR="00E4037E" w:rsidRDefault="00AC0727">
            <w:pPr>
              <w:pStyle w:val="Standard"/>
              <w:jc w:val="center"/>
            </w:pPr>
            <w:r>
              <w:t>Elementi di grammatica e riflessione sugli usi della lingua</w:t>
            </w:r>
          </w:p>
        </w:tc>
        <w:tc>
          <w:tcPr>
            <w:tcW w:w="368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35"/>
              </w:numPr>
              <w:tabs>
                <w:tab w:val="left" w:pos="854"/>
              </w:tabs>
              <w:spacing w:before="13" w:line="218" w:lineRule="auto"/>
              <w:ind w:left="427" w:right="380" w:hanging="320"/>
            </w:pPr>
            <w:r>
              <w:t>Riconoscere la tipologia dei testi rilevarne gli elementi essenziali.</w:t>
            </w:r>
          </w:p>
          <w:p w:rsidR="00E4037E" w:rsidRDefault="00AC0727">
            <w:pPr>
              <w:pStyle w:val="Standard"/>
              <w:numPr>
                <w:ilvl w:val="0"/>
                <w:numId w:val="333"/>
              </w:numPr>
              <w:tabs>
                <w:tab w:val="left" w:pos="909"/>
                <w:tab w:val="left" w:pos="910"/>
              </w:tabs>
              <w:spacing w:before="7" w:line="235" w:lineRule="auto"/>
              <w:ind w:left="427" w:right="334" w:hanging="320"/>
            </w:pPr>
            <w:r>
              <w:tab/>
              <w:t>Riconoscere, analizzare e usare correttamente le diverse parti del discorso o categorie lessicali e i loro tratti grammaticali.</w:t>
            </w:r>
          </w:p>
          <w:p w:rsidR="00E4037E" w:rsidRDefault="00AC0727">
            <w:pPr>
              <w:pStyle w:val="Standard"/>
              <w:numPr>
                <w:ilvl w:val="0"/>
                <w:numId w:val="333"/>
              </w:numPr>
              <w:tabs>
                <w:tab w:val="left" w:pos="854"/>
              </w:tabs>
              <w:spacing w:before="13" w:line="218" w:lineRule="auto"/>
              <w:ind w:left="427" w:right="102" w:hanging="320"/>
            </w:pPr>
            <w:r>
              <w:t>Riconoscere i segni interpuntivi e la loro funzione</w:t>
            </w:r>
          </w:p>
          <w:p w:rsidR="00E4037E" w:rsidRDefault="00AC0727">
            <w:pPr>
              <w:pStyle w:val="Standard"/>
              <w:numPr>
                <w:ilvl w:val="0"/>
                <w:numId w:val="333"/>
              </w:numPr>
              <w:tabs>
                <w:tab w:val="left" w:pos="854"/>
              </w:tabs>
              <w:spacing w:line="235" w:lineRule="auto"/>
              <w:ind w:left="427" w:right="500" w:hanging="320"/>
            </w:pPr>
            <w:r>
              <w:t>Riflettere sui propri errori imparando ad auto-correggersi.</w:t>
            </w:r>
          </w:p>
        </w:tc>
        <w:tc>
          <w:tcPr>
            <w:tcW w:w="43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333"/>
              </w:numPr>
              <w:tabs>
                <w:tab w:val="left" w:pos="855"/>
              </w:tabs>
              <w:spacing w:before="6" w:line="228" w:lineRule="auto"/>
              <w:ind w:left="427" w:right="165" w:hanging="320"/>
            </w:pPr>
            <w:r>
              <w:t>Riconoscere le caratteristiche e le strutture dei principali tipi testuali (narrativi, descrittivi, espositivi).</w:t>
            </w:r>
          </w:p>
          <w:p w:rsidR="00E4037E" w:rsidRDefault="00AC0727">
            <w:pPr>
              <w:pStyle w:val="Standard"/>
              <w:numPr>
                <w:ilvl w:val="0"/>
                <w:numId w:val="333"/>
              </w:numPr>
              <w:tabs>
                <w:tab w:val="left" w:pos="855"/>
              </w:tabs>
              <w:spacing w:before="9" w:line="228" w:lineRule="auto"/>
              <w:ind w:left="427" w:right="652" w:hanging="320"/>
            </w:pPr>
            <w:r>
              <w:t>Riconoscere, analizzare e usare correttamente l’organizzazione logico sintattica della frase semplice.</w:t>
            </w:r>
          </w:p>
          <w:p w:rsidR="00E4037E" w:rsidRDefault="00AC0727">
            <w:pPr>
              <w:pStyle w:val="Standard"/>
              <w:numPr>
                <w:ilvl w:val="0"/>
                <w:numId w:val="333"/>
              </w:numPr>
              <w:tabs>
                <w:tab w:val="left" w:pos="855"/>
              </w:tabs>
              <w:spacing w:before="18" w:line="218" w:lineRule="auto"/>
              <w:ind w:left="427" w:right="153" w:hanging="320"/>
            </w:pPr>
            <w:r>
              <w:t>Riconoscere i connettivi sintattici e testuali, i segni interpuntivi e la loro funzione.</w:t>
            </w:r>
          </w:p>
          <w:p w:rsidR="00E4037E" w:rsidRDefault="00AC0727">
            <w:pPr>
              <w:pStyle w:val="Standard"/>
              <w:numPr>
                <w:ilvl w:val="0"/>
                <w:numId w:val="333"/>
              </w:numPr>
              <w:tabs>
                <w:tab w:val="left" w:pos="855"/>
              </w:tabs>
              <w:spacing w:line="235" w:lineRule="auto"/>
              <w:ind w:left="427" w:right="208" w:hanging="320"/>
            </w:pPr>
            <w:r>
              <w:t>Riflettere sui propri errori tipici segnalati dall’insegnante imparando ad auto correggersi nella produzione scritta.</w:t>
            </w:r>
          </w:p>
        </w:tc>
        <w:tc>
          <w:tcPr>
            <w:tcW w:w="443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333"/>
              </w:numPr>
              <w:tabs>
                <w:tab w:val="left" w:pos="857"/>
              </w:tabs>
              <w:spacing w:before="6" w:line="228" w:lineRule="auto"/>
              <w:ind w:left="427" w:right="414" w:hanging="320"/>
            </w:pPr>
            <w:r>
              <w:t>Riconoscere le caratteristiche e le strutture dei principali tipi testuali (narrativi, descrittivi, regolativi, espositivi, argomentativi).</w:t>
            </w:r>
          </w:p>
          <w:p w:rsidR="00E4037E" w:rsidRDefault="00AC0727">
            <w:pPr>
              <w:pStyle w:val="Standard"/>
              <w:numPr>
                <w:ilvl w:val="0"/>
                <w:numId w:val="333"/>
              </w:numPr>
              <w:tabs>
                <w:tab w:val="left" w:pos="857"/>
              </w:tabs>
              <w:spacing w:before="14" w:line="220" w:lineRule="auto"/>
              <w:ind w:left="427" w:right="925" w:hanging="320"/>
            </w:pPr>
            <w:r>
              <w:t>Riconoscere la struttura e la gerarchia logico- sintattica della frase complessa.</w:t>
            </w:r>
          </w:p>
          <w:p w:rsidR="00E4037E" w:rsidRDefault="00AC0727">
            <w:pPr>
              <w:pStyle w:val="Standard"/>
              <w:numPr>
                <w:ilvl w:val="0"/>
                <w:numId w:val="333"/>
              </w:numPr>
              <w:tabs>
                <w:tab w:val="left" w:pos="857"/>
              </w:tabs>
              <w:spacing w:before="15" w:line="220" w:lineRule="auto"/>
              <w:ind w:left="427" w:right="513" w:hanging="320"/>
            </w:pPr>
            <w:r>
              <w:t>Riconoscere i connettivi sintattici e testuali, i segni interpuntivi e la loro funzione specifica.</w:t>
            </w:r>
          </w:p>
          <w:p w:rsidR="00E4037E" w:rsidRDefault="00AC0727">
            <w:pPr>
              <w:pStyle w:val="Standard"/>
              <w:numPr>
                <w:ilvl w:val="0"/>
                <w:numId w:val="333"/>
              </w:numPr>
              <w:tabs>
                <w:tab w:val="left" w:pos="857"/>
              </w:tabs>
              <w:spacing w:before="3" w:line="228" w:lineRule="auto"/>
              <w:ind w:left="427" w:right="347" w:hanging="320"/>
            </w:pPr>
            <w:r>
              <w:t>Riflettere sui propri errori tipici, segnalati dall’insegnanti, allo scopo di imparare ad auto correggersi nella produzione scritta</w:t>
            </w:r>
          </w:p>
        </w:tc>
      </w:tr>
      <w:tr w:rsidR="00E4037E">
        <w:trPr>
          <w:trHeight w:val="2298"/>
        </w:trPr>
        <w:tc>
          <w:tcPr>
            <w:tcW w:w="226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jc w:val="center"/>
            </w:pPr>
            <w:r>
              <w:t>CONOSCENZE FINE SCUOLA SECONDARIA DI PRIMO GRADO</w:t>
            </w:r>
          </w:p>
        </w:tc>
        <w:tc>
          <w:tcPr>
            <w:tcW w:w="12512"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Principali strutture grammaticali della lingua italiana</w:t>
            </w:r>
          </w:p>
          <w:p w:rsidR="00E4037E" w:rsidRDefault="00AC0727">
            <w:pPr>
              <w:pStyle w:val="Standard"/>
            </w:pPr>
            <w:r>
              <w:t>Elementi di base delle funzioni della lingua</w:t>
            </w:r>
          </w:p>
          <w:p w:rsidR="00E4037E" w:rsidRDefault="00AC0727">
            <w:pPr>
              <w:pStyle w:val="Standard"/>
            </w:pPr>
            <w:r>
              <w:t>Lessico fondamentale per la gestione di semplici comunicazioni orali in contesti formali e informali</w:t>
            </w:r>
          </w:p>
          <w:p w:rsidR="00E4037E" w:rsidRDefault="00AC0727">
            <w:pPr>
              <w:pStyle w:val="Standard"/>
            </w:pPr>
            <w:r>
              <w:t>Contesto, scopo, destinatario della comunicazione</w:t>
            </w:r>
          </w:p>
          <w:p w:rsidR="00E4037E" w:rsidRDefault="00AC0727">
            <w:pPr>
              <w:pStyle w:val="Standard"/>
            </w:pPr>
            <w:r>
              <w:t>Codici fondamentali della comunicazione orale, verbale e non verbale</w:t>
            </w:r>
          </w:p>
          <w:p w:rsidR="00E4037E" w:rsidRDefault="00AC0727">
            <w:pPr>
              <w:pStyle w:val="Standard"/>
            </w:pPr>
            <w:r>
              <w:t>Principi di organizzazione del discorso descrittivo, narrativo, espositivo, argomentativo</w:t>
            </w:r>
          </w:p>
          <w:p w:rsidR="00E4037E" w:rsidRDefault="00AC0727">
            <w:pPr>
              <w:pStyle w:val="Standard"/>
            </w:pPr>
            <w:r>
              <w:t>Strutture essenziali dei testi narrativi, espositivi, argomentativi</w:t>
            </w:r>
          </w:p>
          <w:p w:rsidR="00E4037E" w:rsidRDefault="00AC0727">
            <w:pPr>
              <w:pStyle w:val="Standard"/>
            </w:pPr>
            <w:r>
              <w:lastRenderedPageBreak/>
              <w:t>Principali connettivi logici</w:t>
            </w:r>
          </w:p>
          <w:p w:rsidR="00E4037E" w:rsidRDefault="00AC0727">
            <w:pPr>
              <w:pStyle w:val="Standard"/>
            </w:pPr>
            <w:r>
              <w:t>Varietà lessicali in rapporto ad ambiti e contesti diversi</w:t>
            </w:r>
          </w:p>
          <w:p w:rsidR="00E4037E" w:rsidRDefault="00AC0727">
            <w:pPr>
              <w:pStyle w:val="Standard"/>
            </w:pPr>
            <w:r>
              <w:t>Tecniche di lettura analitica e sintetica</w:t>
            </w:r>
          </w:p>
          <w:p w:rsidR="00E4037E" w:rsidRDefault="00AC0727">
            <w:pPr>
              <w:pStyle w:val="Standard"/>
            </w:pPr>
            <w:r>
              <w:t>Tecniche di lettura espressiva</w:t>
            </w:r>
          </w:p>
          <w:p w:rsidR="00E4037E" w:rsidRDefault="00AC0727">
            <w:pPr>
              <w:pStyle w:val="Standard"/>
            </w:pPr>
            <w:r>
              <w:t>Denotazione e connotazione</w:t>
            </w:r>
          </w:p>
          <w:p w:rsidR="00E4037E" w:rsidRDefault="00AC0727">
            <w:pPr>
              <w:pStyle w:val="Standard"/>
            </w:pPr>
            <w:r>
              <w:t>Principali generi letterari, con particolare attenzione alla tradizione letteraria italiana</w:t>
            </w:r>
          </w:p>
          <w:p w:rsidR="00E4037E" w:rsidRDefault="00AC0727">
            <w:pPr>
              <w:pStyle w:val="Standard"/>
            </w:pPr>
            <w:r>
              <w:t>Contesto storico di riferimento di autori e opere</w:t>
            </w:r>
          </w:p>
          <w:p w:rsidR="00E4037E" w:rsidRDefault="00AC0727">
            <w:pPr>
              <w:pStyle w:val="Standard"/>
            </w:pPr>
            <w:r>
              <w:t>Elementi strutturali di un testo scritto coerente e coeso</w:t>
            </w:r>
          </w:p>
          <w:p w:rsidR="00E4037E" w:rsidRDefault="00AC0727">
            <w:pPr>
              <w:pStyle w:val="Standard"/>
            </w:pPr>
            <w:r>
              <w:t>Uso dei dizionari</w:t>
            </w:r>
          </w:p>
          <w:p w:rsidR="00E4037E" w:rsidRDefault="00AC0727">
            <w:pPr>
              <w:pStyle w:val="Standard"/>
            </w:pPr>
            <w:r>
              <w:t>Modalità tecniche delle diverse forme di produzione scritta: riassunto, lettera, relazioni, ecc.</w:t>
            </w:r>
          </w:p>
          <w:p w:rsidR="00E4037E" w:rsidRDefault="00AC0727">
            <w:pPr>
              <w:pStyle w:val="Standard"/>
              <w:numPr>
                <w:ilvl w:val="0"/>
                <w:numId w:val="333"/>
              </w:numPr>
              <w:tabs>
                <w:tab w:val="left" w:pos="857"/>
              </w:tabs>
              <w:spacing w:before="6" w:line="228" w:lineRule="auto"/>
              <w:ind w:left="427" w:right="414" w:hanging="320"/>
            </w:pPr>
            <w:r>
              <w:t>Fasi della produzione scritta: pianificazione, stesura, revisione</w:t>
            </w:r>
          </w:p>
        </w:tc>
      </w:tr>
    </w:tbl>
    <w:p w:rsidR="00F722D7" w:rsidRDefault="00F722D7">
      <w:pPr>
        <w:rPr>
          <w:rFonts w:cs="Mangal"/>
          <w:szCs w:val="18"/>
        </w:rPr>
        <w:sectPr w:rsidR="00F722D7">
          <w:type w:val="continuous"/>
          <w:pgSz w:w="16860" w:h="11920" w:orient="landscape"/>
          <w:pgMar w:top="1418" w:right="1531" w:bottom="1134" w:left="1134" w:header="720" w:footer="978" w:gutter="0"/>
          <w:cols w:space="720"/>
        </w:sectPr>
      </w:pPr>
    </w:p>
    <w:p w:rsidR="00E4037E" w:rsidRDefault="00E4037E">
      <w:pPr>
        <w:pStyle w:val="Standard"/>
        <w:spacing w:before="3"/>
      </w:pPr>
    </w:p>
    <w:p w:rsidR="00E4037E" w:rsidRDefault="00E4037E">
      <w:pPr>
        <w:pStyle w:val="Standard"/>
      </w:pPr>
    </w:p>
    <w:p w:rsidR="00E4037E" w:rsidRDefault="00E4037E">
      <w:pPr>
        <w:pStyle w:val="Standard"/>
      </w:pPr>
    </w:p>
    <w:p w:rsidR="00E4037E" w:rsidRDefault="00E4037E">
      <w:pPr>
        <w:pStyle w:val="Standard"/>
      </w:pPr>
    </w:p>
    <w:p w:rsidR="00E4037E" w:rsidRDefault="00AC0727">
      <w:pPr>
        <w:pStyle w:val="Standard"/>
      </w:pPr>
      <w:r>
        <w:rPr>
          <w:noProof/>
          <w:lang w:eastAsia="it-IT" w:bidi="ar-SA"/>
        </w:rPr>
        <mc:AlternateContent>
          <mc:Choice Requires="wps">
            <w:drawing>
              <wp:anchor distT="0" distB="0" distL="114300" distR="114300" simplePos="0" relativeHeight="23" behindDoc="0" locked="0" layoutInCell="1" allowOverlap="1" wp14:anchorId="0B531287" wp14:editId="0CFA742D">
                <wp:simplePos x="0" y="0"/>
                <wp:positionH relativeFrom="column">
                  <wp:posOffset>373320</wp:posOffset>
                </wp:positionH>
                <wp:positionV relativeFrom="paragraph">
                  <wp:posOffset>200160</wp:posOffset>
                </wp:positionV>
                <wp:extent cx="8368559" cy="14760"/>
                <wp:effectExtent l="0" t="0" r="0" b="0"/>
                <wp:wrapSquare wrapText="bothSides"/>
                <wp:docPr id="14" name="Frame1"/>
                <wp:cNvGraphicFramePr/>
                <a:graphic xmlns:a="http://schemas.openxmlformats.org/drawingml/2006/main">
                  <a:graphicData uri="http://schemas.microsoft.com/office/word/2010/wordprocessingShape">
                    <wps:wsp>
                      <wps:cNvSpPr txBox="1"/>
                      <wps:spPr>
                        <a:xfrm>
                          <a:off x="0" y="0"/>
                          <a:ext cx="8368559" cy="14760"/>
                        </a:xfrm>
                        <a:prstGeom prst="rect">
                          <a:avLst/>
                        </a:prstGeom>
                        <a:ln>
                          <a:noFill/>
                          <a:prstDash/>
                        </a:ln>
                      </wps:spPr>
                      <wps:txbx>
                        <w:txbxContent>
                          <w:tbl>
                            <w:tblPr>
                              <w:tblW w:w="13179" w:type="dxa"/>
                              <w:tblLayout w:type="fixed"/>
                              <w:tblCellMar>
                                <w:left w:w="10" w:type="dxa"/>
                                <w:right w:w="10" w:type="dxa"/>
                              </w:tblCellMar>
                              <w:tblLook w:val="0000" w:firstRow="0" w:lastRow="0" w:firstColumn="0" w:lastColumn="0" w:noHBand="0" w:noVBand="0"/>
                            </w:tblPr>
                            <w:tblGrid>
                              <w:gridCol w:w="4379"/>
                              <w:gridCol w:w="909"/>
                              <w:gridCol w:w="7655"/>
                              <w:gridCol w:w="236"/>
                            </w:tblGrid>
                            <w:tr w:rsidR="00046E2C">
                              <w:trPr>
                                <w:trHeight w:val="461"/>
                              </w:trPr>
                              <w:tc>
                                <w:tcPr>
                                  <w:tcW w:w="13179" w:type="dxa"/>
                                  <w:gridSpan w:val="4"/>
                                  <w:tcBorders>
                                    <w:top w:val="single" w:sz="4" w:space="0" w:color="000000"/>
                                    <w:left w:val="single" w:sz="4" w:space="0" w:color="000000"/>
                                    <w:bottom w:val="single" w:sz="4" w:space="0" w:color="000000"/>
                                    <w:right w:val="single" w:sz="4" w:space="0" w:color="000000"/>
                                  </w:tcBorders>
                                  <w:shd w:val="clear" w:color="auto" w:fill="1C6294"/>
                                  <w:tcMar>
                                    <w:top w:w="0" w:type="dxa"/>
                                    <w:left w:w="108" w:type="dxa"/>
                                    <w:bottom w:w="0" w:type="dxa"/>
                                    <w:right w:w="108" w:type="dxa"/>
                                  </w:tcMar>
                                  <w:vAlign w:val="center"/>
                                </w:tcPr>
                                <w:p w:rsidR="00046E2C" w:rsidRDefault="00046E2C">
                                  <w:pPr>
                                    <w:pStyle w:val="Sottotitolo"/>
                                    <w:rPr>
                                      <w:b w:val="0"/>
                                      <w:sz w:val="20"/>
                                      <w:szCs w:val="20"/>
                                    </w:rPr>
                                  </w:pPr>
                                  <w:bookmarkStart w:id="31" w:name="_heading=h.3whwml41"/>
                                  <w:bookmarkEnd w:id="31"/>
                                  <w:r>
                                    <w:rPr>
                                      <w:b w:val="0"/>
                                      <w:sz w:val="20"/>
                                      <w:szCs w:val="20"/>
                                    </w:rPr>
                                    <w:t>SEZIONE B: Evidenze e compiti significativi</w:t>
                                  </w:r>
                                </w:p>
                              </w:tc>
                            </w:tr>
                            <w:tr w:rsidR="00046E2C">
                              <w:tc>
                                <w:tcPr>
                                  <w:tcW w:w="4393" w:type="dxa"/>
                                  <w:tcBorders>
                                    <w:top w:val="single" w:sz="4" w:space="0" w:color="000000"/>
                                    <w:left w:val="single" w:sz="4" w:space="0" w:color="000000"/>
                                    <w:bottom w:val="single" w:sz="4" w:space="0" w:color="000000"/>
                                    <w:right w:val="single" w:sz="4" w:space="0" w:color="000000"/>
                                  </w:tcBorders>
                                  <w:shd w:val="clear" w:color="auto" w:fill="1C6294"/>
                                  <w:tcMar>
                                    <w:top w:w="0" w:type="dxa"/>
                                    <w:left w:w="108" w:type="dxa"/>
                                    <w:bottom w:w="0" w:type="dxa"/>
                                    <w:right w:w="108" w:type="dxa"/>
                                  </w:tcMar>
                                  <w:vAlign w:val="center"/>
                                </w:tcPr>
                                <w:p w:rsidR="00046E2C" w:rsidRDefault="00046E2C">
                                  <w:pPr>
                                    <w:pStyle w:val="Standard"/>
                                  </w:pPr>
                                  <w:bookmarkStart w:id="32" w:name="_heading=h.2bn6wsx1"/>
                                  <w:bookmarkEnd w:id="32"/>
                                  <w:r>
                                    <w:t>COMPETENZA CHIAVE EUROPEA:</w:t>
                                  </w:r>
                                </w:p>
                              </w:tc>
                              <w:tc>
                                <w:tcPr>
                                  <w:tcW w:w="8786" w:type="dxa"/>
                                  <w:gridSpan w:val="3"/>
                                  <w:tcBorders>
                                    <w:top w:val="single" w:sz="4" w:space="0" w:color="000000"/>
                                    <w:left w:val="single" w:sz="4" w:space="0" w:color="000000"/>
                                    <w:bottom w:val="single" w:sz="4" w:space="0" w:color="000000"/>
                                    <w:right w:val="single" w:sz="4" w:space="0" w:color="000000"/>
                                  </w:tcBorders>
                                  <w:shd w:val="clear" w:color="auto" w:fill="1C6294"/>
                                  <w:tcMar>
                                    <w:top w:w="0" w:type="dxa"/>
                                    <w:left w:w="108" w:type="dxa"/>
                                    <w:bottom w:w="0" w:type="dxa"/>
                                    <w:right w:w="108" w:type="dxa"/>
                                  </w:tcMar>
                                </w:tcPr>
                                <w:p w:rsidR="00046E2C" w:rsidRDefault="00046E2C">
                                  <w:pPr>
                                    <w:pStyle w:val="Standard"/>
                                  </w:pPr>
                                  <w:bookmarkStart w:id="33" w:name="_heading=h.qsh70q1"/>
                                  <w:bookmarkEnd w:id="33"/>
                                  <w:r>
                                    <w:t>COMPETENZA ALFABETICA FUNZIONALE</w:t>
                                  </w:r>
                                </w:p>
                              </w:tc>
                            </w:tr>
                            <w:tr w:rsidR="00046E2C">
                              <w:trPr>
                                <w:trHeight w:val="194"/>
                              </w:trPr>
                              <w:tc>
                                <w:tcPr>
                                  <w:tcW w:w="4393" w:type="dxa"/>
                                  <w:tcBorders>
                                    <w:top w:val="single" w:sz="4" w:space="0" w:color="000000"/>
                                    <w:left w:val="single" w:sz="4" w:space="0" w:color="000000"/>
                                    <w:bottom w:val="single" w:sz="4" w:space="0" w:color="000000"/>
                                    <w:right w:val="single" w:sz="4" w:space="0" w:color="000000"/>
                                  </w:tcBorders>
                                  <w:shd w:val="clear" w:color="auto" w:fill="1C6294"/>
                                  <w:tcMar>
                                    <w:top w:w="0" w:type="dxa"/>
                                    <w:left w:w="108" w:type="dxa"/>
                                    <w:bottom w:w="0" w:type="dxa"/>
                                    <w:right w:w="108" w:type="dxa"/>
                                  </w:tcMar>
                                </w:tcPr>
                                <w:p w:rsidR="00046E2C" w:rsidRDefault="00046E2C">
                                  <w:pPr>
                                    <w:pStyle w:val="Standard"/>
                                    <w:jc w:val="center"/>
                                  </w:pPr>
                                  <w:r>
                                    <w:t>EVIDENZE</w:t>
                                  </w:r>
                                </w:p>
                                <w:p w:rsidR="00046E2C" w:rsidRDefault="00046E2C">
                                  <w:pPr>
                                    <w:pStyle w:val="Standard"/>
                                    <w:jc w:val="center"/>
                                  </w:pPr>
                                </w:p>
                              </w:tc>
                              <w:tc>
                                <w:tcPr>
                                  <w:tcW w:w="8786" w:type="dxa"/>
                                  <w:gridSpan w:val="3"/>
                                  <w:tcBorders>
                                    <w:top w:val="single" w:sz="4" w:space="0" w:color="000000"/>
                                    <w:left w:val="single" w:sz="4" w:space="0" w:color="000000"/>
                                    <w:bottom w:val="single" w:sz="4" w:space="0" w:color="000000"/>
                                    <w:right w:val="single" w:sz="4" w:space="0" w:color="000000"/>
                                  </w:tcBorders>
                                  <w:shd w:val="clear" w:color="auto" w:fill="1C6294"/>
                                  <w:tcMar>
                                    <w:top w:w="0" w:type="dxa"/>
                                    <w:left w:w="108" w:type="dxa"/>
                                    <w:bottom w:w="0" w:type="dxa"/>
                                    <w:right w:w="108" w:type="dxa"/>
                                  </w:tcMar>
                                </w:tcPr>
                                <w:p w:rsidR="00046E2C" w:rsidRDefault="00046E2C">
                                  <w:pPr>
                                    <w:pStyle w:val="Standard"/>
                                    <w:jc w:val="center"/>
                                  </w:pPr>
                                  <w:r>
                                    <w:t>COMPITI SIGNIFICATIVI</w:t>
                                  </w:r>
                                </w:p>
                                <w:p w:rsidR="00046E2C" w:rsidRDefault="00046E2C">
                                  <w:pPr>
                                    <w:pStyle w:val="Standard"/>
                                    <w:jc w:val="center"/>
                                  </w:pPr>
                                </w:p>
                              </w:tc>
                            </w:tr>
                            <w:tr w:rsidR="00046E2C">
                              <w:trPr>
                                <w:trHeight w:val="1221"/>
                              </w:trPr>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6E2C" w:rsidRDefault="00046E2C">
                                  <w:pPr>
                                    <w:pStyle w:val="Standard"/>
                                    <w:spacing w:after="60" w:line="240" w:lineRule="auto"/>
                                    <w:jc w:val="both"/>
                                  </w:pPr>
                                  <w:r>
                                    <w:t>Interagisce in modo efficace in diverse situazioni comunicative, rispettando gli interlocutori, le regole della conversazione e osservando un registro adeguato al contesto e ai destinatari.</w:t>
                                  </w:r>
                                </w:p>
                                <w:p w:rsidR="00046E2C" w:rsidRDefault="00046E2C">
                                  <w:pPr>
                                    <w:pStyle w:val="Standard"/>
                                    <w:spacing w:after="60" w:line="240" w:lineRule="auto"/>
                                    <w:jc w:val="both"/>
                                  </w:pPr>
                                </w:p>
                                <w:p w:rsidR="00046E2C" w:rsidRDefault="00046E2C">
                                  <w:pPr>
                                    <w:pStyle w:val="Standard"/>
                                    <w:spacing w:after="0"/>
                                    <w:jc w:val="both"/>
                                  </w:pPr>
                                  <w:r>
                                    <w:t>Ascolta e comprende testi di vario tipo "diretti" e "trasmessi" dai media, riferendone il significato es esprimendo valutazioni e giudizi.</w:t>
                                  </w:r>
                                </w:p>
                                <w:p w:rsidR="00046E2C" w:rsidRDefault="00046E2C">
                                  <w:pPr>
                                    <w:pStyle w:val="Standard"/>
                                    <w:spacing w:after="0"/>
                                    <w:jc w:val="both"/>
                                  </w:pPr>
                                </w:p>
                                <w:p w:rsidR="00046E2C" w:rsidRDefault="00046E2C">
                                  <w:pPr>
                                    <w:pStyle w:val="Standard"/>
                                    <w:spacing w:after="0"/>
                                    <w:jc w:val="both"/>
                                  </w:pPr>
                                  <w:r>
                                    <w:t>Espone oralmente all'insegnante e ai compagni argomenti di studio e di ricerca, anche avvalendosi di supporti specifici (schemi, mappe, presentazioni al computer, ecc.).</w:t>
                                  </w:r>
                                </w:p>
                                <w:p w:rsidR="00046E2C" w:rsidRDefault="00046E2C">
                                  <w:pPr>
                                    <w:pStyle w:val="Standard"/>
                                    <w:spacing w:after="0"/>
                                    <w:jc w:val="both"/>
                                  </w:pPr>
                                </w:p>
                                <w:p w:rsidR="00046E2C" w:rsidRDefault="00046E2C">
                                  <w:pPr>
                                    <w:pStyle w:val="Standard"/>
                                    <w:spacing w:after="0"/>
                                    <w:jc w:val="both"/>
                                  </w:pPr>
                                  <w:r>
                                    <w:t>Legge testi di vario genere e tipologia esprimendo giudizi e ricavandone informazioni.</w:t>
                                  </w:r>
                                </w:p>
                                <w:p w:rsidR="00046E2C" w:rsidRDefault="00046E2C">
                                  <w:pPr>
                                    <w:pStyle w:val="Standard"/>
                                    <w:spacing w:after="0"/>
                                    <w:jc w:val="both"/>
                                  </w:pPr>
                                </w:p>
                                <w:p w:rsidR="00046E2C" w:rsidRDefault="00046E2C">
                                  <w:pPr>
                                    <w:pStyle w:val="Standard"/>
                                    <w:spacing w:after="0"/>
                                    <w:jc w:val="both"/>
                                  </w:pPr>
                                  <w:r>
                                    <w:t>Scrive correttamente testi di tipo diverso (narrativo, descrittivo, espositivo, regolativo, argomentativo) adeguati a situazione, argomento, scopo, destinatario.</w:t>
                                  </w:r>
                                </w:p>
                                <w:p w:rsidR="00046E2C" w:rsidRDefault="00046E2C">
                                  <w:pPr>
                                    <w:pStyle w:val="Standard"/>
                                    <w:spacing w:after="0"/>
                                    <w:jc w:val="both"/>
                                  </w:pPr>
                                </w:p>
                                <w:p w:rsidR="00046E2C" w:rsidRDefault="00046E2C">
                                  <w:pPr>
                                    <w:pStyle w:val="Standard"/>
                                    <w:spacing w:after="0"/>
                                    <w:jc w:val="both"/>
                                  </w:pPr>
                                  <w:r>
                                    <w:t>Produce testi multimediali, utilizzando l’accostamento dei linguaggi verbali con quelli iconici e sonori.</w:t>
                                  </w:r>
                                </w:p>
                                <w:p w:rsidR="00046E2C" w:rsidRDefault="00046E2C">
                                  <w:pPr>
                                    <w:pStyle w:val="Standard"/>
                                    <w:spacing w:after="0"/>
                                    <w:jc w:val="both"/>
                                  </w:pPr>
                                  <w:r>
                                    <w:t>Comprende e usa in modo appropriato le parole del vocabolario di base (fondamentale; di alto uso; di alta disponibilità).</w:t>
                                  </w:r>
                                </w:p>
                                <w:p w:rsidR="00046E2C" w:rsidRDefault="00046E2C">
                                  <w:pPr>
                                    <w:pStyle w:val="Standard"/>
                                    <w:spacing w:after="0"/>
                                    <w:jc w:val="both"/>
                                  </w:pPr>
                                </w:p>
                                <w:p w:rsidR="00046E2C" w:rsidRDefault="00046E2C">
                                  <w:pPr>
                                    <w:pStyle w:val="Standard"/>
                                    <w:spacing w:after="0"/>
                                    <w:jc w:val="both"/>
                                  </w:pPr>
                                  <w:r>
                                    <w:t>Riconosce e usa termini specialistici in base ai campi di discorso.</w:t>
                                  </w:r>
                                </w:p>
                                <w:p w:rsidR="00046E2C" w:rsidRDefault="00046E2C">
                                  <w:pPr>
                                    <w:pStyle w:val="Standard"/>
                                    <w:spacing w:after="0"/>
                                    <w:jc w:val="both"/>
                                  </w:pPr>
                                </w:p>
                                <w:p w:rsidR="00046E2C" w:rsidRDefault="00046E2C">
                                  <w:pPr>
                                    <w:pStyle w:val="Standard"/>
                                    <w:spacing w:after="0"/>
                                    <w:jc w:val="both"/>
                                  </w:pPr>
                                  <w:r>
                                    <w:t>Riconosce il rapporto tra varietà linguistiche/lingue diverse (plurilinguismo) e il loro uso nello spazio geografico, sociale e comunicativo</w:t>
                                  </w:r>
                                </w:p>
                                <w:p w:rsidR="00046E2C" w:rsidRDefault="00046E2C">
                                  <w:pPr>
                                    <w:pStyle w:val="Standard"/>
                                    <w:spacing w:after="60"/>
                                    <w:jc w:val="both"/>
                                  </w:pPr>
                                </w:p>
                                <w:p w:rsidR="00046E2C" w:rsidRDefault="00046E2C">
                                  <w:pPr>
                                    <w:pStyle w:val="Standard"/>
                                    <w:spacing w:after="60" w:line="240" w:lineRule="auto"/>
                                    <w:jc w:val="both"/>
                                  </w:pPr>
                                  <w:r>
                                    <w:t>Padroneggia e applica in situazioni diverse le conoscenze fondamentali relative al lessico, alla morfologia, alla sintassi</w:t>
                                  </w:r>
                                </w:p>
                              </w:tc>
                              <w:tc>
                                <w:tcPr>
                                  <w:tcW w:w="7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6E2C" w:rsidRDefault="00046E2C">
                                  <w:pPr>
                                    <w:pStyle w:val="Standard"/>
                                    <w:ind w:right="249"/>
                                    <w:jc w:val="both"/>
                                  </w:pPr>
                                  <w:r>
                                    <w:t>ESEMPI:</w:t>
                                  </w:r>
                                </w:p>
                                <w:p w:rsidR="00046E2C" w:rsidRDefault="00046E2C">
                                  <w:pPr>
                                    <w:pStyle w:val="Standard"/>
                                    <w:spacing w:after="60" w:line="240" w:lineRule="auto"/>
                                    <w:jc w:val="both"/>
                                  </w:pPr>
                                  <w:r>
                                    <w:t>Osservare ed analizzare comunicazioni tra interlocutori diversi (con filmati o conversazioni in classe con griglia di osservazione) rilevando contesto, scopo, destinatario della comunicazione e registro utilizzato e farne oggetto di spiegazione</w:t>
                                  </w:r>
                                </w:p>
                                <w:p w:rsidR="00046E2C" w:rsidRDefault="00046E2C">
                                  <w:pPr>
                                    <w:pStyle w:val="Standard"/>
                                    <w:spacing w:after="60" w:line="240" w:lineRule="auto"/>
                                    <w:jc w:val="both"/>
                                  </w:pPr>
                                  <w:r>
                                    <w:t>Analizzare testi comunicativi particolari, come es. il testo pubblicitario o il notiziario e rilevarne le caratteristiche lessicali, di struttura, di organizzazione; produrne a propria volta.</w:t>
                                  </w:r>
                                </w:p>
                                <w:p w:rsidR="00046E2C" w:rsidRDefault="00046E2C">
                                  <w:pPr>
                                    <w:pStyle w:val="Standard"/>
                                    <w:spacing w:after="60" w:line="240" w:lineRule="auto"/>
                                    <w:jc w:val="both"/>
                                  </w:pPr>
                                  <w:r>
                                    <w:t>Realizzare tornei di argomentazione rispettando la struttura del testo e argomentando su tesi conformi rispetto al proprio pensiero</w:t>
                                  </w:r>
                                </w:p>
                                <w:p w:rsidR="00046E2C" w:rsidRDefault="00046E2C">
                                  <w:pPr>
                                    <w:pStyle w:val="Standard"/>
                                    <w:spacing w:after="60" w:line="240" w:lineRule="auto"/>
                                    <w:jc w:val="both"/>
                                  </w:pPr>
                                  <w:r>
                                    <w:t>Effettuare comunicazioni verbali e/o scritte, in contesti significativi scolastici ed extrascolastici, ad esempio:</w:t>
                                  </w:r>
                                </w:p>
                                <w:p w:rsidR="00046E2C" w:rsidRDefault="00046E2C">
                                  <w:pPr>
                                    <w:pStyle w:val="Standard"/>
                                    <w:spacing w:after="60" w:line="240" w:lineRule="auto"/>
                                    <w:jc w:val="both"/>
                                  </w:pPr>
                                  <w:r>
                                    <w:t>visite a istituzioni, interviste a persone;</w:t>
                                  </w:r>
                                </w:p>
                                <w:p w:rsidR="00046E2C" w:rsidRDefault="00046E2C">
                                  <w:pPr>
                                    <w:pStyle w:val="Standard"/>
                                    <w:spacing w:after="60" w:line="240" w:lineRule="auto"/>
                                    <w:jc w:val="both"/>
                                  </w:pPr>
                                  <w:r>
                                    <w:t>spiegazioni effettuate in pubblico, esposizioni; relazioni su un compito svolto, un evento, ecc.;</w:t>
                                  </w:r>
                                </w:p>
                                <w:p w:rsidR="00046E2C" w:rsidRDefault="00046E2C">
                                  <w:pPr>
                                    <w:pStyle w:val="Standard"/>
                                    <w:spacing w:after="60" w:line="240" w:lineRule="auto"/>
                                    <w:jc w:val="both"/>
                                  </w:pPr>
                                  <w:r>
                                    <w:t>moderare una riunione, un’assemblea o un lavoro di gruppo;</w:t>
                                  </w:r>
                                </w:p>
                                <w:p w:rsidR="00046E2C" w:rsidRDefault="00046E2C">
                                  <w:pPr>
                                    <w:pStyle w:val="Standard"/>
                                    <w:spacing w:after="60" w:line="240" w:lineRule="auto"/>
                                    <w:jc w:val="both"/>
                                  </w:pPr>
                                  <w:r>
                                    <w:t>dare istruzioni ad altri; eseguire istruzioni altrui;</w:t>
                                  </w:r>
                                </w:p>
                                <w:p w:rsidR="00046E2C" w:rsidRDefault="00046E2C">
                                  <w:pPr>
                                    <w:pStyle w:val="Standard"/>
                                    <w:ind w:left="482" w:right="249"/>
                                    <w:jc w:val="both"/>
                                  </w:pPr>
                                  <w:r>
                                    <w:t>narrare, recitare testi in contesti significativi (spettacoli, letture pubbliche, letture a bambini più giovani o ad anziani…)</w:t>
                                  </w:r>
                                </w:p>
                                <w:p w:rsidR="00046E2C" w:rsidRDefault="00046E2C">
                                  <w:pPr>
                                    <w:pStyle w:val="Standard"/>
                                    <w:ind w:right="249"/>
                                    <w:jc w:val="both"/>
                                  </w:pPr>
                                  <w:r>
                                    <w:t>Individuare, selezionare e riferire informazioni da testi diversi continui e non continui e organizzarli in sintesi</w:t>
                                  </w:r>
                                </w:p>
                                <w:p w:rsidR="00046E2C" w:rsidRDefault="00046E2C">
                                  <w:pPr>
                                    <w:pStyle w:val="Standard"/>
                                    <w:ind w:right="249"/>
                                    <w:jc w:val="both"/>
                                  </w:pPr>
                                  <w:r>
                                    <w:t>Produrre testi per diversi scopi comunicativi, anche utilizzando a complemento canali e supporti diversi (musica, immagini, tecnologie), col supporto dell’insegnante:</w:t>
                                  </w:r>
                                </w:p>
                                <w:p w:rsidR="00046E2C" w:rsidRDefault="00046E2C">
                                  <w:pPr>
                                    <w:pStyle w:val="Standard"/>
                                    <w:ind w:left="501" w:right="249"/>
                                    <w:jc w:val="both"/>
                                  </w:pPr>
                                  <w:r>
                                    <w:t>narrazioni di genere diverso, poesie, testi per convincere (tesi, argomentazioni, pubblicità)</w:t>
                                  </w:r>
                                </w:p>
                                <w:p w:rsidR="00046E2C" w:rsidRDefault="00046E2C">
                                  <w:pPr>
                                    <w:pStyle w:val="Standard"/>
                                    <w:ind w:left="501" w:right="249"/>
                                    <w:jc w:val="both"/>
                                  </w:pPr>
                                  <w:r>
                                    <w:t>esposizioni, relazioni, presentazioni</w:t>
                                  </w:r>
                                </w:p>
                                <w:p w:rsidR="00046E2C" w:rsidRDefault="00046E2C">
                                  <w:pPr>
                                    <w:pStyle w:val="Standard"/>
                                    <w:ind w:left="501" w:right="249"/>
                                    <w:jc w:val="both"/>
                                  </w:pPr>
                                  <w:r>
                                    <w:t>manuali di istruzioni di semplici manufatti costruiti</w:t>
                                  </w:r>
                                </w:p>
                                <w:p w:rsidR="00046E2C" w:rsidRDefault="00046E2C">
                                  <w:pPr>
                                    <w:pStyle w:val="Standard"/>
                                    <w:ind w:left="501" w:right="249"/>
                                    <w:jc w:val="both"/>
                                  </w:pPr>
                                  <w:r>
                                    <w:t>regolamenti di giochi, della classe, della scuola</w:t>
                                  </w:r>
                                </w:p>
                                <w:p w:rsidR="00046E2C" w:rsidRDefault="00046E2C">
                                  <w:pPr>
                                    <w:pStyle w:val="Standard"/>
                                    <w:ind w:left="501" w:right="249"/>
                                    <w:jc w:val="both"/>
                                  </w:pPr>
                                  <w:r>
                                    <w:t>lettere non formali e formali per scopi diversi</w:t>
                                  </w:r>
                                </w:p>
                                <w:p w:rsidR="00046E2C" w:rsidRDefault="00046E2C">
                                  <w:pPr>
                                    <w:pStyle w:val="Standard"/>
                                    <w:ind w:left="501" w:right="249"/>
                                    <w:jc w:val="both"/>
                                  </w:pPr>
                                  <w:r>
                                    <w:t>lettere informali e formali</w:t>
                                  </w:r>
                                </w:p>
                                <w:p w:rsidR="00046E2C" w:rsidRDefault="00046E2C">
                                  <w:pPr>
                                    <w:pStyle w:val="Standard"/>
                                    <w:ind w:left="501" w:right="249"/>
                                    <w:jc w:val="both"/>
                                  </w:pPr>
                                  <w:r>
                                    <w:t>modulistica legata all’esperienza concreta</w:t>
                                  </w:r>
                                </w:p>
                                <w:p w:rsidR="00046E2C" w:rsidRDefault="00046E2C">
                                  <w:pPr>
                                    <w:pStyle w:val="Standard"/>
                                    <w:ind w:left="501" w:right="249"/>
                                    <w:jc w:val="both"/>
                                  </w:pPr>
                                </w:p>
                                <w:p w:rsidR="00046E2C" w:rsidRDefault="00046E2C">
                                  <w:pPr>
                                    <w:pStyle w:val="Standard"/>
                                    <w:ind w:right="249"/>
                                    <w:jc w:val="both"/>
                                  </w:pPr>
                                  <w:r>
                                    <w:t>Redigere, nell’ambito di compiti più ampi, opuscoli informativi, pieghevoli, semplici guide da distribuire anche alla cittadinanza (es. sulla raccolta differenziata; sui beni culturali della città, sulle corrette abitudini alimentari …)</w:t>
                                  </w:r>
                                </w:p>
                                <w:p w:rsidR="00046E2C" w:rsidRDefault="00046E2C">
                                  <w:pPr>
                                    <w:pStyle w:val="Standard"/>
                                    <w:ind w:right="249"/>
                                    <w:jc w:val="both"/>
                                  </w:pPr>
                                </w:p>
                                <w:p w:rsidR="00046E2C" w:rsidRDefault="00046E2C">
                                  <w:pPr>
                                    <w:pStyle w:val="Standard"/>
                                    <w:ind w:right="249"/>
                                    <w:jc w:val="both"/>
                                  </w:pPr>
                                  <w:r>
                                    <w:t>Predisporre schede informative a corredo di mostre, esposizioni, organizzate nell’ambito di attività scolastiche</w:t>
                                  </w:r>
                                </w:p>
                              </w:tc>
                              <w:tc>
                                <w:tcPr>
                                  <w:tcW w:w="193" w:type="dxa"/>
                                  <w:tcBorders>
                                    <w:left w:val="single" w:sz="4" w:space="0" w:color="000000"/>
                                  </w:tcBorders>
                                  <w:tcMar>
                                    <w:top w:w="0" w:type="dxa"/>
                                    <w:left w:w="108" w:type="dxa"/>
                                    <w:bottom w:w="0" w:type="dxa"/>
                                    <w:right w:w="108" w:type="dxa"/>
                                  </w:tcMar>
                                </w:tcPr>
                                <w:p w:rsidR="00046E2C" w:rsidRDefault="00046E2C">
                                  <w:pPr>
                                    <w:pStyle w:val="Standard"/>
                                  </w:pPr>
                                </w:p>
                              </w:tc>
                            </w:tr>
                          </w:tbl>
                          <w:p w:rsidR="00046E2C" w:rsidRDefault="00046E2C"/>
                        </w:txbxContent>
                      </wps:txbx>
                      <wps:bodyPr vert="horz" wrap="none" lIns="0" tIns="0" rIns="0" bIns="0" compatLnSpc="0">
                        <a:spAutoFit/>
                      </wps:bodyPr>
                    </wps:wsp>
                  </a:graphicData>
                </a:graphic>
              </wp:anchor>
            </w:drawing>
          </mc:Choice>
          <mc:Fallback>
            <w:pict>
              <v:shapetype w14:anchorId="0B531287" id="_x0000_t202" coordsize="21600,21600" o:spt="202" path="m,l,21600r21600,l21600,xe">
                <v:stroke joinstyle="miter"/>
                <v:path gradientshapeok="t" o:connecttype="rect"/>
              </v:shapetype>
              <v:shape id="Frame1" o:spid="_x0000_s1026" type="#_x0000_t202" style="position:absolute;margin-left:29.4pt;margin-top:15.75pt;width:658.95pt;height:1.15pt;z-index:2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TztwEAAFcDAAAOAAAAZHJzL2Uyb0RvYy54bWysU9uOEzEMfUfiH6K807TLbimjTlegqghp&#10;BUiFD0gzSSdSbrKznSlfj5N2ugjeEC+OE5+xz7E968fRO3bSgDaGli9mc850ULGz4djyH993b1ac&#10;YZahky4G3fKzRv64ef1qPaRG38U+uk4DoyQBmyG1vM85NUKg6rWXOItJBwqaCF5musJRdCAHyu6d&#10;uJvPl2KI0CWISiPS6/YS5Jua3xit8ldjUGfmWk7ccrVQ7aFYsVnL5ggy9VZdach/YOGlDVT0lmor&#10;s2TPYP9K5a2CiNHkmYpeRGOs0lUDqVnM/1Cz72XSVQs1B9OtTfj/0qovp2/AbEezu+csSE8z2gEd&#10;i9KaIWFDiH0iTB4/xpFg0zvSY1E8GvDlJC2M4tTk862xesxM0ePq7XL18PCeM0Wxxf27ZW28ePk4&#10;AeZPOnpWnJYDza22U56eMBMRgk6QUsuFYkPcWefqBEtwK7G/QEtYFO4XjsXL42G8CjrE7kx6aGmp&#10;Uh/hJ2cDLUDLA20oZ+5zoP6WXZkcmJzD5NDsksxPYZ9UgRYymD48ZyJU2ZaKlzJXIjS9KuK6aWU9&#10;fr9X1Mv/sPkFAAD//wMAUEsDBBQABgAIAAAAIQCVeeQD3AAAAAkBAAAPAAAAZHJzL2Rvd25yZXYu&#10;eG1sTI/BbsIwEETvlfoP1lbqrTg0gkQhDqqQeumtgJC4mXiJo9rryDYh+fuaU3vcmdHM23o7WcNG&#10;9KF3JGC5yIAhtU711Ak4Hj7fSmAhSlLSOEIBMwbYNs9PtayUu9M3jvvYsVRCoZICdIxDxXloNVoZ&#10;Fm5ASt7VeStjOn3HlZf3VG4Nf8+yNbeyp7Sg5YA7je3P/mYFFNPJ4RBwh+fr2Hrdz6X5moV4fZk+&#10;NsAiTvEvDA/8hA5NYrq4G6nAjIBVmcijgHy5Avbw82JdALskJS+BNzX//0HzCwAA//8DAFBLAQIt&#10;ABQABgAIAAAAIQC2gziS/gAAAOEBAAATAAAAAAAAAAAAAAAAAAAAAABbQ29udGVudF9UeXBlc10u&#10;eG1sUEsBAi0AFAAGAAgAAAAhADj9If/WAAAAlAEAAAsAAAAAAAAAAAAAAAAALwEAAF9yZWxzLy5y&#10;ZWxzUEsBAi0AFAAGAAgAAAAhAN2HtPO3AQAAVwMAAA4AAAAAAAAAAAAAAAAALgIAAGRycy9lMm9E&#10;b2MueG1sUEsBAi0AFAAGAAgAAAAhAJV55APcAAAACQEAAA8AAAAAAAAAAAAAAAAAEQQAAGRycy9k&#10;b3ducmV2LnhtbFBLBQYAAAAABAAEAPMAAAAaBQAAAAA=&#10;" filled="f" stroked="f">
                <v:textbox style="mso-fit-shape-to-text:t" inset="0,0,0,0">
                  <w:txbxContent>
                    <w:tbl>
                      <w:tblPr>
                        <w:tblW w:w="13179" w:type="dxa"/>
                        <w:tblLayout w:type="fixed"/>
                        <w:tblCellMar>
                          <w:left w:w="10" w:type="dxa"/>
                          <w:right w:w="10" w:type="dxa"/>
                        </w:tblCellMar>
                        <w:tblLook w:val="0000" w:firstRow="0" w:lastRow="0" w:firstColumn="0" w:lastColumn="0" w:noHBand="0" w:noVBand="0"/>
                      </w:tblPr>
                      <w:tblGrid>
                        <w:gridCol w:w="4379"/>
                        <w:gridCol w:w="909"/>
                        <w:gridCol w:w="7655"/>
                        <w:gridCol w:w="236"/>
                      </w:tblGrid>
                      <w:tr w:rsidR="00046E2C">
                        <w:trPr>
                          <w:trHeight w:val="461"/>
                        </w:trPr>
                        <w:tc>
                          <w:tcPr>
                            <w:tcW w:w="13179" w:type="dxa"/>
                            <w:gridSpan w:val="4"/>
                            <w:tcBorders>
                              <w:top w:val="single" w:sz="4" w:space="0" w:color="000000"/>
                              <w:left w:val="single" w:sz="4" w:space="0" w:color="000000"/>
                              <w:bottom w:val="single" w:sz="4" w:space="0" w:color="000000"/>
                              <w:right w:val="single" w:sz="4" w:space="0" w:color="000000"/>
                            </w:tcBorders>
                            <w:shd w:val="clear" w:color="auto" w:fill="1C6294"/>
                            <w:tcMar>
                              <w:top w:w="0" w:type="dxa"/>
                              <w:left w:w="108" w:type="dxa"/>
                              <w:bottom w:w="0" w:type="dxa"/>
                              <w:right w:w="108" w:type="dxa"/>
                            </w:tcMar>
                            <w:vAlign w:val="center"/>
                          </w:tcPr>
                          <w:p w:rsidR="00046E2C" w:rsidRDefault="00046E2C">
                            <w:pPr>
                              <w:pStyle w:val="Sottotitolo"/>
                              <w:rPr>
                                <w:b w:val="0"/>
                                <w:sz w:val="20"/>
                                <w:szCs w:val="20"/>
                              </w:rPr>
                            </w:pPr>
                            <w:bookmarkStart w:id="34" w:name="_heading=h.3whwml41"/>
                            <w:bookmarkEnd w:id="34"/>
                            <w:r>
                              <w:rPr>
                                <w:b w:val="0"/>
                                <w:sz w:val="20"/>
                                <w:szCs w:val="20"/>
                              </w:rPr>
                              <w:t>SEZIONE B: Evidenze e compiti significativi</w:t>
                            </w:r>
                          </w:p>
                        </w:tc>
                      </w:tr>
                      <w:tr w:rsidR="00046E2C">
                        <w:tc>
                          <w:tcPr>
                            <w:tcW w:w="4393" w:type="dxa"/>
                            <w:tcBorders>
                              <w:top w:val="single" w:sz="4" w:space="0" w:color="000000"/>
                              <w:left w:val="single" w:sz="4" w:space="0" w:color="000000"/>
                              <w:bottom w:val="single" w:sz="4" w:space="0" w:color="000000"/>
                              <w:right w:val="single" w:sz="4" w:space="0" w:color="000000"/>
                            </w:tcBorders>
                            <w:shd w:val="clear" w:color="auto" w:fill="1C6294"/>
                            <w:tcMar>
                              <w:top w:w="0" w:type="dxa"/>
                              <w:left w:w="108" w:type="dxa"/>
                              <w:bottom w:w="0" w:type="dxa"/>
                              <w:right w:w="108" w:type="dxa"/>
                            </w:tcMar>
                            <w:vAlign w:val="center"/>
                          </w:tcPr>
                          <w:p w:rsidR="00046E2C" w:rsidRDefault="00046E2C">
                            <w:pPr>
                              <w:pStyle w:val="Standard"/>
                            </w:pPr>
                            <w:bookmarkStart w:id="35" w:name="_heading=h.2bn6wsx1"/>
                            <w:bookmarkEnd w:id="35"/>
                            <w:r>
                              <w:t>COMPETENZA CHIAVE EUROPEA:</w:t>
                            </w:r>
                          </w:p>
                        </w:tc>
                        <w:tc>
                          <w:tcPr>
                            <w:tcW w:w="8786" w:type="dxa"/>
                            <w:gridSpan w:val="3"/>
                            <w:tcBorders>
                              <w:top w:val="single" w:sz="4" w:space="0" w:color="000000"/>
                              <w:left w:val="single" w:sz="4" w:space="0" w:color="000000"/>
                              <w:bottom w:val="single" w:sz="4" w:space="0" w:color="000000"/>
                              <w:right w:val="single" w:sz="4" w:space="0" w:color="000000"/>
                            </w:tcBorders>
                            <w:shd w:val="clear" w:color="auto" w:fill="1C6294"/>
                            <w:tcMar>
                              <w:top w:w="0" w:type="dxa"/>
                              <w:left w:w="108" w:type="dxa"/>
                              <w:bottom w:w="0" w:type="dxa"/>
                              <w:right w:w="108" w:type="dxa"/>
                            </w:tcMar>
                          </w:tcPr>
                          <w:p w:rsidR="00046E2C" w:rsidRDefault="00046E2C">
                            <w:pPr>
                              <w:pStyle w:val="Standard"/>
                            </w:pPr>
                            <w:bookmarkStart w:id="36" w:name="_heading=h.qsh70q1"/>
                            <w:bookmarkEnd w:id="36"/>
                            <w:r>
                              <w:t>COMPETENZA ALFABETICA FUNZIONALE</w:t>
                            </w:r>
                          </w:p>
                        </w:tc>
                      </w:tr>
                      <w:tr w:rsidR="00046E2C">
                        <w:trPr>
                          <w:trHeight w:val="194"/>
                        </w:trPr>
                        <w:tc>
                          <w:tcPr>
                            <w:tcW w:w="4393" w:type="dxa"/>
                            <w:tcBorders>
                              <w:top w:val="single" w:sz="4" w:space="0" w:color="000000"/>
                              <w:left w:val="single" w:sz="4" w:space="0" w:color="000000"/>
                              <w:bottom w:val="single" w:sz="4" w:space="0" w:color="000000"/>
                              <w:right w:val="single" w:sz="4" w:space="0" w:color="000000"/>
                            </w:tcBorders>
                            <w:shd w:val="clear" w:color="auto" w:fill="1C6294"/>
                            <w:tcMar>
                              <w:top w:w="0" w:type="dxa"/>
                              <w:left w:w="108" w:type="dxa"/>
                              <w:bottom w:w="0" w:type="dxa"/>
                              <w:right w:w="108" w:type="dxa"/>
                            </w:tcMar>
                          </w:tcPr>
                          <w:p w:rsidR="00046E2C" w:rsidRDefault="00046E2C">
                            <w:pPr>
                              <w:pStyle w:val="Standard"/>
                              <w:jc w:val="center"/>
                            </w:pPr>
                            <w:r>
                              <w:t>EVIDENZE</w:t>
                            </w:r>
                          </w:p>
                          <w:p w:rsidR="00046E2C" w:rsidRDefault="00046E2C">
                            <w:pPr>
                              <w:pStyle w:val="Standard"/>
                              <w:jc w:val="center"/>
                            </w:pPr>
                          </w:p>
                        </w:tc>
                        <w:tc>
                          <w:tcPr>
                            <w:tcW w:w="8786" w:type="dxa"/>
                            <w:gridSpan w:val="3"/>
                            <w:tcBorders>
                              <w:top w:val="single" w:sz="4" w:space="0" w:color="000000"/>
                              <w:left w:val="single" w:sz="4" w:space="0" w:color="000000"/>
                              <w:bottom w:val="single" w:sz="4" w:space="0" w:color="000000"/>
                              <w:right w:val="single" w:sz="4" w:space="0" w:color="000000"/>
                            </w:tcBorders>
                            <w:shd w:val="clear" w:color="auto" w:fill="1C6294"/>
                            <w:tcMar>
                              <w:top w:w="0" w:type="dxa"/>
                              <w:left w:w="108" w:type="dxa"/>
                              <w:bottom w:w="0" w:type="dxa"/>
                              <w:right w:w="108" w:type="dxa"/>
                            </w:tcMar>
                          </w:tcPr>
                          <w:p w:rsidR="00046E2C" w:rsidRDefault="00046E2C">
                            <w:pPr>
                              <w:pStyle w:val="Standard"/>
                              <w:jc w:val="center"/>
                            </w:pPr>
                            <w:r>
                              <w:t>COMPITI SIGNIFICATIVI</w:t>
                            </w:r>
                          </w:p>
                          <w:p w:rsidR="00046E2C" w:rsidRDefault="00046E2C">
                            <w:pPr>
                              <w:pStyle w:val="Standard"/>
                              <w:jc w:val="center"/>
                            </w:pPr>
                          </w:p>
                        </w:tc>
                      </w:tr>
                      <w:tr w:rsidR="00046E2C">
                        <w:trPr>
                          <w:trHeight w:val="1221"/>
                        </w:trPr>
                        <w:tc>
                          <w:tcPr>
                            <w:tcW w:w="5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6E2C" w:rsidRDefault="00046E2C">
                            <w:pPr>
                              <w:pStyle w:val="Standard"/>
                              <w:spacing w:after="60" w:line="240" w:lineRule="auto"/>
                              <w:jc w:val="both"/>
                            </w:pPr>
                            <w:r>
                              <w:t>Interagisce in modo efficace in diverse situazioni comunicative, rispettando gli interlocutori, le regole della conversazione e osservando un registro adeguato al contesto e ai destinatari.</w:t>
                            </w:r>
                          </w:p>
                          <w:p w:rsidR="00046E2C" w:rsidRDefault="00046E2C">
                            <w:pPr>
                              <w:pStyle w:val="Standard"/>
                              <w:spacing w:after="60" w:line="240" w:lineRule="auto"/>
                              <w:jc w:val="both"/>
                            </w:pPr>
                          </w:p>
                          <w:p w:rsidR="00046E2C" w:rsidRDefault="00046E2C">
                            <w:pPr>
                              <w:pStyle w:val="Standard"/>
                              <w:spacing w:after="0"/>
                              <w:jc w:val="both"/>
                            </w:pPr>
                            <w:r>
                              <w:t>Ascolta e comprende testi di vario tipo "diretti" e "trasmessi" dai media, riferendone il significato es esprimendo valutazioni e giudizi.</w:t>
                            </w:r>
                          </w:p>
                          <w:p w:rsidR="00046E2C" w:rsidRDefault="00046E2C">
                            <w:pPr>
                              <w:pStyle w:val="Standard"/>
                              <w:spacing w:after="0"/>
                              <w:jc w:val="both"/>
                            </w:pPr>
                          </w:p>
                          <w:p w:rsidR="00046E2C" w:rsidRDefault="00046E2C">
                            <w:pPr>
                              <w:pStyle w:val="Standard"/>
                              <w:spacing w:after="0"/>
                              <w:jc w:val="both"/>
                            </w:pPr>
                            <w:r>
                              <w:t>Espone oralmente all'insegnante e ai compagni argomenti di studio e di ricerca, anche avvalendosi di supporti specifici (schemi, mappe, presentazioni al computer, ecc.).</w:t>
                            </w:r>
                          </w:p>
                          <w:p w:rsidR="00046E2C" w:rsidRDefault="00046E2C">
                            <w:pPr>
                              <w:pStyle w:val="Standard"/>
                              <w:spacing w:after="0"/>
                              <w:jc w:val="both"/>
                            </w:pPr>
                          </w:p>
                          <w:p w:rsidR="00046E2C" w:rsidRDefault="00046E2C">
                            <w:pPr>
                              <w:pStyle w:val="Standard"/>
                              <w:spacing w:after="0"/>
                              <w:jc w:val="both"/>
                            </w:pPr>
                            <w:r>
                              <w:t>Legge testi di vario genere e tipologia esprimendo giudizi e ricavandone informazioni.</w:t>
                            </w:r>
                          </w:p>
                          <w:p w:rsidR="00046E2C" w:rsidRDefault="00046E2C">
                            <w:pPr>
                              <w:pStyle w:val="Standard"/>
                              <w:spacing w:after="0"/>
                              <w:jc w:val="both"/>
                            </w:pPr>
                          </w:p>
                          <w:p w:rsidR="00046E2C" w:rsidRDefault="00046E2C">
                            <w:pPr>
                              <w:pStyle w:val="Standard"/>
                              <w:spacing w:after="0"/>
                              <w:jc w:val="both"/>
                            </w:pPr>
                            <w:r>
                              <w:t>Scrive correttamente testi di tipo diverso (narrativo, descrittivo, espositivo, regolativo, argomentativo) adeguati a situazione, argomento, scopo, destinatario.</w:t>
                            </w:r>
                          </w:p>
                          <w:p w:rsidR="00046E2C" w:rsidRDefault="00046E2C">
                            <w:pPr>
                              <w:pStyle w:val="Standard"/>
                              <w:spacing w:after="0"/>
                              <w:jc w:val="both"/>
                            </w:pPr>
                          </w:p>
                          <w:p w:rsidR="00046E2C" w:rsidRDefault="00046E2C">
                            <w:pPr>
                              <w:pStyle w:val="Standard"/>
                              <w:spacing w:after="0"/>
                              <w:jc w:val="both"/>
                            </w:pPr>
                            <w:r>
                              <w:t>Produce testi multimediali, utilizzando l’accostamento dei linguaggi verbali con quelli iconici e sonori.</w:t>
                            </w:r>
                          </w:p>
                          <w:p w:rsidR="00046E2C" w:rsidRDefault="00046E2C">
                            <w:pPr>
                              <w:pStyle w:val="Standard"/>
                              <w:spacing w:after="0"/>
                              <w:jc w:val="both"/>
                            </w:pPr>
                            <w:r>
                              <w:t>Comprende e usa in modo appropriato le parole del vocabolario di base (fondamentale; di alto uso; di alta disponibilità).</w:t>
                            </w:r>
                          </w:p>
                          <w:p w:rsidR="00046E2C" w:rsidRDefault="00046E2C">
                            <w:pPr>
                              <w:pStyle w:val="Standard"/>
                              <w:spacing w:after="0"/>
                              <w:jc w:val="both"/>
                            </w:pPr>
                          </w:p>
                          <w:p w:rsidR="00046E2C" w:rsidRDefault="00046E2C">
                            <w:pPr>
                              <w:pStyle w:val="Standard"/>
                              <w:spacing w:after="0"/>
                              <w:jc w:val="both"/>
                            </w:pPr>
                            <w:r>
                              <w:t>Riconosce e usa termini specialistici in base ai campi di discorso.</w:t>
                            </w:r>
                          </w:p>
                          <w:p w:rsidR="00046E2C" w:rsidRDefault="00046E2C">
                            <w:pPr>
                              <w:pStyle w:val="Standard"/>
                              <w:spacing w:after="0"/>
                              <w:jc w:val="both"/>
                            </w:pPr>
                          </w:p>
                          <w:p w:rsidR="00046E2C" w:rsidRDefault="00046E2C">
                            <w:pPr>
                              <w:pStyle w:val="Standard"/>
                              <w:spacing w:after="0"/>
                              <w:jc w:val="both"/>
                            </w:pPr>
                            <w:r>
                              <w:t>Riconosce il rapporto tra varietà linguistiche/lingue diverse (plurilinguismo) e il loro uso nello spazio geografico, sociale e comunicativo</w:t>
                            </w:r>
                          </w:p>
                          <w:p w:rsidR="00046E2C" w:rsidRDefault="00046E2C">
                            <w:pPr>
                              <w:pStyle w:val="Standard"/>
                              <w:spacing w:after="60"/>
                              <w:jc w:val="both"/>
                            </w:pPr>
                          </w:p>
                          <w:p w:rsidR="00046E2C" w:rsidRDefault="00046E2C">
                            <w:pPr>
                              <w:pStyle w:val="Standard"/>
                              <w:spacing w:after="60" w:line="240" w:lineRule="auto"/>
                              <w:jc w:val="both"/>
                            </w:pPr>
                            <w:r>
                              <w:t>Padroneggia e applica in situazioni diverse le conoscenze fondamentali relative al lessico, alla morfologia, alla sintassi</w:t>
                            </w:r>
                          </w:p>
                        </w:tc>
                        <w:tc>
                          <w:tcPr>
                            <w:tcW w:w="76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6E2C" w:rsidRDefault="00046E2C">
                            <w:pPr>
                              <w:pStyle w:val="Standard"/>
                              <w:ind w:right="249"/>
                              <w:jc w:val="both"/>
                            </w:pPr>
                            <w:r>
                              <w:t>ESEMPI:</w:t>
                            </w:r>
                          </w:p>
                          <w:p w:rsidR="00046E2C" w:rsidRDefault="00046E2C">
                            <w:pPr>
                              <w:pStyle w:val="Standard"/>
                              <w:spacing w:after="60" w:line="240" w:lineRule="auto"/>
                              <w:jc w:val="both"/>
                            </w:pPr>
                            <w:r>
                              <w:t>Osservare ed analizzare comunicazioni tra interlocutori diversi (con filmati o conversazioni in classe con griglia di osservazione) rilevando contesto, scopo, destinatario della comunicazione e registro utilizzato e farne oggetto di spiegazione</w:t>
                            </w:r>
                          </w:p>
                          <w:p w:rsidR="00046E2C" w:rsidRDefault="00046E2C">
                            <w:pPr>
                              <w:pStyle w:val="Standard"/>
                              <w:spacing w:after="60" w:line="240" w:lineRule="auto"/>
                              <w:jc w:val="both"/>
                            </w:pPr>
                            <w:r>
                              <w:t>Analizzare testi comunicativi particolari, come es. il testo pubblicitario o il notiziario e rilevarne le caratteristiche lessicali, di struttura, di organizzazione; produrne a propria volta.</w:t>
                            </w:r>
                          </w:p>
                          <w:p w:rsidR="00046E2C" w:rsidRDefault="00046E2C">
                            <w:pPr>
                              <w:pStyle w:val="Standard"/>
                              <w:spacing w:after="60" w:line="240" w:lineRule="auto"/>
                              <w:jc w:val="both"/>
                            </w:pPr>
                            <w:r>
                              <w:t>Realizzare tornei di argomentazione rispettando la struttura del testo e argomentando su tesi conformi rispetto al proprio pensiero</w:t>
                            </w:r>
                          </w:p>
                          <w:p w:rsidR="00046E2C" w:rsidRDefault="00046E2C">
                            <w:pPr>
                              <w:pStyle w:val="Standard"/>
                              <w:spacing w:after="60" w:line="240" w:lineRule="auto"/>
                              <w:jc w:val="both"/>
                            </w:pPr>
                            <w:r>
                              <w:t>Effettuare comunicazioni verbali e/o scritte, in contesti significativi scolastici ed extrascolastici, ad esempio:</w:t>
                            </w:r>
                          </w:p>
                          <w:p w:rsidR="00046E2C" w:rsidRDefault="00046E2C">
                            <w:pPr>
                              <w:pStyle w:val="Standard"/>
                              <w:spacing w:after="60" w:line="240" w:lineRule="auto"/>
                              <w:jc w:val="both"/>
                            </w:pPr>
                            <w:r>
                              <w:t>visite a istituzioni, interviste a persone;</w:t>
                            </w:r>
                          </w:p>
                          <w:p w:rsidR="00046E2C" w:rsidRDefault="00046E2C">
                            <w:pPr>
                              <w:pStyle w:val="Standard"/>
                              <w:spacing w:after="60" w:line="240" w:lineRule="auto"/>
                              <w:jc w:val="both"/>
                            </w:pPr>
                            <w:r>
                              <w:t>spiegazioni effettuate in pubblico, esposizioni; relazioni su un compito svolto, un evento, ecc.;</w:t>
                            </w:r>
                          </w:p>
                          <w:p w:rsidR="00046E2C" w:rsidRDefault="00046E2C">
                            <w:pPr>
                              <w:pStyle w:val="Standard"/>
                              <w:spacing w:after="60" w:line="240" w:lineRule="auto"/>
                              <w:jc w:val="both"/>
                            </w:pPr>
                            <w:r>
                              <w:t>moderare una riunione, un’assemblea o un lavoro di gruppo;</w:t>
                            </w:r>
                          </w:p>
                          <w:p w:rsidR="00046E2C" w:rsidRDefault="00046E2C">
                            <w:pPr>
                              <w:pStyle w:val="Standard"/>
                              <w:spacing w:after="60" w:line="240" w:lineRule="auto"/>
                              <w:jc w:val="both"/>
                            </w:pPr>
                            <w:r>
                              <w:t>dare istruzioni ad altri; eseguire istruzioni altrui;</w:t>
                            </w:r>
                          </w:p>
                          <w:p w:rsidR="00046E2C" w:rsidRDefault="00046E2C">
                            <w:pPr>
                              <w:pStyle w:val="Standard"/>
                              <w:ind w:left="482" w:right="249"/>
                              <w:jc w:val="both"/>
                            </w:pPr>
                            <w:r>
                              <w:t>narrare, recitare testi in contesti significativi (spettacoli, letture pubbliche, letture a bambini più giovani o ad anziani…)</w:t>
                            </w:r>
                          </w:p>
                          <w:p w:rsidR="00046E2C" w:rsidRDefault="00046E2C">
                            <w:pPr>
                              <w:pStyle w:val="Standard"/>
                              <w:ind w:right="249"/>
                              <w:jc w:val="both"/>
                            </w:pPr>
                            <w:r>
                              <w:t>Individuare, selezionare e riferire informazioni da testi diversi continui e non continui e organizzarli in sintesi</w:t>
                            </w:r>
                          </w:p>
                          <w:p w:rsidR="00046E2C" w:rsidRDefault="00046E2C">
                            <w:pPr>
                              <w:pStyle w:val="Standard"/>
                              <w:ind w:right="249"/>
                              <w:jc w:val="both"/>
                            </w:pPr>
                            <w:r>
                              <w:t>Produrre testi per diversi scopi comunicativi, anche utilizzando a complemento canali e supporti diversi (musica, immagini, tecnologie), col supporto dell’insegnante:</w:t>
                            </w:r>
                          </w:p>
                          <w:p w:rsidR="00046E2C" w:rsidRDefault="00046E2C">
                            <w:pPr>
                              <w:pStyle w:val="Standard"/>
                              <w:ind w:left="501" w:right="249"/>
                              <w:jc w:val="both"/>
                            </w:pPr>
                            <w:r>
                              <w:t>narrazioni di genere diverso, poesie, testi per convincere (tesi, argomentazioni, pubblicità)</w:t>
                            </w:r>
                          </w:p>
                          <w:p w:rsidR="00046E2C" w:rsidRDefault="00046E2C">
                            <w:pPr>
                              <w:pStyle w:val="Standard"/>
                              <w:ind w:left="501" w:right="249"/>
                              <w:jc w:val="both"/>
                            </w:pPr>
                            <w:r>
                              <w:t>esposizioni, relazioni, presentazioni</w:t>
                            </w:r>
                          </w:p>
                          <w:p w:rsidR="00046E2C" w:rsidRDefault="00046E2C">
                            <w:pPr>
                              <w:pStyle w:val="Standard"/>
                              <w:ind w:left="501" w:right="249"/>
                              <w:jc w:val="both"/>
                            </w:pPr>
                            <w:r>
                              <w:t>manuali di istruzioni di semplici manufatti costruiti</w:t>
                            </w:r>
                          </w:p>
                          <w:p w:rsidR="00046E2C" w:rsidRDefault="00046E2C">
                            <w:pPr>
                              <w:pStyle w:val="Standard"/>
                              <w:ind w:left="501" w:right="249"/>
                              <w:jc w:val="both"/>
                            </w:pPr>
                            <w:r>
                              <w:t>regolamenti di giochi, della classe, della scuola</w:t>
                            </w:r>
                          </w:p>
                          <w:p w:rsidR="00046E2C" w:rsidRDefault="00046E2C">
                            <w:pPr>
                              <w:pStyle w:val="Standard"/>
                              <w:ind w:left="501" w:right="249"/>
                              <w:jc w:val="both"/>
                            </w:pPr>
                            <w:r>
                              <w:t>lettere non formali e formali per scopi diversi</w:t>
                            </w:r>
                          </w:p>
                          <w:p w:rsidR="00046E2C" w:rsidRDefault="00046E2C">
                            <w:pPr>
                              <w:pStyle w:val="Standard"/>
                              <w:ind w:left="501" w:right="249"/>
                              <w:jc w:val="both"/>
                            </w:pPr>
                            <w:r>
                              <w:t>lettere informali e formali</w:t>
                            </w:r>
                          </w:p>
                          <w:p w:rsidR="00046E2C" w:rsidRDefault="00046E2C">
                            <w:pPr>
                              <w:pStyle w:val="Standard"/>
                              <w:ind w:left="501" w:right="249"/>
                              <w:jc w:val="both"/>
                            </w:pPr>
                            <w:r>
                              <w:t>modulistica legata all’esperienza concreta</w:t>
                            </w:r>
                          </w:p>
                          <w:p w:rsidR="00046E2C" w:rsidRDefault="00046E2C">
                            <w:pPr>
                              <w:pStyle w:val="Standard"/>
                              <w:ind w:left="501" w:right="249"/>
                              <w:jc w:val="both"/>
                            </w:pPr>
                          </w:p>
                          <w:p w:rsidR="00046E2C" w:rsidRDefault="00046E2C">
                            <w:pPr>
                              <w:pStyle w:val="Standard"/>
                              <w:ind w:right="249"/>
                              <w:jc w:val="both"/>
                            </w:pPr>
                            <w:r>
                              <w:t>Redigere, nell’ambito di compiti più ampi, opuscoli informativi, pieghevoli, semplici guide da distribuire anche alla cittadinanza (es. sulla raccolta differenziata; sui beni culturali della città, sulle corrette abitudini alimentari …)</w:t>
                            </w:r>
                          </w:p>
                          <w:p w:rsidR="00046E2C" w:rsidRDefault="00046E2C">
                            <w:pPr>
                              <w:pStyle w:val="Standard"/>
                              <w:ind w:right="249"/>
                              <w:jc w:val="both"/>
                            </w:pPr>
                          </w:p>
                          <w:p w:rsidR="00046E2C" w:rsidRDefault="00046E2C">
                            <w:pPr>
                              <w:pStyle w:val="Standard"/>
                              <w:ind w:right="249"/>
                              <w:jc w:val="both"/>
                            </w:pPr>
                            <w:r>
                              <w:t>Predisporre schede informative a corredo di mostre, esposizioni, organizzate nell’ambito di attività scolastiche</w:t>
                            </w:r>
                          </w:p>
                        </w:tc>
                        <w:tc>
                          <w:tcPr>
                            <w:tcW w:w="193" w:type="dxa"/>
                            <w:tcBorders>
                              <w:left w:val="single" w:sz="4" w:space="0" w:color="000000"/>
                            </w:tcBorders>
                            <w:tcMar>
                              <w:top w:w="0" w:type="dxa"/>
                              <w:left w:w="108" w:type="dxa"/>
                              <w:bottom w:w="0" w:type="dxa"/>
                              <w:right w:w="108" w:type="dxa"/>
                            </w:tcMar>
                          </w:tcPr>
                          <w:p w:rsidR="00046E2C" w:rsidRDefault="00046E2C">
                            <w:pPr>
                              <w:pStyle w:val="Standard"/>
                            </w:pPr>
                          </w:p>
                        </w:tc>
                      </w:tr>
                    </w:tbl>
                    <w:p w:rsidR="00046E2C" w:rsidRDefault="00046E2C"/>
                  </w:txbxContent>
                </v:textbox>
                <w10:wrap type="square"/>
              </v:shape>
            </w:pict>
          </mc:Fallback>
        </mc:AlternateContent>
      </w: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tbl>
      <w:tblPr>
        <w:tblW w:w="14581" w:type="dxa"/>
        <w:tblLayout w:type="fixed"/>
        <w:tblCellMar>
          <w:left w:w="10" w:type="dxa"/>
          <w:right w:w="10" w:type="dxa"/>
        </w:tblCellMar>
        <w:tblLook w:val="0000" w:firstRow="0" w:lastRow="0" w:firstColumn="0" w:lastColumn="0" w:noHBand="0" w:noVBand="0"/>
      </w:tblPr>
      <w:tblGrid>
        <w:gridCol w:w="1806"/>
        <w:gridCol w:w="1537"/>
        <w:gridCol w:w="866"/>
        <w:gridCol w:w="1114"/>
        <w:gridCol w:w="1945"/>
        <w:gridCol w:w="2359"/>
        <w:gridCol w:w="923"/>
        <w:gridCol w:w="1577"/>
        <w:gridCol w:w="2454"/>
      </w:tblGrid>
      <w:tr w:rsidR="00E4037E">
        <w:trPr>
          <w:trHeight w:val="1130"/>
        </w:trPr>
        <w:tc>
          <w:tcPr>
            <w:tcW w:w="1806" w:type="dxa"/>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tc>
        <w:tc>
          <w:tcPr>
            <w:tcW w:w="2403" w:type="dxa"/>
            <w:gridSpan w:val="2"/>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spacing w:before="201" w:line="314" w:lineRule="auto"/>
              <w:ind w:left="2992" w:right="3000"/>
              <w:jc w:val="center"/>
            </w:pPr>
          </w:p>
        </w:tc>
        <w:tc>
          <w:tcPr>
            <w:tcW w:w="10372" w:type="dxa"/>
            <w:gridSpan w:val="6"/>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AC0727">
            <w:pPr>
              <w:pStyle w:val="Sottotitolo"/>
              <w:rPr>
                <w:b w:val="0"/>
                <w:sz w:val="20"/>
                <w:szCs w:val="20"/>
              </w:rPr>
            </w:pPr>
            <w:bookmarkStart w:id="37" w:name="_heading=h.3as4poj"/>
            <w:bookmarkEnd w:id="37"/>
            <w:r>
              <w:rPr>
                <w:b w:val="0"/>
                <w:sz w:val="20"/>
                <w:szCs w:val="20"/>
              </w:rPr>
              <w:t>SEZIONE C: RUBRICA GENERALE DEI LIVELLI DI PADRONANZA</w:t>
            </w:r>
          </w:p>
        </w:tc>
      </w:tr>
      <w:tr w:rsidR="00E4037E">
        <w:trPr>
          <w:trHeight w:val="537"/>
        </w:trPr>
        <w:tc>
          <w:tcPr>
            <w:tcW w:w="1806" w:type="dxa"/>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pPr>
          </w:p>
        </w:tc>
        <w:tc>
          <w:tcPr>
            <w:tcW w:w="2403" w:type="dxa"/>
            <w:gridSpan w:val="2"/>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spacing w:before="4"/>
              <w:ind w:left="2108" w:right="2107"/>
              <w:jc w:val="center"/>
            </w:pPr>
          </w:p>
        </w:tc>
        <w:tc>
          <w:tcPr>
            <w:tcW w:w="6341" w:type="dxa"/>
            <w:gridSpan w:val="4"/>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AC0727">
            <w:pPr>
              <w:pStyle w:val="Standard"/>
              <w:spacing w:before="4"/>
              <w:ind w:left="2108" w:right="2107"/>
              <w:jc w:val="center"/>
            </w:pPr>
            <w:r>
              <w:t>COMPETENZA CHIAVE EUROPEA:</w:t>
            </w:r>
          </w:p>
        </w:tc>
        <w:tc>
          <w:tcPr>
            <w:tcW w:w="4031" w:type="dxa"/>
            <w:gridSpan w:val="2"/>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spacing w:before="4"/>
            </w:pPr>
          </w:p>
          <w:p w:rsidR="00E4037E" w:rsidRDefault="00AC0727">
            <w:pPr>
              <w:pStyle w:val="Standard"/>
              <w:spacing w:before="4"/>
              <w:ind w:left="496"/>
            </w:pPr>
            <w:r>
              <w:t>COMPETENZA ALFABETICA FUNZIONALE</w:t>
            </w:r>
          </w:p>
        </w:tc>
      </w:tr>
      <w:tr w:rsidR="00E4037E">
        <w:trPr>
          <w:trHeight w:val="537"/>
        </w:trPr>
        <w:tc>
          <w:tcPr>
            <w:tcW w:w="1806" w:type="dxa"/>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pPr>
          </w:p>
        </w:tc>
        <w:tc>
          <w:tcPr>
            <w:tcW w:w="2403" w:type="dxa"/>
            <w:gridSpan w:val="2"/>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spacing w:line="340" w:lineRule="auto"/>
              <w:ind w:left="2992" w:right="2992"/>
              <w:jc w:val="center"/>
            </w:pPr>
          </w:p>
        </w:tc>
        <w:tc>
          <w:tcPr>
            <w:tcW w:w="10372" w:type="dxa"/>
            <w:gridSpan w:val="6"/>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AC0727">
            <w:pPr>
              <w:pStyle w:val="Standard"/>
              <w:spacing w:line="340" w:lineRule="auto"/>
              <w:ind w:left="2992" w:right="2992"/>
              <w:jc w:val="center"/>
            </w:pPr>
            <w:r>
              <w:t>LIVELLI DI PADRONANZA</w:t>
            </w:r>
          </w:p>
        </w:tc>
      </w:tr>
      <w:tr w:rsidR="00E4037E">
        <w:trPr>
          <w:trHeight w:val="1625"/>
        </w:trPr>
        <w:tc>
          <w:tcPr>
            <w:tcW w:w="1806" w:type="dxa"/>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pPr>
          </w:p>
        </w:tc>
        <w:tc>
          <w:tcPr>
            <w:tcW w:w="1537" w:type="dxa"/>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pP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jc w:val="center"/>
            </w:pPr>
          </w:p>
          <w:p w:rsidR="00E4037E" w:rsidRDefault="00E4037E">
            <w:pPr>
              <w:pStyle w:val="Standard"/>
              <w:jc w:val="center"/>
            </w:pPr>
          </w:p>
          <w:p w:rsidR="00E4037E" w:rsidRDefault="00AC0727">
            <w:pPr>
              <w:pStyle w:val="Standard"/>
              <w:jc w:val="center"/>
            </w:pPr>
            <w:r>
              <w:t>1</w:t>
            </w:r>
          </w:p>
        </w:tc>
        <w:tc>
          <w:tcPr>
            <w:tcW w:w="1945" w:type="dxa"/>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pPr>
          </w:p>
          <w:p w:rsidR="00E4037E" w:rsidRDefault="00E4037E">
            <w:pPr>
              <w:pStyle w:val="Standard"/>
              <w:spacing w:before="5"/>
            </w:pPr>
          </w:p>
          <w:p w:rsidR="00E4037E" w:rsidRDefault="00AC0727">
            <w:pPr>
              <w:pStyle w:val="Standard"/>
              <w:ind w:left="6"/>
              <w:jc w:val="center"/>
            </w:pPr>
            <w:r>
              <w:t>2</w:t>
            </w:r>
          </w:p>
          <w:p w:rsidR="00E4037E" w:rsidRDefault="00E4037E">
            <w:pPr>
              <w:pStyle w:val="Standard"/>
              <w:ind w:left="631" w:right="626"/>
              <w:jc w:val="center"/>
            </w:pPr>
          </w:p>
        </w:tc>
        <w:tc>
          <w:tcPr>
            <w:tcW w:w="2359" w:type="dxa"/>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pPr>
          </w:p>
          <w:p w:rsidR="00E4037E" w:rsidRDefault="00E4037E">
            <w:pPr>
              <w:pStyle w:val="Standard"/>
              <w:spacing w:before="5"/>
            </w:pPr>
          </w:p>
          <w:p w:rsidR="00E4037E" w:rsidRDefault="00AC0727">
            <w:pPr>
              <w:pStyle w:val="Standard"/>
              <w:jc w:val="center"/>
            </w:pPr>
            <w:r>
              <w:t>3</w:t>
            </w:r>
          </w:p>
          <w:p w:rsidR="00E4037E" w:rsidRDefault="00E4037E">
            <w:pPr>
              <w:pStyle w:val="Standard"/>
            </w:pPr>
          </w:p>
        </w:tc>
        <w:tc>
          <w:tcPr>
            <w:tcW w:w="2500" w:type="dxa"/>
            <w:gridSpan w:val="2"/>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spacing w:before="1"/>
              <w:ind w:right="4"/>
              <w:jc w:val="center"/>
            </w:pPr>
          </w:p>
          <w:p w:rsidR="00E4037E" w:rsidRDefault="00E4037E">
            <w:pPr>
              <w:pStyle w:val="Standard"/>
              <w:spacing w:before="1"/>
            </w:pPr>
          </w:p>
          <w:p w:rsidR="00E4037E" w:rsidRDefault="00AC0727">
            <w:pPr>
              <w:pStyle w:val="Standard"/>
              <w:spacing w:line="403" w:lineRule="auto"/>
              <w:ind w:left="618" w:right="620" w:hanging="2"/>
              <w:jc w:val="center"/>
            </w:pPr>
            <w:r>
              <w:t>4</w:t>
            </w:r>
          </w:p>
        </w:tc>
        <w:tc>
          <w:tcPr>
            <w:tcW w:w="2454" w:type="dxa"/>
            <w:tcBorders>
              <w:top w:val="single" w:sz="4" w:space="0" w:color="000000"/>
              <w:left w:val="single" w:sz="4" w:space="0" w:color="000000"/>
              <w:bottom w:val="single" w:sz="4" w:space="0" w:color="000000"/>
              <w:right w:val="single" w:sz="4" w:space="0" w:color="000000"/>
            </w:tcBorders>
            <w:shd w:val="clear" w:color="auto" w:fill="C9D1D1"/>
            <w:tcMar>
              <w:top w:w="0" w:type="dxa"/>
              <w:left w:w="113" w:type="dxa"/>
              <w:bottom w:w="0" w:type="dxa"/>
              <w:right w:w="108" w:type="dxa"/>
            </w:tcMar>
          </w:tcPr>
          <w:p w:rsidR="00E4037E" w:rsidRDefault="00E4037E">
            <w:pPr>
              <w:pStyle w:val="Standard"/>
              <w:spacing w:before="6"/>
            </w:pPr>
          </w:p>
          <w:p w:rsidR="00E4037E" w:rsidRDefault="00E4037E">
            <w:pPr>
              <w:pStyle w:val="Standard"/>
              <w:ind w:right="3"/>
              <w:jc w:val="center"/>
            </w:pPr>
          </w:p>
          <w:p w:rsidR="00E4037E" w:rsidRDefault="00AC0727">
            <w:pPr>
              <w:pStyle w:val="Standard"/>
              <w:ind w:right="3"/>
              <w:jc w:val="center"/>
            </w:pPr>
            <w:r>
              <w:t>5</w:t>
            </w:r>
          </w:p>
          <w:p w:rsidR="00E4037E" w:rsidRDefault="00E4037E">
            <w:pPr>
              <w:pStyle w:val="Standard"/>
              <w:spacing w:line="403" w:lineRule="auto"/>
              <w:ind w:left="333" w:right="337"/>
              <w:jc w:val="center"/>
            </w:pPr>
          </w:p>
        </w:tc>
      </w:tr>
      <w:tr w:rsidR="00E4037E">
        <w:trPr>
          <w:trHeight w:val="1662"/>
        </w:trPr>
        <w:tc>
          <w:tcPr>
            <w:tcW w:w="1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194" w:right="188" w:hanging="1"/>
              <w:jc w:val="center"/>
            </w:pPr>
            <w:r>
              <w:t>PROFILO DELLE COMPETENZE AL TERMINE DEL PRIMO CICLO</w:t>
            </w:r>
          </w:p>
        </w:tc>
        <w:tc>
          <w:tcPr>
            <w:tcW w:w="153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E4037E">
            <w:pPr>
              <w:pStyle w:val="Standard"/>
              <w:spacing w:before="9"/>
            </w:pPr>
          </w:p>
          <w:p w:rsidR="00E4037E" w:rsidRDefault="00AC0727">
            <w:pPr>
              <w:pStyle w:val="Standard"/>
              <w:spacing w:before="1"/>
              <w:ind w:left="105"/>
            </w:pPr>
            <w:r>
              <w:t>EVIDENZE MANIFESTATE</w:t>
            </w:r>
          </w:p>
        </w:tc>
        <w:tc>
          <w:tcPr>
            <w:tcW w:w="1980"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1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35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4"/>
            </w:pPr>
          </w:p>
          <w:p w:rsidR="00E4037E" w:rsidRDefault="00AC0727">
            <w:pPr>
              <w:pStyle w:val="Standard"/>
              <w:spacing w:line="276" w:lineRule="auto"/>
              <w:ind w:left="106"/>
            </w:pPr>
            <w:r>
              <w:t>Dai Traguardi per la fine della scuola primaria</w:t>
            </w:r>
          </w:p>
        </w:tc>
        <w:tc>
          <w:tcPr>
            <w:tcW w:w="2500"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4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6"/>
            </w:pPr>
          </w:p>
          <w:p w:rsidR="00E4037E" w:rsidRDefault="00AC0727">
            <w:pPr>
              <w:pStyle w:val="Standard"/>
              <w:spacing w:line="276" w:lineRule="auto"/>
              <w:ind w:left="102" w:right="103"/>
              <w:jc w:val="both"/>
            </w:pPr>
            <w:r>
              <w:t>dai Traguardi per la fine del primo ciclo</w:t>
            </w:r>
          </w:p>
        </w:tc>
      </w:tr>
      <w:tr w:rsidR="00E4037E">
        <w:trPr>
          <w:trHeight w:val="4104"/>
        </w:trPr>
        <w:tc>
          <w:tcPr>
            <w:tcW w:w="18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ind w:left="107" w:right="146"/>
            </w:pPr>
            <w:r>
              <w:t>Ha una padronanza della lingua italiana che gli consente di comprendere e produrre enunciati e testi di una certa complessità, di esprimere le proprie idee, di adottare un registro linguistico appropriato alle diverse situazioni.</w:t>
            </w:r>
          </w:p>
        </w:tc>
        <w:tc>
          <w:tcPr>
            <w:tcW w:w="153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jc w:val="both"/>
            </w:pPr>
            <w:r>
              <w:t>Interagisce in modo efficace in diverse situazioni comunicative, rispettando gli interlocutori, le regole della conversazione e osservando un registro adeguato al contesto e ai destinatari.</w:t>
            </w:r>
          </w:p>
          <w:p w:rsidR="00E4037E" w:rsidRDefault="00E4037E">
            <w:pPr>
              <w:pStyle w:val="Standard"/>
              <w:spacing w:line="271" w:lineRule="auto"/>
              <w:jc w:val="both"/>
            </w:pPr>
          </w:p>
          <w:p w:rsidR="00E4037E" w:rsidRDefault="00AC0727">
            <w:pPr>
              <w:pStyle w:val="Standard"/>
              <w:spacing w:line="271" w:lineRule="auto"/>
              <w:jc w:val="both"/>
            </w:pPr>
            <w:r>
              <w:t xml:space="preserve">Ascolta e comprende testi di vario tipo "diretti" e </w:t>
            </w:r>
            <w:r>
              <w:lastRenderedPageBreak/>
              <w:t>"trasmessi" dai media, riferendone il significato esprimendo valutazioni e giudizi.</w:t>
            </w:r>
          </w:p>
          <w:p w:rsidR="00E4037E" w:rsidRDefault="00E4037E">
            <w:pPr>
              <w:pStyle w:val="Standard"/>
              <w:spacing w:line="271" w:lineRule="auto"/>
              <w:jc w:val="both"/>
            </w:pPr>
          </w:p>
          <w:p w:rsidR="00E4037E" w:rsidRDefault="00AC0727">
            <w:pPr>
              <w:pStyle w:val="Standard"/>
              <w:spacing w:line="271" w:lineRule="auto"/>
              <w:jc w:val="both"/>
            </w:pPr>
            <w:r>
              <w:t>Espone oralmente all'insegnante e ai compagni argomenti di studio e di ricerca, anche avvalendosi di supporti specifici (schemi, mappe, presentazioni al computer, ecc.).</w:t>
            </w:r>
          </w:p>
          <w:p w:rsidR="00E4037E" w:rsidRDefault="00E4037E">
            <w:pPr>
              <w:pStyle w:val="Standard"/>
              <w:spacing w:line="271" w:lineRule="auto"/>
              <w:jc w:val="both"/>
            </w:pPr>
          </w:p>
          <w:p w:rsidR="00E4037E" w:rsidRDefault="00AC0727">
            <w:pPr>
              <w:pStyle w:val="Standard"/>
              <w:spacing w:line="271" w:lineRule="auto"/>
              <w:jc w:val="both"/>
            </w:pPr>
            <w:r>
              <w:t xml:space="preserve">Legge testi di vario genere e tipologia esprimendo giudizi e ricavandone </w:t>
            </w:r>
            <w:r>
              <w:lastRenderedPageBreak/>
              <w:t>informazioni.</w:t>
            </w:r>
          </w:p>
          <w:p w:rsidR="00E4037E" w:rsidRDefault="00E4037E">
            <w:pPr>
              <w:pStyle w:val="Standard"/>
              <w:spacing w:line="271" w:lineRule="auto"/>
              <w:jc w:val="both"/>
            </w:pPr>
          </w:p>
          <w:p w:rsidR="00E4037E" w:rsidRDefault="00AC0727">
            <w:pPr>
              <w:pStyle w:val="Standard"/>
              <w:spacing w:line="271" w:lineRule="auto"/>
              <w:jc w:val="both"/>
            </w:pPr>
            <w:r>
              <w:t>Scrive correttamente testi di tipo diverso (narrativo, descrittivo, regolativo, argomentativo) adeguati a situazione, argomento, scopo, destinatario.</w:t>
            </w:r>
          </w:p>
          <w:p w:rsidR="00E4037E" w:rsidRDefault="00E4037E">
            <w:pPr>
              <w:pStyle w:val="Standard"/>
              <w:spacing w:line="271" w:lineRule="auto"/>
              <w:jc w:val="both"/>
            </w:pPr>
          </w:p>
          <w:p w:rsidR="00E4037E" w:rsidRDefault="00AC0727">
            <w:pPr>
              <w:pStyle w:val="Standard"/>
              <w:spacing w:line="271" w:lineRule="auto"/>
              <w:jc w:val="both"/>
            </w:pPr>
            <w:r>
              <w:t>Produce testi multimediali, utilizzando l’accostamento dei linguaggi quelli iconici e sonori.</w:t>
            </w:r>
          </w:p>
          <w:p w:rsidR="00E4037E" w:rsidRDefault="00E4037E">
            <w:pPr>
              <w:pStyle w:val="Standard"/>
              <w:spacing w:line="271" w:lineRule="auto"/>
              <w:jc w:val="both"/>
            </w:pPr>
          </w:p>
          <w:p w:rsidR="00E4037E" w:rsidRDefault="00AC0727">
            <w:pPr>
              <w:pStyle w:val="Standard"/>
              <w:spacing w:line="271" w:lineRule="auto"/>
              <w:jc w:val="both"/>
            </w:pPr>
            <w:r>
              <w:t xml:space="preserve">Comprende e usa in modo  appropriato  le  parole  del  vocabolario di </w:t>
            </w:r>
            <w:r>
              <w:lastRenderedPageBreak/>
              <w:t>base (fondamentale; di alto uso; di alta disponibilità).</w:t>
            </w:r>
          </w:p>
          <w:p w:rsidR="00E4037E" w:rsidRDefault="00E4037E">
            <w:pPr>
              <w:pStyle w:val="Standard"/>
              <w:spacing w:line="271" w:lineRule="auto"/>
              <w:jc w:val="both"/>
            </w:pPr>
          </w:p>
          <w:p w:rsidR="00E4037E" w:rsidRDefault="00AC0727">
            <w:pPr>
              <w:pStyle w:val="Standard"/>
              <w:spacing w:line="271" w:lineRule="auto"/>
              <w:jc w:val="both"/>
            </w:pPr>
            <w:r>
              <w:t>Riconosce e usa termini specialistici in base ai campi di discorso.</w:t>
            </w:r>
          </w:p>
          <w:p w:rsidR="00E4037E" w:rsidRDefault="00E4037E">
            <w:pPr>
              <w:pStyle w:val="Standard"/>
              <w:spacing w:line="271" w:lineRule="auto"/>
              <w:jc w:val="both"/>
            </w:pPr>
          </w:p>
          <w:p w:rsidR="00E4037E" w:rsidRDefault="00AC0727">
            <w:pPr>
              <w:pStyle w:val="Standard"/>
              <w:spacing w:line="271" w:lineRule="auto"/>
              <w:jc w:val="both"/>
            </w:pPr>
            <w:r>
              <w:t>Riconosce il rapporto tra varietà linguistiche/lingue diverse (plurilinguismo) e il loro uso nello spazio geografico, sociale e comunicativo.</w:t>
            </w:r>
          </w:p>
          <w:p w:rsidR="00E4037E" w:rsidRDefault="00AC0727">
            <w:pPr>
              <w:pStyle w:val="Standard"/>
              <w:spacing w:line="271" w:lineRule="auto"/>
              <w:jc w:val="both"/>
            </w:pPr>
            <w:r>
              <w:tab/>
            </w:r>
          </w:p>
          <w:p w:rsidR="00E4037E" w:rsidRDefault="00AC0727">
            <w:pPr>
              <w:pStyle w:val="Standard"/>
              <w:spacing w:line="271" w:lineRule="auto"/>
              <w:jc w:val="both"/>
            </w:pPr>
            <w:r>
              <w:t xml:space="preserve">Padroneggia e applica in situazioni diverse le conoscenze </w:t>
            </w:r>
            <w:r>
              <w:lastRenderedPageBreak/>
              <w:t>fondamentali relative al lessico, alla morfologia, alla sintassi.</w:t>
            </w:r>
          </w:p>
        </w:tc>
        <w:tc>
          <w:tcPr>
            <w:tcW w:w="1980"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3"/>
              <w:ind w:left="107" w:right="116"/>
            </w:pPr>
            <w:r>
              <w:lastRenderedPageBreak/>
              <w:t>Interagisce in modo pertinente nelle conversazioni ed esprime in modo coerente esperienze e vissuti, con l’aiuto di domande stimolo</w:t>
            </w:r>
          </w:p>
          <w:p w:rsidR="00E4037E" w:rsidRDefault="00AC0727">
            <w:pPr>
              <w:pStyle w:val="Standard"/>
              <w:spacing w:before="93"/>
              <w:ind w:left="107" w:right="116"/>
            </w:pPr>
            <w:r>
              <w:t xml:space="preserve">Ascolta testi di tipo narrativo e di semplice informazione raccontati o letti dall’insegnante, riferendone l’argomento principale.  </w:t>
            </w:r>
          </w:p>
          <w:p w:rsidR="00E4037E" w:rsidRDefault="00AC0727">
            <w:pPr>
              <w:pStyle w:val="Standard"/>
              <w:spacing w:before="93"/>
              <w:ind w:left="107" w:right="116"/>
            </w:pPr>
            <w:r>
              <w:lastRenderedPageBreak/>
              <w:t>Espone oralmente all'insegnante e ai compagni argomenti appresi da esperienze, testi sentiti in modo comprensibile e coerente, con l’aiuto di domande stimolo.</w:t>
            </w:r>
          </w:p>
          <w:p w:rsidR="00E4037E" w:rsidRDefault="00AC0727">
            <w:pPr>
              <w:pStyle w:val="Standard"/>
              <w:spacing w:before="93"/>
              <w:ind w:left="107" w:right="116"/>
            </w:pPr>
            <w:r>
              <w:t>Legge semplici testi di vario genere ricavandone le principali informazioni esplicite.</w:t>
            </w:r>
          </w:p>
          <w:p w:rsidR="00E4037E" w:rsidRDefault="00AC0727">
            <w:pPr>
              <w:pStyle w:val="Standard"/>
              <w:spacing w:before="93"/>
              <w:ind w:left="107" w:right="116"/>
            </w:pPr>
            <w:r>
              <w:t>Scrive semplici testi narrativi relativi a esperienze dirette e concrete, costituiti da una o più frasi minime.</w:t>
            </w:r>
          </w:p>
          <w:p w:rsidR="00E4037E" w:rsidRDefault="00AC0727">
            <w:pPr>
              <w:pStyle w:val="Standard"/>
              <w:spacing w:before="93"/>
              <w:ind w:left="107" w:right="116"/>
            </w:pPr>
            <w:r>
              <w:t xml:space="preserve">Comprende e usa in modo appropriato le parole del vocabolario fondamentale relativo alla </w:t>
            </w:r>
            <w:r>
              <w:lastRenderedPageBreak/>
              <w:t>quotidianità.</w:t>
            </w:r>
          </w:p>
          <w:p w:rsidR="00E4037E" w:rsidRDefault="00AC0727">
            <w:pPr>
              <w:pStyle w:val="Standard"/>
              <w:spacing w:before="93"/>
              <w:ind w:left="107" w:right="116"/>
            </w:pPr>
            <w:r>
              <w:t>Applica in situazioni diverse le conoscenze relative al lessico, alla morfologia, alla sintassi fondamentali da permettergli una comunicazione comprensibile e coerente</w:t>
            </w:r>
          </w:p>
        </w:tc>
        <w:tc>
          <w:tcPr>
            <w:tcW w:w="1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1630"/>
                <w:tab w:val="left" w:pos="1979"/>
              </w:tabs>
              <w:spacing w:before="201"/>
              <w:ind w:left="107" w:right="98"/>
            </w:pPr>
            <w:r>
              <w:lastRenderedPageBreak/>
              <w:t>Interagisce nelle diverse comunicazioni in modo pertinente, rispettando il turno della conversazione.</w:t>
            </w:r>
          </w:p>
          <w:p w:rsidR="00E4037E" w:rsidRDefault="00AC0727">
            <w:pPr>
              <w:pStyle w:val="Standard"/>
              <w:tabs>
                <w:tab w:val="left" w:pos="1630"/>
                <w:tab w:val="left" w:pos="1979"/>
              </w:tabs>
              <w:spacing w:before="201"/>
              <w:ind w:left="107" w:right="98"/>
            </w:pPr>
            <w:r>
              <w:t>Ascolta testi di tipo diverso letti, raccontati o trasmessi dai media, riferendo l’argomento e le informazioni principali.</w:t>
            </w:r>
          </w:p>
          <w:p w:rsidR="00E4037E" w:rsidRDefault="00AC0727">
            <w:pPr>
              <w:pStyle w:val="Standard"/>
              <w:tabs>
                <w:tab w:val="left" w:pos="1630"/>
                <w:tab w:val="left" w:pos="1979"/>
              </w:tabs>
              <w:spacing w:before="201"/>
              <w:ind w:left="107" w:right="98"/>
            </w:pPr>
            <w:r>
              <w:t xml:space="preserve"> Espone oralmente argomenti appresi </w:t>
            </w:r>
            <w:r>
              <w:lastRenderedPageBreak/>
              <w:t>dall’esperienza e dallo studio, in modo coerente e relativamente esauriente, anche con l’aiuto di domande stimolo o di scalette e schemi-guida.</w:t>
            </w:r>
          </w:p>
          <w:p w:rsidR="00E4037E" w:rsidRDefault="00AC0727">
            <w:pPr>
              <w:pStyle w:val="Standard"/>
              <w:tabs>
                <w:tab w:val="left" w:pos="1630"/>
                <w:tab w:val="left" w:pos="1979"/>
              </w:tabs>
              <w:spacing w:before="201"/>
              <w:ind w:left="107" w:right="98"/>
            </w:pPr>
            <w:r>
              <w:t>Legge in modo corretto e scorrevole  testi di vario genere; ne comprende il significato e ne ricava informazioni che sa riferire.</w:t>
            </w:r>
          </w:p>
          <w:p w:rsidR="00E4037E" w:rsidRDefault="00AC0727">
            <w:pPr>
              <w:pStyle w:val="Standard"/>
              <w:tabs>
                <w:tab w:val="left" w:pos="1630"/>
                <w:tab w:val="left" w:pos="1979"/>
              </w:tabs>
              <w:spacing w:before="201"/>
              <w:ind w:left="107" w:right="98"/>
            </w:pPr>
            <w:r>
              <w:t>Utilizza alcune abilità funzionali allo studio, come le facilitazioni presenti nel testo e l’uso a scopo di rinforzo e recupero di schemi, mappe e tabelle già predisposte.</w:t>
            </w:r>
          </w:p>
          <w:p w:rsidR="00E4037E" w:rsidRDefault="00AC0727">
            <w:pPr>
              <w:pStyle w:val="Standard"/>
              <w:tabs>
                <w:tab w:val="left" w:pos="1630"/>
                <w:tab w:val="left" w:pos="1979"/>
              </w:tabs>
              <w:spacing w:before="201"/>
              <w:ind w:left="107" w:right="98"/>
            </w:pPr>
            <w:r>
              <w:t xml:space="preserve">Legge semplici testi di letteratura </w:t>
            </w:r>
            <w:r>
              <w:lastRenderedPageBreak/>
              <w:t>per l’infanzia; ne sa riferire l’argomento, gli avvenimenti principali ed esprime un giudizio personale su di essi.</w:t>
            </w:r>
          </w:p>
          <w:p w:rsidR="00E4037E" w:rsidRDefault="00AC0727">
            <w:pPr>
              <w:pStyle w:val="Standard"/>
              <w:tabs>
                <w:tab w:val="left" w:pos="1630"/>
                <w:tab w:val="left" w:pos="1979"/>
              </w:tabs>
              <w:spacing w:before="201"/>
              <w:ind w:left="107" w:right="98"/>
            </w:pPr>
            <w:r>
              <w:t>Scrive testi coerenti relativi alla quotidianità e all’esperienza; opera semplici rielaborazioni (sintesi, completamenti, trasformazioni)</w:t>
            </w:r>
          </w:p>
          <w:p w:rsidR="00E4037E" w:rsidRDefault="00AC0727">
            <w:pPr>
              <w:pStyle w:val="Standard"/>
              <w:tabs>
                <w:tab w:val="left" w:pos="1630"/>
                <w:tab w:val="left" w:pos="1979"/>
              </w:tabs>
              <w:spacing w:before="201"/>
              <w:ind w:left="107" w:right="98"/>
            </w:pPr>
            <w:r>
              <w:t>Utilizza e comprende il lessico d’alto uso  tale da permettergli una fluente comunicazione relativa alla quotidianità.</w:t>
            </w:r>
          </w:p>
          <w:p w:rsidR="00E4037E" w:rsidRDefault="00AC0727">
            <w:pPr>
              <w:pStyle w:val="Standard"/>
              <w:tabs>
                <w:tab w:val="left" w:pos="1630"/>
                <w:tab w:val="left" w:pos="1979"/>
              </w:tabs>
              <w:spacing w:before="201"/>
              <w:ind w:left="107" w:right="98"/>
            </w:pPr>
            <w:r>
              <w:t xml:space="preserve">Varia i registri a seconda del destinatario e dello scopo della comunicazione. </w:t>
            </w:r>
            <w:r>
              <w:lastRenderedPageBreak/>
              <w:t>Utilizza alcuni semplici termini specifici nei campi di studio.</w:t>
            </w:r>
          </w:p>
          <w:p w:rsidR="00E4037E" w:rsidRDefault="00AC0727">
            <w:pPr>
              <w:pStyle w:val="Standard"/>
              <w:tabs>
                <w:tab w:val="left" w:pos="1630"/>
                <w:tab w:val="left" w:pos="1979"/>
              </w:tabs>
              <w:spacing w:before="201"/>
              <w:ind w:left="107" w:right="98"/>
            </w:pPr>
            <w:r>
              <w:t>Individua nell’uso quotidiano termini afferenti a lingue differenti.</w:t>
            </w:r>
          </w:p>
          <w:p w:rsidR="00E4037E" w:rsidRDefault="00AC0727">
            <w:pPr>
              <w:pStyle w:val="Standard"/>
              <w:tabs>
                <w:tab w:val="left" w:pos="1630"/>
                <w:tab w:val="left" w:pos="1979"/>
              </w:tabs>
              <w:spacing w:before="201"/>
              <w:ind w:left="107" w:right="98"/>
            </w:pPr>
            <w:r>
              <w:t>Applica nella comunicazione orale e scritta le conoscenze fondamentali della morfologia tali da consentire coerenza e coesione.</w:t>
            </w:r>
          </w:p>
        </w:tc>
        <w:tc>
          <w:tcPr>
            <w:tcW w:w="235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lastRenderedPageBreak/>
              <w:t>Partecipa a scambi comunicativi (conversazione, discussione di classe o di gruppo) con compagni e insegnanti rispettando il turno e formulando messaggi chiari e pertinenti, in un registro il più possibile adeguato alla situazione.</w:t>
            </w:r>
          </w:p>
          <w:p w:rsidR="00E4037E" w:rsidRDefault="00E4037E">
            <w:pPr>
              <w:pStyle w:val="Standard"/>
            </w:pPr>
          </w:p>
          <w:p w:rsidR="00E4037E" w:rsidRDefault="00AC0727">
            <w:pPr>
              <w:pStyle w:val="Standard"/>
            </w:pPr>
            <w:r>
              <w:t xml:space="preserve"> Ascolta e comprende testi orali "diretti" o "trasmessi" dai media cogliendone il senso, le informazioni principali e lo scopo.</w:t>
            </w:r>
          </w:p>
          <w:p w:rsidR="00E4037E" w:rsidRDefault="00E4037E">
            <w:pPr>
              <w:pStyle w:val="Standard"/>
            </w:pPr>
          </w:p>
          <w:p w:rsidR="00E4037E" w:rsidRDefault="00AC0727">
            <w:pPr>
              <w:pStyle w:val="Standard"/>
            </w:pPr>
            <w:r>
              <w:t xml:space="preserve">Legge e comprende testi di vario tipo, continui e non continui, ne individua il senso globale e le informazioni principali, utilizzando strategie di lettura adeguate agli scopi.  </w:t>
            </w:r>
          </w:p>
          <w:p w:rsidR="00E4037E" w:rsidRDefault="00E4037E">
            <w:pPr>
              <w:pStyle w:val="Standard"/>
            </w:pPr>
          </w:p>
          <w:p w:rsidR="00E4037E" w:rsidRDefault="00AC0727">
            <w:pPr>
              <w:pStyle w:val="Standard"/>
            </w:pPr>
            <w:r>
              <w:t xml:space="preserve">Utilizza abilità funzionali allo studio: individua nei testi scritti informazioni utili per l'apprendimento di un argomento dato e le mette in relazione; le sintetizza, in funzione anche dell'esposizione orale; acquisisce un primo nucleo di terminologia specifica.  </w:t>
            </w:r>
          </w:p>
          <w:p w:rsidR="00E4037E" w:rsidRDefault="00E4037E">
            <w:pPr>
              <w:pStyle w:val="Standard"/>
            </w:pPr>
          </w:p>
          <w:p w:rsidR="00E4037E" w:rsidRDefault="00AC0727">
            <w:pPr>
              <w:pStyle w:val="Standard"/>
            </w:pPr>
            <w:r>
              <w:t xml:space="preserve">Legge testi di vario genere facenti parte della letteratura per l'infanzia, sia a voce alta sia in lettura silenziosa e autonoma e formula su di essi giudizi personali.  </w:t>
            </w:r>
          </w:p>
          <w:p w:rsidR="00E4037E" w:rsidRDefault="00E4037E">
            <w:pPr>
              <w:pStyle w:val="Standard"/>
            </w:pPr>
          </w:p>
          <w:p w:rsidR="00E4037E" w:rsidRDefault="00AC0727">
            <w:pPr>
              <w:pStyle w:val="Standard"/>
            </w:pPr>
            <w:r>
              <w:lastRenderedPageBreak/>
              <w:t>Scrive testi corretti ortograficamente, chiari e coerenti, legati all'esperienza e alle diverse occasioni di scrittura che la scuola offre; rielabora testi parafrasandoli, completandoli, trasformandoli.</w:t>
            </w:r>
          </w:p>
          <w:p w:rsidR="00E4037E" w:rsidRDefault="00E4037E">
            <w:pPr>
              <w:pStyle w:val="Standard"/>
            </w:pPr>
          </w:p>
          <w:p w:rsidR="00E4037E" w:rsidRDefault="00AC0727">
            <w:pPr>
              <w:pStyle w:val="Standard"/>
            </w:pPr>
            <w:r>
              <w:t>Capisce e utilizza nell'uso orale e scritto i vocaboli fondamentali e quelli di alto uso; capisce e utilizza i più frequenti termini specifici legati alle discipline di studio.</w:t>
            </w:r>
          </w:p>
          <w:p w:rsidR="00E4037E" w:rsidRDefault="00E4037E">
            <w:pPr>
              <w:pStyle w:val="Standard"/>
            </w:pPr>
          </w:p>
          <w:p w:rsidR="00E4037E" w:rsidRDefault="00AC0727">
            <w:pPr>
              <w:pStyle w:val="Standard"/>
            </w:pPr>
            <w:r>
              <w:t>Riflette sui testi propri e altrui per cogliere regolarità morfosintattiche e caratteristiche del lessico; riconosce che le diverse scelte linguistiche sono correlate alla varietà di situazioni comunicative.</w:t>
            </w:r>
          </w:p>
          <w:p w:rsidR="00E4037E" w:rsidRDefault="00E4037E">
            <w:pPr>
              <w:pStyle w:val="Standard"/>
            </w:pPr>
          </w:p>
          <w:p w:rsidR="00E4037E" w:rsidRDefault="00AC0727">
            <w:pPr>
              <w:pStyle w:val="Standard"/>
            </w:pPr>
            <w:r>
              <w:t xml:space="preserve">È consapevole che nella </w:t>
            </w:r>
            <w:r>
              <w:lastRenderedPageBreak/>
              <w:t>comunicazione sono usate varietà diverse di lingua e lingue differenti (plurilinguismo).</w:t>
            </w:r>
          </w:p>
          <w:p w:rsidR="00E4037E" w:rsidRDefault="00E4037E">
            <w:pPr>
              <w:pStyle w:val="Standard"/>
            </w:pPr>
          </w:p>
          <w:p w:rsidR="00E4037E" w:rsidRDefault="00AC0727">
            <w:pPr>
              <w:pStyle w:val="Standard"/>
            </w:pPr>
            <w:r>
              <w:t>Padroneggia e applica in situazioni diverse le conoscenze fondamentali relative all’organizzazione logico-sintattica della frase semplice, alle parti del discorso (o categorie lessicali) e ai principali connettivi.</w:t>
            </w:r>
          </w:p>
          <w:p w:rsidR="00E4037E" w:rsidRDefault="00E4037E">
            <w:pPr>
              <w:pStyle w:val="Standard"/>
            </w:pPr>
          </w:p>
          <w:p w:rsidR="00E4037E" w:rsidRDefault="00E4037E">
            <w:pPr>
              <w:pStyle w:val="Standard"/>
            </w:pPr>
          </w:p>
        </w:tc>
        <w:tc>
          <w:tcPr>
            <w:tcW w:w="2500"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2424"/>
              </w:tabs>
              <w:spacing w:line="290" w:lineRule="auto"/>
              <w:ind w:left="102"/>
              <w:jc w:val="both"/>
            </w:pPr>
            <w:r>
              <w:lastRenderedPageBreak/>
              <w:t>Partecipa in modo efficace a scambi comunicativi con interlocutori diversi rispettando le regole della conversazione e adeguando il registro alla situazione.</w:t>
            </w:r>
          </w:p>
          <w:p w:rsidR="00E4037E" w:rsidRDefault="00E4037E">
            <w:pPr>
              <w:pStyle w:val="Standard"/>
              <w:tabs>
                <w:tab w:val="left" w:pos="2424"/>
              </w:tabs>
              <w:spacing w:line="290" w:lineRule="auto"/>
              <w:ind w:left="102"/>
              <w:jc w:val="both"/>
            </w:pPr>
          </w:p>
          <w:p w:rsidR="00E4037E" w:rsidRDefault="00AC0727">
            <w:pPr>
              <w:pStyle w:val="Standard"/>
              <w:tabs>
                <w:tab w:val="left" w:pos="2424"/>
              </w:tabs>
              <w:spacing w:line="290" w:lineRule="auto"/>
              <w:ind w:left="102"/>
              <w:jc w:val="both"/>
            </w:pPr>
            <w:r>
              <w:t>Interagisce in modo corretto con adulti e compagni modulando efficacemente la comunicazione a situazioni di gioco, lavoro cooperativo, comunicazione con adulti.</w:t>
            </w:r>
          </w:p>
          <w:p w:rsidR="00E4037E" w:rsidRDefault="00E4037E">
            <w:pPr>
              <w:pStyle w:val="Standard"/>
              <w:tabs>
                <w:tab w:val="left" w:pos="2424"/>
              </w:tabs>
              <w:spacing w:line="290" w:lineRule="auto"/>
              <w:ind w:left="102"/>
              <w:jc w:val="both"/>
            </w:pPr>
          </w:p>
          <w:p w:rsidR="00E4037E" w:rsidRDefault="00AC0727">
            <w:pPr>
              <w:pStyle w:val="Standard"/>
              <w:tabs>
                <w:tab w:val="left" w:pos="2424"/>
              </w:tabs>
              <w:spacing w:line="290" w:lineRule="auto"/>
              <w:ind w:left="102"/>
              <w:jc w:val="both"/>
            </w:pPr>
            <w:r>
              <w:lastRenderedPageBreak/>
              <w:t xml:space="preserve"> Ascolta, comprende e ricava informazioni utili da testi “diretti” e “trasmessi”.</w:t>
            </w:r>
          </w:p>
          <w:p w:rsidR="00E4037E" w:rsidRDefault="00E4037E">
            <w:pPr>
              <w:pStyle w:val="Standard"/>
              <w:tabs>
                <w:tab w:val="left" w:pos="2424"/>
              </w:tabs>
              <w:spacing w:line="290" w:lineRule="auto"/>
              <w:ind w:left="102"/>
              <w:jc w:val="both"/>
            </w:pPr>
          </w:p>
          <w:p w:rsidR="00E4037E" w:rsidRDefault="00AC0727">
            <w:pPr>
              <w:pStyle w:val="Standard"/>
              <w:tabs>
                <w:tab w:val="left" w:pos="2424"/>
              </w:tabs>
              <w:spacing w:line="290" w:lineRule="auto"/>
              <w:ind w:left="102"/>
              <w:jc w:val="both"/>
            </w:pPr>
            <w:r>
              <w:t>Esprime oralmente in pubblico argomenti studiati, anche avvalendosi di ausili e supporti come cartelloni, schemi, mappe.</w:t>
            </w:r>
          </w:p>
          <w:p w:rsidR="00E4037E" w:rsidRDefault="00E4037E">
            <w:pPr>
              <w:pStyle w:val="Standard"/>
              <w:tabs>
                <w:tab w:val="left" w:pos="2424"/>
              </w:tabs>
              <w:spacing w:line="290" w:lineRule="auto"/>
              <w:ind w:left="102"/>
              <w:jc w:val="both"/>
            </w:pPr>
          </w:p>
          <w:p w:rsidR="00E4037E" w:rsidRDefault="00AC0727">
            <w:pPr>
              <w:pStyle w:val="Standard"/>
              <w:tabs>
                <w:tab w:val="left" w:pos="2424"/>
              </w:tabs>
              <w:spacing w:line="290" w:lineRule="auto"/>
              <w:ind w:left="102"/>
              <w:jc w:val="both"/>
            </w:pPr>
            <w:r>
              <w:t>Ricava informazioni personali e di studio da fonti diverse: testi, manuali, ricerche in Internet, supporti multimediali, ecc.); ne ricava delle semplici sintesi che sa riferire anche con l’ausilio di mappe e schemi.</w:t>
            </w:r>
          </w:p>
          <w:p w:rsidR="00E4037E" w:rsidRDefault="00E4037E">
            <w:pPr>
              <w:pStyle w:val="Standard"/>
              <w:tabs>
                <w:tab w:val="left" w:pos="2424"/>
              </w:tabs>
              <w:spacing w:line="290" w:lineRule="auto"/>
              <w:ind w:left="102"/>
              <w:jc w:val="both"/>
            </w:pPr>
          </w:p>
          <w:p w:rsidR="00E4037E" w:rsidRDefault="00AC0727">
            <w:pPr>
              <w:pStyle w:val="Standard"/>
              <w:tabs>
                <w:tab w:val="left" w:pos="2424"/>
              </w:tabs>
              <w:spacing w:line="290" w:lineRule="auto"/>
              <w:ind w:left="102"/>
              <w:jc w:val="both"/>
            </w:pPr>
            <w:r>
              <w:t>Legge testi letterari di vario tipo e tipologia che sa rielaborare e sintetizzare.</w:t>
            </w:r>
          </w:p>
          <w:p w:rsidR="00E4037E" w:rsidRDefault="00E4037E">
            <w:pPr>
              <w:pStyle w:val="Standard"/>
              <w:tabs>
                <w:tab w:val="left" w:pos="2424"/>
              </w:tabs>
              <w:spacing w:line="290" w:lineRule="auto"/>
              <w:ind w:left="102"/>
              <w:jc w:val="both"/>
            </w:pPr>
          </w:p>
          <w:p w:rsidR="00E4037E" w:rsidRDefault="00AC0727">
            <w:pPr>
              <w:pStyle w:val="Standard"/>
              <w:tabs>
                <w:tab w:val="left" w:pos="2424"/>
              </w:tabs>
              <w:spacing w:line="290" w:lineRule="auto"/>
              <w:ind w:left="102"/>
              <w:jc w:val="both"/>
            </w:pPr>
            <w:r>
              <w:t>Scrive testi di diversa tipologia corretti e pertinenti al tema e allo scopo.</w:t>
            </w:r>
          </w:p>
          <w:p w:rsidR="00E4037E" w:rsidRDefault="00E4037E">
            <w:pPr>
              <w:pStyle w:val="Standard"/>
              <w:tabs>
                <w:tab w:val="left" w:pos="2424"/>
              </w:tabs>
              <w:spacing w:line="290" w:lineRule="auto"/>
              <w:ind w:left="102"/>
              <w:jc w:val="both"/>
            </w:pPr>
          </w:p>
          <w:p w:rsidR="00E4037E" w:rsidRDefault="00AC0727">
            <w:pPr>
              <w:pStyle w:val="Standard"/>
              <w:tabs>
                <w:tab w:val="left" w:pos="2424"/>
              </w:tabs>
              <w:spacing w:line="290" w:lineRule="auto"/>
              <w:ind w:left="102"/>
              <w:jc w:val="both"/>
            </w:pPr>
            <w:r>
              <w:t>Produce semplici prodotti multimediali con l’ausilio dell’insegnante e la collaborazione dei compagni.</w:t>
            </w:r>
          </w:p>
          <w:p w:rsidR="00E4037E" w:rsidRDefault="00E4037E">
            <w:pPr>
              <w:pStyle w:val="Standard"/>
              <w:tabs>
                <w:tab w:val="left" w:pos="2424"/>
              </w:tabs>
              <w:spacing w:line="290" w:lineRule="auto"/>
              <w:ind w:left="102"/>
              <w:jc w:val="both"/>
            </w:pPr>
          </w:p>
          <w:p w:rsidR="00E4037E" w:rsidRDefault="00AC0727">
            <w:pPr>
              <w:pStyle w:val="Standard"/>
              <w:tabs>
                <w:tab w:val="left" w:pos="2424"/>
              </w:tabs>
              <w:spacing w:line="290" w:lineRule="auto"/>
              <w:ind w:left="102"/>
              <w:jc w:val="both"/>
            </w:pPr>
            <w:r>
              <w:t>Comprende e utilizza un lessico ricco, relativa ai termini d’alto uso e di alta disponibilità; utilizza termini specialistici appresi nei campi di studio.</w:t>
            </w:r>
          </w:p>
          <w:p w:rsidR="00E4037E" w:rsidRDefault="00E4037E">
            <w:pPr>
              <w:pStyle w:val="Standard"/>
              <w:tabs>
                <w:tab w:val="left" w:pos="2424"/>
              </w:tabs>
              <w:spacing w:line="290" w:lineRule="auto"/>
              <w:ind w:left="102"/>
              <w:jc w:val="both"/>
            </w:pPr>
          </w:p>
          <w:p w:rsidR="00E4037E" w:rsidRDefault="00AC0727">
            <w:pPr>
              <w:pStyle w:val="Standard"/>
              <w:tabs>
                <w:tab w:val="left" w:pos="2424"/>
              </w:tabs>
              <w:spacing w:line="290" w:lineRule="auto"/>
              <w:ind w:left="102"/>
              <w:jc w:val="both"/>
            </w:pPr>
            <w:r>
              <w:t>Usa in modo pertinente vocaboli provenienti da lingue differenti  riferiti alla quotidianità o</w:t>
            </w:r>
          </w:p>
          <w:p w:rsidR="00E4037E" w:rsidRDefault="00E4037E">
            <w:pPr>
              <w:pStyle w:val="Standard"/>
              <w:tabs>
                <w:tab w:val="left" w:pos="2424"/>
              </w:tabs>
              <w:spacing w:line="290" w:lineRule="auto"/>
              <w:ind w:left="102"/>
              <w:jc w:val="both"/>
            </w:pPr>
          </w:p>
          <w:p w:rsidR="00E4037E" w:rsidRDefault="00E4037E">
            <w:pPr>
              <w:pStyle w:val="Standard"/>
              <w:tabs>
                <w:tab w:val="left" w:pos="2424"/>
              </w:tabs>
              <w:spacing w:line="290" w:lineRule="auto"/>
              <w:ind w:left="102"/>
              <w:jc w:val="both"/>
            </w:pPr>
          </w:p>
          <w:p w:rsidR="00E4037E" w:rsidRDefault="00AC0727">
            <w:pPr>
              <w:pStyle w:val="Standard"/>
              <w:tabs>
                <w:tab w:val="left" w:pos="2424"/>
              </w:tabs>
              <w:spacing w:line="290" w:lineRule="auto"/>
              <w:ind w:left="102"/>
              <w:jc w:val="both"/>
            </w:pPr>
            <w:r>
              <w:lastRenderedPageBreak/>
              <w:t>Interagisce ad ambiti di tipo specialistico e ne sa riferire il significato, anche facendo leva sul contesto.</w:t>
            </w:r>
          </w:p>
          <w:p w:rsidR="00E4037E" w:rsidRDefault="00E4037E">
            <w:pPr>
              <w:pStyle w:val="Standard"/>
              <w:tabs>
                <w:tab w:val="left" w:pos="2424"/>
              </w:tabs>
              <w:spacing w:line="290" w:lineRule="auto"/>
              <w:ind w:left="102"/>
              <w:jc w:val="both"/>
            </w:pPr>
          </w:p>
          <w:p w:rsidR="00E4037E" w:rsidRDefault="00AC0727">
            <w:pPr>
              <w:pStyle w:val="Standard"/>
              <w:tabs>
                <w:tab w:val="left" w:pos="2424"/>
              </w:tabs>
              <w:spacing w:line="290" w:lineRule="auto"/>
              <w:ind w:left="102"/>
              <w:jc w:val="both"/>
            </w:pPr>
            <w:r>
              <w:t>Utilizza con sufficiente correttezza e proprietà la morfologia e la sintassi in comunicazioni orali e scritte di diversa tipologia, anche articolando frasi complesse.</w:t>
            </w:r>
          </w:p>
          <w:p w:rsidR="00E4037E" w:rsidRDefault="00E4037E">
            <w:pPr>
              <w:pStyle w:val="Standard"/>
              <w:tabs>
                <w:tab w:val="left" w:pos="2424"/>
              </w:tabs>
              <w:spacing w:line="290" w:lineRule="auto"/>
              <w:ind w:left="102"/>
              <w:jc w:val="both"/>
            </w:pPr>
          </w:p>
          <w:p w:rsidR="00E4037E" w:rsidRDefault="00AC0727">
            <w:pPr>
              <w:pStyle w:val="Standard"/>
              <w:tabs>
                <w:tab w:val="left" w:pos="2424"/>
              </w:tabs>
              <w:spacing w:line="290" w:lineRule="auto"/>
              <w:ind w:left="102"/>
              <w:jc w:val="both"/>
            </w:pPr>
            <w:r>
              <w:t>Sa intervenire sui propri scritti operando revisioni.</w:t>
            </w:r>
          </w:p>
        </w:tc>
        <w:tc>
          <w:tcPr>
            <w:tcW w:w="24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 w:line="276" w:lineRule="auto"/>
              <w:ind w:left="102"/>
            </w:pPr>
            <w:r>
              <w:lastRenderedPageBreak/>
              <w:t xml:space="preserve">Interagisce in modo efficace in diverse situazioni comunicative, attraverso modalità dialogiche sempre rispettose delle idee degli altri; utilizza il dialogo, oltre che come strumento comunicativo, per apprendere informazioni ed elaborare opinioni su problemi riguardanti vari ambiti culturali e sociali.  </w:t>
            </w:r>
          </w:p>
          <w:p w:rsidR="00E4037E" w:rsidRDefault="00E4037E">
            <w:pPr>
              <w:pStyle w:val="Standard"/>
              <w:spacing w:before="1" w:line="276" w:lineRule="auto"/>
              <w:ind w:left="102"/>
            </w:pPr>
          </w:p>
          <w:p w:rsidR="00E4037E" w:rsidRDefault="00AC0727">
            <w:pPr>
              <w:pStyle w:val="Standard"/>
              <w:spacing w:before="1" w:line="276" w:lineRule="auto"/>
              <w:ind w:left="102"/>
            </w:pPr>
            <w:r>
              <w:t xml:space="preserve">Usa la comunicazione orale per collaborare con gli altri, ad esempio nella realizzazione di giochi o </w:t>
            </w:r>
            <w:r>
              <w:lastRenderedPageBreak/>
              <w:t>prodotti, nell’elaborazione di progetti e nella formulazione di giudizi su problemi riguardanti vari ambiti culturali e sociali.</w:t>
            </w:r>
          </w:p>
          <w:p w:rsidR="00E4037E" w:rsidRDefault="00E4037E">
            <w:pPr>
              <w:pStyle w:val="Standard"/>
              <w:spacing w:before="1" w:line="276" w:lineRule="auto"/>
              <w:ind w:left="102"/>
            </w:pPr>
          </w:p>
          <w:p w:rsidR="00E4037E" w:rsidRDefault="00AC0727">
            <w:pPr>
              <w:pStyle w:val="Standard"/>
              <w:spacing w:before="1" w:line="276" w:lineRule="auto"/>
              <w:ind w:left="102"/>
            </w:pPr>
            <w:r>
              <w:t>Ascolta e comprende testi di vario tipo "diretti" e "trasmessi" dai media, riconoscendone la fonte, il tema, le informazioni e la loro gerarchia, l'intenzione dell'emittente.</w:t>
            </w:r>
          </w:p>
          <w:p w:rsidR="00E4037E" w:rsidRDefault="00E4037E">
            <w:pPr>
              <w:pStyle w:val="Standard"/>
              <w:spacing w:before="1" w:line="276" w:lineRule="auto"/>
              <w:ind w:left="102"/>
            </w:pPr>
          </w:p>
          <w:p w:rsidR="00E4037E" w:rsidRDefault="00AC0727">
            <w:pPr>
              <w:pStyle w:val="Standard"/>
              <w:spacing w:before="1" w:line="276" w:lineRule="auto"/>
              <w:ind w:left="102"/>
            </w:pPr>
            <w:r>
              <w:t>Espone oralmente all'insegnante e ai compagni argomenti di studio e di ricerca, anche avvalendosi di supporti specifici (schemi, mappe, presentazioni al computer, ecc.).</w:t>
            </w:r>
          </w:p>
          <w:p w:rsidR="00E4037E" w:rsidRDefault="00E4037E">
            <w:pPr>
              <w:pStyle w:val="Standard"/>
              <w:spacing w:before="1" w:line="276" w:lineRule="auto"/>
              <w:ind w:left="102"/>
            </w:pPr>
          </w:p>
          <w:p w:rsidR="00E4037E" w:rsidRDefault="00AC0727">
            <w:pPr>
              <w:pStyle w:val="Standard"/>
              <w:spacing w:before="1" w:line="276" w:lineRule="auto"/>
              <w:ind w:left="102"/>
            </w:pPr>
            <w:r>
              <w:t xml:space="preserve">Usa manuali delle discipline o testi divulgativi (continui, non continui e misti) nelle </w:t>
            </w:r>
            <w:r>
              <w:lastRenderedPageBreak/>
              <w:t>attività di studio personali e collaborative, per ricercare, raccogliere e rielaborare dati, informazioni e concetti; costruisce sulla base di quanto letto testi o presentazioni con l’utilizzo di strumenti tradizionali e informatici.</w:t>
            </w:r>
          </w:p>
          <w:p w:rsidR="00E4037E" w:rsidRDefault="00E4037E">
            <w:pPr>
              <w:pStyle w:val="Standard"/>
              <w:spacing w:before="1" w:line="276" w:lineRule="auto"/>
              <w:ind w:left="102"/>
            </w:pPr>
          </w:p>
          <w:p w:rsidR="00E4037E" w:rsidRDefault="00AC0727">
            <w:pPr>
              <w:pStyle w:val="Standard"/>
              <w:spacing w:before="1" w:line="276" w:lineRule="auto"/>
              <w:ind w:left="102"/>
            </w:pPr>
            <w:r>
              <w:t>Legge testi letterari di vario tipo (narrativi poetici, teatrali) e comincia a costruirne un'interpretazione, collaborando con compagni e insegnanti.</w:t>
            </w:r>
          </w:p>
          <w:p w:rsidR="00E4037E" w:rsidRDefault="00E4037E">
            <w:pPr>
              <w:pStyle w:val="Standard"/>
              <w:spacing w:before="1" w:line="276" w:lineRule="auto"/>
              <w:ind w:left="102"/>
            </w:pPr>
          </w:p>
          <w:p w:rsidR="00E4037E" w:rsidRDefault="00AC0727">
            <w:pPr>
              <w:pStyle w:val="Standard"/>
              <w:spacing w:before="1" w:line="276" w:lineRule="auto"/>
              <w:ind w:left="102"/>
            </w:pPr>
            <w:r>
              <w:t xml:space="preserve">Scrive correttamente testi di tipo diverso (narrativo, descrittivo, espositivo, regolativo, argomentativo) adeguati a situazione, argomento, scopo, destinatario.  </w:t>
            </w:r>
          </w:p>
          <w:p w:rsidR="00E4037E" w:rsidRDefault="00E4037E">
            <w:pPr>
              <w:pStyle w:val="Standard"/>
              <w:spacing w:before="1" w:line="276" w:lineRule="auto"/>
              <w:ind w:left="102"/>
            </w:pPr>
          </w:p>
          <w:p w:rsidR="00E4037E" w:rsidRDefault="00AC0727">
            <w:pPr>
              <w:pStyle w:val="Standard"/>
              <w:spacing w:before="1" w:line="276" w:lineRule="auto"/>
              <w:ind w:left="102"/>
            </w:pPr>
            <w:r>
              <w:t xml:space="preserve">Produce testi multimediali, utilizzando </w:t>
            </w:r>
            <w:r>
              <w:lastRenderedPageBreak/>
              <w:t xml:space="preserve">in modo efficace l’accostamento dei linguaggi verbali con quelli iconici e sonori.  </w:t>
            </w:r>
          </w:p>
          <w:p w:rsidR="00E4037E" w:rsidRDefault="00E4037E">
            <w:pPr>
              <w:pStyle w:val="Standard"/>
              <w:spacing w:before="1" w:line="276" w:lineRule="auto"/>
              <w:ind w:left="102"/>
            </w:pPr>
          </w:p>
          <w:p w:rsidR="00E4037E" w:rsidRDefault="00AC0727">
            <w:pPr>
              <w:pStyle w:val="Standard"/>
              <w:spacing w:before="1" w:line="276" w:lineRule="auto"/>
              <w:ind w:left="102"/>
            </w:pPr>
            <w:r>
              <w:t>Comprende e usa in modo appropriato le parole del vocabolario di base (fondamentale; di alto uso; di alta disponibilità).</w:t>
            </w:r>
          </w:p>
          <w:p w:rsidR="00E4037E" w:rsidRDefault="00E4037E">
            <w:pPr>
              <w:pStyle w:val="Standard"/>
              <w:spacing w:before="1" w:line="276" w:lineRule="auto"/>
              <w:ind w:left="102"/>
            </w:pPr>
          </w:p>
          <w:p w:rsidR="00E4037E" w:rsidRDefault="00AC0727">
            <w:pPr>
              <w:pStyle w:val="Standard"/>
              <w:spacing w:before="1" w:line="276" w:lineRule="auto"/>
              <w:ind w:left="102"/>
            </w:pPr>
            <w:r>
              <w:t xml:space="preserve"> Riconosce e usa termini specialistici in base ai campi di discorso.</w:t>
            </w:r>
          </w:p>
          <w:p w:rsidR="00E4037E" w:rsidRDefault="00E4037E">
            <w:pPr>
              <w:pStyle w:val="Standard"/>
              <w:spacing w:before="1" w:line="276" w:lineRule="auto"/>
              <w:ind w:left="102"/>
            </w:pPr>
          </w:p>
          <w:p w:rsidR="00E4037E" w:rsidRDefault="00AC0727">
            <w:pPr>
              <w:pStyle w:val="Standard"/>
              <w:spacing w:before="1" w:line="276" w:lineRule="auto"/>
              <w:ind w:left="102"/>
            </w:pPr>
            <w:r>
              <w:t>Adatta opportunamente i registri informale e formale in base alla situazione comunicativa e agli interlocutori, realizzando scelte lessicali adeguate.</w:t>
            </w:r>
          </w:p>
          <w:p w:rsidR="00E4037E" w:rsidRDefault="00E4037E">
            <w:pPr>
              <w:pStyle w:val="Standard"/>
              <w:spacing w:before="1" w:line="276" w:lineRule="auto"/>
              <w:ind w:left="102"/>
            </w:pPr>
          </w:p>
          <w:p w:rsidR="00E4037E" w:rsidRDefault="00AC0727">
            <w:pPr>
              <w:pStyle w:val="Standard"/>
              <w:spacing w:before="1" w:line="276" w:lineRule="auto"/>
              <w:ind w:left="102"/>
            </w:pPr>
            <w:r>
              <w:t xml:space="preserve"> Riconosce il rapporto tra varietà linguistiche/lingue diverse (plurilinguismo) e il loro uso nello spazio </w:t>
            </w:r>
            <w:r>
              <w:lastRenderedPageBreak/>
              <w:t xml:space="preserve">geografico, sociale e comunicativo  </w:t>
            </w:r>
          </w:p>
          <w:p w:rsidR="00E4037E" w:rsidRDefault="00E4037E">
            <w:pPr>
              <w:pStyle w:val="Standard"/>
              <w:spacing w:before="1" w:line="276" w:lineRule="auto"/>
              <w:ind w:left="102"/>
            </w:pPr>
          </w:p>
          <w:p w:rsidR="00E4037E" w:rsidRDefault="00AC0727">
            <w:pPr>
              <w:pStyle w:val="Standard"/>
              <w:spacing w:before="1" w:line="276" w:lineRule="auto"/>
              <w:ind w:left="102"/>
            </w:pPr>
            <w:r>
              <w:t>Padroneggia e applica in situazioni diverse le conoscenze fondamentali relative al lessico, alla morfologia, all’organizzazione logico-sintattica della frase semplice e complessa, ai connettivi testuali; utilizza le conoscenze metalinguistiche per comprendere con maggior precisione i significati dei testi e per correggere i propri scritti</w:t>
            </w:r>
          </w:p>
        </w:tc>
      </w:tr>
    </w:tbl>
    <w:p w:rsidR="00E4037E" w:rsidRDefault="00E4037E">
      <w:pPr>
        <w:pStyle w:val="Standard"/>
      </w:pPr>
    </w:p>
    <w:p w:rsidR="00E4037E" w:rsidRDefault="00E4037E">
      <w:pPr>
        <w:pStyle w:val="Standard"/>
      </w:pPr>
    </w:p>
    <w:p w:rsidR="00E4037E" w:rsidRDefault="00AC0727">
      <w:pPr>
        <w:pStyle w:val="Standard"/>
        <w:spacing w:before="1"/>
        <w:ind w:left="107"/>
      </w:pPr>
      <w:r>
        <w:t>Livello 1: atteso nelle classi prime/seconde</w:t>
      </w:r>
    </w:p>
    <w:p w:rsidR="00E4037E" w:rsidRDefault="00AC0727">
      <w:pPr>
        <w:pStyle w:val="Standard"/>
        <w:spacing w:before="1"/>
        <w:ind w:left="107"/>
      </w:pPr>
      <w:r>
        <w:t>Livello 2: atteso nelle classi terze/quarte</w:t>
      </w:r>
    </w:p>
    <w:p w:rsidR="00E4037E" w:rsidRDefault="00AC0727">
      <w:pPr>
        <w:pStyle w:val="Standard"/>
        <w:spacing w:before="1"/>
        <w:ind w:left="107"/>
      </w:pPr>
      <w:r>
        <w:t>Livello 3: atteso alla fine della scuola primaria</w:t>
      </w:r>
    </w:p>
    <w:p w:rsidR="00E4037E" w:rsidRDefault="00E4037E">
      <w:pPr>
        <w:pStyle w:val="Standard"/>
      </w:pPr>
    </w:p>
    <w:p w:rsidR="00E4037E" w:rsidRDefault="00AC0727">
      <w:pPr>
        <w:pStyle w:val="Standard"/>
        <w:ind w:left="107"/>
      </w:pPr>
      <w:r>
        <w:t>Livello 4: atteso nella classe seconda scuola sec. di primo grado</w:t>
      </w:r>
    </w:p>
    <w:p w:rsidR="00E4037E" w:rsidRDefault="00AC0727">
      <w:pPr>
        <w:pStyle w:val="Standard"/>
        <w:ind w:left="107"/>
      </w:pPr>
      <w:r>
        <w:t>Livello 5: atteso alla fine della scuola secondaria di primo grado</w:t>
      </w:r>
    </w:p>
    <w:p w:rsidR="00E4037E" w:rsidRDefault="00AC0727">
      <w:pPr>
        <w:pStyle w:val="Standard"/>
        <w:ind w:left="107"/>
      </w:pPr>
      <w:r>
        <w:t>Per la scuola primaria i livelli sono 4:</w:t>
      </w:r>
    </w:p>
    <w:p w:rsidR="00E4037E" w:rsidRDefault="00AC0727">
      <w:pPr>
        <w:pStyle w:val="Standard"/>
        <w:ind w:left="107"/>
      </w:pPr>
      <w:r>
        <w:lastRenderedPageBreak/>
        <w:t>Il livello iniziale corrisponde all’ultimo livello della scuola dell’infanzia</w:t>
      </w:r>
    </w:p>
    <w:p w:rsidR="00E4037E" w:rsidRDefault="00AC0727">
      <w:pPr>
        <w:pStyle w:val="Standard"/>
        <w:ind w:left="107"/>
      </w:pPr>
      <w:r>
        <w:t>Il livello basilare al livello 1</w:t>
      </w:r>
    </w:p>
    <w:p w:rsidR="00E4037E" w:rsidRDefault="00AC0727">
      <w:pPr>
        <w:pStyle w:val="Standard"/>
        <w:ind w:left="107"/>
      </w:pPr>
      <w:r>
        <w:t>Il livello  intermedio al livello 2</w:t>
      </w:r>
    </w:p>
    <w:p w:rsidR="00E4037E" w:rsidRDefault="00AC0727">
      <w:pPr>
        <w:pStyle w:val="Standard"/>
        <w:ind w:left="107"/>
      </w:pPr>
      <w:r>
        <w:t>Il livello avanzato al livello 4</w:t>
      </w:r>
    </w:p>
    <w:p w:rsidR="00E4037E" w:rsidRDefault="00E4037E">
      <w:pPr>
        <w:pStyle w:val="Standard"/>
        <w:ind w:left="107"/>
      </w:pPr>
    </w:p>
    <w:p w:rsidR="00E4037E" w:rsidRDefault="00AC0727">
      <w:pPr>
        <w:pStyle w:val="Standard"/>
        <w:ind w:left="107"/>
      </w:pPr>
      <w:r>
        <w:t>Per la scuola secondaria di primo grado i livelli sono sempre quattro:</w:t>
      </w:r>
    </w:p>
    <w:p w:rsidR="00E4037E" w:rsidRDefault="00AC0727">
      <w:pPr>
        <w:pStyle w:val="Standard"/>
        <w:ind w:left="107"/>
      </w:pPr>
      <w:r>
        <w:t>Il livello iniziale può corrispondere al livello 2</w:t>
      </w:r>
    </w:p>
    <w:p w:rsidR="00E4037E" w:rsidRDefault="00AC0727">
      <w:pPr>
        <w:pStyle w:val="Standard"/>
        <w:ind w:left="107"/>
      </w:pPr>
      <w:r>
        <w:t>Il livello  basilare può corrispondere al livello 3 (atteso al termine della scuola primaria)</w:t>
      </w:r>
    </w:p>
    <w:p w:rsidR="00E4037E" w:rsidRDefault="00AC0727">
      <w:pPr>
        <w:pStyle w:val="Standard"/>
        <w:ind w:left="107"/>
      </w:pPr>
      <w:r>
        <w:t>Il livello intermedio può corrispondere al livello 4 (classe seconda scuola sec. di primo grado)</w:t>
      </w:r>
    </w:p>
    <w:p w:rsidR="00E4037E" w:rsidRDefault="00AC0727">
      <w:pPr>
        <w:pStyle w:val="Standard"/>
        <w:spacing w:line="276" w:lineRule="auto"/>
      </w:pPr>
      <w:r>
        <w:t xml:space="preserve">  Il livello avanzato è atteso alla fine della scuola secondaria di primo grado.</w:t>
      </w:r>
    </w:p>
    <w:p w:rsidR="00F722D7" w:rsidRDefault="00F722D7">
      <w:pPr>
        <w:rPr>
          <w:rFonts w:cs="Mangal"/>
          <w:szCs w:val="18"/>
        </w:rPr>
        <w:sectPr w:rsidR="00F722D7">
          <w:type w:val="continuous"/>
          <w:pgSz w:w="16860" w:h="11920" w:orient="landscape"/>
          <w:pgMar w:top="1418" w:right="1531" w:bottom="1134" w:left="1134" w:header="720" w:footer="978" w:gutter="0"/>
          <w:cols w:space="0"/>
        </w:sectPr>
      </w:pPr>
    </w:p>
    <w:p w:rsidR="00E4037E" w:rsidRDefault="00E4037E">
      <w:pPr>
        <w:pStyle w:val="Standard"/>
        <w:spacing w:line="276" w:lineRule="auto"/>
      </w:pPr>
    </w:p>
    <w:p w:rsidR="00F722D7" w:rsidRDefault="00F722D7">
      <w:pPr>
        <w:rPr>
          <w:rFonts w:cs="Mangal"/>
          <w:szCs w:val="18"/>
        </w:rPr>
        <w:sectPr w:rsidR="00F722D7">
          <w:footerReference w:type="default" r:id="rId23"/>
          <w:pgSz w:w="16860" w:h="11920" w:orient="landscape"/>
          <w:pgMar w:top="1418" w:right="1134" w:bottom="1134" w:left="1134" w:header="720" w:footer="882" w:gutter="0"/>
          <w:cols w:space="720"/>
        </w:sectPr>
      </w:pPr>
    </w:p>
    <w:p w:rsidR="00E4037E" w:rsidRDefault="00AC0727">
      <w:pPr>
        <w:pStyle w:val="Titolo1"/>
        <w:rPr>
          <w:rFonts w:ascii="Calibri" w:hAnsi="Calibri"/>
          <w:color w:val="000000"/>
          <w:sz w:val="20"/>
          <w:szCs w:val="20"/>
        </w:rPr>
      </w:pPr>
      <w:bookmarkStart w:id="38" w:name="_heading=h.1pxezwc"/>
      <w:bookmarkEnd w:id="38"/>
      <w:r>
        <w:rPr>
          <w:rFonts w:ascii="Calibri" w:hAnsi="Calibri"/>
          <w:color w:val="000000"/>
          <w:sz w:val="20"/>
          <w:szCs w:val="20"/>
        </w:rPr>
        <w:lastRenderedPageBreak/>
        <w:t>COMPETENZA MULTILINGUISTICA</w:t>
      </w:r>
    </w:p>
    <w:p w:rsidR="00E4037E" w:rsidRDefault="00E4037E">
      <w:pPr>
        <w:pStyle w:val="Standard"/>
        <w:tabs>
          <w:tab w:val="left" w:pos="2268"/>
        </w:tabs>
        <w:jc w:val="center"/>
      </w:pPr>
    </w:p>
    <w:p w:rsidR="00E4037E" w:rsidRDefault="00AC0727">
      <w:pPr>
        <w:pStyle w:val="Standard"/>
        <w:tabs>
          <w:tab w:val="left" w:pos="2268"/>
        </w:tabs>
      </w:pPr>
      <w:r>
        <w:t xml:space="preserve">              DISCIPLINA DI RIFERIMENTO: LINGUE STRANIERE</w:t>
      </w:r>
    </w:p>
    <w:p w:rsidR="00E4037E" w:rsidRDefault="00AC0727">
      <w:pPr>
        <w:pStyle w:val="Standard"/>
        <w:tabs>
          <w:tab w:val="left" w:pos="2268"/>
        </w:tabs>
      </w:pPr>
      <w:r>
        <w:t xml:space="preserve">              DISCIPLINE CONCORRENTI: tutte</w:t>
      </w:r>
    </w:p>
    <w:p w:rsidR="00E4037E" w:rsidRDefault="00E4037E">
      <w:pPr>
        <w:pStyle w:val="Standard"/>
        <w:tabs>
          <w:tab w:val="left" w:pos="2268"/>
        </w:tabs>
      </w:pPr>
    </w:p>
    <w:p w:rsidR="00E4037E" w:rsidRDefault="00AC0727">
      <w:pPr>
        <w:pStyle w:val="Titolo1"/>
        <w:rPr>
          <w:rFonts w:ascii="Calibri" w:hAnsi="Calibri"/>
          <w:color w:val="000000"/>
          <w:sz w:val="20"/>
          <w:szCs w:val="20"/>
        </w:rPr>
      </w:pPr>
      <w:bookmarkStart w:id="39" w:name="_heading=h.49x2ik5"/>
      <w:bookmarkEnd w:id="39"/>
      <w:r>
        <w:rPr>
          <w:rFonts w:ascii="Calibri" w:hAnsi="Calibri"/>
          <w:color w:val="000000"/>
          <w:sz w:val="20"/>
          <w:szCs w:val="20"/>
        </w:rPr>
        <w:t xml:space="preserve">   TRAGUARDI PER LO SVILUPPO DELLE COMPETENZE FISSATI DALLE INDICAZIONI NAZIONALI PER IL CURRICOLO 2012</w:t>
      </w:r>
    </w:p>
    <w:p w:rsidR="00E4037E" w:rsidRDefault="00AC0727">
      <w:pPr>
        <w:pStyle w:val="Standard"/>
        <w:tabs>
          <w:tab w:val="left" w:pos="2268"/>
        </w:tabs>
      </w:pPr>
      <w:r>
        <w:t xml:space="preserve">             I traguardi sono riconducibili al Livello A1 del Quadro Comune Europeo di Riferimento per le lingue del Consiglio d’Europa</w:t>
      </w:r>
    </w:p>
    <w:p w:rsidR="00E4037E" w:rsidRDefault="00E4037E">
      <w:pPr>
        <w:pStyle w:val="Standard"/>
      </w:pPr>
    </w:p>
    <w:tbl>
      <w:tblPr>
        <w:tblW w:w="14078" w:type="dxa"/>
        <w:tblInd w:w="710" w:type="dxa"/>
        <w:tblLayout w:type="fixed"/>
        <w:tblCellMar>
          <w:left w:w="10" w:type="dxa"/>
          <w:right w:w="10" w:type="dxa"/>
        </w:tblCellMar>
        <w:tblLook w:val="0000" w:firstRow="0" w:lastRow="0" w:firstColumn="0" w:lastColumn="0" w:noHBand="0" w:noVBand="0"/>
      </w:tblPr>
      <w:tblGrid>
        <w:gridCol w:w="5041"/>
        <w:gridCol w:w="4613"/>
        <w:gridCol w:w="4424"/>
      </w:tblGrid>
      <w:tr w:rsidR="00E4037E">
        <w:tc>
          <w:tcPr>
            <w:tcW w:w="50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tabs>
                <w:tab w:val="left" w:pos="2268"/>
              </w:tabs>
              <w:jc w:val="center"/>
            </w:pPr>
            <w:r>
              <w:t>TRAGUARDI ALLA FINE DELLA SCUOLA PRIMARIA INGLESE</w:t>
            </w:r>
          </w:p>
        </w:tc>
        <w:tc>
          <w:tcPr>
            <w:tcW w:w="461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tabs>
                <w:tab w:val="left" w:pos="2268"/>
              </w:tabs>
              <w:jc w:val="center"/>
            </w:pPr>
            <w:r>
              <w:t>TRAGUARDI ALLA FINE DEL PRIMO CICLO INGLESE</w:t>
            </w:r>
          </w:p>
        </w:tc>
        <w:tc>
          <w:tcPr>
            <w:tcW w:w="442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tabs>
                <w:tab w:val="left" w:pos="2268"/>
              </w:tabs>
              <w:jc w:val="center"/>
            </w:pPr>
            <w:r>
              <w:t>TRAGUARDI ALLA FINE DEL PRIMO CICLO SECONDA LINGUA COMUNITARIA</w:t>
            </w:r>
          </w:p>
        </w:tc>
      </w:tr>
      <w:tr w:rsidR="00E4037E">
        <w:tc>
          <w:tcPr>
            <w:tcW w:w="50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36"/>
              </w:numPr>
              <w:spacing w:after="0"/>
              <w:ind w:left="284" w:hanging="284"/>
              <w:jc w:val="both"/>
            </w:pPr>
            <w:r>
              <w:t>L’alunno comprende brevi messaggi orali e scritti relativi ad ambiti familiari.</w:t>
            </w:r>
          </w:p>
          <w:p w:rsidR="00E4037E" w:rsidRDefault="00AC0727">
            <w:pPr>
              <w:pStyle w:val="Standard"/>
              <w:numPr>
                <w:ilvl w:val="0"/>
                <w:numId w:val="485"/>
              </w:numPr>
              <w:spacing w:after="0"/>
              <w:ind w:left="284" w:hanging="284"/>
              <w:jc w:val="both"/>
            </w:pPr>
            <w:r>
              <w:t xml:space="preserve">Descrive oralmente e per iscritto, in modo semplice, aspetti del proprio vissuto e del proprio ambiente ed elementi che si riferiscono a bisogni immediati.  </w:t>
            </w:r>
          </w:p>
          <w:p w:rsidR="00E4037E" w:rsidRDefault="00AC0727">
            <w:pPr>
              <w:pStyle w:val="Standard"/>
              <w:numPr>
                <w:ilvl w:val="0"/>
                <w:numId w:val="485"/>
              </w:numPr>
              <w:spacing w:after="0"/>
              <w:ind w:left="284" w:hanging="284"/>
              <w:jc w:val="both"/>
            </w:pPr>
            <w:r>
              <w:t>Interagisce nel gioco; comunica in modo comprensibile, anche con espressioni e frasi memorizzate, in scambi di informazioni semplici e di routine.</w:t>
            </w:r>
          </w:p>
          <w:p w:rsidR="00E4037E" w:rsidRDefault="00AC0727">
            <w:pPr>
              <w:pStyle w:val="Standard"/>
              <w:numPr>
                <w:ilvl w:val="0"/>
                <w:numId w:val="485"/>
              </w:numPr>
              <w:spacing w:after="0"/>
              <w:ind w:left="284" w:hanging="284"/>
              <w:jc w:val="both"/>
            </w:pPr>
            <w:r>
              <w:t>Svolge i compiti secondo le indicazioni date in lingua straniera dall’insegnante, chiedendo eventualmente spiegazioni.</w:t>
            </w:r>
          </w:p>
          <w:p w:rsidR="00E4037E" w:rsidRDefault="00AC0727">
            <w:pPr>
              <w:pStyle w:val="Standard"/>
              <w:numPr>
                <w:ilvl w:val="0"/>
                <w:numId w:val="485"/>
              </w:numPr>
              <w:spacing w:after="60"/>
              <w:ind w:left="284" w:hanging="284"/>
              <w:jc w:val="both"/>
            </w:pPr>
            <w:r>
              <w:t>Individua alcuni elementi culturali e coglie rapporti tra forme linguistiche e usi della lingua straniera.</w:t>
            </w:r>
          </w:p>
        </w:tc>
        <w:tc>
          <w:tcPr>
            <w:tcW w:w="46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37"/>
              </w:numPr>
              <w:spacing w:after="0"/>
              <w:ind w:left="227" w:hanging="227"/>
              <w:jc w:val="both"/>
            </w:pPr>
            <w:r>
              <w:t>L’alunno comprende oralmente e per iscritto i punti essenziali di testi in lingua standard su argomenti familiari o di studio che affronta normalmente a scuola e nel tempo libero.</w:t>
            </w:r>
          </w:p>
          <w:p w:rsidR="00E4037E" w:rsidRDefault="00AC0727">
            <w:pPr>
              <w:pStyle w:val="Standard"/>
              <w:numPr>
                <w:ilvl w:val="0"/>
                <w:numId w:val="491"/>
              </w:numPr>
              <w:spacing w:after="0"/>
              <w:ind w:left="227" w:hanging="227"/>
              <w:jc w:val="both"/>
            </w:pPr>
            <w:r>
              <w:t>Descrive oralmente situazioni, racconta avvenimenti ed esperienze personali, espone argomenti di studio.</w:t>
            </w:r>
          </w:p>
          <w:p w:rsidR="00E4037E" w:rsidRDefault="00AC0727">
            <w:pPr>
              <w:pStyle w:val="Standard"/>
              <w:numPr>
                <w:ilvl w:val="0"/>
                <w:numId w:val="491"/>
              </w:numPr>
              <w:spacing w:after="0"/>
              <w:ind w:left="227" w:hanging="227"/>
              <w:jc w:val="both"/>
            </w:pPr>
            <w:r>
              <w:t>Interagisce con uno o più interlocutori in contesti familiari e su argomenti noti.</w:t>
            </w:r>
          </w:p>
          <w:p w:rsidR="00E4037E" w:rsidRDefault="00AC0727">
            <w:pPr>
              <w:pStyle w:val="Standard"/>
              <w:numPr>
                <w:ilvl w:val="0"/>
                <w:numId w:val="491"/>
              </w:numPr>
              <w:spacing w:after="0"/>
              <w:ind w:left="227" w:hanging="227"/>
              <w:jc w:val="both"/>
            </w:pPr>
            <w:r>
              <w:t>Legge semplici testi con diverse strategie adeguate allo scopo.</w:t>
            </w:r>
          </w:p>
          <w:p w:rsidR="00E4037E" w:rsidRDefault="00AC0727">
            <w:pPr>
              <w:pStyle w:val="Standard"/>
              <w:numPr>
                <w:ilvl w:val="0"/>
                <w:numId w:val="491"/>
              </w:numPr>
              <w:spacing w:after="0"/>
              <w:ind w:left="227" w:hanging="227"/>
              <w:jc w:val="both"/>
            </w:pPr>
            <w:r>
              <w:t>Legge testi informativi e ascolta spiegazioni attinenti a contenuti di studio di altre discipline.</w:t>
            </w:r>
          </w:p>
          <w:p w:rsidR="00E4037E" w:rsidRDefault="00AC0727">
            <w:pPr>
              <w:pStyle w:val="Standard"/>
              <w:numPr>
                <w:ilvl w:val="0"/>
                <w:numId w:val="491"/>
              </w:numPr>
              <w:spacing w:after="0"/>
              <w:ind w:left="227" w:hanging="227"/>
              <w:jc w:val="both"/>
            </w:pPr>
            <w:r>
              <w:t>Scrive semplici resoconti e compone brevi lettere o messaggi rivolti a coetanei e familiari.</w:t>
            </w:r>
          </w:p>
          <w:p w:rsidR="00E4037E" w:rsidRDefault="00AC0727">
            <w:pPr>
              <w:pStyle w:val="Standard"/>
              <w:numPr>
                <w:ilvl w:val="0"/>
                <w:numId w:val="491"/>
              </w:numPr>
              <w:spacing w:after="0"/>
              <w:ind w:left="227" w:hanging="227"/>
              <w:jc w:val="both"/>
            </w:pPr>
            <w:r>
              <w:t xml:space="preserve">Individua elementi culturali veicolati dalla lingua materna o di scolarizzazione e li confronta con </w:t>
            </w:r>
            <w:r>
              <w:lastRenderedPageBreak/>
              <w:t>quelli veicolati dalla lingua straniera, senza atteggiamenti di rifiuto.</w:t>
            </w:r>
          </w:p>
          <w:p w:rsidR="00E4037E" w:rsidRDefault="00AC0727">
            <w:pPr>
              <w:pStyle w:val="Standard"/>
              <w:numPr>
                <w:ilvl w:val="0"/>
                <w:numId w:val="491"/>
              </w:numPr>
              <w:spacing w:after="0"/>
              <w:ind w:left="227" w:hanging="227"/>
              <w:jc w:val="both"/>
            </w:pPr>
            <w:r>
              <w:t>Affronta situazioni nuove attingendo al suo repertorio linguistico; usa la lingua per apprendere argomenti anche di ambiti disciplinari diversi e collabora fattivamente con i compagni nella realizzazione di attività e progetti.</w:t>
            </w:r>
          </w:p>
          <w:p w:rsidR="00E4037E" w:rsidRDefault="00AC0727">
            <w:pPr>
              <w:pStyle w:val="Standard"/>
              <w:numPr>
                <w:ilvl w:val="0"/>
                <w:numId w:val="491"/>
              </w:numPr>
              <w:spacing w:after="60"/>
              <w:ind w:left="227" w:hanging="227"/>
              <w:jc w:val="both"/>
            </w:pPr>
            <w:r>
              <w:t>Autovaluta le competenze acquisite ed è consapevole del proprio modo di apprendere.</w:t>
            </w:r>
          </w:p>
        </w:tc>
        <w:tc>
          <w:tcPr>
            <w:tcW w:w="442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491"/>
              </w:numPr>
              <w:spacing w:after="0"/>
              <w:ind w:left="342" w:hanging="284"/>
              <w:jc w:val="both"/>
            </w:pPr>
            <w:r>
              <w:lastRenderedPageBreak/>
              <w:t>L’alunno comprende  brevi messaggi orali e scritti relativi ad ambiti familiari.</w:t>
            </w:r>
          </w:p>
          <w:p w:rsidR="00E4037E" w:rsidRDefault="00AC0727">
            <w:pPr>
              <w:pStyle w:val="Standard"/>
              <w:numPr>
                <w:ilvl w:val="0"/>
                <w:numId w:val="491"/>
              </w:numPr>
              <w:spacing w:after="0"/>
              <w:ind w:left="342" w:hanging="284"/>
              <w:jc w:val="both"/>
            </w:pPr>
            <w:r>
              <w:t>Comunica oralmente in attività che richiedono solo uno scambio di informazioni semplice e diretto su argomenti familiari e abituali.</w:t>
            </w:r>
          </w:p>
          <w:p w:rsidR="00E4037E" w:rsidRDefault="00AC0727">
            <w:pPr>
              <w:pStyle w:val="Standard"/>
              <w:numPr>
                <w:ilvl w:val="0"/>
                <w:numId w:val="491"/>
              </w:numPr>
              <w:spacing w:after="0"/>
              <w:ind w:left="342" w:hanging="284"/>
              <w:jc w:val="both"/>
            </w:pPr>
            <w:r>
              <w:t>Descrive oralmente e per iscritto, in modo semplice, aspetti del proprio vissuto e del proprio ambiente.</w:t>
            </w:r>
          </w:p>
          <w:p w:rsidR="00E4037E" w:rsidRDefault="00AC0727">
            <w:pPr>
              <w:pStyle w:val="Standard"/>
              <w:numPr>
                <w:ilvl w:val="0"/>
                <w:numId w:val="491"/>
              </w:numPr>
              <w:spacing w:after="0"/>
              <w:ind w:left="342" w:hanging="284"/>
              <w:jc w:val="both"/>
            </w:pPr>
            <w:r>
              <w:t>Legge brevi e semplici testi con tecniche adeguate allo scopo.</w:t>
            </w:r>
          </w:p>
          <w:p w:rsidR="00E4037E" w:rsidRDefault="00AC0727">
            <w:pPr>
              <w:pStyle w:val="Standard"/>
              <w:numPr>
                <w:ilvl w:val="0"/>
                <w:numId w:val="491"/>
              </w:numPr>
              <w:spacing w:after="0"/>
              <w:ind w:left="342" w:hanging="284"/>
              <w:jc w:val="both"/>
            </w:pPr>
            <w:r>
              <w:t>Chiede spiegazioni, svolge i compiti secondo le indicazioni date in lingua straniera dall’insegnante.</w:t>
            </w:r>
          </w:p>
          <w:p w:rsidR="00E4037E" w:rsidRDefault="00AC0727">
            <w:pPr>
              <w:pStyle w:val="Standard"/>
              <w:numPr>
                <w:ilvl w:val="0"/>
                <w:numId w:val="491"/>
              </w:numPr>
              <w:spacing w:after="0"/>
              <w:ind w:left="342" w:hanging="284"/>
              <w:jc w:val="both"/>
            </w:pPr>
            <w:r>
              <w:t>Stabilisce relazioni tra semplici elementi linguistico-comunicativi e culturali propri delle lingue di studio.</w:t>
            </w:r>
          </w:p>
          <w:p w:rsidR="00E4037E" w:rsidRDefault="00AC0727">
            <w:pPr>
              <w:pStyle w:val="Standard"/>
              <w:numPr>
                <w:ilvl w:val="0"/>
                <w:numId w:val="491"/>
              </w:numPr>
              <w:spacing w:after="0"/>
              <w:ind w:left="342" w:hanging="284"/>
              <w:jc w:val="both"/>
            </w:pPr>
            <w:r>
              <w:t xml:space="preserve">Confronta i risultati conseguiti in lingue diverse </w:t>
            </w:r>
            <w:r>
              <w:lastRenderedPageBreak/>
              <w:t>e le strategie utilizzate per imparare.</w:t>
            </w:r>
          </w:p>
          <w:p w:rsidR="00E4037E" w:rsidRDefault="00E4037E">
            <w:pPr>
              <w:pStyle w:val="Standard"/>
              <w:spacing w:after="0"/>
              <w:ind w:left="342"/>
              <w:jc w:val="both"/>
            </w:pPr>
          </w:p>
          <w:p w:rsidR="00E4037E" w:rsidRDefault="00E4037E">
            <w:pPr>
              <w:pStyle w:val="Standard"/>
              <w:spacing w:after="60" w:line="240" w:lineRule="auto"/>
              <w:ind w:left="318"/>
              <w:jc w:val="both"/>
            </w:pPr>
          </w:p>
        </w:tc>
      </w:tr>
    </w:tbl>
    <w:p w:rsidR="00E4037E" w:rsidRDefault="00E4037E">
      <w:pPr>
        <w:pStyle w:val="Standard"/>
      </w:pPr>
    </w:p>
    <w:p w:rsidR="00F722D7" w:rsidRDefault="00F722D7">
      <w:pPr>
        <w:rPr>
          <w:rFonts w:cs="Mangal"/>
          <w:szCs w:val="18"/>
        </w:rPr>
        <w:sectPr w:rsidR="00F722D7">
          <w:type w:val="continuous"/>
          <w:pgSz w:w="16860" w:h="11920" w:orient="landscape"/>
          <w:pgMar w:top="1418" w:right="1134" w:bottom="1134" w:left="1134" w:header="720" w:footer="882" w:gutter="0"/>
          <w:cols w:space="0"/>
        </w:sectPr>
      </w:pPr>
    </w:p>
    <w:tbl>
      <w:tblPr>
        <w:tblW w:w="14787" w:type="dxa"/>
        <w:tblLayout w:type="fixed"/>
        <w:tblCellMar>
          <w:left w:w="10" w:type="dxa"/>
          <w:right w:w="10" w:type="dxa"/>
        </w:tblCellMar>
        <w:tblLook w:val="0000" w:firstRow="0" w:lastRow="0" w:firstColumn="0" w:lastColumn="0" w:noHBand="0" w:noVBand="0"/>
      </w:tblPr>
      <w:tblGrid>
        <w:gridCol w:w="2132"/>
        <w:gridCol w:w="2398"/>
        <w:gridCol w:w="2133"/>
        <w:gridCol w:w="2398"/>
        <w:gridCol w:w="2532"/>
        <w:gridCol w:w="3194"/>
      </w:tblGrid>
      <w:tr w:rsidR="00E4037E">
        <w:trPr>
          <w:trHeight w:val="450"/>
        </w:trPr>
        <w:tc>
          <w:tcPr>
            <w:tcW w:w="14787"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pacing w:line="271" w:lineRule="auto"/>
              <w:ind w:left="5440" w:right="5432"/>
              <w:jc w:val="center"/>
            </w:pPr>
          </w:p>
          <w:p w:rsidR="00E4037E" w:rsidRDefault="00AC0727">
            <w:pPr>
              <w:pStyle w:val="Standard"/>
              <w:spacing w:line="271" w:lineRule="auto"/>
              <w:ind w:left="993" w:right="820"/>
              <w:jc w:val="center"/>
            </w:pPr>
            <w:bookmarkStart w:id="40" w:name="_heading=h.2p2csry"/>
            <w:bookmarkEnd w:id="40"/>
            <w:r>
              <w:t>SEZIONE A: TRAGUARDI FORMATIVI SCUOLA PRIMARIA INGLESE</w:t>
            </w:r>
          </w:p>
        </w:tc>
      </w:tr>
      <w:tr w:rsidR="00E4037E">
        <w:trPr>
          <w:trHeight w:val="275"/>
        </w:trPr>
        <w:tc>
          <w:tcPr>
            <w:tcW w:w="14787"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54" w:lineRule="auto"/>
              <w:ind w:left="5440" w:right="5433"/>
              <w:jc w:val="center"/>
            </w:pPr>
            <w:r>
              <w:t>INGLESE</w:t>
            </w:r>
          </w:p>
        </w:tc>
      </w:tr>
      <w:tr w:rsidR="00E4037E">
        <w:trPr>
          <w:trHeight w:val="462"/>
        </w:trPr>
        <w:tc>
          <w:tcPr>
            <w:tcW w:w="14787"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107"/>
            </w:pPr>
            <w:r>
              <w:t>Competenze chiave europee: Competenza multilinguistica. Competenza in maniera di cittadinanza. Competenza personale, sociale e capacità di imparare a imparare</w:t>
            </w:r>
          </w:p>
        </w:tc>
      </w:tr>
      <w:tr w:rsidR="00E4037E">
        <w:trPr>
          <w:trHeight w:val="426"/>
        </w:trPr>
        <w:tc>
          <w:tcPr>
            <w:tcW w:w="14787"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5440" w:right="5429"/>
              <w:jc w:val="center"/>
            </w:pPr>
            <w:r>
              <w:t>Competenze disciplinari</w:t>
            </w:r>
          </w:p>
        </w:tc>
      </w:tr>
      <w:tr w:rsidR="00E4037E">
        <w:trPr>
          <w:trHeight w:val="254"/>
        </w:trPr>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338"/>
            </w:pPr>
            <w:r>
              <w:t>Nuclei fondanti</w:t>
            </w:r>
          </w:p>
        </w:tc>
        <w:tc>
          <w:tcPr>
            <w:tcW w:w="239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789"/>
            </w:pPr>
            <w:r>
              <w:t>Classe 1a</w:t>
            </w:r>
          </w:p>
        </w:tc>
        <w:tc>
          <w:tcPr>
            <w:tcW w:w="213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650"/>
            </w:pPr>
            <w:r>
              <w:t>Classe 2a</w:t>
            </w:r>
          </w:p>
        </w:tc>
        <w:tc>
          <w:tcPr>
            <w:tcW w:w="239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791"/>
            </w:pPr>
            <w:r>
              <w:t>Classe 3a</w:t>
            </w:r>
          </w:p>
        </w:tc>
        <w:tc>
          <w:tcPr>
            <w:tcW w:w="25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859"/>
            </w:pPr>
            <w:r>
              <w:t>Classe 4a</w:t>
            </w:r>
          </w:p>
        </w:tc>
        <w:tc>
          <w:tcPr>
            <w:tcW w:w="319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1195" w:right="1184"/>
              <w:jc w:val="center"/>
            </w:pPr>
            <w:r>
              <w:t>Classe 5a</w:t>
            </w:r>
          </w:p>
        </w:tc>
      </w:tr>
      <w:tr w:rsidR="00E4037E">
        <w:trPr>
          <w:trHeight w:val="2464"/>
        </w:trPr>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spacing w:before="10"/>
            </w:pPr>
          </w:p>
          <w:p w:rsidR="00E4037E" w:rsidRDefault="00AC0727">
            <w:pPr>
              <w:pStyle w:val="Standard"/>
              <w:ind w:left="407"/>
            </w:pPr>
            <w:r>
              <w:t>Ascolto e parlato</w:t>
            </w:r>
          </w:p>
        </w:tc>
        <w:tc>
          <w:tcPr>
            <w:tcW w:w="23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38"/>
              </w:numPr>
              <w:tabs>
                <w:tab w:val="left" w:pos="576"/>
              </w:tabs>
              <w:spacing w:before="117"/>
              <w:ind w:left="287" w:right="129" w:hanging="284"/>
            </w:pPr>
            <w:r>
              <w:t>Ascoltare, comprendere ed eseguire le consegne.</w:t>
            </w:r>
          </w:p>
          <w:p w:rsidR="00E4037E" w:rsidRDefault="00AC0727">
            <w:pPr>
              <w:pStyle w:val="Standard"/>
              <w:numPr>
                <w:ilvl w:val="0"/>
                <w:numId w:val="376"/>
              </w:numPr>
              <w:tabs>
                <w:tab w:val="left" w:pos="575"/>
              </w:tabs>
              <w:spacing w:before="4" w:line="235" w:lineRule="auto"/>
              <w:ind w:left="287" w:right="264" w:hanging="284"/>
            </w:pPr>
            <w:r>
              <w:t>Memorizzare e riprodurre filastrocche, canzoni, rime e utilizzare semplici espressioni di saluto e di presentazione.</w:t>
            </w:r>
          </w:p>
        </w:tc>
        <w:tc>
          <w:tcPr>
            <w:tcW w:w="213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39"/>
              </w:numPr>
              <w:tabs>
                <w:tab w:val="left" w:pos="582"/>
              </w:tabs>
              <w:ind w:left="290" w:right="312" w:hanging="284"/>
            </w:pPr>
            <w:r>
              <w:t>Riconoscere messaggi in lingua straniera</w:t>
            </w:r>
          </w:p>
          <w:p w:rsidR="00E4037E" w:rsidRDefault="00AC0727">
            <w:pPr>
              <w:pStyle w:val="Standard"/>
              <w:numPr>
                <w:ilvl w:val="0"/>
                <w:numId w:val="362"/>
              </w:numPr>
              <w:tabs>
                <w:tab w:val="left" w:pos="582"/>
              </w:tabs>
              <w:ind w:left="290" w:right="443" w:hanging="284"/>
            </w:pPr>
            <w:r>
              <w:t>Interagire con semplici dialoghi.</w:t>
            </w:r>
          </w:p>
        </w:tc>
        <w:tc>
          <w:tcPr>
            <w:tcW w:w="23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40"/>
              </w:numPr>
              <w:tabs>
                <w:tab w:val="left" w:pos="582"/>
              </w:tabs>
              <w:ind w:left="290" w:right="248" w:hanging="284"/>
            </w:pPr>
            <w:r>
              <w:t>Comprendere semplici domande e frasi in lingua straniera.</w:t>
            </w:r>
          </w:p>
          <w:p w:rsidR="00E4037E" w:rsidRDefault="00AC0727">
            <w:pPr>
              <w:pStyle w:val="Standard"/>
              <w:numPr>
                <w:ilvl w:val="0"/>
                <w:numId w:val="367"/>
              </w:numPr>
              <w:tabs>
                <w:tab w:val="left" w:pos="582"/>
              </w:tabs>
              <w:ind w:left="290" w:right="416" w:hanging="284"/>
            </w:pPr>
            <w:r>
              <w:t>Interagire in semplici scambi dialogici.</w:t>
            </w:r>
          </w:p>
        </w:tc>
        <w:tc>
          <w:tcPr>
            <w:tcW w:w="25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41"/>
              </w:numPr>
              <w:tabs>
                <w:tab w:val="left" w:pos="577"/>
              </w:tabs>
              <w:ind w:left="288" w:right="462" w:hanging="284"/>
            </w:pPr>
            <w:r>
              <w:t>Comprendere frasi ed espressioni di uso frequente relative a contesti noti</w:t>
            </w:r>
          </w:p>
          <w:p w:rsidR="00E4037E" w:rsidRDefault="00AC0727">
            <w:pPr>
              <w:pStyle w:val="Standard"/>
              <w:numPr>
                <w:ilvl w:val="0"/>
                <w:numId w:val="357"/>
              </w:numPr>
              <w:tabs>
                <w:tab w:val="left" w:pos="577"/>
              </w:tabs>
              <w:ind w:left="288" w:right="307" w:hanging="284"/>
            </w:pPr>
            <w:r>
              <w:t>Interagire in modo comprensibile su nuclei tematici della comunicazione di base.</w:t>
            </w:r>
          </w:p>
        </w:tc>
        <w:tc>
          <w:tcPr>
            <w:tcW w:w="319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42"/>
              </w:numPr>
              <w:tabs>
                <w:tab w:val="left" w:pos="578"/>
              </w:tabs>
              <w:ind w:left="288" w:right="101" w:hanging="284"/>
            </w:pPr>
            <w:r>
              <w:t>Comprendere frasi ed espressioni di uso frequente relative a contesti noti.</w:t>
            </w:r>
          </w:p>
          <w:p w:rsidR="00E4037E" w:rsidRDefault="00AC0727">
            <w:pPr>
              <w:pStyle w:val="Standard"/>
              <w:numPr>
                <w:ilvl w:val="0"/>
                <w:numId w:val="360"/>
              </w:numPr>
              <w:tabs>
                <w:tab w:val="left" w:pos="578"/>
              </w:tabs>
              <w:ind w:left="288" w:right="199" w:hanging="284"/>
            </w:pPr>
            <w:r>
              <w:t>Interagire in modo comprensibile su nuclei tematici della comunicazione di base relativi al proprio vissuto e del proprio ambiente.</w:t>
            </w:r>
          </w:p>
        </w:tc>
      </w:tr>
      <w:tr w:rsidR="00E4037E">
        <w:trPr>
          <w:trHeight w:val="1060"/>
        </w:trPr>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4"/>
              <w:ind w:left="880"/>
            </w:pPr>
            <w:r>
              <w:lastRenderedPageBreak/>
              <w:t>Lettura</w:t>
            </w:r>
          </w:p>
        </w:tc>
        <w:tc>
          <w:tcPr>
            <w:tcW w:w="23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13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43"/>
              </w:numPr>
              <w:tabs>
                <w:tab w:val="left" w:pos="582"/>
              </w:tabs>
              <w:ind w:left="290" w:right="442" w:hanging="284"/>
            </w:pPr>
            <w:r>
              <w:t>Leggere vocaboli associati ad immagini.</w:t>
            </w:r>
          </w:p>
        </w:tc>
        <w:tc>
          <w:tcPr>
            <w:tcW w:w="23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44"/>
              </w:numPr>
              <w:tabs>
                <w:tab w:val="left" w:pos="582"/>
              </w:tabs>
              <w:ind w:left="290" w:right="193" w:hanging="284"/>
            </w:pPr>
            <w:r>
              <w:t>Leggere vocaboli e semplici frasi associate a immagini.</w:t>
            </w:r>
          </w:p>
        </w:tc>
        <w:tc>
          <w:tcPr>
            <w:tcW w:w="25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45"/>
              </w:numPr>
              <w:tabs>
                <w:tab w:val="left" w:pos="577"/>
              </w:tabs>
              <w:ind w:left="288" w:right="150" w:hanging="284"/>
            </w:pPr>
            <w:r>
              <w:t>Leggere storie illustrate e semplici frasi.</w:t>
            </w:r>
          </w:p>
        </w:tc>
        <w:tc>
          <w:tcPr>
            <w:tcW w:w="319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46"/>
              </w:numPr>
              <w:tabs>
                <w:tab w:val="left" w:pos="577"/>
              </w:tabs>
              <w:spacing w:before="2" w:line="235" w:lineRule="auto"/>
              <w:ind w:left="288" w:right="335" w:hanging="284"/>
            </w:pPr>
            <w:r>
              <w:t>Leggere e comprendere testi di vario tipo.</w:t>
            </w:r>
          </w:p>
        </w:tc>
      </w:tr>
      <w:tr w:rsidR="00E4037E">
        <w:trPr>
          <w:trHeight w:val="1343"/>
        </w:trPr>
        <w:tc>
          <w:tcPr>
            <w:tcW w:w="21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pacing w:before="10"/>
            </w:pPr>
          </w:p>
          <w:p w:rsidR="00E4037E" w:rsidRDefault="00AC0727">
            <w:pPr>
              <w:pStyle w:val="Standard"/>
              <w:ind w:left="806"/>
            </w:pPr>
            <w:r>
              <w:t>Scrittura</w:t>
            </w:r>
          </w:p>
        </w:tc>
        <w:tc>
          <w:tcPr>
            <w:tcW w:w="23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13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47"/>
              </w:numPr>
              <w:tabs>
                <w:tab w:val="left" w:pos="582"/>
              </w:tabs>
              <w:spacing w:before="119"/>
              <w:ind w:left="290" w:right="442" w:hanging="284"/>
            </w:pPr>
            <w:r>
              <w:t>Scrivere vocaboli associati ad immagini</w:t>
            </w:r>
          </w:p>
        </w:tc>
        <w:tc>
          <w:tcPr>
            <w:tcW w:w="23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48"/>
              </w:numPr>
              <w:tabs>
                <w:tab w:val="left" w:pos="582"/>
              </w:tabs>
              <w:ind w:left="290" w:right="283" w:hanging="284"/>
            </w:pPr>
            <w:r>
              <w:t>Scrivere vocaboli associati a immagini o copiate da modelli.</w:t>
            </w:r>
          </w:p>
        </w:tc>
        <w:tc>
          <w:tcPr>
            <w:tcW w:w="25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49"/>
              </w:numPr>
              <w:tabs>
                <w:tab w:val="left" w:pos="577"/>
              </w:tabs>
              <w:ind w:left="288" w:right="346" w:hanging="284"/>
            </w:pPr>
            <w:r>
              <w:t>Scrivere brevi testi relativi ai contenuti proposti rispettando le regole grammaticali di</w:t>
            </w:r>
          </w:p>
          <w:p w:rsidR="00E4037E" w:rsidRDefault="00AC0727">
            <w:pPr>
              <w:pStyle w:val="Standard"/>
              <w:spacing w:line="249" w:lineRule="auto"/>
              <w:ind w:left="288"/>
            </w:pPr>
            <w:r>
              <w:t>base</w:t>
            </w:r>
          </w:p>
        </w:tc>
        <w:tc>
          <w:tcPr>
            <w:tcW w:w="319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50"/>
              </w:numPr>
              <w:tabs>
                <w:tab w:val="left" w:pos="578"/>
              </w:tabs>
              <w:ind w:left="288" w:right="199" w:hanging="284"/>
            </w:pPr>
            <w:r>
              <w:t>Scrivere brevi testi rispettando le regole grammaticali.</w:t>
            </w:r>
          </w:p>
        </w:tc>
      </w:tr>
    </w:tbl>
    <w:p w:rsidR="00F722D7" w:rsidRDefault="00F722D7">
      <w:pPr>
        <w:rPr>
          <w:rFonts w:cs="Mangal"/>
          <w:szCs w:val="18"/>
        </w:rPr>
        <w:sectPr w:rsidR="00F722D7">
          <w:type w:val="continuous"/>
          <w:pgSz w:w="16860" w:h="11920" w:orient="landscape"/>
          <w:pgMar w:top="1418" w:right="1134" w:bottom="1134" w:left="1134" w:header="720" w:footer="882" w:gutter="0"/>
          <w:cols w:space="720"/>
        </w:sectPr>
      </w:pPr>
    </w:p>
    <w:p w:rsidR="00E4037E" w:rsidRDefault="00E4037E">
      <w:pPr>
        <w:pStyle w:val="Standard"/>
        <w:spacing w:before="3"/>
      </w:pPr>
    </w:p>
    <w:p w:rsidR="00E4037E" w:rsidRDefault="00E4037E">
      <w:pPr>
        <w:pStyle w:val="Standard"/>
      </w:pPr>
    </w:p>
    <w:p w:rsidR="00F722D7" w:rsidRDefault="00F722D7">
      <w:pPr>
        <w:rPr>
          <w:rFonts w:cs="Mangal"/>
          <w:szCs w:val="18"/>
        </w:rPr>
        <w:sectPr w:rsidR="00F722D7">
          <w:type w:val="continuous"/>
          <w:pgSz w:w="16860" w:h="11920" w:orient="landscape"/>
          <w:pgMar w:top="1418" w:right="1134" w:bottom="1134" w:left="1134" w:header="720" w:footer="882" w:gutter="0"/>
          <w:cols w:space="0"/>
        </w:sectPr>
      </w:pPr>
    </w:p>
    <w:tbl>
      <w:tblPr>
        <w:tblW w:w="14783" w:type="dxa"/>
        <w:tblInd w:w="5" w:type="dxa"/>
        <w:tblLayout w:type="fixed"/>
        <w:tblCellMar>
          <w:left w:w="10" w:type="dxa"/>
          <w:right w:w="10" w:type="dxa"/>
        </w:tblCellMar>
        <w:tblLook w:val="0000" w:firstRow="0" w:lastRow="0" w:firstColumn="0" w:lastColumn="0" w:noHBand="0" w:noVBand="0"/>
      </w:tblPr>
      <w:tblGrid>
        <w:gridCol w:w="1305"/>
        <w:gridCol w:w="2325"/>
        <w:gridCol w:w="2036"/>
        <w:gridCol w:w="2741"/>
        <w:gridCol w:w="3104"/>
        <w:gridCol w:w="3272"/>
      </w:tblGrid>
      <w:tr w:rsidR="00E4037E">
        <w:trPr>
          <w:trHeight w:val="371"/>
        </w:trPr>
        <w:tc>
          <w:tcPr>
            <w:tcW w:w="14783"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71" w:lineRule="auto"/>
              <w:ind w:left="6450" w:right="6440"/>
              <w:jc w:val="center"/>
            </w:pPr>
            <w:r>
              <w:lastRenderedPageBreak/>
              <w:t>INGLESE</w:t>
            </w:r>
          </w:p>
        </w:tc>
      </w:tr>
      <w:tr w:rsidR="00E4037E">
        <w:trPr>
          <w:trHeight w:val="313"/>
        </w:trPr>
        <w:tc>
          <w:tcPr>
            <w:tcW w:w="14783"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6453" w:right="6440"/>
              <w:jc w:val="center"/>
            </w:pPr>
            <w:r>
              <w:t>Obiettivi di apprendimento</w:t>
            </w:r>
          </w:p>
        </w:tc>
      </w:tr>
      <w:tr w:rsidR="00E4037E">
        <w:trPr>
          <w:trHeight w:val="470"/>
        </w:trPr>
        <w:tc>
          <w:tcPr>
            <w:tcW w:w="130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7"/>
              <w:ind w:left="152" w:right="147"/>
              <w:jc w:val="center"/>
            </w:pPr>
            <w:r>
              <w:t>Nuclei fondanti</w:t>
            </w:r>
          </w:p>
        </w:tc>
        <w:tc>
          <w:tcPr>
            <w:tcW w:w="232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690"/>
            </w:pPr>
            <w:r>
              <w:t>Classe 1a</w:t>
            </w:r>
          </w:p>
        </w:tc>
        <w:tc>
          <w:tcPr>
            <w:tcW w:w="203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621"/>
            </w:pPr>
            <w:r>
              <w:t>Classe 2a</w:t>
            </w:r>
          </w:p>
        </w:tc>
        <w:tc>
          <w:tcPr>
            <w:tcW w:w="27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882" w:right="874"/>
              <w:jc w:val="center"/>
            </w:pPr>
            <w:r>
              <w:t>Classe 3a</w:t>
            </w:r>
          </w:p>
        </w:tc>
        <w:tc>
          <w:tcPr>
            <w:tcW w:w="310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1093" w:right="1080"/>
              <w:jc w:val="center"/>
            </w:pPr>
            <w:r>
              <w:t>Classe 4a</w:t>
            </w:r>
          </w:p>
        </w:tc>
        <w:tc>
          <w:tcPr>
            <w:tcW w:w="327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1173" w:right="1163"/>
              <w:jc w:val="center"/>
            </w:pPr>
            <w:r>
              <w:t>Classe 5a</w:t>
            </w:r>
          </w:p>
        </w:tc>
      </w:tr>
      <w:tr w:rsidR="00E4037E">
        <w:trPr>
          <w:trHeight w:val="6561"/>
        </w:trPr>
        <w:tc>
          <w:tcPr>
            <w:tcW w:w="130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hd w:val="clear" w:color="auto" w:fill="FFFF00"/>
            </w:pPr>
          </w:p>
          <w:p w:rsidR="00E4037E" w:rsidRDefault="00E4037E">
            <w:pPr>
              <w:pStyle w:val="Standard"/>
              <w:shd w:val="clear" w:color="auto" w:fill="FFFF00"/>
            </w:pPr>
          </w:p>
          <w:p w:rsidR="00E4037E" w:rsidRDefault="00E4037E">
            <w:pPr>
              <w:pStyle w:val="Standard"/>
              <w:shd w:val="clear" w:color="auto" w:fill="FFFF00"/>
            </w:pPr>
          </w:p>
          <w:p w:rsidR="00E4037E" w:rsidRDefault="00E4037E">
            <w:pPr>
              <w:pStyle w:val="Standard"/>
              <w:shd w:val="clear" w:color="auto" w:fill="FFFF00"/>
            </w:pPr>
          </w:p>
          <w:p w:rsidR="00E4037E" w:rsidRDefault="00E4037E">
            <w:pPr>
              <w:pStyle w:val="Standard"/>
              <w:shd w:val="clear" w:color="auto" w:fill="FFFF00"/>
            </w:pPr>
          </w:p>
          <w:p w:rsidR="00E4037E" w:rsidRDefault="00E4037E">
            <w:pPr>
              <w:pStyle w:val="Standard"/>
              <w:shd w:val="clear" w:color="auto" w:fill="FFFF00"/>
              <w:spacing w:before="7"/>
            </w:pPr>
          </w:p>
          <w:p w:rsidR="00E4037E" w:rsidRDefault="00AC0727">
            <w:pPr>
              <w:pStyle w:val="Standard"/>
              <w:shd w:val="clear" w:color="auto" w:fill="FFFF00"/>
              <w:ind w:left="150" w:right="147"/>
              <w:jc w:val="center"/>
            </w:pPr>
            <w:r>
              <w:t>Ascolto e parlato</w:t>
            </w:r>
          </w:p>
        </w:tc>
        <w:tc>
          <w:tcPr>
            <w:tcW w:w="232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51"/>
              </w:numPr>
              <w:tabs>
                <w:tab w:val="left" w:pos="566"/>
              </w:tabs>
              <w:spacing w:before="124" w:line="230" w:lineRule="auto"/>
              <w:ind w:left="282" w:right="373" w:hanging="284"/>
            </w:pPr>
            <w:r>
              <w:t>Comprendere istruzioni ed espressioni di uso quotidiano.</w:t>
            </w:r>
          </w:p>
          <w:p w:rsidR="00E4037E" w:rsidRDefault="00AC0727">
            <w:pPr>
              <w:pStyle w:val="Standard"/>
              <w:numPr>
                <w:ilvl w:val="0"/>
                <w:numId w:val="411"/>
              </w:numPr>
              <w:tabs>
                <w:tab w:val="left" w:pos="566"/>
              </w:tabs>
              <w:spacing w:before="11" w:line="228" w:lineRule="auto"/>
              <w:ind w:left="282" w:right="408" w:hanging="284"/>
            </w:pPr>
            <w:r>
              <w:t>Riconoscere e riprodurre suoni e ritmi della L2</w:t>
            </w:r>
          </w:p>
          <w:p w:rsidR="00E4037E" w:rsidRDefault="00AC0727">
            <w:pPr>
              <w:pStyle w:val="Standard"/>
              <w:numPr>
                <w:ilvl w:val="0"/>
                <w:numId w:val="411"/>
              </w:numPr>
              <w:tabs>
                <w:tab w:val="left" w:pos="566"/>
              </w:tabs>
              <w:spacing w:before="4" w:line="235" w:lineRule="auto"/>
              <w:ind w:left="282" w:right="252" w:hanging="284"/>
            </w:pPr>
            <w:r>
              <w:t>Riconoscere parole riferite ad ambiti lessicali (colori, numeri da 1 a 10, oggetti di uso comune e animali domestici)</w:t>
            </w:r>
          </w:p>
          <w:p w:rsidR="00E4037E" w:rsidRDefault="00AC0727">
            <w:pPr>
              <w:pStyle w:val="Standard"/>
              <w:numPr>
                <w:ilvl w:val="0"/>
                <w:numId w:val="411"/>
              </w:numPr>
              <w:tabs>
                <w:tab w:val="left" w:pos="566"/>
              </w:tabs>
              <w:spacing w:before="4" w:line="228" w:lineRule="auto"/>
              <w:ind w:left="282" w:right="475" w:hanging="284"/>
            </w:pPr>
            <w:r>
              <w:t>Comprendere e rispondere ad un saluto.</w:t>
            </w:r>
          </w:p>
          <w:p w:rsidR="00E4037E" w:rsidRDefault="00AC0727">
            <w:pPr>
              <w:pStyle w:val="Standard"/>
              <w:numPr>
                <w:ilvl w:val="0"/>
                <w:numId w:val="411"/>
              </w:numPr>
              <w:tabs>
                <w:tab w:val="left" w:pos="566"/>
              </w:tabs>
              <w:spacing w:before="18" w:line="218" w:lineRule="auto"/>
              <w:ind w:left="282" w:right="449" w:hanging="284"/>
            </w:pPr>
            <w:r>
              <w:t>Presentarsi e chiedere il nome.</w:t>
            </w:r>
          </w:p>
        </w:tc>
        <w:tc>
          <w:tcPr>
            <w:tcW w:w="2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52"/>
              </w:numPr>
              <w:tabs>
                <w:tab w:val="left" w:pos="567"/>
              </w:tabs>
              <w:spacing w:before="4" w:line="230" w:lineRule="auto"/>
              <w:ind w:left="283" w:right="231" w:hanging="284"/>
            </w:pPr>
            <w:r>
              <w:t>Comprendere istruzioni ed espressioni di uso quotidiano.</w:t>
            </w:r>
          </w:p>
          <w:p w:rsidR="00E4037E" w:rsidRDefault="00AC0727">
            <w:pPr>
              <w:pStyle w:val="Standard"/>
              <w:numPr>
                <w:ilvl w:val="0"/>
                <w:numId w:val="404"/>
              </w:numPr>
              <w:tabs>
                <w:tab w:val="left" w:pos="567"/>
              </w:tabs>
              <w:spacing w:before="11" w:line="228" w:lineRule="auto"/>
              <w:ind w:left="283" w:right="165" w:hanging="284"/>
            </w:pPr>
            <w:r>
              <w:t>Percepire il ritmo e l’intonazione della L2.</w:t>
            </w:r>
          </w:p>
          <w:p w:rsidR="00E4037E" w:rsidRDefault="00AC0727">
            <w:pPr>
              <w:pStyle w:val="Standard"/>
              <w:numPr>
                <w:ilvl w:val="0"/>
                <w:numId w:val="404"/>
              </w:numPr>
              <w:tabs>
                <w:tab w:val="left" w:pos="567"/>
              </w:tabs>
              <w:spacing w:before="5" w:line="235" w:lineRule="auto"/>
              <w:ind w:left="283" w:right="132" w:hanging="284"/>
            </w:pPr>
            <w:r>
              <w:t>Partecipare a una canzone attraverso il mimo e/o la ripetizione di parole.</w:t>
            </w:r>
          </w:p>
          <w:p w:rsidR="00E4037E" w:rsidRDefault="00AC0727">
            <w:pPr>
              <w:pStyle w:val="Standard"/>
              <w:numPr>
                <w:ilvl w:val="0"/>
                <w:numId w:val="404"/>
              </w:numPr>
              <w:tabs>
                <w:tab w:val="left" w:pos="567"/>
              </w:tabs>
              <w:spacing w:before="10" w:line="230" w:lineRule="auto"/>
              <w:ind w:left="283" w:right="131" w:hanging="284"/>
            </w:pPr>
            <w:r>
              <w:t>Ascoltare e identificare colori, animali domestici e oggetti scolastici.</w:t>
            </w:r>
          </w:p>
          <w:p w:rsidR="00E4037E" w:rsidRDefault="00AC0727">
            <w:pPr>
              <w:pStyle w:val="Standard"/>
              <w:numPr>
                <w:ilvl w:val="0"/>
                <w:numId w:val="404"/>
              </w:numPr>
              <w:tabs>
                <w:tab w:val="left" w:pos="567"/>
              </w:tabs>
              <w:spacing w:before="9" w:line="230" w:lineRule="auto"/>
              <w:ind w:left="283" w:right="565" w:hanging="284"/>
            </w:pPr>
            <w:r>
              <w:t>Ascoltare e comprendere semplici storie illustrate.</w:t>
            </w:r>
          </w:p>
          <w:p w:rsidR="00E4037E" w:rsidRDefault="00AC0727">
            <w:pPr>
              <w:pStyle w:val="Standard"/>
              <w:numPr>
                <w:ilvl w:val="0"/>
                <w:numId w:val="404"/>
              </w:numPr>
              <w:tabs>
                <w:tab w:val="left" w:pos="567"/>
              </w:tabs>
              <w:spacing w:before="7" w:line="235" w:lineRule="auto"/>
              <w:ind w:left="283" w:right="333" w:hanging="284"/>
            </w:pPr>
            <w:r>
              <w:t>Interagire con un compagno per presentarsi e chiedere l’età</w:t>
            </w:r>
          </w:p>
          <w:p w:rsidR="00E4037E" w:rsidRDefault="00AC0727">
            <w:pPr>
              <w:pStyle w:val="Standard"/>
              <w:numPr>
                <w:ilvl w:val="0"/>
                <w:numId w:val="404"/>
              </w:numPr>
              <w:tabs>
                <w:tab w:val="left" w:pos="567"/>
              </w:tabs>
              <w:spacing w:line="235" w:lineRule="auto"/>
              <w:ind w:left="283" w:right="108" w:hanging="284"/>
            </w:pPr>
            <w:r>
              <w:t>Riprodurre semplici canzoni e filastrocche relative al lessico proposto.</w:t>
            </w:r>
          </w:p>
        </w:tc>
        <w:tc>
          <w:tcPr>
            <w:tcW w:w="27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53"/>
              </w:numPr>
              <w:tabs>
                <w:tab w:val="left" w:pos="567"/>
              </w:tabs>
              <w:spacing w:before="121" w:line="235" w:lineRule="auto"/>
              <w:ind w:left="283" w:right="164" w:hanging="284"/>
            </w:pPr>
            <w:r>
              <w:t>Comprendere in modo globale parole, e comandi, istruzioni, semplici frasi e messaggi orali relativi alle attività svolte in classe, espressi con articolazione chiara.</w:t>
            </w:r>
          </w:p>
          <w:p w:rsidR="00E4037E" w:rsidRDefault="00AC0727">
            <w:pPr>
              <w:pStyle w:val="Standard"/>
              <w:numPr>
                <w:ilvl w:val="0"/>
                <w:numId w:val="439"/>
              </w:numPr>
              <w:tabs>
                <w:tab w:val="left" w:pos="567"/>
              </w:tabs>
              <w:spacing w:before="7" w:line="220" w:lineRule="auto"/>
              <w:ind w:left="283" w:right="473" w:hanging="284"/>
            </w:pPr>
            <w:r>
              <w:t>Percepire il ritmo e l’intonazione della L2.</w:t>
            </w:r>
          </w:p>
          <w:p w:rsidR="00E4037E" w:rsidRDefault="00AC0727">
            <w:pPr>
              <w:pStyle w:val="Standard"/>
              <w:numPr>
                <w:ilvl w:val="0"/>
                <w:numId w:val="439"/>
              </w:numPr>
              <w:tabs>
                <w:tab w:val="left" w:pos="567"/>
              </w:tabs>
              <w:spacing w:before="6" w:line="235" w:lineRule="auto"/>
              <w:ind w:left="283" w:right="176" w:hanging="284"/>
            </w:pPr>
            <w:r>
              <w:t>Partecipare ad una canzone o alla drammatizzazione di una storia attraverso il mimo e/o la ripetizione di parole.</w:t>
            </w:r>
          </w:p>
          <w:p w:rsidR="00E4037E" w:rsidRDefault="00AC0727">
            <w:pPr>
              <w:pStyle w:val="Standard"/>
              <w:numPr>
                <w:ilvl w:val="0"/>
                <w:numId w:val="439"/>
              </w:numPr>
              <w:tabs>
                <w:tab w:val="left" w:pos="567"/>
              </w:tabs>
              <w:spacing w:before="12" w:line="230" w:lineRule="auto"/>
              <w:ind w:left="283" w:right="341" w:hanging="284"/>
            </w:pPr>
            <w:r>
              <w:t>Comprendere il senso generale delle canzoni, filastrocche e storie presentate in classe.</w:t>
            </w:r>
          </w:p>
          <w:p w:rsidR="00E4037E" w:rsidRDefault="00AC0727">
            <w:pPr>
              <w:pStyle w:val="Standard"/>
              <w:numPr>
                <w:ilvl w:val="0"/>
                <w:numId w:val="439"/>
              </w:numPr>
              <w:tabs>
                <w:tab w:val="left" w:pos="567"/>
              </w:tabs>
              <w:spacing w:before="11" w:line="228" w:lineRule="auto"/>
              <w:ind w:left="283" w:right="176" w:hanging="284"/>
            </w:pPr>
            <w:r>
              <w:t>Ascoltare e identificare colori, oggetti scolastici e i luoghi presenti in Città.</w:t>
            </w:r>
          </w:p>
          <w:p w:rsidR="00E4037E" w:rsidRDefault="00AC0727">
            <w:pPr>
              <w:pStyle w:val="Standard"/>
              <w:numPr>
                <w:ilvl w:val="0"/>
                <w:numId w:val="439"/>
              </w:numPr>
              <w:tabs>
                <w:tab w:val="left" w:pos="567"/>
              </w:tabs>
              <w:spacing w:before="11" w:line="228" w:lineRule="auto"/>
              <w:ind w:left="283" w:right="241" w:hanging="284"/>
            </w:pPr>
            <w:r>
              <w:t>Comprendere e usare le preposizioni di luogo in, on, under.</w:t>
            </w:r>
          </w:p>
          <w:p w:rsidR="00E4037E" w:rsidRDefault="00AC0727">
            <w:pPr>
              <w:pStyle w:val="Standard"/>
              <w:numPr>
                <w:ilvl w:val="0"/>
                <w:numId w:val="439"/>
              </w:numPr>
              <w:tabs>
                <w:tab w:val="left" w:pos="567"/>
              </w:tabs>
              <w:spacing w:before="6" w:line="228" w:lineRule="auto"/>
              <w:ind w:left="283" w:right="185" w:hanging="284"/>
            </w:pPr>
            <w:r>
              <w:t>Comprendere e riprodurre frasi relative al tempo atmosferico.</w:t>
            </w:r>
          </w:p>
        </w:tc>
        <w:tc>
          <w:tcPr>
            <w:tcW w:w="31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54"/>
              </w:numPr>
              <w:tabs>
                <w:tab w:val="left" w:pos="573"/>
              </w:tabs>
              <w:spacing w:before="123" w:line="235" w:lineRule="auto"/>
              <w:ind w:left="286" w:right="107" w:hanging="284"/>
            </w:pPr>
            <w:r>
              <w:t>Comprendere semplici domande relative alla famiglia, al cibo, alle materie scolastiche introdotte da what, how many who, where, when.</w:t>
            </w:r>
          </w:p>
          <w:p w:rsidR="00E4037E" w:rsidRDefault="00AC0727">
            <w:pPr>
              <w:pStyle w:val="Standard"/>
              <w:numPr>
                <w:ilvl w:val="0"/>
                <w:numId w:val="442"/>
              </w:numPr>
              <w:tabs>
                <w:tab w:val="left" w:pos="573"/>
              </w:tabs>
              <w:spacing w:before="8" w:line="228" w:lineRule="auto"/>
              <w:ind w:left="286" w:right="196" w:hanging="284"/>
              <w:jc w:val="both"/>
            </w:pPr>
            <w:r>
              <w:t>Comprendere domande sulle proprie abilità che utilizzano il verbo Can.</w:t>
            </w:r>
          </w:p>
          <w:p w:rsidR="00E4037E" w:rsidRDefault="00AC0727">
            <w:pPr>
              <w:pStyle w:val="Standard"/>
              <w:numPr>
                <w:ilvl w:val="0"/>
                <w:numId w:val="442"/>
              </w:numPr>
              <w:tabs>
                <w:tab w:val="left" w:pos="573"/>
              </w:tabs>
              <w:spacing w:before="14" w:line="220" w:lineRule="auto"/>
              <w:ind w:left="286" w:right="218" w:hanging="284"/>
              <w:jc w:val="both"/>
            </w:pPr>
            <w:r>
              <w:t>Eseguire consegne e seguire indicazioni.</w:t>
            </w:r>
          </w:p>
          <w:p w:rsidR="00E4037E" w:rsidRDefault="00AC0727">
            <w:pPr>
              <w:pStyle w:val="Standard"/>
              <w:numPr>
                <w:ilvl w:val="0"/>
                <w:numId w:val="442"/>
              </w:numPr>
              <w:tabs>
                <w:tab w:val="left" w:pos="573"/>
              </w:tabs>
              <w:spacing w:before="15" w:line="220" w:lineRule="auto"/>
              <w:ind w:left="286" w:right="340" w:hanging="284"/>
            </w:pPr>
            <w:r>
              <w:t>Comprendere e conoscere i numeri fino a 100.</w:t>
            </w:r>
          </w:p>
          <w:p w:rsidR="00E4037E" w:rsidRDefault="00AC0727">
            <w:pPr>
              <w:pStyle w:val="Standard"/>
              <w:numPr>
                <w:ilvl w:val="0"/>
                <w:numId w:val="442"/>
              </w:numPr>
              <w:tabs>
                <w:tab w:val="left" w:pos="573"/>
              </w:tabs>
              <w:spacing w:before="9" w:line="230" w:lineRule="auto"/>
              <w:ind w:left="286" w:right="319" w:hanging="284"/>
            </w:pPr>
            <w:r>
              <w:t>Comprendere e usare le preposizioni di luogo in, on, under, in front of, between e opposite.</w:t>
            </w:r>
          </w:p>
          <w:p w:rsidR="00E4037E" w:rsidRDefault="00AC0727">
            <w:pPr>
              <w:pStyle w:val="Standard"/>
              <w:numPr>
                <w:ilvl w:val="0"/>
                <w:numId w:val="442"/>
              </w:numPr>
              <w:tabs>
                <w:tab w:val="left" w:pos="573"/>
              </w:tabs>
              <w:spacing w:before="7" w:line="235" w:lineRule="auto"/>
              <w:ind w:left="286" w:right="275" w:hanging="284"/>
            </w:pPr>
            <w:r>
              <w:t>Comprendere il senso generale di canzoni, filastrocche e storie che veicolano l’apprendimento di specifiche strutture comunicative.</w:t>
            </w:r>
          </w:p>
          <w:p w:rsidR="00E4037E" w:rsidRDefault="00AC0727">
            <w:pPr>
              <w:pStyle w:val="Standard"/>
              <w:numPr>
                <w:ilvl w:val="0"/>
                <w:numId w:val="442"/>
              </w:numPr>
              <w:tabs>
                <w:tab w:val="left" w:pos="573"/>
              </w:tabs>
              <w:spacing w:before="10" w:line="235" w:lineRule="auto"/>
              <w:ind w:left="286" w:right="175" w:hanging="284"/>
            </w:pPr>
            <w:r>
              <w:t>Esprimere i propri gusti e preferenze (I like) in relazione alla propria famiglia, al cibo, agli hobby e alle materie scolastiche utilizzando la</w:t>
            </w:r>
          </w:p>
          <w:p w:rsidR="00E4037E" w:rsidRDefault="00AC0727">
            <w:pPr>
              <w:pStyle w:val="Standard"/>
              <w:spacing w:before="2" w:line="211" w:lineRule="auto"/>
              <w:ind w:left="286"/>
            </w:pPr>
            <w:r>
              <w:t>forma affermativa dei verbi.</w:t>
            </w:r>
          </w:p>
        </w:tc>
        <w:tc>
          <w:tcPr>
            <w:tcW w:w="327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55"/>
              </w:numPr>
              <w:tabs>
                <w:tab w:val="left" w:pos="571"/>
              </w:tabs>
              <w:spacing w:before="123" w:line="235" w:lineRule="auto"/>
              <w:ind w:left="285" w:right="439" w:hanging="284"/>
            </w:pPr>
            <w:r>
              <w:t>Comprendere semplici frasi anche in forma interrogativa, relative agli ambienti naturali introdotte da There’s e there are.</w:t>
            </w:r>
          </w:p>
          <w:p w:rsidR="00E4037E" w:rsidRDefault="00AC0727">
            <w:pPr>
              <w:pStyle w:val="Standard"/>
              <w:numPr>
                <w:ilvl w:val="0"/>
                <w:numId w:val="431"/>
              </w:numPr>
              <w:tabs>
                <w:tab w:val="left" w:pos="571"/>
              </w:tabs>
              <w:spacing w:before="5" w:line="235" w:lineRule="auto"/>
              <w:ind w:left="285" w:right="372" w:hanging="284"/>
            </w:pPr>
            <w:r>
              <w:t>Comprendere frasi e semplici domande relative alla routine quotidiana e alle attività del tempo libero che utilizzano il present simple e il present continous.</w:t>
            </w:r>
          </w:p>
          <w:p w:rsidR="00E4037E" w:rsidRDefault="00AC0727">
            <w:pPr>
              <w:pStyle w:val="Standard"/>
              <w:numPr>
                <w:ilvl w:val="0"/>
                <w:numId w:val="431"/>
              </w:numPr>
              <w:tabs>
                <w:tab w:val="left" w:pos="571"/>
              </w:tabs>
              <w:spacing w:before="13" w:line="228" w:lineRule="auto"/>
              <w:ind w:left="285" w:right="183" w:hanging="284"/>
            </w:pPr>
            <w:r>
              <w:t>Ascoltare e identificare le professioni, i posti di lavoro e le azioni legate alle professioni.</w:t>
            </w:r>
          </w:p>
          <w:p w:rsidR="00E4037E" w:rsidRDefault="00AC0727">
            <w:pPr>
              <w:pStyle w:val="Standard"/>
              <w:numPr>
                <w:ilvl w:val="0"/>
                <w:numId w:val="431"/>
              </w:numPr>
              <w:tabs>
                <w:tab w:val="left" w:pos="571"/>
              </w:tabs>
              <w:spacing w:before="9" w:line="228" w:lineRule="auto"/>
              <w:ind w:left="285" w:right="150" w:hanging="284"/>
            </w:pPr>
            <w:r>
              <w:t>Comprendere frasi che descrivono le principali abitudini quotidiane.</w:t>
            </w:r>
          </w:p>
          <w:p w:rsidR="00E4037E" w:rsidRDefault="00AC0727">
            <w:pPr>
              <w:pStyle w:val="Standard"/>
              <w:numPr>
                <w:ilvl w:val="0"/>
                <w:numId w:val="431"/>
              </w:numPr>
              <w:tabs>
                <w:tab w:val="left" w:pos="571"/>
              </w:tabs>
              <w:spacing w:before="18" w:line="218" w:lineRule="auto"/>
              <w:ind w:left="285" w:right="339" w:hanging="284"/>
            </w:pPr>
            <w:r>
              <w:t>Comprendere l’ora letta su un orologio.</w:t>
            </w:r>
          </w:p>
          <w:p w:rsidR="00E4037E" w:rsidRDefault="00AC0727">
            <w:pPr>
              <w:pStyle w:val="Standard"/>
              <w:numPr>
                <w:ilvl w:val="0"/>
                <w:numId w:val="431"/>
              </w:numPr>
              <w:tabs>
                <w:tab w:val="left" w:pos="571"/>
              </w:tabs>
              <w:spacing w:before="7" w:line="235" w:lineRule="auto"/>
              <w:ind w:left="285" w:right="273" w:hanging="284"/>
            </w:pPr>
            <w:r>
              <w:t>Comprendere il senso di canzoni, filastrocche e storie che veicolano l’apprendimento di specifiche strutture comunicative.</w:t>
            </w:r>
          </w:p>
          <w:p w:rsidR="00E4037E" w:rsidRDefault="00AC0727">
            <w:pPr>
              <w:pStyle w:val="Standard"/>
              <w:numPr>
                <w:ilvl w:val="0"/>
                <w:numId w:val="431"/>
              </w:numPr>
              <w:tabs>
                <w:tab w:val="left" w:pos="571"/>
              </w:tabs>
              <w:spacing w:before="5" w:line="228" w:lineRule="auto"/>
              <w:ind w:left="285" w:right="483" w:hanging="284"/>
            </w:pPr>
            <w:r>
              <w:t>Comprendere testi brevi e semplici accompagnati preferibilmente da supporti visivi, cogliendo nomi e frasi</w:t>
            </w:r>
          </w:p>
        </w:tc>
      </w:tr>
    </w:tbl>
    <w:p w:rsidR="00F722D7" w:rsidRDefault="00F722D7">
      <w:pPr>
        <w:rPr>
          <w:rFonts w:cs="Mangal"/>
          <w:szCs w:val="18"/>
        </w:rPr>
        <w:sectPr w:rsidR="00F722D7">
          <w:type w:val="continuous"/>
          <w:pgSz w:w="16860" w:h="11920" w:orient="landscape"/>
          <w:pgMar w:top="1418" w:right="1134" w:bottom="1134" w:left="1134" w:header="720" w:footer="882" w:gutter="0"/>
          <w:cols w:space="720"/>
        </w:sectPr>
      </w:pPr>
    </w:p>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134" w:bottom="1134" w:left="1134" w:header="720" w:footer="882" w:gutter="0"/>
          <w:cols w:space="0"/>
        </w:sectPr>
      </w:pPr>
    </w:p>
    <w:tbl>
      <w:tblPr>
        <w:tblW w:w="14355" w:type="dxa"/>
        <w:tblInd w:w="251" w:type="dxa"/>
        <w:tblLayout w:type="fixed"/>
        <w:tblCellMar>
          <w:left w:w="10" w:type="dxa"/>
          <w:right w:w="10" w:type="dxa"/>
        </w:tblCellMar>
        <w:tblLook w:val="0000" w:firstRow="0" w:lastRow="0" w:firstColumn="0" w:lastColumn="0" w:noHBand="0" w:noVBand="0"/>
      </w:tblPr>
      <w:tblGrid>
        <w:gridCol w:w="2268"/>
        <w:gridCol w:w="2268"/>
        <w:gridCol w:w="2126"/>
        <w:gridCol w:w="2691"/>
        <w:gridCol w:w="3107"/>
        <w:gridCol w:w="1895"/>
      </w:tblGrid>
      <w:tr w:rsidR="00E4037E">
        <w:trPr>
          <w:trHeight w:val="6036"/>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56"/>
              </w:numPr>
              <w:tabs>
                <w:tab w:val="left" w:pos="567"/>
              </w:tabs>
              <w:spacing w:before="13" w:line="218" w:lineRule="auto"/>
              <w:ind w:left="283" w:right="485" w:hanging="284"/>
            </w:pPr>
            <w:r>
              <w:t>Formulare frasi augurali</w:t>
            </w:r>
          </w:p>
          <w:p w:rsidR="00E4037E" w:rsidRDefault="00AC0727">
            <w:pPr>
              <w:pStyle w:val="Standard"/>
              <w:numPr>
                <w:ilvl w:val="0"/>
                <w:numId w:val="435"/>
              </w:numPr>
              <w:tabs>
                <w:tab w:val="left" w:pos="567"/>
              </w:tabs>
              <w:spacing w:before="5" w:line="235" w:lineRule="auto"/>
              <w:ind w:left="283" w:right="122" w:hanging="284"/>
            </w:pPr>
            <w:r>
              <w:t>Memorizzare e riprodurre correttamente vocaboli utilizzati in contesti esperenziali (ambienti domestici, componenti della famiglia, animali domestici, cibi, parti del corpo, capi d’abbigliamento)</w:t>
            </w:r>
          </w:p>
          <w:p w:rsidR="00E4037E" w:rsidRDefault="00AC0727">
            <w:pPr>
              <w:pStyle w:val="Standard"/>
              <w:numPr>
                <w:ilvl w:val="0"/>
                <w:numId w:val="435"/>
              </w:numPr>
              <w:tabs>
                <w:tab w:val="left" w:pos="566"/>
              </w:tabs>
              <w:spacing w:before="23" w:line="228" w:lineRule="auto"/>
              <w:ind w:left="283" w:right="286" w:hanging="284"/>
            </w:pPr>
            <w:r>
              <w:t>Contare ed eseguire semplici calcoli entro il 10.</w:t>
            </w:r>
          </w:p>
        </w:tc>
        <w:tc>
          <w:tcPr>
            <w:tcW w:w="2691"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57"/>
              </w:numPr>
              <w:tabs>
                <w:tab w:val="left" w:pos="567"/>
              </w:tabs>
              <w:spacing w:before="1" w:line="235" w:lineRule="auto"/>
              <w:ind w:left="283" w:right="109" w:hanging="284"/>
            </w:pPr>
            <w:r>
              <w:t>Interagire con un compagno per presentarsi, chiedere l’età e giocare utilizzando semplici forme comunicative (do you like..? have you got..? How much is it? Can you..?</w:t>
            </w:r>
          </w:p>
          <w:p w:rsidR="00E4037E" w:rsidRDefault="00AC0727">
            <w:pPr>
              <w:pStyle w:val="Standard"/>
              <w:numPr>
                <w:ilvl w:val="0"/>
                <w:numId w:val="423"/>
              </w:numPr>
              <w:tabs>
                <w:tab w:val="left" w:pos="567"/>
              </w:tabs>
              <w:spacing w:before="3" w:line="235" w:lineRule="auto"/>
              <w:ind w:left="283" w:right="476" w:hanging="284"/>
            </w:pPr>
            <w:r>
              <w:t>Riprodurre semplici canzoni e filastrocche relative al lessico proposto.</w:t>
            </w:r>
          </w:p>
          <w:p w:rsidR="00E4037E" w:rsidRDefault="00AC0727">
            <w:pPr>
              <w:pStyle w:val="Standard"/>
              <w:numPr>
                <w:ilvl w:val="0"/>
                <w:numId w:val="423"/>
              </w:numPr>
              <w:tabs>
                <w:tab w:val="left" w:pos="567"/>
              </w:tabs>
              <w:spacing w:line="235" w:lineRule="auto"/>
              <w:ind w:left="283" w:hanging="284"/>
            </w:pPr>
            <w:r>
              <w:t>Formulare frasi augurali.</w:t>
            </w:r>
          </w:p>
          <w:p w:rsidR="00E4037E" w:rsidRDefault="00AC0727">
            <w:pPr>
              <w:pStyle w:val="Standard"/>
              <w:numPr>
                <w:ilvl w:val="0"/>
                <w:numId w:val="423"/>
              </w:numPr>
              <w:tabs>
                <w:tab w:val="left" w:pos="567"/>
              </w:tabs>
              <w:spacing w:line="235" w:lineRule="auto"/>
              <w:ind w:left="283" w:right="151" w:hanging="284"/>
            </w:pPr>
            <w:r>
              <w:t>Memorizzare e riprodurre correttamente vocaboli utilizzati in contesti esperenziali (ambienti domestici e cittadini, componenti della famiglia, animali domestici, cibi, parti del corpo, capi d’abbigliamento).</w:t>
            </w:r>
          </w:p>
          <w:p w:rsidR="00E4037E" w:rsidRDefault="00AC0727">
            <w:pPr>
              <w:pStyle w:val="Standard"/>
              <w:numPr>
                <w:ilvl w:val="0"/>
                <w:numId w:val="423"/>
              </w:numPr>
              <w:tabs>
                <w:tab w:val="left" w:pos="567"/>
              </w:tabs>
              <w:spacing w:before="8" w:line="220" w:lineRule="auto"/>
              <w:ind w:left="283" w:right="142" w:hanging="284"/>
            </w:pPr>
            <w:r>
              <w:t>Contare e saper eseguire semplici calcoli fino a 50. Produrre brevi frasi per dare informazioni su se stessi, l’ambiente familiare e la vita della classe.</w:t>
            </w:r>
          </w:p>
        </w:tc>
        <w:tc>
          <w:tcPr>
            <w:tcW w:w="3107"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58"/>
              </w:numPr>
              <w:tabs>
                <w:tab w:val="left" w:pos="573"/>
              </w:tabs>
              <w:spacing w:before="4" w:line="230" w:lineRule="auto"/>
              <w:ind w:left="286" w:right="306" w:hanging="284"/>
            </w:pPr>
            <w:r>
              <w:t>Descrivere le caratteristiche fisiche di se stessi e di una persona (i’ve got, he/she/It’s got).</w:t>
            </w:r>
          </w:p>
          <w:p w:rsidR="00E4037E" w:rsidRDefault="00AC0727">
            <w:pPr>
              <w:pStyle w:val="Standard"/>
              <w:numPr>
                <w:ilvl w:val="0"/>
                <w:numId w:val="427"/>
              </w:numPr>
              <w:tabs>
                <w:tab w:val="left" w:pos="573"/>
              </w:tabs>
              <w:spacing w:before="6" w:line="235" w:lineRule="auto"/>
              <w:ind w:left="286" w:right="120" w:hanging="284"/>
            </w:pPr>
            <w:r>
              <w:t>9.Utilizzare in forma affermativa, interrogativa e negativa il verbo can per interagire con i compagni relativamente alle reciproche abilità e rispondere utilizzando la short ansie.</w:t>
            </w:r>
          </w:p>
          <w:p w:rsidR="00E4037E" w:rsidRDefault="00AC0727">
            <w:pPr>
              <w:pStyle w:val="Standard"/>
              <w:numPr>
                <w:ilvl w:val="0"/>
                <w:numId w:val="427"/>
              </w:numPr>
              <w:tabs>
                <w:tab w:val="left" w:pos="573"/>
              </w:tabs>
              <w:spacing w:before="124" w:line="228" w:lineRule="auto"/>
              <w:ind w:left="286" w:right="174" w:hanging="284"/>
            </w:pPr>
            <w:r>
              <w:t>Riprodurre le canzoni, le filastrocche, le frasi e le storie apprese.</w:t>
            </w:r>
          </w:p>
        </w:tc>
        <w:tc>
          <w:tcPr>
            <w:tcW w:w="1895"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285"/>
            </w:pPr>
            <w:r>
              <w:t>principali.</w:t>
            </w:r>
          </w:p>
          <w:p w:rsidR="00E4037E" w:rsidRDefault="00AC0727">
            <w:pPr>
              <w:pStyle w:val="Standard"/>
              <w:numPr>
                <w:ilvl w:val="0"/>
                <w:numId w:val="759"/>
              </w:numPr>
              <w:tabs>
                <w:tab w:val="left" w:pos="571"/>
              </w:tabs>
              <w:spacing w:before="6" w:line="228" w:lineRule="auto"/>
              <w:ind w:left="285" w:right="585" w:hanging="284"/>
            </w:pPr>
            <w:r>
              <w:t>Saper descrivere alcune professioni usando la terza persona dei verbi.</w:t>
            </w:r>
          </w:p>
          <w:p w:rsidR="00E4037E" w:rsidRDefault="00AC0727">
            <w:pPr>
              <w:pStyle w:val="Standard"/>
              <w:numPr>
                <w:ilvl w:val="0"/>
                <w:numId w:val="455"/>
              </w:numPr>
              <w:tabs>
                <w:tab w:val="left" w:pos="571"/>
              </w:tabs>
              <w:spacing w:before="16" w:line="220" w:lineRule="auto"/>
              <w:ind w:left="285" w:right="359" w:hanging="284"/>
            </w:pPr>
            <w:r>
              <w:t>Saper comunicare e chiedere l’ora.</w:t>
            </w:r>
          </w:p>
          <w:p w:rsidR="00E4037E" w:rsidRDefault="00AC0727">
            <w:pPr>
              <w:pStyle w:val="Standard"/>
              <w:numPr>
                <w:ilvl w:val="0"/>
                <w:numId w:val="455"/>
              </w:numPr>
              <w:tabs>
                <w:tab w:val="left" w:pos="571"/>
              </w:tabs>
              <w:spacing w:before="7" w:line="235" w:lineRule="auto"/>
              <w:ind w:left="285" w:right="352" w:hanging="284"/>
            </w:pPr>
            <w:r>
              <w:t>Essere in grado di interagire, chiedendo e rispondendo a domande relative al tempo libero che utilizzano il present continous.</w:t>
            </w:r>
          </w:p>
          <w:p w:rsidR="00E4037E" w:rsidRDefault="00AC0727">
            <w:pPr>
              <w:pStyle w:val="Standard"/>
              <w:numPr>
                <w:ilvl w:val="0"/>
                <w:numId w:val="455"/>
              </w:numPr>
              <w:tabs>
                <w:tab w:val="left" w:pos="571"/>
              </w:tabs>
              <w:spacing w:before="13" w:line="220" w:lineRule="auto"/>
              <w:ind w:left="285" w:right="459" w:hanging="284"/>
            </w:pPr>
            <w:r>
              <w:t>Rispondere alle domande utilizzando le short answers.</w:t>
            </w:r>
          </w:p>
          <w:p w:rsidR="00E4037E" w:rsidRDefault="00AC0727">
            <w:pPr>
              <w:pStyle w:val="Standard"/>
              <w:numPr>
                <w:ilvl w:val="0"/>
                <w:numId w:val="455"/>
              </w:numPr>
              <w:tabs>
                <w:tab w:val="left" w:pos="571"/>
              </w:tabs>
              <w:spacing w:before="125" w:line="235" w:lineRule="auto"/>
              <w:ind w:left="285" w:right="338" w:hanging="284"/>
            </w:pPr>
            <w:r>
              <w:t xml:space="preserve">Riprodurre le canzoni, le </w:t>
            </w:r>
            <w:r>
              <w:lastRenderedPageBreak/>
              <w:t>filastrocche, le frasi e le storie apprese anche drammatizzandole.</w:t>
            </w:r>
          </w:p>
        </w:tc>
      </w:tr>
      <w:tr w:rsidR="00E4037E">
        <w:trPr>
          <w:trHeight w:val="111"/>
        </w:trPr>
        <w:tc>
          <w:tcPr>
            <w:tcW w:w="2268"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F722D7" w:rsidRDefault="00F722D7">
            <w:pPr>
              <w:widowControl w:val="0"/>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F722D7" w:rsidRDefault="00F722D7">
            <w:pPr>
              <w:widowControl w:val="0"/>
            </w:pPr>
          </w:p>
        </w:tc>
        <w:tc>
          <w:tcPr>
            <w:tcW w:w="2126"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F722D7" w:rsidRDefault="00F722D7">
            <w:pPr>
              <w:widowControl w:val="0"/>
            </w:pPr>
          </w:p>
        </w:tc>
        <w:tc>
          <w:tcPr>
            <w:tcW w:w="2691"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55" w:line="235" w:lineRule="auto"/>
              <w:ind w:left="283" w:right="311" w:hanging="284"/>
            </w:pPr>
            <w:r>
              <w:t xml:space="preserve"> </w:t>
            </w:r>
          </w:p>
        </w:tc>
        <w:tc>
          <w:tcPr>
            <w:tcW w:w="3107"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1895"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r>
      <w:tr w:rsidR="00E4037E">
        <w:trPr>
          <w:trHeight w:val="2080"/>
        </w:trPr>
        <w:tc>
          <w:tcPr>
            <w:tcW w:w="226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spacing w:before="180"/>
              <w:ind w:left="155" w:right="147"/>
              <w:jc w:val="center"/>
            </w:pPr>
            <w:r>
              <w:t>Lettura</w:t>
            </w:r>
          </w:p>
        </w:tc>
        <w:tc>
          <w:tcPr>
            <w:tcW w:w="22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60"/>
              </w:numPr>
              <w:tabs>
                <w:tab w:val="left" w:pos="566"/>
              </w:tabs>
              <w:spacing w:before="123" w:line="228" w:lineRule="auto"/>
              <w:ind w:left="282" w:right="297" w:hanging="284"/>
            </w:pPr>
            <w:r>
              <w:t>Distinguere la scrittura da altri tipi di disegni.</w:t>
            </w:r>
          </w:p>
          <w:p w:rsidR="00E4037E" w:rsidRDefault="00AC0727">
            <w:pPr>
              <w:pStyle w:val="Standard"/>
              <w:numPr>
                <w:ilvl w:val="0"/>
                <w:numId w:val="459"/>
              </w:numPr>
              <w:tabs>
                <w:tab w:val="left" w:pos="566"/>
              </w:tabs>
              <w:spacing w:before="17" w:line="220" w:lineRule="auto"/>
              <w:ind w:left="282" w:right="319" w:hanging="284"/>
            </w:pPr>
            <w:r>
              <w:t>Abbinare disegni e parole.</w:t>
            </w:r>
          </w:p>
          <w:p w:rsidR="00E4037E" w:rsidRDefault="00AC0727">
            <w:pPr>
              <w:pStyle w:val="Standard"/>
              <w:numPr>
                <w:ilvl w:val="0"/>
                <w:numId w:val="459"/>
              </w:numPr>
              <w:tabs>
                <w:tab w:val="left" w:pos="566"/>
              </w:tabs>
              <w:spacing w:before="10" w:line="228" w:lineRule="auto"/>
              <w:ind w:left="282" w:right="529" w:hanging="284"/>
            </w:pPr>
            <w:r>
              <w:t>Riconoscere e leggere semplici parole.</w:t>
            </w:r>
          </w:p>
        </w:tc>
        <w:tc>
          <w:tcPr>
            <w:tcW w:w="21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61"/>
              </w:numPr>
              <w:tabs>
                <w:tab w:val="left" w:pos="567"/>
              </w:tabs>
              <w:spacing w:line="235" w:lineRule="auto"/>
              <w:ind w:left="283" w:right="132" w:hanging="284"/>
            </w:pPr>
            <w:r>
              <w:t>Comprendere il contenuto di semplici frasi, brevi messaggi e storie illustrate.</w:t>
            </w:r>
          </w:p>
          <w:p w:rsidR="00E4037E" w:rsidRDefault="00AC0727">
            <w:pPr>
              <w:pStyle w:val="Standard"/>
              <w:numPr>
                <w:ilvl w:val="0"/>
                <w:numId w:val="450"/>
              </w:numPr>
              <w:tabs>
                <w:tab w:val="left" w:pos="567"/>
              </w:tabs>
              <w:spacing w:before="18" w:line="218" w:lineRule="auto"/>
              <w:ind w:left="283" w:right="177" w:hanging="284"/>
            </w:pPr>
            <w:r>
              <w:t>Abbinare disegni, frasi note e parole.</w:t>
            </w:r>
          </w:p>
          <w:p w:rsidR="00E4037E" w:rsidRDefault="00AC0727">
            <w:pPr>
              <w:pStyle w:val="Standard"/>
              <w:numPr>
                <w:ilvl w:val="0"/>
                <w:numId w:val="450"/>
              </w:numPr>
              <w:tabs>
                <w:tab w:val="left" w:pos="567"/>
              </w:tabs>
              <w:spacing w:before="7" w:line="228" w:lineRule="auto"/>
              <w:ind w:left="283" w:right="265" w:hanging="284"/>
            </w:pPr>
            <w:r>
              <w:t xml:space="preserve">Leggere lessico e semplici frasi </w:t>
            </w:r>
            <w:r>
              <w:lastRenderedPageBreak/>
              <w:t>già memorizzate.</w:t>
            </w:r>
          </w:p>
        </w:tc>
        <w:tc>
          <w:tcPr>
            <w:tcW w:w="269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62"/>
              </w:numPr>
              <w:tabs>
                <w:tab w:val="left" w:pos="567"/>
              </w:tabs>
              <w:spacing w:before="120" w:line="235" w:lineRule="auto"/>
              <w:ind w:left="283" w:right="117" w:hanging="284"/>
            </w:pPr>
            <w:r>
              <w:lastRenderedPageBreak/>
              <w:t>Leggere e comprendere il contenuto di semplici frasi, brevi messaggi e storie illustrate.</w:t>
            </w:r>
          </w:p>
          <w:p w:rsidR="00E4037E" w:rsidRDefault="00AC0727">
            <w:pPr>
              <w:pStyle w:val="Standard"/>
              <w:numPr>
                <w:ilvl w:val="0"/>
                <w:numId w:val="453"/>
              </w:numPr>
              <w:tabs>
                <w:tab w:val="left" w:pos="567"/>
              </w:tabs>
              <w:spacing w:before="11" w:line="220" w:lineRule="auto"/>
              <w:ind w:left="283" w:right="253" w:hanging="284"/>
            </w:pPr>
            <w:r>
              <w:t>Abbinare disegni, frasi e parole.</w:t>
            </w:r>
          </w:p>
          <w:p w:rsidR="00E4037E" w:rsidRDefault="00AC0727">
            <w:pPr>
              <w:pStyle w:val="Standard"/>
              <w:numPr>
                <w:ilvl w:val="0"/>
                <w:numId w:val="453"/>
              </w:numPr>
              <w:tabs>
                <w:tab w:val="left" w:pos="567"/>
              </w:tabs>
              <w:spacing w:before="13" w:line="220" w:lineRule="auto"/>
              <w:ind w:left="283" w:right="218" w:hanging="284"/>
            </w:pPr>
            <w:r>
              <w:t>Leggere lessico semplici frasi e brevi messaggi.</w:t>
            </w:r>
          </w:p>
        </w:tc>
        <w:tc>
          <w:tcPr>
            <w:tcW w:w="310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63"/>
              </w:numPr>
              <w:tabs>
                <w:tab w:val="left" w:pos="573"/>
                <w:tab w:val="left" w:pos="2040"/>
              </w:tabs>
              <w:spacing w:before="120" w:line="235" w:lineRule="auto"/>
              <w:ind w:left="286" w:right="92" w:hanging="284"/>
              <w:jc w:val="both"/>
            </w:pPr>
            <w:r>
              <w:t>Comprendere testi brevi e semplici,</w:t>
            </w:r>
            <w:r>
              <w:tab/>
              <w:t>accompagnati preferibilmente da supporti visivi cogliendo nomi e frasi principali.</w:t>
            </w:r>
          </w:p>
          <w:p w:rsidR="00E4037E" w:rsidRDefault="00AC0727">
            <w:pPr>
              <w:pStyle w:val="Standard"/>
              <w:numPr>
                <w:ilvl w:val="0"/>
                <w:numId w:val="483"/>
              </w:numPr>
              <w:tabs>
                <w:tab w:val="left" w:pos="573"/>
              </w:tabs>
              <w:spacing w:before="18" w:line="218" w:lineRule="auto"/>
              <w:ind w:left="286" w:right="93" w:hanging="284"/>
              <w:jc w:val="both"/>
            </w:pPr>
            <w:r>
              <w:t>Leggere ad alta voce parole e frasi note.</w:t>
            </w:r>
          </w:p>
          <w:p w:rsidR="00E4037E" w:rsidRDefault="00AC0727">
            <w:pPr>
              <w:pStyle w:val="Standard"/>
              <w:spacing w:line="228" w:lineRule="auto"/>
              <w:ind w:left="286"/>
            </w:pPr>
            <w:r>
              <w:t>Riconoscere e leggere i grafemi.</w:t>
            </w:r>
          </w:p>
          <w:p w:rsidR="00E4037E" w:rsidRDefault="00AC0727">
            <w:pPr>
              <w:pStyle w:val="Standard"/>
              <w:tabs>
                <w:tab w:val="left" w:pos="573"/>
              </w:tabs>
              <w:spacing w:before="4"/>
              <w:ind w:left="286" w:hanging="284"/>
              <w:jc w:val="both"/>
            </w:pPr>
            <w:r>
              <w:lastRenderedPageBreak/>
              <w:t>o Rilevare</w:t>
            </w:r>
            <w:r>
              <w:tab/>
              <w:t>dal</w:t>
            </w:r>
            <w:r>
              <w:tab/>
              <w:t>testo</w:t>
            </w:r>
            <w:r>
              <w:tab/>
              <w:t>le informazioni specifiche.</w:t>
            </w:r>
          </w:p>
        </w:tc>
        <w:tc>
          <w:tcPr>
            <w:tcW w:w="18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64"/>
              </w:numPr>
              <w:tabs>
                <w:tab w:val="left" w:pos="571"/>
              </w:tabs>
              <w:spacing w:before="123" w:line="228" w:lineRule="auto"/>
              <w:ind w:left="285" w:right="128" w:hanging="284"/>
            </w:pPr>
            <w:r>
              <w:lastRenderedPageBreak/>
              <w:t>Leggere ad alta voce parole e brevi testi (storie a fumetti, short story,…)</w:t>
            </w:r>
          </w:p>
          <w:p w:rsidR="00E4037E" w:rsidRDefault="00AC0727">
            <w:pPr>
              <w:pStyle w:val="Standard"/>
              <w:numPr>
                <w:ilvl w:val="0"/>
                <w:numId w:val="476"/>
              </w:numPr>
              <w:tabs>
                <w:tab w:val="left" w:pos="571"/>
              </w:tabs>
              <w:spacing w:before="5" w:line="237" w:lineRule="auto"/>
              <w:ind w:left="285" w:hanging="284"/>
            </w:pPr>
            <w:r>
              <w:t>Riconoscere e leggere i grafemi.</w:t>
            </w:r>
          </w:p>
          <w:p w:rsidR="00E4037E" w:rsidRDefault="00AC0727">
            <w:pPr>
              <w:pStyle w:val="Standard"/>
              <w:numPr>
                <w:ilvl w:val="0"/>
                <w:numId w:val="476"/>
              </w:numPr>
              <w:tabs>
                <w:tab w:val="left" w:pos="571"/>
              </w:tabs>
              <w:spacing w:before="3" w:line="220" w:lineRule="auto"/>
              <w:ind w:left="285" w:right="896" w:hanging="284"/>
            </w:pPr>
            <w:r>
              <w:lastRenderedPageBreak/>
              <w:t>Rilevare dal testo le informazioni specifiche.</w:t>
            </w:r>
          </w:p>
          <w:p w:rsidR="00E4037E" w:rsidRDefault="00AC0727">
            <w:pPr>
              <w:pStyle w:val="Standard"/>
              <w:numPr>
                <w:ilvl w:val="0"/>
                <w:numId w:val="476"/>
              </w:numPr>
              <w:tabs>
                <w:tab w:val="left" w:pos="571"/>
              </w:tabs>
              <w:spacing w:before="121"/>
              <w:ind w:left="285" w:hanging="284"/>
            </w:pPr>
            <w:r>
              <w:t>Comprendere il significato globale di un breve testo.</w:t>
            </w:r>
          </w:p>
        </w:tc>
      </w:tr>
    </w:tbl>
    <w:p w:rsidR="00F722D7" w:rsidRDefault="00F722D7">
      <w:pPr>
        <w:rPr>
          <w:rFonts w:cs="Mangal"/>
          <w:szCs w:val="18"/>
        </w:rPr>
        <w:sectPr w:rsidR="00F722D7">
          <w:type w:val="continuous"/>
          <w:pgSz w:w="16860" w:h="11920" w:orient="landscape"/>
          <w:pgMar w:top="1418" w:right="1134" w:bottom="1134" w:left="1134" w:header="720" w:footer="882" w:gutter="0"/>
          <w:cols w:space="720"/>
        </w:sectPr>
      </w:pPr>
    </w:p>
    <w:p w:rsidR="00E4037E" w:rsidRDefault="00E4037E">
      <w:pPr>
        <w:pStyle w:val="Standard"/>
        <w:spacing w:before="3"/>
      </w:pPr>
    </w:p>
    <w:tbl>
      <w:tblPr>
        <w:tblW w:w="14355" w:type="dxa"/>
        <w:tblInd w:w="251" w:type="dxa"/>
        <w:tblLayout w:type="fixed"/>
        <w:tblCellMar>
          <w:left w:w="10" w:type="dxa"/>
          <w:right w:w="10" w:type="dxa"/>
        </w:tblCellMar>
        <w:tblLook w:val="0000" w:firstRow="0" w:lastRow="0" w:firstColumn="0" w:lastColumn="0" w:noHBand="0" w:noVBand="0"/>
      </w:tblPr>
      <w:tblGrid>
        <w:gridCol w:w="2268"/>
        <w:gridCol w:w="2268"/>
        <w:gridCol w:w="2126"/>
        <w:gridCol w:w="2691"/>
        <w:gridCol w:w="3107"/>
        <w:gridCol w:w="1895"/>
      </w:tblGrid>
      <w:tr w:rsidR="00E4037E">
        <w:trPr>
          <w:trHeight w:val="3450"/>
        </w:trPr>
        <w:tc>
          <w:tcPr>
            <w:tcW w:w="226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spacing w:before="180"/>
              <w:ind w:left="806"/>
            </w:pPr>
            <w:r>
              <w:t>Scrittura</w:t>
            </w:r>
          </w:p>
        </w:tc>
        <w:tc>
          <w:tcPr>
            <w:tcW w:w="22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65"/>
              </w:numPr>
              <w:tabs>
                <w:tab w:val="left" w:pos="566"/>
              </w:tabs>
              <w:spacing w:before="3" w:line="228" w:lineRule="auto"/>
              <w:ind w:left="282" w:right="605" w:hanging="284"/>
            </w:pPr>
            <w:r>
              <w:t>Organizzare graficamente la pagina.</w:t>
            </w:r>
          </w:p>
          <w:p w:rsidR="00E4037E" w:rsidRDefault="00AC0727">
            <w:pPr>
              <w:pStyle w:val="Standard"/>
              <w:numPr>
                <w:ilvl w:val="0"/>
                <w:numId w:val="479"/>
              </w:numPr>
              <w:tabs>
                <w:tab w:val="left" w:pos="566"/>
              </w:tabs>
              <w:spacing w:before="8" w:line="235" w:lineRule="auto"/>
              <w:ind w:left="282" w:right="106" w:hanging="284"/>
            </w:pPr>
            <w:r>
              <w:t>Produrre i disegni legati a giochi e canti animati in classe con relative esperienze ludiche collettive.</w:t>
            </w:r>
          </w:p>
          <w:p w:rsidR="00E4037E" w:rsidRDefault="00AC0727">
            <w:pPr>
              <w:pStyle w:val="Standard"/>
              <w:numPr>
                <w:ilvl w:val="0"/>
                <w:numId w:val="479"/>
              </w:numPr>
              <w:tabs>
                <w:tab w:val="left" w:pos="566"/>
                <w:tab w:val="left" w:pos="1883"/>
              </w:tabs>
              <w:spacing w:before="14" w:line="220" w:lineRule="auto"/>
              <w:ind w:left="282" w:right="97" w:hanging="284"/>
            </w:pPr>
            <w:r>
              <w:t>Completare</w:t>
            </w:r>
            <w:r>
              <w:tab/>
              <w:t>parole con lettere mancanti.</w:t>
            </w:r>
          </w:p>
        </w:tc>
        <w:tc>
          <w:tcPr>
            <w:tcW w:w="21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66"/>
              </w:numPr>
              <w:tabs>
                <w:tab w:val="left" w:pos="567"/>
              </w:tabs>
              <w:spacing w:line="235" w:lineRule="auto"/>
              <w:ind w:left="283" w:right="107" w:hanging="284"/>
            </w:pPr>
            <w:r>
              <w:t>Memorizzare e riprodurre scrivendoli, vocaboli utilizzati in contesti esperenziali (ambienti domestici componenti della famiglia, animali domestici, cibi parti del corpo, capi d’abbigliamento..)</w:t>
            </w:r>
          </w:p>
          <w:p w:rsidR="00E4037E" w:rsidRDefault="00AC0727">
            <w:pPr>
              <w:pStyle w:val="Standard"/>
              <w:numPr>
                <w:ilvl w:val="0"/>
                <w:numId w:val="470"/>
              </w:numPr>
              <w:tabs>
                <w:tab w:val="left" w:pos="567"/>
              </w:tabs>
              <w:spacing w:before="10" w:line="228" w:lineRule="auto"/>
              <w:ind w:left="283" w:right="187" w:hanging="284"/>
            </w:pPr>
            <w:r>
              <w:t>Completare parole e frasi note con lettere mancanti.</w:t>
            </w:r>
          </w:p>
        </w:tc>
        <w:tc>
          <w:tcPr>
            <w:tcW w:w="269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67"/>
              </w:numPr>
              <w:tabs>
                <w:tab w:val="left" w:pos="567"/>
                <w:tab w:val="left" w:pos="2499"/>
              </w:tabs>
              <w:spacing w:line="235" w:lineRule="auto"/>
              <w:ind w:left="283" w:right="95" w:hanging="284"/>
              <w:jc w:val="both"/>
            </w:pPr>
            <w:r>
              <w:t>Memorizzare e riprodurre scrivendoli, vocaboli e semplici frasi utilizzate in contesti esperenziali (ambienti domestici e cittadini,  componenti della famiglia, animali domestici, cibi, parti del corpo,</w:t>
            </w:r>
            <w:r>
              <w:tab/>
              <w:t>capi</w:t>
            </w:r>
          </w:p>
          <w:p w:rsidR="00E4037E" w:rsidRDefault="00AC0727">
            <w:pPr>
              <w:pStyle w:val="Standard"/>
              <w:spacing w:before="1" w:line="228" w:lineRule="auto"/>
              <w:ind w:left="283"/>
            </w:pPr>
            <w:r>
              <w:t>d’abbigliamento).</w:t>
            </w:r>
          </w:p>
          <w:p w:rsidR="00E4037E" w:rsidRDefault="00AC0727">
            <w:pPr>
              <w:pStyle w:val="Standard"/>
              <w:numPr>
                <w:ilvl w:val="0"/>
                <w:numId w:val="473"/>
              </w:numPr>
              <w:tabs>
                <w:tab w:val="left" w:pos="567"/>
              </w:tabs>
              <w:spacing w:before="6" w:line="228" w:lineRule="auto"/>
              <w:ind w:left="283" w:right="96" w:hanging="284"/>
              <w:jc w:val="both"/>
            </w:pPr>
            <w:r>
              <w:t>Copiare semplici parole attinenti alle attività svolte in classe.</w:t>
            </w:r>
          </w:p>
        </w:tc>
        <w:tc>
          <w:tcPr>
            <w:tcW w:w="310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68"/>
              </w:numPr>
              <w:tabs>
                <w:tab w:val="left" w:pos="573"/>
              </w:tabs>
              <w:spacing w:before="3" w:line="228" w:lineRule="auto"/>
              <w:ind w:left="286" w:right="395" w:hanging="284"/>
            </w:pPr>
            <w:r>
              <w:t>Completare frasi con forme comunicative relative agli argomenti trattati.</w:t>
            </w:r>
          </w:p>
          <w:p w:rsidR="00E4037E" w:rsidRDefault="00AC0727">
            <w:pPr>
              <w:pStyle w:val="Standard"/>
              <w:numPr>
                <w:ilvl w:val="0"/>
                <w:numId w:val="464"/>
              </w:numPr>
              <w:tabs>
                <w:tab w:val="left" w:pos="573"/>
              </w:tabs>
              <w:spacing w:before="18" w:line="218" w:lineRule="auto"/>
              <w:ind w:left="286" w:right="386" w:hanging="284"/>
            </w:pPr>
            <w:r>
              <w:t>Scrivere semplici messaggi seguendo un modello dato.</w:t>
            </w:r>
          </w:p>
          <w:p w:rsidR="00E4037E" w:rsidRDefault="00AC0727">
            <w:pPr>
              <w:pStyle w:val="Standard"/>
              <w:numPr>
                <w:ilvl w:val="0"/>
                <w:numId w:val="464"/>
              </w:numPr>
              <w:tabs>
                <w:tab w:val="left" w:pos="573"/>
              </w:tabs>
              <w:spacing w:before="8" w:line="235" w:lineRule="auto"/>
              <w:ind w:left="286" w:right="164" w:hanging="284"/>
            </w:pPr>
            <w:r>
              <w:t>Scrivere messaggi semplici e brevi liste, biglietti (per fare gli auguri per ringraziare o invitare qualcuno) anche se formalmente difettosi purchè siano comprensibili.</w:t>
            </w:r>
          </w:p>
          <w:p w:rsidR="00E4037E" w:rsidRDefault="00AC0727">
            <w:pPr>
              <w:pStyle w:val="Standard"/>
              <w:numPr>
                <w:ilvl w:val="0"/>
                <w:numId w:val="464"/>
              </w:numPr>
              <w:tabs>
                <w:tab w:val="left" w:pos="573"/>
              </w:tabs>
              <w:spacing w:before="18" w:line="220" w:lineRule="auto"/>
              <w:ind w:left="286" w:right="97" w:hanging="284"/>
            </w:pPr>
            <w:r>
              <w:t>Scrivere in modo essenziale le informazioni su se stesso.</w:t>
            </w:r>
          </w:p>
        </w:tc>
        <w:tc>
          <w:tcPr>
            <w:tcW w:w="18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69"/>
              </w:numPr>
              <w:tabs>
                <w:tab w:val="left" w:pos="286"/>
              </w:tabs>
            </w:pPr>
            <w:r>
              <w:t>Completare frasi relative agli argomenti trattati.</w:t>
            </w:r>
          </w:p>
          <w:p w:rsidR="00E4037E" w:rsidRDefault="00AC0727">
            <w:pPr>
              <w:pStyle w:val="Standard"/>
              <w:numPr>
                <w:ilvl w:val="0"/>
                <w:numId w:val="476"/>
              </w:numPr>
              <w:tabs>
                <w:tab w:val="left" w:pos="286"/>
              </w:tabs>
            </w:pPr>
            <w:r>
              <w:t>Scrivere semplici frasi seguendo un modello dato.</w:t>
            </w:r>
          </w:p>
          <w:p w:rsidR="00E4037E" w:rsidRDefault="00AC0727">
            <w:pPr>
              <w:pStyle w:val="Standard"/>
              <w:numPr>
                <w:ilvl w:val="0"/>
                <w:numId w:val="476"/>
              </w:numPr>
              <w:tabs>
                <w:tab w:val="left" w:pos="286"/>
              </w:tabs>
            </w:pPr>
            <w:r>
              <w:t>Scrivere messaggi semplici e brevi, liste, biglietti, (per fare gli auguri, per ringraziare o invitare qualcuno) anche se formalmente difettosi, purchè siano comprensibili,</w:t>
            </w:r>
          </w:p>
          <w:p w:rsidR="00E4037E" w:rsidRDefault="00AC0727">
            <w:pPr>
              <w:pStyle w:val="Standard"/>
              <w:numPr>
                <w:ilvl w:val="0"/>
                <w:numId w:val="476"/>
              </w:numPr>
              <w:tabs>
                <w:tab w:val="left" w:pos="286"/>
              </w:tabs>
            </w:pPr>
            <w:r>
              <w:t xml:space="preserve">Scrivere semplici funzioni </w:t>
            </w:r>
            <w:r>
              <w:lastRenderedPageBreak/>
              <w:t>comunicative, anche se formalmente difettose.</w:t>
            </w:r>
          </w:p>
        </w:tc>
      </w:tr>
      <w:tr w:rsidR="00E4037E">
        <w:trPr>
          <w:trHeight w:val="3450"/>
        </w:trPr>
        <w:tc>
          <w:tcPr>
            <w:tcW w:w="226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lastRenderedPageBreak/>
              <w:t>CONOSCENZE ALLA FINE CLASSE TERZA SCUOLA PRIMARIA</w:t>
            </w:r>
          </w:p>
        </w:tc>
        <w:tc>
          <w:tcPr>
            <w:tcW w:w="12087"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jc w:val="both"/>
            </w:pPr>
            <w:r>
              <w:t>Lessico di base su argomenti di vita quotidiana</w:t>
            </w:r>
          </w:p>
          <w:p w:rsidR="00E4037E" w:rsidRDefault="00AC0727">
            <w:pPr>
              <w:pStyle w:val="Standard"/>
              <w:jc w:val="both"/>
            </w:pPr>
            <w:r>
              <w:t>Corretta pronuncia di un repertorio di parole e frasi memorizzate di uso comune</w:t>
            </w:r>
          </w:p>
          <w:p w:rsidR="00E4037E" w:rsidRDefault="00AC0727">
            <w:pPr>
              <w:pStyle w:val="Standard"/>
            </w:pPr>
            <w:r>
              <w:t>Strutture di comunicazione semplici e quotidiane</w:t>
            </w:r>
          </w:p>
        </w:tc>
      </w:tr>
      <w:tr w:rsidR="00E4037E">
        <w:trPr>
          <w:trHeight w:val="3450"/>
        </w:trPr>
        <w:tc>
          <w:tcPr>
            <w:tcW w:w="226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lastRenderedPageBreak/>
              <w:t>CONOSCENZE ALLA FINE SCUOLA PRIMARIA</w:t>
            </w:r>
          </w:p>
        </w:tc>
        <w:tc>
          <w:tcPr>
            <w:tcW w:w="12087"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Lessico di base su argomenti di vita quotidiana</w:t>
            </w:r>
          </w:p>
          <w:p w:rsidR="00E4037E" w:rsidRDefault="00AC0727">
            <w:pPr>
              <w:pStyle w:val="Standard"/>
            </w:pPr>
            <w:r>
              <w:t>Uso del dizionario bilingue</w:t>
            </w:r>
          </w:p>
          <w:p w:rsidR="00E4037E" w:rsidRDefault="00AC0727">
            <w:pPr>
              <w:pStyle w:val="Standard"/>
            </w:pPr>
            <w:r>
              <w:t>Regole grammaticali fondamentali</w:t>
            </w:r>
          </w:p>
          <w:p w:rsidR="00E4037E" w:rsidRDefault="00AC0727">
            <w:pPr>
              <w:pStyle w:val="Standard"/>
            </w:pPr>
            <w:r>
              <w:t>Corretta pronuncia di un repertorio di parole e frasi memorizzate di uso comune</w:t>
            </w:r>
          </w:p>
          <w:p w:rsidR="00E4037E" w:rsidRDefault="00AC0727">
            <w:pPr>
              <w:pStyle w:val="Standard"/>
            </w:pPr>
            <w:r>
              <w:t>Semplici modalità di scrittura: messaggi brevi, biglietti, lettere informali</w:t>
            </w:r>
          </w:p>
          <w:p w:rsidR="00E4037E" w:rsidRDefault="00AC0727">
            <w:pPr>
              <w:pStyle w:val="Standard"/>
            </w:pPr>
            <w:r>
              <w:t>Cenni di civiltà e cultura dei Paesi di cui si studia la lingua (usanze, feste, ricorrenze …</w:t>
            </w:r>
          </w:p>
        </w:tc>
      </w:tr>
    </w:tbl>
    <w:p w:rsidR="00E4037E" w:rsidRDefault="00E4037E">
      <w:pPr>
        <w:pStyle w:val="Standard"/>
      </w:pPr>
    </w:p>
    <w:p w:rsidR="00E4037E" w:rsidRDefault="00E4037E">
      <w:pPr>
        <w:pStyle w:val="Standard"/>
      </w:pPr>
    </w:p>
    <w:p w:rsidR="00F722D7" w:rsidRDefault="00F722D7">
      <w:pPr>
        <w:rPr>
          <w:rFonts w:cs="Mangal"/>
          <w:szCs w:val="18"/>
        </w:rPr>
        <w:sectPr w:rsidR="00F722D7">
          <w:type w:val="continuous"/>
          <w:pgSz w:w="16860" w:h="11920" w:orient="landscape"/>
          <w:pgMar w:top="1418" w:right="1134" w:bottom="1134" w:left="1134" w:header="720" w:footer="882" w:gutter="0"/>
          <w:cols w:space="0"/>
        </w:sectPr>
      </w:pPr>
    </w:p>
    <w:tbl>
      <w:tblPr>
        <w:tblW w:w="14537" w:type="dxa"/>
        <w:tblInd w:w="251" w:type="dxa"/>
        <w:tblLayout w:type="fixed"/>
        <w:tblCellMar>
          <w:left w:w="10" w:type="dxa"/>
          <w:right w:w="10" w:type="dxa"/>
        </w:tblCellMar>
        <w:tblLook w:val="0000" w:firstRow="0" w:lastRow="0" w:firstColumn="0" w:lastColumn="0" w:noHBand="0" w:noVBand="0"/>
      </w:tblPr>
      <w:tblGrid>
        <w:gridCol w:w="2049"/>
        <w:gridCol w:w="4095"/>
        <w:gridCol w:w="3637"/>
        <w:gridCol w:w="4756"/>
      </w:tblGrid>
      <w:tr w:rsidR="00E4037E">
        <w:trPr>
          <w:trHeight w:val="275"/>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ottotitolo"/>
              <w:rPr>
                <w:b w:val="0"/>
                <w:sz w:val="20"/>
                <w:szCs w:val="20"/>
              </w:rPr>
            </w:pPr>
          </w:p>
          <w:p w:rsidR="00E4037E" w:rsidRDefault="00AC0727">
            <w:pPr>
              <w:pStyle w:val="Sottotitolo"/>
              <w:rPr>
                <w:b w:val="0"/>
                <w:sz w:val="20"/>
                <w:szCs w:val="20"/>
              </w:rPr>
            </w:pPr>
            <w:bookmarkStart w:id="41" w:name="_heading=h.147n2zr"/>
            <w:bookmarkEnd w:id="41"/>
            <w:r>
              <w:rPr>
                <w:b w:val="0"/>
                <w:sz w:val="20"/>
                <w:szCs w:val="20"/>
              </w:rPr>
              <w:t>SEZIONE A: TRAGUARDI FORMATIVI SCUOLA SECONDARIA DI PRIMO GRADO INGLESE</w:t>
            </w:r>
          </w:p>
        </w:tc>
      </w:tr>
      <w:tr w:rsidR="00E4037E">
        <w:trPr>
          <w:trHeight w:val="412"/>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ottotitolo"/>
              <w:rPr>
                <w:b w:val="0"/>
                <w:sz w:val="20"/>
                <w:szCs w:val="20"/>
              </w:rPr>
            </w:pPr>
            <w:r>
              <w:rPr>
                <w:b w:val="0"/>
                <w:sz w:val="20"/>
                <w:szCs w:val="20"/>
              </w:rPr>
              <w:t>INGLESE</w:t>
            </w:r>
          </w:p>
        </w:tc>
      </w:tr>
      <w:tr w:rsidR="00E4037E">
        <w:trPr>
          <w:trHeight w:val="230"/>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08" w:lineRule="auto"/>
              <w:ind w:left="107"/>
            </w:pPr>
            <w:r>
              <w:t>Competenze chiave europee: Competenza multilinguistica. Competenza in maniera di cittadinanza. Competenza personale, sociale e capacità di imparare a imparare</w:t>
            </w:r>
          </w:p>
        </w:tc>
      </w:tr>
      <w:tr w:rsidR="00E4037E">
        <w:trPr>
          <w:trHeight w:val="493"/>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7"/>
              <w:ind w:left="5438" w:right="5428"/>
              <w:jc w:val="center"/>
            </w:pPr>
            <w:r>
              <w:t>Competenze disciplinari</w:t>
            </w:r>
          </w:p>
        </w:tc>
      </w:tr>
      <w:tr w:rsidR="00E4037E">
        <w:trPr>
          <w:trHeight w:val="254"/>
        </w:trPr>
        <w:tc>
          <w:tcPr>
            <w:tcW w:w="204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338"/>
            </w:pPr>
            <w:r>
              <w:t>Nuclei fondanti</w:t>
            </w:r>
          </w:p>
        </w:tc>
        <w:tc>
          <w:tcPr>
            <w:tcW w:w="409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703" w:right="1696"/>
              <w:jc w:val="center"/>
            </w:pPr>
            <w:r>
              <w:t>Classe 1a</w:t>
            </w:r>
          </w:p>
        </w:tc>
        <w:tc>
          <w:tcPr>
            <w:tcW w:w="3637"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473" w:right="1464"/>
              <w:jc w:val="center"/>
            </w:pPr>
            <w:r>
              <w:t>Classe 2a</w:t>
            </w:r>
          </w:p>
        </w:tc>
        <w:tc>
          <w:tcPr>
            <w:tcW w:w="475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2038" w:right="2027"/>
              <w:jc w:val="center"/>
            </w:pPr>
            <w:r>
              <w:t>Classe 3a</w:t>
            </w:r>
          </w:p>
        </w:tc>
      </w:tr>
      <w:tr w:rsidR="00E4037E">
        <w:trPr>
          <w:trHeight w:val="918"/>
        </w:trPr>
        <w:tc>
          <w:tcPr>
            <w:tcW w:w="204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p w:rsidR="00E4037E" w:rsidRDefault="00AC0727">
            <w:pPr>
              <w:pStyle w:val="Standard"/>
              <w:ind w:left="851"/>
            </w:pPr>
            <w:r>
              <w:t>Ascolto</w:t>
            </w:r>
          </w:p>
        </w:tc>
        <w:tc>
          <w:tcPr>
            <w:tcW w:w="4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8"/>
            </w:pPr>
          </w:p>
          <w:p w:rsidR="00E4037E" w:rsidRDefault="00AC0727">
            <w:pPr>
              <w:pStyle w:val="Standard"/>
              <w:numPr>
                <w:ilvl w:val="0"/>
                <w:numId w:val="770"/>
              </w:numPr>
              <w:tabs>
                <w:tab w:val="left" w:pos="425"/>
              </w:tabs>
              <w:spacing w:before="1"/>
              <w:ind w:left="141" w:right="227" w:hanging="142"/>
            </w:pPr>
            <w:r>
              <w:t>Comprendere oralmente i punti essenziali di messaggi su argomenti familiari.</w:t>
            </w:r>
          </w:p>
        </w:tc>
        <w:tc>
          <w:tcPr>
            <w:tcW w:w="363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71"/>
              </w:numPr>
              <w:tabs>
                <w:tab w:val="left" w:pos="425"/>
              </w:tabs>
              <w:ind w:left="141" w:right="592" w:hanging="142"/>
            </w:pPr>
            <w:r>
              <w:t>Comprendere oralmente i punti essenziali di messaggi su argomenti</w:t>
            </w:r>
          </w:p>
          <w:p w:rsidR="00E4037E" w:rsidRDefault="00AC0727">
            <w:pPr>
              <w:pStyle w:val="Standard"/>
              <w:spacing w:line="228" w:lineRule="auto"/>
              <w:ind w:left="141" w:right="596"/>
            </w:pPr>
            <w:r>
              <w:t>familiari o di tipo concreto e annunci brevi.</w:t>
            </w:r>
          </w:p>
        </w:tc>
        <w:tc>
          <w:tcPr>
            <w:tcW w:w="47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72"/>
              </w:numPr>
              <w:tabs>
                <w:tab w:val="left" w:pos="429"/>
              </w:tabs>
              <w:ind w:left="143" w:right="745" w:hanging="142"/>
            </w:pPr>
            <w:r>
              <w:t>Comprendere oralmente i punti essenziali di argomenti familiari, di studio o del tempo libero.</w:t>
            </w:r>
          </w:p>
        </w:tc>
      </w:tr>
      <w:tr w:rsidR="00E4037E">
        <w:trPr>
          <w:trHeight w:val="1148"/>
        </w:trPr>
        <w:tc>
          <w:tcPr>
            <w:tcW w:w="204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5"/>
            </w:pPr>
          </w:p>
          <w:p w:rsidR="00E4037E" w:rsidRDefault="00AC0727">
            <w:pPr>
              <w:pStyle w:val="Standard"/>
              <w:ind w:left="878"/>
            </w:pPr>
            <w:r>
              <w:t>Parlato</w:t>
            </w:r>
          </w:p>
        </w:tc>
        <w:tc>
          <w:tcPr>
            <w:tcW w:w="4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73"/>
              </w:numPr>
              <w:tabs>
                <w:tab w:val="left" w:pos="425"/>
              </w:tabs>
              <w:ind w:left="141" w:right="282" w:hanging="142"/>
            </w:pPr>
            <w:r>
              <w:t>Descrivere oralmente situazioni e interagire in contesti familiari.</w:t>
            </w:r>
          </w:p>
        </w:tc>
        <w:tc>
          <w:tcPr>
            <w:tcW w:w="363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74"/>
              </w:numPr>
              <w:tabs>
                <w:tab w:val="left" w:pos="425"/>
              </w:tabs>
              <w:ind w:left="141" w:right="192" w:hanging="142"/>
            </w:pPr>
            <w:r>
              <w:t>Descrivere oralmente situazioni ed esperienze personali e interagire in contesti familiari recuperando dal proprio repertorio e ripetendo espressioni</w:t>
            </w:r>
          </w:p>
          <w:p w:rsidR="00E4037E" w:rsidRDefault="00AC0727">
            <w:pPr>
              <w:pStyle w:val="Standard"/>
              <w:spacing w:line="208" w:lineRule="auto"/>
              <w:ind w:left="141"/>
            </w:pPr>
            <w:r>
              <w:t>adeguate.</w:t>
            </w:r>
          </w:p>
        </w:tc>
        <w:tc>
          <w:tcPr>
            <w:tcW w:w="47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75"/>
              </w:numPr>
              <w:tabs>
                <w:tab w:val="left" w:pos="429"/>
              </w:tabs>
              <w:ind w:left="143" w:right="822" w:hanging="142"/>
            </w:pPr>
            <w:r>
              <w:t>Descrivere situazioni, esperienze personali e argomenti di studio.</w:t>
            </w:r>
          </w:p>
          <w:p w:rsidR="00E4037E" w:rsidRDefault="00AC0727">
            <w:pPr>
              <w:pStyle w:val="Standard"/>
              <w:numPr>
                <w:ilvl w:val="0"/>
                <w:numId w:val="508"/>
              </w:numPr>
              <w:tabs>
                <w:tab w:val="left" w:pos="429"/>
              </w:tabs>
              <w:ind w:left="143" w:right="290" w:hanging="142"/>
            </w:pPr>
            <w:r>
              <w:t>Interagire con interlocutori in contesti familiari e su argomenti noti.</w:t>
            </w:r>
          </w:p>
        </w:tc>
      </w:tr>
      <w:tr w:rsidR="00E4037E">
        <w:trPr>
          <w:trHeight w:val="690"/>
        </w:trPr>
        <w:tc>
          <w:tcPr>
            <w:tcW w:w="204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p w:rsidR="00E4037E" w:rsidRDefault="00AC0727">
            <w:pPr>
              <w:pStyle w:val="Standard"/>
              <w:ind w:left="880"/>
            </w:pPr>
            <w:r>
              <w:t>Lettura</w:t>
            </w:r>
          </w:p>
        </w:tc>
        <w:tc>
          <w:tcPr>
            <w:tcW w:w="4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76"/>
              </w:numPr>
              <w:tabs>
                <w:tab w:val="left" w:pos="567"/>
              </w:tabs>
              <w:spacing w:line="228" w:lineRule="auto"/>
              <w:ind w:left="283" w:hanging="285"/>
            </w:pPr>
            <w:r>
              <w:t>Leggere semplici testi informativi.</w:t>
            </w:r>
          </w:p>
        </w:tc>
        <w:tc>
          <w:tcPr>
            <w:tcW w:w="363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77"/>
              </w:numPr>
              <w:tabs>
                <w:tab w:val="left" w:pos="425"/>
              </w:tabs>
              <w:ind w:left="141" w:right="149" w:hanging="142"/>
            </w:pPr>
            <w:r>
              <w:t>Leggere semplici testi informativi di uso corrente e trovare informazioni specifiche</w:t>
            </w:r>
          </w:p>
          <w:p w:rsidR="00E4037E" w:rsidRDefault="00AC0727">
            <w:pPr>
              <w:pStyle w:val="Standard"/>
              <w:spacing w:line="208" w:lineRule="auto"/>
              <w:ind w:left="141"/>
            </w:pPr>
            <w:r>
              <w:t>e prevedibili.</w:t>
            </w:r>
          </w:p>
        </w:tc>
        <w:tc>
          <w:tcPr>
            <w:tcW w:w="47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78"/>
              </w:numPr>
              <w:tabs>
                <w:tab w:val="left" w:pos="429"/>
              </w:tabs>
              <w:ind w:left="143" w:right="318" w:hanging="142"/>
            </w:pPr>
            <w:r>
              <w:t>Comprendere, in testi scritti in lingua standard, i punti essenziali di argomenti familiari, di studio o del</w:t>
            </w:r>
          </w:p>
          <w:p w:rsidR="00E4037E" w:rsidRDefault="00AC0727">
            <w:pPr>
              <w:pStyle w:val="Standard"/>
              <w:spacing w:line="208" w:lineRule="auto"/>
              <w:ind w:left="143"/>
            </w:pPr>
            <w:r>
              <w:t>tempo libero.</w:t>
            </w:r>
          </w:p>
        </w:tc>
      </w:tr>
      <w:tr w:rsidR="00E4037E">
        <w:trPr>
          <w:trHeight w:val="426"/>
        </w:trPr>
        <w:tc>
          <w:tcPr>
            <w:tcW w:w="204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tc>
        <w:tc>
          <w:tcPr>
            <w:tcW w:w="4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363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47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79"/>
              </w:numPr>
              <w:tabs>
                <w:tab w:val="left" w:pos="428"/>
              </w:tabs>
              <w:spacing w:before="15" w:line="204" w:lineRule="auto"/>
              <w:ind w:left="143" w:right="147" w:hanging="142"/>
            </w:pPr>
            <w:r>
              <w:t>Leggere testi semplici e informativi con strategie adeguate allo scopo.</w:t>
            </w:r>
          </w:p>
        </w:tc>
      </w:tr>
      <w:tr w:rsidR="00E4037E">
        <w:trPr>
          <w:trHeight w:val="688"/>
        </w:trPr>
        <w:tc>
          <w:tcPr>
            <w:tcW w:w="204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p w:rsidR="00E4037E" w:rsidRDefault="00AC0727">
            <w:pPr>
              <w:pStyle w:val="Standard"/>
              <w:ind w:left="806"/>
            </w:pPr>
            <w:r>
              <w:t>Scrittura</w:t>
            </w:r>
          </w:p>
        </w:tc>
        <w:tc>
          <w:tcPr>
            <w:tcW w:w="4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80"/>
              </w:numPr>
              <w:tabs>
                <w:tab w:val="left" w:pos="425"/>
              </w:tabs>
              <w:ind w:left="141" w:right="203" w:hanging="142"/>
            </w:pPr>
            <w:r>
              <w:t>Scrivere semplici messaggi rivolti a coetanei e familiari.</w:t>
            </w:r>
          </w:p>
        </w:tc>
        <w:tc>
          <w:tcPr>
            <w:tcW w:w="363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81"/>
              </w:numPr>
              <w:tabs>
                <w:tab w:val="left" w:pos="425"/>
              </w:tabs>
              <w:spacing w:line="228" w:lineRule="auto"/>
              <w:ind w:left="141" w:right="553" w:hanging="142"/>
            </w:pPr>
            <w:r>
              <w:t>Scrivere semplici messaggi rivolti a coetanei e familiari e frasi legate da semplici connettivi.</w:t>
            </w:r>
          </w:p>
        </w:tc>
        <w:tc>
          <w:tcPr>
            <w:tcW w:w="47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82"/>
              </w:numPr>
              <w:tabs>
                <w:tab w:val="left" w:pos="428"/>
              </w:tabs>
              <w:ind w:left="143" w:right="200" w:hanging="142"/>
            </w:pPr>
            <w:r>
              <w:t>Affrontare situazioni nuove attingendo dal repertorio linguistico anche in ambiti disciplinari diversi.</w:t>
            </w:r>
          </w:p>
        </w:tc>
      </w:tr>
      <w:tr w:rsidR="00E4037E">
        <w:trPr>
          <w:trHeight w:val="1380"/>
        </w:trPr>
        <w:tc>
          <w:tcPr>
            <w:tcW w:w="204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4"/>
            </w:pPr>
          </w:p>
          <w:p w:rsidR="00E4037E" w:rsidRDefault="00AC0727">
            <w:pPr>
              <w:pStyle w:val="Standard"/>
              <w:ind w:left="241" w:right="63"/>
              <w:jc w:val="center"/>
            </w:pPr>
            <w:r>
              <w:t>Riflessione sulla lingua e sull'apprendimento</w:t>
            </w:r>
          </w:p>
        </w:tc>
        <w:tc>
          <w:tcPr>
            <w:tcW w:w="40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83"/>
              </w:numPr>
              <w:tabs>
                <w:tab w:val="left" w:pos="425"/>
              </w:tabs>
              <w:ind w:left="141" w:right="156" w:hanging="142"/>
            </w:pPr>
            <w:r>
              <w:t>Stabilire relazioni tra semplici elementi linguistico - comunicativi e culturali propri delle lingue di studio.</w:t>
            </w:r>
          </w:p>
        </w:tc>
        <w:tc>
          <w:tcPr>
            <w:tcW w:w="363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84"/>
              </w:numPr>
              <w:tabs>
                <w:tab w:val="left" w:pos="425"/>
              </w:tabs>
              <w:ind w:left="141" w:right="118" w:hanging="142"/>
            </w:pPr>
            <w:r>
              <w:t>Stabilire relazioni e operare confronti tra elementi linguistico - comunicativi e culturali propri delle lingue di studio, deducendoli dal contesto e sostituendo elementi lessicali.</w:t>
            </w:r>
          </w:p>
        </w:tc>
        <w:tc>
          <w:tcPr>
            <w:tcW w:w="47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85"/>
              </w:numPr>
              <w:tabs>
                <w:tab w:val="left" w:pos="483"/>
              </w:tabs>
              <w:ind w:left="143" w:right="358" w:hanging="142"/>
              <w:jc w:val="both"/>
            </w:pPr>
            <w:r>
              <w:t>Individuare elementi culturali veicolati dalla lingua madre e confrontarli con quelli veicolati dalla lingua inglese.</w:t>
            </w:r>
          </w:p>
          <w:p w:rsidR="00E4037E" w:rsidRDefault="00AC0727">
            <w:pPr>
              <w:pStyle w:val="Standard"/>
              <w:numPr>
                <w:ilvl w:val="0"/>
                <w:numId w:val="542"/>
              </w:numPr>
              <w:tabs>
                <w:tab w:val="left" w:pos="429"/>
              </w:tabs>
              <w:ind w:left="143" w:right="532" w:hanging="142"/>
              <w:jc w:val="both"/>
            </w:pPr>
            <w:r>
              <w:t>Autovalutare le competenze acquisite ed essere consapevole del proprio modo di apprendere.</w:t>
            </w:r>
          </w:p>
        </w:tc>
      </w:tr>
    </w:tbl>
    <w:p w:rsidR="00F722D7" w:rsidRDefault="00F722D7">
      <w:pPr>
        <w:rPr>
          <w:rFonts w:cs="Mangal"/>
          <w:szCs w:val="18"/>
        </w:rPr>
        <w:sectPr w:rsidR="00F722D7">
          <w:type w:val="continuous"/>
          <w:pgSz w:w="16860" w:h="11920" w:orient="landscape"/>
          <w:pgMar w:top="1418" w:right="1134" w:bottom="1134" w:left="1134" w:header="720" w:footer="882" w:gutter="0"/>
          <w:cols w:space="720"/>
        </w:sectPr>
      </w:pPr>
    </w:p>
    <w:p w:rsidR="00E4037E" w:rsidRDefault="00E4037E">
      <w:pPr>
        <w:pStyle w:val="Standard"/>
        <w:spacing w:before="3"/>
      </w:pPr>
    </w:p>
    <w:p w:rsidR="00E4037E" w:rsidRDefault="00E4037E">
      <w:pPr>
        <w:pStyle w:val="Standard"/>
      </w:pPr>
    </w:p>
    <w:p w:rsidR="00E4037E" w:rsidRDefault="00E4037E">
      <w:pPr>
        <w:pStyle w:val="Standard"/>
      </w:pPr>
    </w:p>
    <w:p w:rsidR="00F722D7" w:rsidRDefault="00F722D7">
      <w:pPr>
        <w:rPr>
          <w:rFonts w:cs="Mangal"/>
          <w:szCs w:val="18"/>
        </w:rPr>
        <w:sectPr w:rsidR="00F722D7">
          <w:type w:val="continuous"/>
          <w:pgSz w:w="16860" w:h="11920" w:orient="landscape"/>
          <w:pgMar w:top="1418" w:right="1134" w:bottom="1134" w:left="1134" w:header="720" w:footer="882" w:gutter="0"/>
          <w:cols w:space="0"/>
        </w:sectPr>
      </w:pPr>
    </w:p>
    <w:tbl>
      <w:tblPr>
        <w:tblW w:w="14537" w:type="dxa"/>
        <w:tblInd w:w="251" w:type="dxa"/>
        <w:tblLayout w:type="fixed"/>
        <w:tblCellMar>
          <w:left w:w="10" w:type="dxa"/>
          <w:right w:w="10" w:type="dxa"/>
        </w:tblCellMar>
        <w:tblLook w:val="0000" w:firstRow="0" w:lastRow="0" w:firstColumn="0" w:lastColumn="0" w:noHBand="0" w:noVBand="0"/>
      </w:tblPr>
      <w:tblGrid>
        <w:gridCol w:w="1774"/>
        <w:gridCol w:w="3418"/>
        <w:gridCol w:w="3881"/>
        <w:gridCol w:w="5464"/>
      </w:tblGrid>
      <w:tr w:rsidR="00E4037E">
        <w:trPr>
          <w:trHeight w:val="275"/>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54" w:lineRule="auto"/>
              <w:ind w:left="5440" w:right="5433"/>
              <w:jc w:val="center"/>
            </w:pPr>
            <w:r>
              <w:lastRenderedPageBreak/>
              <w:t>INGLESE</w:t>
            </w:r>
          </w:p>
        </w:tc>
      </w:tr>
      <w:tr w:rsidR="00E4037E">
        <w:trPr>
          <w:trHeight w:val="491"/>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440" w:right="5430"/>
              <w:jc w:val="center"/>
            </w:pPr>
            <w:r>
              <w:t>Obiettivi di apprendimento</w:t>
            </w:r>
          </w:p>
        </w:tc>
      </w:tr>
      <w:tr w:rsidR="00E4037E">
        <w:trPr>
          <w:trHeight w:val="614"/>
        </w:trPr>
        <w:tc>
          <w:tcPr>
            <w:tcW w:w="177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7"/>
              <w:ind w:right="388"/>
              <w:jc w:val="right"/>
            </w:pPr>
            <w:r>
              <w:lastRenderedPageBreak/>
              <w:t>Nuclei fondanti</w:t>
            </w:r>
          </w:p>
        </w:tc>
        <w:tc>
          <w:tcPr>
            <w:tcW w:w="341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2"/>
              <w:ind w:left="1336" w:right="1328"/>
              <w:jc w:val="center"/>
            </w:pPr>
            <w:r>
              <w:t>Classe 1a</w:t>
            </w:r>
          </w:p>
        </w:tc>
        <w:tc>
          <w:tcPr>
            <w:tcW w:w="3881"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2"/>
              <w:ind w:left="1547" w:right="1536"/>
              <w:jc w:val="center"/>
            </w:pPr>
            <w:r>
              <w:t>Classe 2a</w:t>
            </w:r>
          </w:p>
        </w:tc>
        <w:tc>
          <w:tcPr>
            <w:tcW w:w="546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2"/>
              <w:ind w:left="2328" w:right="2320"/>
              <w:jc w:val="center"/>
            </w:pPr>
            <w:r>
              <w:t>Classe 3a</w:t>
            </w:r>
          </w:p>
        </w:tc>
      </w:tr>
      <w:tr w:rsidR="00E4037E">
        <w:trPr>
          <w:trHeight w:val="1859"/>
        </w:trPr>
        <w:tc>
          <w:tcPr>
            <w:tcW w:w="177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5"/>
            </w:pPr>
          </w:p>
          <w:p w:rsidR="00E4037E" w:rsidRDefault="00AC0727">
            <w:pPr>
              <w:pStyle w:val="Standard"/>
              <w:ind w:right="530"/>
              <w:jc w:val="right"/>
            </w:pPr>
            <w:r>
              <w:t>Ascolto</w:t>
            </w:r>
          </w:p>
        </w:tc>
        <w:tc>
          <w:tcPr>
            <w:tcW w:w="34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23" w:line="228" w:lineRule="auto"/>
              <w:ind w:left="395" w:right="138" w:hanging="288"/>
            </w:pPr>
            <w:r>
              <w:t>o Identificare informazioni specifiche in semplici messaggi di interesse quotidiano.</w:t>
            </w:r>
          </w:p>
        </w:tc>
        <w:tc>
          <w:tcPr>
            <w:tcW w:w="388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86"/>
              </w:numPr>
              <w:tabs>
                <w:tab w:val="left" w:pos="792"/>
              </w:tabs>
              <w:spacing w:before="129" w:line="220" w:lineRule="auto"/>
              <w:ind w:left="396" w:right="435" w:hanging="288"/>
            </w:pPr>
            <w:r>
              <w:t>Identificare informazioni specifiche in semplici messaggi.</w:t>
            </w:r>
          </w:p>
          <w:p w:rsidR="00E4037E" w:rsidRDefault="00AC0727">
            <w:pPr>
              <w:pStyle w:val="Standard"/>
              <w:numPr>
                <w:ilvl w:val="0"/>
                <w:numId w:val="536"/>
              </w:numPr>
              <w:tabs>
                <w:tab w:val="left" w:pos="792"/>
              </w:tabs>
              <w:spacing w:before="135" w:line="220" w:lineRule="auto"/>
              <w:ind w:left="396" w:right="280" w:hanging="288"/>
            </w:pPr>
            <w:r>
              <w:t>Identificare informazioni in annunci relativi ad aree di interesse quotidiano.</w:t>
            </w:r>
          </w:p>
        </w:tc>
        <w:tc>
          <w:tcPr>
            <w:tcW w:w="54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87"/>
              </w:numPr>
              <w:tabs>
                <w:tab w:val="left" w:pos="792"/>
              </w:tabs>
              <w:spacing w:before="129" w:line="220" w:lineRule="auto"/>
              <w:ind w:left="396" w:right="960" w:hanging="288"/>
            </w:pPr>
            <w:r>
              <w:t>Comprendere i punti essenziali di un discorso su argomenti familiari, scuola o tempo libero.</w:t>
            </w:r>
          </w:p>
          <w:p w:rsidR="00E4037E" w:rsidRDefault="00AC0727">
            <w:pPr>
              <w:pStyle w:val="Standard"/>
              <w:numPr>
                <w:ilvl w:val="0"/>
                <w:numId w:val="538"/>
              </w:numPr>
              <w:tabs>
                <w:tab w:val="left" w:pos="792"/>
              </w:tabs>
              <w:spacing w:before="135" w:line="220" w:lineRule="auto"/>
              <w:ind w:left="396" w:right="149" w:hanging="288"/>
            </w:pPr>
            <w:r>
              <w:t>Individuare l’informazione principale attraverso strumenti audio-visivi su argomenti che riguardano i propri interessi.</w:t>
            </w:r>
          </w:p>
          <w:p w:rsidR="00E4037E" w:rsidRDefault="00AC0727">
            <w:pPr>
              <w:pStyle w:val="Standard"/>
              <w:numPr>
                <w:ilvl w:val="0"/>
                <w:numId w:val="538"/>
              </w:numPr>
              <w:tabs>
                <w:tab w:val="left" w:pos="792"/>
              </w:tabs>
              <w:spacing w:before="133" w:line="220" w:lineRule="auto"/>
              <w:ind w:left="396" w:right="514" w:hanging="288"/>
            </w:pPr>
            <w:r>
              <w:t>Individuare informazioni attinenti contenuti di studio di altre discipline.</w:t>
            </w:r>
          </w:p>
        </w:tc>
      </w:tr>
      <w:tr w:rsidR="00E4037E">
        <w:trPr>
          <w:trHeight w:val="1509"/>
        </w:trPr>
        <w:tc>
          <w:tcPr>
            <w:tcW w:w="177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4"/>
              <w:ind w:left="878"/>
            </w:pPr>
            <w:r>
              <w:t>Parlato</w:t>
            </w:r>
          </w:p>
        </w:tc>
        <w:tc>
          <w:tcPr>
            <w:tcW w:w="34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29" w:line="220" w:lineRule="auto"/>
              <w:ind w:left="395" w:right="560" w:hanging="288"/>
            </w:pPr>
            <w:r>
              <w:t>o Dare e chiedere informazioni relative alla vita quotidiana.</w:t>
            </w:r>
          </w:p>
        </w:tc>
        <w:tc>
          <w:tcPr>
            <w:tcW w:w="388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88"/>
              </w:numPr>
              <w:tabs>
                <w:tab w:val="left" w:pos="792"/>
              </w:tabs>
              <w:spacing w:before="129" w:line="220" w:lineRule="auto"/>
              <w:ind w:left="396" w:right="401" w:hanging="288"/>
            </w:pPr>
            <w:r>
              <w:t>Interagire in semplici scambi dialogici relativi alla vita quotidiana.</w:t>
            </w:r>
          </w:p>
          <w:p w:rsidR="00E4037E" w:rsidRDefault="00AC0727">
            <w:pPr>
              <w:pStyle w:val="Standard"/>
              <w:numPr>
                <w:ilvl w:val="0"/>
                <w:numId w:val="532"/>
              </w:numPr>
              <w:tabs>
                <w:tab w:val="left" w:pos="792"/>
              </w:tabs>
              <w:spacing w:before="130" w:line="228" w:lineRule="auto"/>
              <w:ind w:left="396" w:right="158" w:hanging="288"/>
            </w:pPr>
            <w:r>
              <w:t>Dare e chiedere informazioni usando un lessico adeguato e funzioni comunicative adeguate.</w:t>
            </w:r>
          </w:p>
        </w:tc>
        <w:tc>
          <w:tcPr>
            <w:tcW w:w="54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20" w:line="235" w:lineRule="auto"/>
              <w:ind w:left="396" w:right="162" w:hanging="288"/>
            </w:pPr>
            <w:r>
              <w:t>o Descrivere persone, azioni di vita quotidiana; indicare preferenze e motivarle con semplici espressioni. Interagire con interlocutori. Comprendere i punti chiave di una conversazione, esprimere le proprie idee e fare domande.</w:t>
            </w:r>
          </w:p>
        </w:tc>
      </w:tr>
      <w:tr w:rsidR="00E4037E">
        <w:trPr>
          <w:trHeight w:val="1631"/>
        </w:trPr>
        <w:tc>
          <w:tcPr>
            <w:tcW w:w="177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10"/>
            </w:pPr>
          </w:p>
          <w:p w:rsidR="00E4037E" w:rsidRDefault="00AC0727">
            <w:pPr>
              <w:pStyle w:val="Standard"/>
              <w:ind w:left="880"/>
            </w:pPr>
            <w:r>
              <w:t>Lettura</w:t>
            </w:r>
          </w:p>
        </w:tc>
        <w:tc>
          <w:tcPr>
            <w:tcW w:w="34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26" w:line="228" w:lineRule="auto"/>
              <w:ind w:left="395" w:right="138" w:hanging="288"/>
            </w:pPr>
            <w:r>
              <w:t>o Identificare informazioni specifiche su semplici testi autentici o semi- autentici.</w:t>
            </w:r>
          </w:p>
        </w:tc>
        <w:tc>
          <w:tcPr>
            <w:tcW w:w="388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33" w:line="218" w:lineRule="auto"/>
              <w:ind w:left="396" w:right="361" w:hanging="288"/>
            </w:pPr>
            <w:r>
              <w:t>o Identificare informazioni specifiche in testi autentici semplici.</w:t>
            </w:r>
          </w:p>
        </w:tc>
        <w:tc>
          <w:tcPr>
            <w:tcW w:w="54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89"/>
              </w:numPr>
              <w:tabs>
                <w:tab w:val="left" w:pos="792"/>
              </w:tabs>
              <w:spacing w:before="133" w:line="218" w:lineRule="auto"/>
              <w:ind w:left="396" w:right="402" w:hanging="288"/>
            </w:pPr>
            <w:r>
              <w:t>Individuare informazioni in brevi testi di uso quotidiano, lettere personali, istruzioni.</w:t>
            </w:r>
          </w:p>
          <w:p w:rsidR="00E4037E" w:rsidRDefault="00AC0727">
            <w:pPr>
              <w:pStyle w:val="Standard"/>
              <w:numPr>
                <w:ilvl w:val="0"/>
                <w:numId w:val="534"/>
              </w:numPr>
              <w:tabs>
                <w:tab w:val="left" w:pos="792"/>
              </w:tabs>
              <w:spacing w:before="136" w:line="220" w:lineRule="auto"/>
              <w:ind w:left="396" w:right="138" w:hanging="288"/>
            </w:pPr>
            <w:r>
              <w:t>Individuare informazioni specifiche in testi lunghi relativi ai propri interessi e contenuti di studio di altre discipline.</w:t>
            </w:r>
          </w:p>
          <w:p w:rsidR="00E4037E" w:rsidRDefault="00AC0727">
            <w:pPr>
              <w:pStyle w:val="Standard"/>
              <w:numPr>
                <w:ilvl w:val="0"/>
                <w:numId w:val="534"/>
              </w:numPr>
              <w:tabs>
                <w:tab w:val="left" w:pos="791"/>
              </w:tabs>
              <w:spacing w:before="123"/>
              <w:ind w:left="395" w:hanging="288"/>
            </w:pPr>
            <w:r>
              <w:t>leggere brevi storie e testi narrativi graduati.</w:t>
            </w:r>
          </w:p>
        </w:tc>
      </w:tr>
      <w:tr w:rsidR="00E4037E">
        <w:trPr>
          <w:trHeight w:val="1631"/>
        </w:trPr>
        <w:tc>
          <w:tcPr>
            <w:tcW w:w="177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pPr>
            <w:r>
              <w:t>Scrittura</w:t>
            </w:r>
          </w:p>
        </w:tc>
        <w:tc>
          <w:tcPr>
            <w:tcW w:w="34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26" w:line="228" w:lineRule="auto"/>
              <w:ind w:left="395" w:right="138" w:hanging="288"/>
            </w:pPr>
            <w:r>
              <w:t>o Produrre semplici messaggi scritti su argomenti familiari.</w:t>
            </w:r>
          </w:p>
        </w:tc>
        <w:tc>
          <w:tcPr>
            <w:tcW w:w="388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33" w:line="218" w:lineRule="auto"/>
              <w:ind w:left="396" w:right="361" w:hanging="288"/>
            </w:pPr>
            <w:r>
              <w:t>o Produrre semplici messaggi scritti su argomenti familiari entro il proprio ambito di interesse in un linguaggio corretto e in forma articolata (appunti, cartoline, brevi lettere).</w:t>
            </w:r>
          </w:p>
        </w:tc>
        <w:tc>
          <w:tcPr>
            <w:tcW w:w="54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534"/>
              </w:numPr>
              <w:tabs>
                <w:tab w:val="left" w:pos="792"/>
              </w:tabs>
              <w:spacing w:before="133" w:line="218" w:lineRule="auto"/>
              <w:ind w:left="396" w:right="402" w:hanging="288"/>
            </w:pPr>
            <w:r>
              <w:t>o Rispondere a questionari e formulare domande su testi, scrivere testi per raccontare le proprie esperienze, per la corrispondenza epistolare, riassumere e rielaborare brevi testi.</w:t>
            </w:r>
          </w:p>
        </w:tc>
      </w:tr>
      <w:tr w:rsidR="00E4037E">
        <w:trPr>
          <w:trHeight w:val="1631"/>
        </w:trPr>
        <w:tc>
          <w:tcPr>
            <w:tcW w:w="177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pPr>
            <w:r>
              <w:lastRenderedPageBreak/>
              <w:t>Riflessione sulla lingua e sull'apprendimento</w:t>
            </w:r>
          </w:p>
        </w:tc>
        <w:tc>
          <w:tcPr>
            <w:tcW w:w="34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90"/>
              </w:numPr>
              <w:tabs>
                <w:tab w:val="left" w:pos="791"/>
              </w:tabs>
              <w:spacing w:before="129" w:line="220" w:lineRule="auto"/>
              <w:ind w:left="395" w:right="324" w:hanging="288"/>
            </w:pPr>
            <w:r>
              <w:t>Riconoscere ed utilizzare le strutture e le funzioni linguistiche.</w:t>
            </w:r>
          </w:p>
          <w:p w:rsidR="00E4037E" w:rsidRDefault="00AC0727">
            <w:pPr>
              <w:pStyle w:val="Standard"/>
              <w:spacing w:before="126" w:line="228" w:lineRule="auto"/>
              <w:ind w:left="395" w:right="138" w:hanging="288"/>
            </w:pPr>
            <w:r>
              <w:t>Confrontare codici verbali diversi rilevando analogie e differenze.</w:t>
            </w:r>
          </w:p>
        </w:tc>
        <w:tc>
          <w:tcPr>
            <w:tcW w:w="388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91"/>
              </w:numPr>
              <w:tabs>
                <w:tab w:val="left" w:pos="792"/>
              </w:tabs>
              <w:spacing w:before="123" w:line="228" w:lineRule="auto"/>
              <w:ind w:left="396" w:right="304" w:hanging="288"/>
            </w:pPr>
            <w:r>
              <w:t>Riconoscere ed utilizzare le strutture e le funzioni linguistiche in modo adeguato.</w:t>
            </w:r>
          </w:p>
          <w:p w:rsidR="00E4037E" w:rsidRDefault="00AC0727">
            <w:pPr>
              <w:pStyle w:val="Standard"/>
              <w:spacing w:before="133" w:line="218" w:lineRule="auto"/>
              <w:ind w:left="396" w:right="361" w:hanging="288"/>
            </w:pPr>
            <w:r>
              <w:t>Confrontare codici verbali diversi rilevando analogie e differenze.</w:t>
            </w:r>
          </w:p>
        </w:tc>
        <w:tc>
          <w:tcPr>
            <w:tcW w:w="54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92"/>
              </w:numPr>
              <w:tabs>
                <w:tab w:val="left" w:pos="792"/>
              </w:tabs>
              <w:spacing w:before="129" w:line="220" w:lineRule="auto"/>
              <w:ind w:left="396" w:right="902" w:hanging="288"/>
            </w:pPr>
            <w:r>
              <w:t>Riconoscere ed utilizzare le strutture e le funzioni linguistiche in modo adeguato.</w:t>
            </w:r>
          </w:p>
          <w:p w:rsidR="00E4037E" w:rsidRDefault="00AC0727">
            <w:pPr>
              <w:pStyle w:val="Standard"/>
              <w:numPr>
                <w:ilvl w:val="0"/>
                <w:numId w:val="793"/>
              </w:numPr>
              <w:tabs>
                <w:tab w:val="left" w:pos="792"/>
              </w:tabs>
              <w:spacing w:before="133" w:line="218" w:lineRule="auto"/>
              <w:ind w:left="396" w:right="402" w:hanging="288"/>
            </w:pPr>
            <w:r>
              <w:t>Confrontare codici verbali diversi rilevando analogie e differenze.</w:t>
            </w:r>
          </w:p>
        </w:tc>
      </w:tr>
    </w:tbl>
    <w:p w:rsidR="00F722D7" w:rsidRDefault="00F722D7">
      <w:pPr>
        <w:rPr>
          <w:rFonts w:cs="Mangal"/>
          <w:szCs w:val="18"/>
        </w:rPr>
        <w:sectPr w:rsidR="00F722D7">
          <w:type w:val="continuous"/>
          <w:pgSz w:w="16860" w:h="11920" w:orient="landscape"/>
          <w:pgMar w:top="1418" w:right="1134" w:bottom="1134" w:left="1134" w:header="720" w:footer="882" w:gutter="0"/>
          <w:cols w:space="720"/>
        </w:sectPr>
      </w:pPr>
    </w:p>
    <w:p w:rsidR="00E4037E" w:rsidRDefault="00E4037E">
      <w:pPr>
        <w:pStyle w:val="Standard"/>
        <w:spacing w:before="3"/>
      </w:pPr>
    </w:p>
    <w:p w:rsidR="00E4037E" w:rsidRDefault="00E4037E">
      <w:pPr>
        <w:pStyle w:val="Standard"/>
      </w:pPr>
    </w:p>
    <w:p w:rsidR="00F722D7" w:rsidRDefault="00F722D7">
      <w:pPr>
        <w:rPr>
          <w:rFonts w:cs="Mangal"/>
          <w:szCs w:val="18"/>
        </w:rPr>
        <w:sectPr w:rsidR="00F722D7">
          <w:type w:val="continuous"/>
          <w:pgSz w:w="16860" w:h="11920" w:orient="landscape"/>
          <w:pgMar w:top="1418" w:right="1134" w:bottom="1134" w:left="1134" w:header="720" w:footer="882" w:gutter="0"/>
          <w:cols w:space="0"/>
        </w:sectPr>
      </w:pPr>
    </w:p>
    <w:tbl>
      <w:tblPr>
        <w:tblW w:w="14537" w:type="dxa"/>
        <w:tblInd w:w="251" w:type="dxa"/>
        <w:tblLayout w:type="fixed"/>
        <w:tblCellMar>
          <w:left w:w="10" w:type="dxa"/>
          <w:right w:w="10" w:type="dxa"/>
        </w:tblCellMar>
        <w:tblLook w:val="0000" w:firstRow="0" w:lastRow="0" w:firstColumn="0" w:lastColumn="0" w:noHBand="0" w:noVBand="0"/>
      </w:tblPr>
      <w:tblGrid>
        <w:gridCol w:w="2543"/>
        <w:gridCol w:w="3443"/>
        <w:gridCol w:w="3445"/>
        <w:gridCol w:w="5106"/>
      </w:tblGrid>
      <w:tr w:rsidR="00E4037E">
        <w:trPr>
          <w:trHeight w:val="515"/>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ottotitolo"/>
              <w:rPr>
                <w:b w:val="0"/>
                <w:sz w:val="20"/>
                <w:szCs w:val="20"/>
              </w:rPr>
            </w:pPr>
            <w:bookmarkStart w:id="42" w:name="_heading=h.3o7alnk"/>
            <w:bookmarkEnd w:id="42"/>
            <w:r>
              <w:rPr>
                <w:b w:val="0"/>
                <w:sz w:val="20"/>
                <w:szCs w:val="20"/>
              </w:rPr>
              <w:lastRenderedPageBreak/>
              <w:t>‘</w:t>
            </w:r>
          </w:p>
          <w:p w:rsidR="00E4037E" w:rsidRDefault="00AC0727">
            <w:pPr>
              <w:pStyle w:val="Sottotitolo"/>
              <w:rPr>
                <w:b w:val="0"/>
                <w:sz w:val="20"/>
                <w:szCs w:val="20"/>
              </w:rPr>
            </w:pPr>
            <w:bookmarkStart w:id="43" w:name="_heading=h.23ckvvd"/>
            <w:bookmarkEnd w:id="43"/>
            <w:r>
              <w:rPr>
                <w:b w:val="0"/>
                <w:sz w:val="20"/>
                <w:szCs w:val="20"/>
              </w:rPr>
              <w:t>SEZIONE A:TRAGUARDI FORMATIVI SCUOLA SECONDARIA DI PRIMO GRADO FRANCESE</w:t>
            </w:r>
          </w:p>
        </w:tc>
      </w:tr>
      <w:tr w:rsidR="00E4037E">
        <w:trPr>
          <w:trHeight w:val="414"/>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ottotitolo"/>
              <w:rPr>
                <w:b w:val="0"/>
                <w:sz w:val="20"/>
                <w:szCs w:val="20"/>
              </w:rPr>
            </w:pPr>
            <w:r>
              <w:rPr>
                <w:b w:val="0"/>
                <w:sz w:val="20"/>
                <w:szCs w:val="20"/>
              </w:rPr>
              <w:t>FRANCESE</w:t>
            </w:r>
          </w:p>
        </w:tc>
      </w:tr>
      <w:tr w:rsidR="00E4037E">
        <w:trPr>
          <w:trHeight w:val="227"/>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06" w:lineRule="auto"/>
              <w:ind w:left="107"/>
            </w:pPr>
            <w:r>
              <w:t>Competenze chiave europee: Competenza multilinguistica. Competenza in maniera di cittadinanza. Competenza personale, sociale e capacità di imparare a imparare</w:t>
            </w:r>
          </w:p>
        </w:tc>
      </w:tr>
      <w:tr w:rsidR="00E4037E">
        <w:trPr>
          <w:trHeight w:val="494"/>
        </w:trPr>
        <w:tc>
          <w:tcPr>
            <w:tcW w:w="1453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7"/>
              <w:ind w:left="5438" w:right="5433"/>
              <w:jc w:val="center"/>
            </w:pPr>
            <w:r>
              <w:t>Competenze disciplinari</w:t>
            </w:r>
          </w:p>
        </w:tc>
      </w:tr>
      <w:tr w:rsidR="00E4037E">
        <w:trPr>
          <w:trHeight w:val="253"/>
        </w:trPr>
        <w:tc>
          <w:tcPr>
            <w:tcW w:w="25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479"/>
            </w:pPr>
            <w:r>
              <w:t>Nuclei fondanti</w:t>
            </w:r>
          </w:p>
        </w:tc>
        <w:tc>
          <w:tcPr>
            <w:tcW w:w="34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406" w:right="1396"/>
              <w:jc w:val="center"/>
            </w:pPr>
            <w:r>
              <w:t>Classe 1a</w:t>
            </w:r>
          </w:p>
        </w:tc>
        <w:tc>
          <w:tcPr>
            <w:tcW w:w="344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408" w:right="1396"/>
              <w:jc w:val="center"/>
            </w:pPr>
            <w:r>
              <w:t>Classe 2a</w:t>
            </w:r>
          </w:p>
        </w:tc>
        <w:tc>
          <w:tcPr>
            <w:tcW w:w="510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2260" w:right="2249"/>
              <w:jc w:val="center"/>
            </w:pPr>
            <w:r>
              <w:t>Classe 3a</w:t>
            </w:r>
          </w:p>
        </w:tc>
      </w:tr>
      <w:tr w:rsidR="00E4037E">
        <w:trPr>
          <w:trHeight w:val="2068"/>
        </w:trPr>
        <w:tc>
          <w:tcPr>
            <w:tcW w:w="25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p w:rsidR="00E4037E" w:rsidRDefault="00AC0727">
            <w:pPr>
              <w:pStyle w:val="Standard"/>
              <w:ind w:left="549"/>
            </w:pPr>
            <w:r>
              <w:t>Ascolto e parlato</w:t>
            </w:r>
          </w:p>
        </w:tc>
        <w:tc>
          <w:tcPr>
            <w:tcW w:w="34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94"/>
              </w:numPr>
              <w:tabs>
                <w:tab w:val="left" w:pos="566"/>
              </w:tabs>
              <w:ind w:left="283" w:right="667" w:hanging="176"/>
            </w:pPr>
            <w:r>
              <w:t>Comprendere semplici e chiari messaggi orali riguardanti la vita quotidiana.</w:t>
            </w:r>
          </w:p>
          <w:p w:rsidR="00E4037E" w:rsidRDefault="00AC0727">
            <w:pPr>
              <w:pStyle w:val="Standard"/>
              <w:numPr>
                <w:ilvl w:val="0"/>
                <w:numId w:val="524"/>
              </w:numPr>
              <w:tabs>
                <w:tab w:val="left" w:pos="566"/>
              </w:tabs>
              <w:ind w:left="283" w:right="279" w:hanging="176"/>
            </w:pPr>
            <w:r>
              <w:t>Chiedere e parlare di abitudini. Descrivere luoghi, oggetti e persone. Narrare semplici avvenimenti.</w:t>
            </w:r>
          </w:p>
        </w:tc>
        <w:tc>
          <w:tcPr>
            <w:tcW w:w="34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95"/>
              </w:numPr>
              <w:tabs>
                <w:tab w:val="left" w:pos="566"/>
              </w:tabs>
              <w:ind w:left="283" w:right="186" w:hanging="176"/>
            </w:pPr>
            <w:r>
              <w:t>Comprendere semplici messaggi orali in contesti di vita sociale.</w:t>
            </w:r>
          </w:p>
          <w:p w:rsidR="00E4037E" w:rsidRDefault="00AC0727">
            <w:pPr>
              <w:pStyle w:val="Standard"/>
              <w:numPr>
                <w:ilvl w:val="0"/>
                <w:numId w:val="526"/>
              </w:numPr>
              <w:tabs>
                <w:tab w:val="left" w:pos="566"/>
              </w:tabs>
              <w:ind w:left="283" w:right="254" w:hanging="176"/>
            </w:pPr>
            <w:r>
              <w:t>Chiedere e rispondere a semplici quesiti riguardanti la sfera personale.</w:t>
            </w:r>
          </w:p>
          <w:p w:rsidR="00E4037E" w:rsidRDefault="00AC0727">
            <w:pPr>
              <w:pStyle w:val="Standard"/>
              <w:numPr>
                <w:ilvl w:val="0"/>
                <w:numId w:val="526"/>
              </w:numPr>
              <w:tabs>
                <w:tab w:val="left" w:pos="566"/>
              </w:tabs>
              <w:ind w:left="283" w:right="119" w:hanging="176"/>
            </w:pPr>
            <w:r>
              <w:t>Descrivere luoghi, oggetti e persone in forma semplice, usando lessico e forme noti.</w:t>
            </w:r>
          </w:p>
          <w:p w:rsidR="00E4037E" w:rsidRDefault="00AC0727">
            <w:pPr>
              <w:pStyle w:val="Standard"/>
              <w:numPr>
                <w:ilvl w:val="0"/>
                <w:numId w:val="526"/>
              </w:numPr>
              <w:tabs>
                <w:tab w:val="left" w:pos="566"/>
              </w:tabs>
              <w:spacing w:before="2" w:line="228" w:lineRule="auto"/>
              <w:ind w:left="283" w:right="384" w:hanging="176"/>
            </w:pPr>
            <w:r>
              <w:t>Parlare di avvenimenti presenti facendo uso di un lessico semplice.</w:t>
            </w:r>
          </w:p>
        </w:tc>
        <w:tc>
          <w:tcPr>
            <w:tcW w:w="51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96"/>
              </w:numPr>
              <w:tabs>
                <w:tab w:val="left" w:pos="570"/>
              </w:tabs>
              <w:ind w:left="285" w:right="677" w:hanging="176"/>
            </w:pPr>
            <w:r>
              <w:t>Comprendere brevi messaggi orali relativi ad ambiti familiari.</w:t>
            </w:r>
          </w:p>
          <w:p w:rsidR="00E4037E" w:rsidRDefault="00AC0727">
            <w:pPr>
              <w:pStyle w:val="Standard"/>
              <w:numPr>
                <w:ilvl w:val="0"/>
                <w:numId w:val="570"/>
              </w:numPr>
              <w:tabs>
                <w:tab w:val="left" w:pos="570"/>
              </w:tabs>
              <w:ind w:left="285" w:right="198" w:hanging="176"/>
            </w:pPr>
            <w:r>
              <w:t>Comunicare oralmente in attività che richiedono solo uno scambio di informazioni semplice e diretto su argomenti familiari e abituali.</w:t>
            </w:r>
          </w:p>
          <w:p w:rsidR="00E4037E" w:rsidRDefault="00AC0727">
            <w:pPr>
              <w:pStyle w:val="Standard"/>
              <w:numPr>
                <w:ilvl w:val="0"/>
                <w:numId w:val="570"/>
              </w:numPr>
              <w:tabs>
                <w:tab w:val="left" w:pos="570"/>
              </w:tabs>
              <w:ind w:left="285" w:right="644" w:hanging="176"/>
            </w:pPr>
            <w:r>
              <w:t>Descrivere oralmente, in modo semplice, aspetti del proprio vissuto e del proprio ambiente.</w:t>
            </w:r>
          </w:p>
          <w:p w:rsidR="00E4037E" w:rsidRDefault="00AC0727">
            <w:pPr>
              <w:pStyle w:val="Standard"/>
              <w:numPr>
                <w:ilvl w:val="0"/>
                <w:numId w:val="570"/>
              </w:numPr>
              <w:tabs>
                <w:tab w:val="left" w:pos="570"/>
              </w:tabs>
              <w:spacing w:before="2" w:line="228" w:lineRule="auto"/>
              <w:ind w:left="285" w:right="686" w:hanging="176"/>
            </w:pPr>
            <w:r>
              <w:t>Chiedere spiegazioni, svolgere i compiti secondo le indicazioni date in lingua straniera dall’insegnante.</w:t>
            </w:r>
          </w:p>
        </w:tc>
      </w:tr>
      <w:tr w:rsidR="00E4037E">
        <w:trPr>
          <w:trHeight w:val="921"/>
        </w:trPr>
        <w:tc>
          <w:tcPr>
            <w:tcW w:w="25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p w:rsidR="00E4037E" w:rsidRDefault="00AC0727">
            <w:pPr>
              <w:pStyle w:val="Standard"/>
              <w:ind w:left="1022"/>
            </w:pPr>
            <w:r>
              <w:t>Lettura</w:t>
            </w:r>
          </w:p>
        </w:tc>
        <w:tc>
          <w:tcPr>
            <w:tcW w:w="34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97"/>
              </w:numPr>
              <w:tabs>
                <w:tab w:val="left" w:pos="567"/>
              </w:tabs>
              <w:ind w:left="283" w:right="457" w:hanging="176"/>
            </w:pPr>
            <w:r>
              <w:t>Leggere e comprendere brevi testi d’uso e semplici descrizioni.</w:t>
            </w:r>
          </w:p>
        </w:tc>
        <w:tc>
          <w:tcPr>
            <w:tcW w:w="34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98"/>
              </w:numPr>
              <w:tabs>
                <w:tab w:val="left" w:pos="567"/>
              </w:tabs>
              <w:ind w:left="283" w:right="639" w:hanging="176"/>
            </w:pPr>
            <w:r>
              <w:t>Leggere semplici testi narrativi e cogliere in essi le informazioni principali.</w:t>
            </w:r>
          </w:p>
        </w:tc>
        <w:tc>
          <w:tcPr>
            <w:tcW w:w="51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799"/>
              </w:numPr>
              <w:tabs>
                <w:tab w:val="left" w:pos="570"/>
              </w:tabs>
              <w:ind w:left="285" w:right="588" w:hanging="176"/>
            </w:pPr>
            <w:r>
              <w:t>Comprendere brevi messaggi scritti relativi ad ambiti familiari.</w:t>
            </w:r>
          </w:p>
          <w:p w:rsidR="00E4037E" w:rsidRDefault="00AC0727">
            <w:pPr>
              <w:pStyle w:val="Standard"/>
              <w:numPr>
                <w:ilvl w:val="0"/>
                <w:numId w:val="568"/>
              </w:numPr>
              <w:tabs>
                <w:tab w:val="left" w:pos="570"/>
              </w:tabs>
              <w:ind w:left="285" w:right="209" w:hanging="176"/>
            </w:pPr>
            <w:r>
              <w:t>Leggere brevi e semplici testi con tecniche adeguate allo scopo.</w:t>
            </w:r>
          </w:p>
        </w:tc>
      </w:tr>
      <w:tr w:rsidR="00E4037E">
        <w:trPr>
          <w:trHeight w:val="731"/>
        </w:trPr>
        <w:tc>
          <w:tcPr>
            <w:tcW w:w="25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23" w:lineRule="auto"/>
              <w:ind w:left="842" w:right="835"/>
              <w:jc w:val="center"/>
            </w:pPr>
            <w:r>
              <w:t>Scrittura</w:t>
            </w:r>
          </w:p>
        </w:tc>
        <w:tc>
          <w:tcPr>
            <w:tcW w:w="34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00"/>
              </w:numPr>
              <w:tabs>
                <w:tab w:val="left" w:pos="566"/>
              </w:tabs>
              <w:ind w:left="283" w:right="121" w:hanging="176"/>
            </w:pPr>
            <w:r>
              <w:t>Produrre brevi testi scritti, utilizzando il lessico conosciuto.</w:t>
            </w:r>
          </w:p>
        </w:tc>
        <w:tc>
          <w:tcPr>
            <w:tcW w:w="34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01"/>
              </w:numPr>
              <w:tabs>
                <w:tab w:val="left" w:pos="566"/>
              </w:tabs>
              <w:ind w:left="283" w:right="267" w:hanging="176"/>
            </w:pPr>
            <w:r>
              <w:t>Produrre brevi testi scritti, utilizzando un lessico conosciuto.</w:t>
            </w:r>
          </w:p>
        </w:tc>
        <w:tc>
          <w:tcPr>
            <w:tcW w:w="51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02"/>
              </w:numPr>
              <w:tabs>
                <w:tab w:val="left" w:pos="570"/>
              </w:tabs>
              <w:ind w:left="285" w:right="611" w:hanging="176"/>
            </w:pPr>
            <w:r>
              <w:t>Descrivere per iscritto, in modo semplice, aspetti del proprio vissuto e del proprio ambiente.</w:t>
            </w:r>
          </w:p>
        </w:tc>
      </w:tr>
      <w:tr w:rsidR="00E4037E">
        <w:trPr>
          <w:trHeight w:val="460"/>
        </w:trPr>
        <w:tc>
          <w:tcPr>
            <w:tcW w:w="25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23" w:lineRule="auto"/>
              <w:ind w:left="107"/>
            </w:pPr>
            <w:r>
              <w:t>Riflessione sulla lingua</w:t>
            </w:r>
          </w:p>
          <w:p w:rsidR="00E4037E" w:rsidRDefault="00AC0727">
            <w:pPr>
              <w:pStyle w:val="Standard"/>
              <w:spacing w:line="213" w:lineRule="auto"/>
              <w:ind w:left="107"/>
            </w:pPr>
            <w:r>
              <w:t>e sull'apprendimento</w:t>
            </w:r>
          </w:p>
        </w:tc>
        <w:tc>
          <w:tcPr>
            <w:tcW w:w="34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03"/>
              </w:numPr>
              <w:tabs>
                <w:tab w:val="left" w:pos="566"/>
              </w:tabs>
              <w:spacing w:line="228" w:lineRule="auto"/>
              <w:ind w:left="283" w:right="130" w:hanging="176"/>
            </w:pPr>
            <w:r>
              <w:t>Stabilire relazioni tra semplici elementi linguistico - comunicativi e culturali propri delle lingue di studio</w:t>
            </w:r>
          </w:p>
        </w:tc>
        <w:tc>
          <w:tcPr>
            <w:tcW w:w="34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04"/>
              </w:numPr>
              <w:tabs>
                <w:tab w:val="left" w:pos="566"/>
              </w:tabs>
              <w:spacing w:line="228" w:lineRule="auto"/>
              <w:ind w:left="283" w:right="128" w:hanging="176"/>
            </w:pPr>
            <w:r>
              <w:t>Stabilire relazioni tra semplici elementi linguistico - comunicativi e culturali propri delle lingue di studio</w:t>
            </w:r>
          </w:p>
        </w:tc>
        <w:tc>
          <w:tcPr>
            <w:tcW w:w="51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05"/>
              </w:numPr>
              <w:tabs>
                <w:tab w:val="left" w:pos="570"/>
              </w:tabs>
              <w:spacing w:line="228" w:lineRule="auto"/>
              <w:ind w:left="285" w:right="733" w:hanging="176"/>
            </w:pPr>
            <w:r>
              <w:t>Stabilire relazioni tra semplici elementi linguistico - comunicativi e culturali propri delle lingue di studio.</w:t>
            </w:r>
          </w:p>
          <w:p w:rsidR="00E4037E" w:rsidRDefault="00AC0727">
            <w:pPr>
              <w:pStyle w:val="Standard"/>
              <w:numPr>
                <w:ilvl w:val="0"/>
                <w:numId w:val="178"/>
              </w:numPr>
              <w:tabs>
                <w:tab w:val="left" w:pos="570"/>
              </w:tabs>
              <w:spacing w:line="228" w:lineRule="auto"/>
              <w:ind w:left="285" w:right="733" w:hanging="176"/>
            </w:pPr>
            <w:r>
              <w:t>Confrontare i risultati conseguiti in lingue diverse e le strategie utilizzate per imparare.</w:t>
            </w:r>
          </w:p>
        </w:tc>
      </w:tr>
    </w:tbl>
    <w:p w:rsidR="00F722D7" w:rsidRDefault="00F722D7">
      <w:pPr>
        <w:rPr>
          <w:rFonts w:cs="Mangal"/>
          <w:szCs w:val="18"/>
        </w:rPr>
        <w:sectPr w:rsidR="00F722D7">
          <w:type w:val="continuous"/>
          <w:pgSz w:w="16860" w:h="11920" w:orient="landscape"/>
          <w:pgMar w:top="1418" w:right="1134" w:bottom="1134" w:left="1134" w:header="720" w:footer="882" w:gutter="0"/>
          <w:cols w:space="720"/>
        </w:sectPr>
      </w:pPr>
    </w:p>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134" w:bottom="1134" w:left="1134" w:header="720" w:footer="882" w:gutter="0"/>
          <w:cols w:space="0"/>
        </w:sectPr>
      </w:pPr>
    </w:p>
    <w:tbl>
      <w:tblPr>
        <w:tblW w:w="14499" w:type="dxa"/>
        <w:tblInd w:w="289" w:type="dxa"/>
        <w:tblLayout w:type="fixed"/>
        <w:tblCellMar>
          <w:left w:w="10" w:type="dxa"/>
          <w:right w:w="10" w:type="dxa"/>
        </w:tblCellMar>
        <w:tblLook w:val="0000" w:firstRow="0" w:lastRow="0" w:firstColumn="0" w:lastColumn="0" w:noHBand="0" w:noVBand="0"/>
      </w:tblPr>
      <w:tblGrid>
        <w:gridCol w:w="2148"/>
        <w:gridCol w:w="3545"/>
        <w:gridCol w:w="3545"/>
        <w:gridCol w:w="5261"/>
      </w:tblGrid>
      <w:tr w:rsidR="00E4037E">
        <w:trPr>
          <w:trHeight w:val="417"/>
        </w:trPr>
        <w:tc>
          <w:tcPr>
            <w:tcW w:w="14499"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71" w:lineRule="auto"/>
              <w:ind w:left="5438" w:right="5432"/>
              <w:jc w:val="center"/>
            </w:pPr>
            <w:r>
              <w:lastRenderedPageBreak/>
              <w:t>FRANCESE</w:t>
            </w:r>
          </w:p>
        </w:tc>
      </w:tr>
      <w:tr w:rsidR="00E4037E">
        <w:trPr>
          <w:trHeight w:val="491"/>
        </w:trPr>
        <w:tc>
          <w:tcPr>
            <w:tcW w:w="14499"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438" w:right="5429"/>
              <w:jc w:val="center"/>
            </w:pPr>
            <w:r>
              <w:t>Obiettivi di apprendimento</w:t>
            </w:r>
          </w:p>
        </w:tc>
      </w:tr>
      <w:tr w:rsidR="00E4037E">
        <w:trPr>
          <w:trHeight w:val="590"/>
        </w:trPr>
        <w:tc>
          <w:tcPr>
            <w:tcW w:w="214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7"/>
              <w:ind w:left="278"/>
            </w:pPr>
            <w:r>
              <w:t>Nuclei fondanti</w:t>
            </w:r>
          </w:p>
        </w:tc>
        <w:tc>
          <w:tcPr>
            <w:tcW w:w="354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2"/>
              <w:ind w:left="1401" w:right="1396"/>
              <w:jc w:val="center"/>
            </w:pPr>
            <w:r>
              <w:t>Classe 1a</w:t>
            </w:r>
          </w:p>
        </w:tc>
        <w:tc>
          <w:tcPr>
            <w:tcW w:w="354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2"/>
              <w:ind w:left="1403" w:right="1396"/>
              <w:jc w:val="center"/>
            </w:pPr>
            <w:r>
              <w:t>Classe 2a</w:t>
            </w:r>
          </w:p>
        </w:tc>
        <w:tc>
          <w:tcPr>
            <w:tcW w:w="5261"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2"/>
              <w:ind w:left="2260" w:right="2249"/>
              <w:jc w:val="center"/>
            </w:pPr>
            <w:r>
              <w:t>Classe 3a</w:t>
            </w:r>
          </w:p>
        </w:tc>
      </w:tr>
      <w:tr w:rsidR="00E4037E">
        <w:trPr>
          <w:trHeight w:val="3220"/>
        </w:trPr>
        <w:tc>
          <w:tcPr>
            <w:tcW w:w="214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5"/>
            </w:pPr>
          </w:p>
          <w:p w:rsidR="00E4037E" w:rsidRDefault="00AC0727">
            <w:pPr>
              <w:pStyle w:val="Standard"/>
              <w:ind w:left="278"/>
            </w:pPr>
            <w:r>
              <w:t>Ascolto e parlato</w:t>
            </w:r>
          </w:p>
        </w:tc>
        <w:tc>
          <w:tcPr>
            <w:tcW w:w="35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06"/>
              </w:numPr>
              <w:tabs>
                <w:tab w:val="left" w:pos="850"/>
              </w:tabs>
              <w:spacing w:before="126" w:line="228" w:lineRule="auto"/>
              <w:ind w:left="424" w:right="98" w:hanging="281"/>
              <w:jc w:val="both"/>
            </w:pPr>
            <w:r>
              <w:t>Cogliere il punto principale in semplici messaggi relativi ad aree di interesse quotidiano.</w:t>
            </w:r>
          </w:p>
          <w:p w:rsidR="00E4037E" w:rsidRDefault="00AC0727">
            <w:pPr>
              <w:pStyle w:val="Standard"/>
              <w:numPr>
                <w:ilvl w:val="0"/>
                <w:numId w:val="172"/>
              </w:numPr>
              <w:tabs>
                <w:tab w:val="left" w:pos="850"/>
              </w:tabs>
              <w:spacing w:before="5" w:line="235" w:lineRule="auto"/>
              <w:ind w:left="424" w:right="97" w:hanging="281"/>
              <w:jc w:val="both"/>
            </w:pPr>
            <w:r>
              <w:t>Interagire in semplici scambi dialogici relativi alla vita quotidiana utilizzando un lessico adeguato e funzioni comunicative appropriate.</w:t>
            </w:r>
          </w:p>
        </w:tc>
        <w:tc>
          <w:tcPr>
            <w:tcW w:w="35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07"/>
              </w:numPr>
              <w:tabs>
                <w:tab w:val="left" w:pos="850"/>
              </w:tabs>
              <w:spacing w:before="126" w:line="228" w:lineRule="auto"/>
              <w:ind w:left="424" w:right="96" w:hanging="281"/>
              <w:jc w:val="both"/>
            </w:pPr>
            <w:r>
              <w:t>Cogliere il punto principale in semplici messaggi relativi ad aree di interesse quotidiano.</w:t>
            </w:r>
          </w:p>
          <w:p w:rsidR="00E4037E" w:rsidRDefault="00AC0727">
            <w:pPr>
              <w:pStyle w:val="Standard"/>
              <w:numPr>
                <w:ilvl w:val="0"/>
                <w:numId w:val="164"/>
              </w:numPr>
              <w:tabs>
                <w:tab w:val="left" w:pos="850"/>
              </w:tabs>
              <w:spacing w:before="5" w:line="235" w:lineRule="auto"/>
              <w:ind w:left="424" w:right="95" w:hanging="281"/>
              <w:jc w:val="both"/>
            </w:pPr>
            <w:r>
              <w:t>Interagire in semplici scambi dialogici relativi alla vita quotidiana con un lessico adeguato e funzioni comunicative appropriate.</w:t>
            </w:r>
          </w:p>
        </w:tc>
        <w:tc>
          <w:tcPr>
            <w:tcW w:w="52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08"/>
              </w:numPr>
              <w:tabs>
                <w:tab w:val="left" w:pos="854"/>
              </w:tabs>
              <w:spacing w:before="4" w:line="230" w:lineRule="auto"/>
              <w:ind w:left="426" w:right="95" w:hanging="281"/>
              <w:jc w:val="both"/>
            </w:pPr>
            <w:r>
              <w:t>Comprendere istruzioni, espressioni e frasi di uso quotidiano se pronunciate chiaramente e identificare il tema generale di brevi messaggi orali in cui si parla di argomenti conosciuti.</w:t>
            </w:r>
          </w:p>
          <w:p w:rsidR="00E4037E" w:rsidRDefault="00AC0727">
            <w:pPr>
              <w:pStyle w:val="Standard"/>
              <w:numPr>
                <w:ilvl w:val="0"/>
                <w:numId w:val="167"/>
              </w:numPr>
              <w:tabs>
                <w:tab w:val="left" w:pos="854"/>
              </w:tabs>
              <w:spacing w:before="16" w:line="220" w:lineRule="auto"/>
              <w:ind w:left="426" w:right="95" w:hanging="281"/>
              <w:jc w:val="both"/>
            </w:pPr>
            <w:r>
              <w:t>Comprendere brevi testi multimediali identificandone parole chiave e il senso generale.</w:t>
            </w:r>
          </w:p>
          <w:p w:rsidR="00E4037E" w:rsidRDefault="00AC0727">
            <w:pPr>
              <w:pStyle w:val="Standard"/>
              <w:numPr>
                <w:ilvl w:val="0"/>
                <w:numId w:val="167"/>
              </w:numPr>
              <w:tabs>
                <w:tab w:val="left" w:pos="854"/>
              </w:tabs>
              <w:spacing w:before="17" w:line="218" w:lineRule="auto"/>
              <w:ind w:left="426" w:right="96" w:hanging="281"/>
              <w:jc w:val="both"/>
            </w:pPr>
            <w:r>
              <w:t>Descrivere persone, luoghi e oggetti familiari utilizzando parole e frasi già incontrate ascoltando o leggendo.</w:t>
            </w:r>
          </w:p>
          <w:p w:rsidR="00E4037E" w:rsidRDefault="00AC0727">
            <w:pPr>
              <w:pStyle w:val="Standard"/>
              <w:numPr>
                <w:ilvl w:val="0"/>
                <w:numId w:val="167"/>
              </w:numPr>
              <w:tabs>
                <w:tab w:val="left" w:pos="854"/>
              </w:tabs>
              <w:spacing w:before="11" w:line="228" w:lineRule="auto"/>
              <w:ind w:left="426" w:right="95" w:hanging="281"/>
              <w:jc w:val="both"/>
            </w:pPr>
            <w:r>
              <w:t>Riferire semplici informazioni afferenti alla sfera personale, integrando il significato di ciò che si dice con mimica e gesti.</w:t>
            </w:r>
          </w:p>
          <w:p w:rsidR="00E4037E" w:rsidRDefault="00AC0727">
            <w:pPr>
              <w:pStyle w:val="Standard"/>
              <w:numPr>
                <w:ilvl w:val="0"/>
                <w:numId w:val="167"/>
              </w:numPr>
              <w:tabs>
                <w:tab w:val="left" w:pos="854"/>
              </w:tabs>
              <w:spacing w:before="18" w:line="218" w:lineRule="auto"/>
              <w:ind w:left="426" w:right="96" w:hanging="281"/>
              <w:jc w:val="both"/>
            </w:pPr>
            <w:r>
              <w:lastRenderedPageBreak/>
              <w:t>Interagire in modo comprensibile con un compagno o un adulto con cui si ha familiarità, utilizzando espressioni e</w:t>
            </w:r>
          </w:p>
          <w:p w:rsidR="00E4037E" w:rsidRDefault="00AC0727">
            <w:pPr>
              <w:pStyle w:val="Standard"/>
              <w:spacing w:before="4" w:line="211" w:lineRule="auto"/>
              <w:ind w:left="426"/>
              <w:jc w:val="both"/>
            </w:pPr>
            <w:r>
              <w:t>frasi adatte alla situazione.</w:t>
            </w:r>
          </w:p>
        </w:tc>
      </w:tr>
      <w:tr w:rsidR="00E4037E">
        <w:trPr>
          <w:trHeight w:val="700"/>
        </w:trPr>
        <w:tc>
          <w:tcPr>
            <w:tcW w:w="214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4"/>
              <w:ind w:left="1022"/>
            </w:pPr>
            <w:r>
              <w:lastRenderedPageBreak/>
              <w:t>Lettura</w:t>
            </w:r>
          </w:p>
        </w:tc>
        <w:tc>
          <w:tcPr>
            <w:tcW w:w="35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29" w:line="220" w:lineRule="auto"/>
              <w:ind w:left="424" w:hanging="281"/>
            </w:pPr>
            <w:r>
              <w:t>o Identificare informazioni specifiche in testi di diversa natura</w:t>
            </w:r>
          </w:p>
        </w:tc>
        <w:tc>
          <w:tcPr>
            <w:tcW w:w="35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29" w:line="220" w:lineRule="auto"/>
              <w:ind w:left="424" w:hanging="281"/>
            </w:pPr>
            <w:r>
              <w:t>o Identificare informazioni specifiche in testi di diversa natura</w:t>
            </w:r>
          </w:p>
        </w:tc>
        <w:tc>
          <w:tcPr>
            <w:tcW w:w="52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29" w:line="220" w:lineRule="auto"/>
              <w:ind w:left="426" w:hanging="281"/>
            </w:pPr>
            <w:r>
              <w:t>o Comprendere testi a contenuto familiare trovando informazioni specifiche.</w:t>
            </w:r>
          </w:p>
        </w:tc>
      </w:tr>
      <w:tr w:rsidR="00E4037E">
        <w:trPr>
          <w:trHeight w:val="1415"/>
        </w:trPr>
        <w:tc>
          <w:tcPr>
            <w:tcW w:w="214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p w:rsidR="00E4037E" w:rsidRDefault="00AC0727">
            <w:pPr>
              <w:pStyle w:val="Standard"/>
              <w:ind w:left="947"/>
            </w:pPr>
            <w:r>
              <w:t>Scrittura</w:t>
            </w:r>
          </w:p>
        </w:tc>
        <w:tc>
          <w:tcPr>
            <w:tcW w:w="35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09"/>
              </w:numPr>
              <w:tabs>
                <w:tab w:val="left" w:pos="850"/>
              </w:tabs>
              <w:spacing w:before="9" w:line="220" w:lineRule="auto"/>
              <w:ind w:left="424" w:right="98" w:hanging="281"/>
            </w:pPr>
            <w:r>
              <w:t>Scrivere messaggi personali brevi e semplici.</w:t>
            </w:r>
          </w:p>
          <w:p w:rsidR="00E4037E" w:rsidRDefault="00AC0727">
            <w:pPr>
              <w:pStyle w:val="Standard"/>
              <w:numPr>
                <w:ilvl w:val="0"/>
                <w:numId w:val="158"/>
              </w:numPr>
              <w:tabs>
                <w:tab w:val="left" w:pos="850"/>
              </w:tabs>
              <w:spacing w:before="15" w:line="220" w:lineRule="auto"/>
              <w:ind w:left="424" w:right="136" w:hanging="281"/>
            </w:pPr>
            <w:r>
              <w:t>Produrre semplici messaggi scritti su argomenti familiari.</w:t>
            </w:r>
          </w:p>
        </w:tc>
        <w:tc>
          <w:tcPr>
            <w:tcW w:w="35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10"/>
              </w:numPr>
              <w:tabs>
                <w:tab w:val="left" w:pos="850"/>
              </w:tabs>
              <w:spacing w:before="9" w:line="220" w:lineRule="auto"/>
              <w:ind w:left="424" w:right="96" w:hanging="281"/>
            </w:pPr>
            <w:r>
              <w:t>Scrivere messaggi personali brevi e semplici.</w:t>
            </w:r>
          </w:p>
          <w:p w:rsidR="00E4037E" w:rsidRDefault="00AC0727">
            <w:pPr>
              <w:pStyle w:val="Standard"/>
              <w:numPr>
                <w:ilvl w:val="0"/>
                <w:numId w:val="161"/>
              </w:numPr>
              <w:tabs>
                <w:tab w:val="left" w:pos="850"/>
              </w:tabs>
              <w:spacing w:before="15" w:line="220" w:lineRule="auto"/>
              <w:ind w:left="424" w:right="96" w:hanging="281"/>
            </w:pPr>
            <w:r>
              <w:t>Produrre semplici messaggi scritti su argomenti familiari.</w:t>
            </w:r>
          </w:p>
        </w:tc>
        <w:tc>
          <w:tcPr>
            <w:tcW w:w="52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11"/>
              </w:numPr>
              <w:tabs>
                <w:tab w:val="left" w:pos="854"/>
              </w:tabs>
              <w:spacing w:before="9" w:line="220" w:lineRule="auto"/>
              <w:ind w:left="426" w:right="98" w:hanging="281"/>
            </w:pPr>
            <w:r>
              <w:t>Scrivere testi per raccontare le proprie esperienze, per fare gli auguri, per ringraziare o per invitare qualcuno.</w:t>
            </w:r>
          </w:p>
          <w:p w:rsidR="00E4037E" w:rsidRDefault="00AC0727">
            <w:pPr>
              <w:pStyle w:val="Standard"/>
              <w:numPr>
                <w:ilvl w:val="0"/>
                <w:numId w:val="153"/>
              </w:numPr>
              <w:tabs>
                <w:tab w:val="left" w:pos="855"/>
              </w:tabs>
              <w:spacing w:before="3" w:line="237" w:lineRule="auto"/>
              <w:ind w:left="427" w:hanging="282"/>
            </w:pPr>
            <w:r>
              <w:t>Interagire attraverso la corrispondenza.</w:t>
            </w:r>
          </w:p>
          <w:p w:rsidR="00E4037E" w:rsidRDefault="00AC0727">
            <w:pPr>
              <w:pStyle w:val="Standard"/>
              <w:numPr>
                <w:ilvl w:val="0"/>
                <w:numId w:val="153"/>
              </w:numPr>
              <w:tabs>
                <w:tab w:val="left" w:pos="855"/>
              </w:tabs>
              <w:spacing w:line="237" w:lineRule="auto"/>
              <w:ind w:left="427" w:hanging="282"/>
            </w:pPr>
            <w:r>
              <w:t>Riassumere e rielaborare brevi testi.</w:t>
            </w:r>
          </w:p>
        </w:tc>
      </w:tr>
      <w:tr w:rsidR="00E4037E">
        <w:trPr>
          <w:trHeight w:val="1266"/>
        </w:trPr>
        <w:tc>
          <w:tcPr>
            <w:tcW w:w="214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ind w:left="273" w:right="133" w:hanging="108"/>
            </w:pPr>
            <w:r>
              <w:t>Riflessione sulla lingua e sull'apprendimento</w:t>
            </w:r>
          </w:p>
        </w:tc>
        <w:tc>
          <w:tcPr>
            <w:tcW w:w="35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0" w:lineRule="auto"/>
              <w:ind w:left="424" w:right="97" w:hanging="281"/>
              <w:jc w:val="both"/>
            </w:pPr>
            <w:r>
              <w:t>o Condurre un’analisi comparativa tra codici linguistici diversi e scoprire atteggiamenti culturali difformi dal proprio.</w:t>
            </w:r>
          </w:p>
        </w:tc>
        <w:tc>
          <w:tcPr>
            <w:tcW w:w="35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0" w:lineRule="auto"/>
              <w:ind w:left="424" w:right="96" w:hanging="281"/>
              <w:jc w:val="both"/>
            </w:pPr>
            <w:r>
              <w:t>o Condurre un’analisi comparativa tra codici linguistici diversi e scoprire atteggiamenti culturali difformi dal proprio.</w:t>
            </w:r>
          </w:p>
        </w:tc>
        <w:tc>
          <w:tcPr>
            <w:tcW w:w="52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426" w:right="95" w:hanging="281"/>
              <w:jc w:val="both"/>
            </w:pPr>
            <w:r>
              <w:t>o Condurre un’analisi comparativa tra codici linguistici diversi e scoprire atteggiamenti culturali difformi dal proprio.</w:t>
            </w:r>
          </w:p>
        </w:tc>
      </w:tr>
      <w:tr w:rsidR="00E4037E">
        <w:trPr>
          <w:trHeight w:val="1266"/>
        </w:trPr>
        <w:tc>
          <w:tcPr>
            <w:tcW w:w="214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ind w:left="273" w:right="133" w:hanging="108"/>
            </w:pPr>
            <w:r>
              <w:t>CONOSCENZE</w:t>
            </w:r>
          </w:p>
        </w:tc>
        <w:tc>
          <w:tcPr>
            <w:tcW w:w="12351"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Lessico di base su argomenti di vita quotidiana</w:t>
            </w:r>
          </w:p>
          <w:p w:rsidR="00E4037E" w:rsidRDefault="00AC0727">
            <w:pPr>
              <w:pStyle w:val="Standard"/>
            </w:pPr>
            <w:r>
              <w:t>Uso del dizionario bilingue</w:t>
            </w:r>
          </w:p>
          <w:p w:rsidR="00E4037E" w:rsidRDefault="00AC0727">
            <w:pPr>
              <w:pStyle w:val="Standard"/>
              <w:spacing w:before="3" w:line="228" w:lineRule="auto"/>
              <w:ind w:right="95"/>
              <w:jc w:val="both"/>
            </w:pPr>
            <w:r>
              <w:t>Regole grammaticali fondamentali</w:t>
            </w:r>
          </w:p>
        </w:tc>
      </w:tr>
    </w:tbl>
    <w:p w:rsidR="00F722D7" w:rsidRDefault="00F722D7">
      <w:pPr>
        <w:rPr>
          <w:rFonts w:cs="Mangal"/>
          <w:szCs w:val="18"/>
        </w:rPr>
        <w:sectPr w:rsidR="00F722D7">
          <w:type w:val="continuous"/>
          <w:pgSz w:w="16860" w:h="11920" w:orient="landscape"/>
          <w:pgMar w:top="1418" w:right="1134" w:bottom="1134" w:left="1134" w:header="720" w:footer="882" w:gutter="0"/>
          <w:cols w:space="720"/>
        </w:sectPr>
      </w:pPr>
    </w:p>
    <w:p w:rsidR="00E4037E" w:rsidRDefault="00E4037E">
      <w:pPr>
        <w:pStyle w:val="Standard"/>
        <w:spacing w:before="3"/>
      </w:pPr>
    </w:p>
    <w:p w:rsidR="00E4037E" w:rsidRDefault="00AC0727">
      <w:pPr>
        <w:pStyle w:val="Standard"/>
        <w:spacing w:before="3"/>
      </w:pPr>
      <w:bookmarkStart w:id="44" w:name="_heading=h.ihv636"/>
      <w:bookmarkEnd w:id="44"/>
      <w:r>
        <w:t>SEZIONE B: EVID</w:t>
      </w:r>
    </w:p>
    <w:p w:rsidR="00E4037E" w:rsidRDefault="00E4037E">
      <w:pPr>
        <w:pStyle w:val="Standard"/>
        <w:spacing w:before="3"/>
      </w:pPr>
    </w:p>
    <w:p w:rsidR="00E4037E" w:rsidRDefault="00E4037E">
      <w:pPr>
        <w:pStyle w:val="Standard"/>
        <w:spacing w:before="3"/>
      </w:pPr>
    </w:p>
    <w:tbl>
      <w:tblPr>
        <w:tblW w:w="14582" w:type="dxa"/>
        <w:tblLayout w:type="fixed"/>
        <w:tblCellMar>
          <w:left w:w="10" w:type="dxa"/>
          <w:right w:w="10" w:type="dxa"/>
        </w:tblCellMar>
        <w:tblLook w:val="0000" w:firstRow="0" w:lastRow="0" w:firstColumn="0" w:lastColumn="0" w:noHBand="0" w:noVBand="0"/>
      </w:tblPr>
      <w:tblGrid>
        <w:gridCol w:w="7474"/>
        <w:gridCol w:w="7108"/>
      </w:tblGrid>
      <w:tr w:rsidR="00E4037E">
        <w:trPr>
          <w:trHeight w:val="542"/>
        </w:trPr>
        <w:tc>
          <w:tcPr>
            <w:tcW w:w="14582" w:type="dxa"/>
            <w:gridSpan w:val="2"/>
            <w:tcBorders>
              <w:top w:val="single" w:sz="4" w:space="0" w:color="000000"/>
              <w:left w:val="single" w:sz="4" w:space="0" w:color="000000"/>
              <w:bottom w:val="single" w:sz="4" w:space="0" w:color="000000"/>
              <w:right w:val="single" w:sz="4" w:space="0" w:color="000000"/>
            </w:tcBorders>
            <w:shd w:val="clear" w:color="auto" w:fill="F79546"/>
            <w:tcMar>
              <w:top w:w="0" w:type="dxa"/>
              <w:left w:w="108" w:type="dxa"/>
              <w:bottom w:w="0" w:type="dxa"/>
              <w:right w:w="108" w:type="dxa"/>
            </w:tcMar>
          </w:tcPr>
          <w:p w:rsidR="00E4037E" w:rsidRDefault="00AC0727">
            <w:pPr>
              <w:pStyle w:val="Sottotitolo"/>
              <w:rPr>
                <w:b w:val="0"/>
                <w:sz w:val="20"/>
                <w:szCs w:val="20"/>
              </w:rPr>
            </w:pPr>
            <w:bookmarkStart w:id="45" w:name="_heading=h.32hioqz"/>
            <w:bookmarkEnd w:id="45"/>
            <w:r>
              <w:rPr>
                <w:b w:val="0"/>
                <w:sz w:val="20"/>
                <w:szCs w:val="20"/>
              </w:rPr>
              <w:t>SEZIONE B: EVIDENZE E COMPITI SIGNIFICATIVI</w:t>
            </w:r>
          </w:p>
        </w:tc>
      </w:tr>
      <w:tr w:rsidR="00E4037E">
        <w:trPr>
          <w:trHeight w:val="587"/>
        </w:trPr>
        <w:tc>
          <w:tcPr>
            <w:tcW w:w="7474" w:type="dxa"/>
            <w:tcBorders>
              <w:top w:val="single" w:sz="4" w:space="0" w:color="000000"/>
              <w:left w:val="single" w:sz="4" w:space="0" w:color="000000"/>
              <w:bottom w:val="single" w:sz="4" w:space="0" w:color="000000"/>
              <w:right w:val="single" w:sz="4" w:space="0" w:color="000000"/>
            </w:tcBorders>
            <w:shd w:val="clear" w:color="auto" w:fill="F79546"/>
            <w:tcMar>
              <w:top w:w="0" w:type="dxa"/>
              <w:left w:w="108" w:type="dxa"/>
              <w:bottom w:w="0" w:type="dxa"/>
              <w:right w:w="108" w:type="dxa"/>
            </w:tcMar>
          </w:tcPr>
          <w:p w:rsidR="00E4037E" w:rsidRDefault="00AC0727">
            <w:pPr>
              <w:pStyle w:val="Standard"/>
              <w:spacing w:before="28"/>
              <w:ind w:left="2316" w:right="2313"/>
              <w:jc w:val="center"/>
            </w:pPr>
            <w:r>
              <w:t>COMPETENZA CHIAVE EUROPEA</w:t>
            </w:r>
          </w:p>
        </w:tc>
        <w:tc>
          <w:tcPr>
            <w:tcW w:w="7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1"/>
              <w:ind w:right="1534"/>
            </w:pPr>
            <w:r>
              <w:t>.                    COMPETENZA MULTILINGUISTICA</w:t>
            </w:r>
          </w:p>
        </w:tc>
      </w:tr>
      <w:tr w:rsidR="00E4037E">
        <w:trPr>
          <w:trHeight w:val="537"/>
        </w:trPr>
        <w:tc>
          <w:tcPr>
            <w:tcW w:w="7474" w:type="dxa"/>
            <w:tcBorders>
              <w:top w:val="single" w:sz="4" w:space="0" w:color="000000"/>
              <w:left w:val="single" w:sz="4" w:space="0" w:color="000000"/>
              <w:bottom w:val="single" w:sz="4" w:space="0" w:color="000000"/>
              <w:right w:val="single" w:sz="4" w:space="0" w:color="000000"/>
            </w:tcBorders>
            <w:shd w:val="clear" w:color="auto" w:fill="F79546"/>
            <w:tcMar>
              <w:top w:w="0" w:type="dxa"/>
              <w:left w:w="108" w:type="dxa"/>
              <w:bottom w:w="0" w:type="dxa"/>
              <w:right w:w="108" w:type="dxa"/>
            </w:tcMar>
          </w:tcPr>
          <w:p w:rsidR="00E4037E" w:rsidRDefault="00AC0727">
            <w:pPr>
              <w:pStyle w:val="Standard"/>
              <w:spacing w:before="1"/>
              <w:ind w:left="2316" w:right="2307"/>
              <w:jc w:val="center"/>
            </w:pPr>
            <w:r>
              <w:t>EVIDENZE</w:t>
            </w:r>
          </w:p>
        </w:tc>
        <w:tc>
          <w:tcPr>
            <w:tcW w:w="7108" w:type="dxa"/>
            <w:tcBorders>
              <w:top w:val="single" w:sz="4" w:space="0" w:color="000000"/>
              <w:left w:val="single" w:sz="4" w:space="0" w:color="000000"/>
              <w:bottom w:val="single" w:sz="4" w:space="0" w:color="000000"/>
              <w:right w:val="single" w:sz="4" w:space="0" w:color="000000"/>
            </w:tcBorders>
            <w:shd w:val="clear" w:color="auto" w:fill="F79546"/>
            <w:tcMar>
              <w:top w:w="0" w:type="dxa"/>
              <w:left w:w="108" w:type="dxa"/>
              <w:bottom w:w="0" w:type="dxa"/>
              <w:right w:w="108" w:type="dxa"/>
            </w:tcMar>
          </w:tcPr>
          <w:p w:rsidR="00E4037E" w:rsidRDefault="00AC0727">
            <w:pPr>
              <w:pStyle w:val="Standard"/>
              <w:spacing w:before="1"/>
              <w:ind w:left="1541" w:right="1534"/>
              <w:jc w:val="center"/>
            </w:pPr>
            <w:r>
              <w:t>COMPITI SIGNIFICATIVI</w:t>
            </w:r>
          </w:p>
        </w:tc>
      </w:tr>
      <w:tr w:rsidR="00E4037E">
        <w:trPr>
          <w:trHeight w:val="4687"/>
        </w:trPr>
        <w:tc>
          <w:tcPr>
            <w:tcW w:w="7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812"/>
              </w:numPr>
              <w:tabs>
                <w:tab w:val="left" w:pos="1656"/>
                <w:tab w:val="left" w:pos="1657"/>
              </w:tabs>
              <w:spacing w:before="23"/>
              <w:ind w:left="828" w:right="157" w:hanging="360"/>
            </w:pPr>
            <w:r>
              <w:t>Interagisce verbalmente con interlocutori collaboranti su argomenti di diretta esperienza, routinari, di studio.</w:t>
            </w:r>
          </w:p>
          <w:p w:rsidR="00E4037E" w:rsidRDefault="00AC0727">
            <w:pPr>
              <w:pStyle w:val="Standard"/>
              <w:numPr>
                <w:ilvl w:val="0"/>
                <w:numId w:val="468"/>
              </w:numPr>
              <w:tabs>
                <w:tab w:val="left" w:pos="1656"/>
                <w:tab w:val="left" w:pos="1657"/>
              </w:tabs>
              <w:ind w:left="828" w:right="811" w:hanging="360"/>
            </w:pPr>
            <w:r>
              <w:t>Scrive comunicazioni relative a contesti di esperienza e di studio (istruzioni brevi, mail, descrizioni di oggetti e di esperienze).</w:t>
            </w:r>
          </w:p>
          <w:p w:rsidR="00E4037E" w:rsidRDefault="00AC0727">
            <w:pPr>
              <w:pStyle w:val="Standard"/>
              <w:numPr>
                <w:ilvl w:val="0"/>
                <w:numId w:val="468"/>
              </w:numPr>
              <w:tabs>
                <w:tab w:val="left" w:pos="1656"/>
                <w:tab w:val="left" w:pos="1657"/>
              </w:tabs>
              <w:ind w:left="828" w:right="987" w:hanging="360"/>
            </w:pPr>
            <w:r>
              <w:t>Legge e comprende comunicazioni scritte relative a contesti di esperienza e di studio.</w:t>
            </w:r>
          </w:p>
          <w:p w:rsidR="00E4037E" w:rsidRDefault="00AC0727">
            <w:pPr>
              <w:pStyle w:val="Standard"/>
              <w:numPr>
                <w:ilvl w:val="0"/>
                <w:numId w:val="468"/>
              </w:numPr>
              <w:tabs>
                <w:tab w:val="left" w:pos="1656"/>
                <w:tab w:val="left" w:pos="1657"/>
              </w:tabs>
              <w:ind w:left="828" w:right="354" w:hanging="360"/>
            </w:pPr>
            <w:r>
              <w:t>Opera confronti linguistici e relativi ad elementi culturali tra la lingua materna (o di apprendimento) e le lingue studiate.</w:t>
            </w:r>
          </w:p>
        </w:tc>
        <w:tc>
          <w:tcPr>
            <w:tcW w:w="7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813"/>
              </w:numPr>
              <w:tabs>
                <w:tab w:val="left" w:pos="1654"/>
                <w:tab w:val="left" w:pos="1655"/>
              </w:tabs>
              <w:ind w:left="827" w:right="222" w:hanging="360"/>
            </w:pPr>
            <w:r>
              <w:t>In contesti simulati, interagire con coetanei in lingua straniera simulando una conversazione incentrata su aspetti di vita quotidiana: le abitudini, i gusti, il cibo, la scuola, la famiglia, dare e seguire semplici istruzioni.</w:t>
            </w:r>
          </w:p>
          <w:p w:rsidR="00E4037E" w:rsidRDefault="00AC0727">
            <w:pPr>
              <w:pStyle w:val="Standard"/>
              <w:numPr>
                <w:ilvl w:val="0"/>
                <w:numId w:val="489"/>
              </w:numPr>
              <w:tabs>
                <w:tab w:val="left" w:pos="1654"/>
                <w:tab w:val="left" w:pos="1655"/>
              </w:tabs>
              <w:ind w:left="827" w:right="658" w:hanging="360"/>
            </w:pPr>
            <w:r>
              <w:t>Intrattenere corrispondenza in lingua straniera, via mail o con posta ordinaria, con coetanei di altri Paesi</w:t>
            </w:r>
          </w:p>
          <w:p w:rsidR="00E4037E" w:rsidRDefault="00AC0727">
            <w:pPr>
              <w:pStyle w:val="Standard"/>
              <w:numPr>
                <w:ilvl w:val="0"/>
                <w:numId w:val="489"/>
              </w:numPr>
              <w:tabs>
                <w:tab w:val="left" w:pos="1654"/>
                <w:tab w:val="left" w:pos="1655"/>
              </w:tabs>
              <w:ind w:left="827" w:right="328" w:hanging="360"/>
            </w:pPr>
            <w:r>
              <w:t>Formulare oralmente e scrivere comunicazioni in lingua straniera relative ad argomenti di vita quotidiana.</w:t>
            </w:r>
          </w:p>
          <w:p w:rsidR="00E4037E" w:rsidRDefault="00AC0727">
            <w:pPr>
              <w:pStyle w:val="Standard"/>
              <w:numPr>
                <w:ilvl w:val="0"/>
                <w:numId w:val="489"/>
              </w:numPr>
              <w:tabs>
                <w:tab w:val="left" w:pos="1654"/>
                <w:tab w:val="left" w:pos="1655"/>
              </w:tabs>
              <w:spacing w:line="292" w:lineRule="auto"/>
              <w:ind w:left="827" w:hanging="361"/>
            </w:pPr>
            <w:r>
              <w:t>Redigere una semplice descrizione di sè in lingua straniera.</w:t>
            </w:r>
          </w:p>
          <w:p w:rsidR="00E4037E" w:rsidRDefault="00AC0727">
            <w:pPr>
              <w:pStyle w:val="Standard"/>
              <w:numPr>
                <w:ilvl w:val="0"/>
                <w:numId w:val="489"/>
              </w:numPr>
              <w:tabs>
                <w:tab w:val="left" w:pos="1654"/>
                <w:tab w:val="left" w:pos="1655"/>
              </w:tabs>
              <w:ind w:left="827" w:hanging="361"/>
            </w:pPr>
            <w:r>
              <w:t>Scrivere semplici didascalie, avvisi, istruzioni in lingua straniera.</w:t>
            </w:r>
          </w:p>
          <w:p w:rsidR="00E4037E" w:rsidRDefault="00AC0727">
            <w:pPr>
              <w:pStyle w:val="Standard"/>
              <w:numPr>
                <w:ilvl w:val="0"/>
                <w:numId w:val="489"/>
              </w:numPr>
              <w:tabs>
                <w:tab w:val="left" w:pos="1654"/>
                <w:tab w:val="left" w:pos="1655"/>
              </w:tabs>
              <w:spacing w:line="240" w:lineRule="auto"/>
              <w:ind w:left="827" w:right="729" w:hanging="360"/>
            </w:pPr>
            <w:r>
              <w:t>Recitare, in contesti pubblici, testi in lingua straniera (poesie, teatro, prosa…)</w:t>
            </w:r>
          </w:p>
          <w:p w:rsidR="00E4037E" w:rsidRDefault="00AC0727">
            <w:pPr>
              <w:pStyle w:val="Standard"/>
              <w:numPr>
                <w:ilvl w:val="0"/>
                <w:numId w:val="489"/>
              </w:numPr>
              <w:tabs>
                <w:tab w:val="left" w:pos="1654"/>
                <w:tab w:val="left" w:pos="1655"/>
              </w:tabs>
              <w:ind w:left="827" w:right="190" w:hanging="360"/>
            </w:pPr>
            <w:r>
              <w:t>Ascoltare comunicazioni, programmi, in lingua straniera mediante il PC e riferirne l’argomento generale.</w:t>
            </w:r>
          </w:p>
          <w:p w:rsidR="00E4037E" w:rsidRDefault="00AC0727">
            <w:pPr>
              <w:pStyle w:val="Standard"/>
              <w:numPr>
                <w:ilvl w:val="0"/>
                <w:numId w:val="489"/>
              </w:numPr>
              <w:tabs>
                <w:tab w:val="left" w:pos="1654"/>
                <w:tab w:val="left" w:pos="1655"/>
              </w:tabs>
              <w:ind w:left="827" w:right="120" w:hanging="360"/>
            </w:pPr>
            <w:r>
              <w:t>Ricavare informazioni da fogli di istruzioni, testi di vario tipo redatti in lingua straniera.</w:t>
            </w:r>
          </w:p>
        </w:tc>
      </w:tr>
    </w:tbl>
    <w:p w:rsidR="00E4037E" w:rsidRDefault="00E4037E">
      <w:pPr>
        <w:pStyle w:val="Standard"/>
        <w:spacing w:before="3"/>
      </w:pPr>
    </w:p>
    <w:p w:rsidR="00E4037E" w:rsidRDefault="00E4037E">
      <w:pPr>
        <w:pStyle w:val="Standard"/>
        <w:spacing w:before="3"/>
      </w:pPr>
    </w:p>
    <w:p w:rsidR="00E4037E" w:rsidRDefault="00E4037E">
      <w:pPr>
        <w:pStyle w:val="Standard"/>
        <w:ind w:firstLine="720"/>
      </w:pPr>
    </w:p>
    <w:tbl>
      <w:tblPr>
        <w:tblW w:w="14742" w:type="dxa"/>
        <w:tblLayout w:type="fixed"/>
        <w:tblCellMar>
          <w:left w:w="10" w:type="dxa"/>
          <w:right w:w="10" w:type="dxa"/>
        </w:tblCellMar>
        <w:tblLook w:val="0000" w:firstRow="0" w:lastRow="0" w:firstColumn="0" w:lastColumn="0" w:noHBand="0" w:noVBand="0"/>
      </w:tblPr>
      <w:tblGrid>
        <w:gridCol w:w="1416"/>
        <w:gridCol w:w="2269"/>
        <w:gridCol w:w="2335"/>
        <w:gridCol w:w="2269"/>
        <w:gridCol w:w="396"/>
        <w:gridCol w:w="2014"/>
        <w:gridCol w:w="2409"/>
        <w:gridCol w:w="1634"/>
      </w:tblGrid>
      <w:tr w:rsidR="00E4037E">
        <w:trPr>
          <w:trHeight w:val="518"/>
        </w:trPr>
        <w:tc>
          <w:tcPr>
            <w:tcW w:w="1416"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spacing w:before="201" w:line="295" w:lineRule="auto"/>
              <w:ind w:left="4443" w:right="4434"/>
              <w:jc w:val="center"/>
            </w:pPr>
          </w:p>
        </w:tc>
        <w:tc>
          <w:tcPr>
            <w:tcW w:w="13326" w:type="dxa"/>
            <w:gridSpan w:val="7"/>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AC0727">
            <w:pPr>
              <w:pStyle w:val="Standard"/>
              <w:spacing w:before="201" w:line="295" w:lineRule="auto"/>
              <w:ind w:left="4443" w:right="4434"/>
              <w:jc w:val="center"/>
            </w:pPr>
            <w:bookmarkStart w:id="46" w:name="_heading=h.1hmsyys"/>
            <w:bookmarkEnd w:id="46"/>
            <w:r>
              <w:t>SEZIONE C: RUBRICA GENERALE DEI LIVELLI DI PADRONANZA</w:t>
            </w:r>
          </w:p>
        </w:tc>
      </w:tr>
      <w:tr w:rsidR="00E4037E">
        <w:trPr>
          <w:trHeight w:val="537"/>
        </w:trPr>
        <w:tc>
          <w:tcPr>
            <w:tcW w:w="1416"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spacing w:before="1"/>
              <w:ind w:left="2156" w:right="2147"/>
              <w:jc w:val="center"/>
            </w:pPr>
          </w:p>
        </w:tc>
        <w:tc>
          <w:tcPr>
            <w:tcW w:w="7269" w:type="dxa"/>
            <w:gridSpan w:val="4"/>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AC0727">
            <w:pPr>
              <w:pStyle w:val="Standard"/>
              <w:spacing w:before="1"/>
              <w:ind w:left="2156" w:right="2147"/>
              <w:jc w:val="center"/>
            </w:pPr>
            <w:r>
              <w:t>COMPETENZA CHIAVE EUROPEA:</w:t>
            </w:r>
          </w:p>
        </w:tc>
        <w:tc>
          <w:tcPr>
            <w:tcW w:w="605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spacing w:before="1"/>
              <w:ind w:left="1712" w:right="1700"/>
              <w:jc w:val="center"/>
            </w:pPr>
          </w:p>
          <w:p w:rsidR="00E4037E" w:rsidRDefault="00AC0727">
            <w:pPr>
              <w:pStyle w:val="Standard"/>
              <w:spacing w:before="1"/>
              <w:ind w:left="1712" w:right="1700"/>
              <w:jc w:val="center"/>
            </w:pPr>
            <w:r>
              <w:t>COMPETENZA MULTILINGUISTICA</w:t>
            </w:r>
          </w:p>
        </w:tc>
      </w:tr>
      <w:tr w:rsidR="00E4037E">
        <w:trPr>
          <w:trHeight w:val="50"/>
        </w:trPr>
        <w:tc>
          <w:tcPr>
            <w:tcW w:w="1416"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spacing w:line="321" w:lineRule="auto"/>
              <w:ind w:left="4443" w:right="4428"/>
              <w:jc w:val="center"/>
            </w:pPr>
          </w:p>
        </w:tc>
        <w:tc>
          <w:tcPr>
            <w:tcW w:w="13326" w:type="dxa"/>
            <w:gridSpan w:val="7"/>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AC0727">
            <w:pPr>
              <w:pStyle w:val="Standard"/>
              <w:spacing w:line="321" w:lineRule="auto"/>
              <w:ind w:left="4443" w:right="4428"/>
              <w:jc w:val="center"/>
            </w:pPr>
            <w:r>
              <w:t>LIVELLI DI PADRONANZA</w:t>
            </w:r>
          </w:p>
        </w:tc>
      </w:tr>
      <w:tr w:rsidR="00E4037E">
        <w:trPr>
          <w:trHeight w:val="2820"/>
        </w:trPr>
        <w:tc>
          <w:tcPr>
            <w:tcW w:w="1416"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spacing w:before="7"/>
            </w:pPr>
          </w:p>
          <w:p w:rsidR="00E4037E" w:rsidRDefault="00AC0727">
            <w:pPr>
              <w:pStyle w:val="Standard"/>
              <w:spacing w:before="1" w:line="276" w:lineRule="auto"/>
              <w:ind w:left="266" w:right="255" w:hanging="3"/>
              <w:jc w:val="center"/>
            </w:pPr>
            <w:r>
              <w:t>PROFILO DELLE COMPETENZE AL TERMINE DEL PRIMO CICLO</w:t>
            </w:r>
          </w:p>
        </w:tc>
        <w:tc>
          <w:tcPr>
            <w:tcW w:w="2269"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pPr>
          </w:p>
          <w:p w:rsidR="00E4037E" w:rsidRDefault="00AC0727">
            <w:pPr>
              <w:pStyle w:val="Standard"/>
              <w:spacing w:before="145" w:line="276" w:lineRule="auto"/>
              <w:ind w:left="355" w:right="325" w:firstLine="217"/>
            </w:pPr>
            <w:r>
              <w:t>EVIDENZE MANIFESTATE</w:t>
            </w:r>
          </w:p>
        </w:tc>
        <w:tc>
          <w:tcPr>
            <w:tcW w:w="2335"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pPr>
          </w:p>
          <w:p w:rsidR="00E4037E" w:rsidRDefault="00AC0727">
            <w:pPr>
              <w:pStyle w:val="Standard"/>
              <w:jc w:val="center"/>
            </w:pPr>
            <w:r>
              <w:t>1</w:t>
            </w:r>
          </w:p>
        </w:tc>
        <w:tc>
          <w:tcPr>
            <w:tcW w:w="2269"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spacing w:before="8"/>
            </w:pPr>
          </w:p>
          <w:p w:rsidR="00E4037E" w:rsidRDefault="00AC0727">
            <w:pPr>
              <w:pStyle w:val="Standard"/>
              <w:spacing w:line="439" w:lineRule="auto"/>
              <w:ind w:left="439" w:right="428"/>
              <w:jc w:val="center"/>
            </w:pPr>
            <w:r>
              <w:t>2</w:t>
            </w:r>
          </w:p>
          <w:p w:rsidR="00E4037E" w:rsidRDefault="00E4037E">
            <w:pPr>
              <w:pStyle w:val="Standard"/>
              <w:spacing w:line="439" w:lineRule="auto"/>
              <w:ind w:left="439" w:right="428"/>
              <w:jc w:val="cente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spacing w:before="10"/>
            </w:pPr>
          </w:p>
          <w:p w:rsidR="00E4037E" w:rsidRDefault="00AC0727">
            <w:pPr>
              <w:pStyle w:val="Standard"/>
              <w:spacing w:before="10"/>
              <w:jc w:val="center"/>
            </w:pPr>
            <w:r>
              <w:t>3</w:t>
            </w:r>
          </w:p>
          <w:p w:rsidR="00E4037E" w:rsidRDefault="00AC0727">
            <w:pPr>
              <w:pStyle w:val="Standard"/>
              <w:spacing w:before="10"/>
              <w:jc w:val="center"/>
            </w:pPr>
            <w:r>
              <w:t>(corrispondente al livello A1 QCER)</w:t>
            </w:r>
          </w:p>
          <w:p w:rsidR="00E4037E" w:rsidRDefault="00E4037E">
            <w:pPr>
              <w:pStyle w:val="Standard"/>
              <w:spacing w:before="195"/>
              <w:ind w:right="590"/>
              <w:jc w:val="right"/>
            </w:pPr>
          </w:p>
        </w:tc>
        <w:tc>
          <w:tcPr>
            <w:tcW w:w="2409"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pPr>
          </w:p>
          <w:p w:rsidR="00E4037E" w:rsidRDefault="00AC0727">
            <w:pPr>
              <w:pStyle w:val="Standard"/>
              <w:spacing w:line="439" w:lineRule="auto"/>
              <w:ind w:left="485" w:right="467" w:hanging="1"/>
              <w:jc w:val="center"/>
            </w:pPr>
            <w:r>
              <w:t>4</w:t>
            </w:r>
          </w:p>
        </w:tc>
        <w:tc>
          <w:tcPr>
            <w:tcW w:w="1634"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spacing w:before="4"/>
            </w:pPr>
          </w:p>
          <w:p w:rsidR="00E4037E" w:rsidRDefault="00AC0727">
            <w:pPr>
              <w:pStyle w:val="Standard"/>
              <w:spacing w:before="4"/>
              <w:jc w:val="center"/>
            </w:pPr>
            <w:r>
              <w:t>5</w:t>
            </w:r>
          </w:p>
          <w:p w:rsidR="00E4037E" w:rsidRDefault="00AC0727">
            <w:pPr>
              <w:pStyle w:val="Standard"/>
              <w:ind w:left="470"/>
            </w:pPr>
            <w:r>
              <w:t xml:space="preserve"> (corrispondente al livello A2 QCER)</w:t>
            </w:r>
          </w:p>
          <w:p w:rsidR="00E4037E" w:rsidRDefault="00E4037E">
            <w:pPr>
              <w:pStyle w:val="Standard"/>
              <w:spacing w:line="436" w:lineRule="auto"/>
              <w:ind w:left="1819" w:right="1803"/>
              <w:jc w:val="center"/>
            </w:pPr>
          </w:p>
        </w:tc>
      </w:tr>
      <w:tr w:rsidR="00E4037E">
        <w:trPr>
          <w:trHeight w:val="2820"/>
        </w:trPr>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037E" w:rsidRDefault="00AC0727">
            <w:pPr>
              <w:pStyle w:val="Standard"/>
            </w:pPr>
            <w:r>
              <w:t xml:space="preserve">E’ in grado di esprimersi in lingua inglese a livello elementare (A2 del Quadro Comune Europeo di Riferimento) e, in una seconda lingua </w:t>
            </w:r>
            <w:r>
              <w:lastRenderedPageBreak/>
              <w:t>europea, di affrontare una comunicazione essenziale in semplici situazioni di vita quotidiana.</w:t>
            </w:r>
          </w:p>
          <w:p w:rsidR="00E4037E" w:rsidRDefault="00E4037E">
            <w:pPr>
              <w:pStyle w:val="Standard"/>
            </w:pPr>
          </w:p>
          <w:p w:rsidR="00E4037E" w:rsidRDefault="00AC0727">
            <w:pPr>
              <w:pStyle w:val="Standard"/>
            </w:pPr>
            <w:r>
              <w:t>Utilizza la lingua inglese anche con le tecnologie dell’informazione e della comunicazione.</w:t>
            </w:r>
          </w:p>
          <w:p w:rsidR="00E4037E" w:rsidRDefault="00E4037E">
            <w:pPr>
              <w:pStyle w:val="Standard"/>
              <w:spacing w:before="7"/>
            </w:pPr>
          </w:p>
          <w:p w:rsidR="00E4037E" w:rsidRDefault="00E4037E">
            <w:pPr>
              <w:pStyle w:val="Standard"/>
              <w:spacing w:before="7"/>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037E" w:rsidRDefault="00AC0727">
            <w:pPr>
              <w:pStyle w:val="Standard"/>
              <w:spacing w:before="1"/>
              <w:jc w:val="both"/>
            </w:pPr>
            <w:r>
              <w:lastRenderedPageBreak/>
              <w:t>Interagisce verbalmente con interlocutori collaboranti su argomenti di diretta esperienza, routinari, di studio.</w:t>
            </w:r>
          </w:p>
          <w:p w:rsidR="00E4037E" w:rsidRDefault="00E4037E">
            <w:pPr>
              <w:pStyle w:val="Standard"/>
              <w:spacing w:before="1"/>
              <w:ind w:left="107" w:right="122"/>
            </w:pPr>
          </w:p>
          <w:p w:rsidR="00E4037E" w:rsidRDefault="00AC0727">
            <w:pPr>
              <w:pStyle w:val="Standard"/>
              <w:tabs>
                <w:tab w:val="left" w:pos="828"/>
                <w:tab w:val="left" w:pos="829"/>
              </w:tabs>
              <w:jc w:val="both"/>
            </w:pPr>
            <w:r>
              <w:t xml:space="preserve">Scrive comunicazioni relative a contesti di esperienza e di studio (istruzioni brevi, mail, descrizioni di oggetti e di </w:t>
            </w:r>
            <w:r>
              <w:lastRenderedPageBreak/>
              <w:t>esperienze).</w:t>
            </w:r>
          </w:p>
          <w:p w:rsidR="00E4037E" w:rsidRDefault="00E4037E">
            <w:pPr>
              <w:pStyle w:val="Standard"/>
              <w:tabs>
                <w:tab w:val="left" w:pos="828"/>
                <w:tab w:val="left" w:pos="829"/>
              </w:tabs>
              <w:jc w:val="both"/>
            </w:pPr>
          </w:p>
          <w:p w:rsidR="00E4037E" w:rsidRDefault="00AC0727">
            <w:pPr>
              <w:pStyle w:val="Standard"/>
              <w:tabs>
                <w:tab w:val="left" w:pos="828"/>
                <w:tab w:val="left" w:pos="829"/>
              </w:tabs>
              <w:jc w:val="both"/>
            </w:pPr>
            <w:r>
              <w:t>Legge e comprende comunicazioni scritte relative a contesti di esperienza e di studio.</w:t>
            </w:r>
          </w:p>
          <w:p w:rsidR="00E4037E" w:rsidRDefault="00E4037E">
            <w:pPr>
              <w:pStyle w:val="Standard"/>
              <w:spacing w:before="1"/>
              <w:ind w:left="107" w:right="122"/>
            </w:pPr>
          </w:p>
          <w:p w:rsidR="00E4037E" w:rsidRDefault="00AC0727">
            <w:pPr>
              <w:pStyle w:val="Standard"/>
            </w:pPr>
            <w:r>
              <w:t>Opera confronti linguistici e relativi ad elementi culturali tra la lingua materna (o di apprendimento) e le lingue studiate.</w:t>
            </w:r>
          </w:p>
        </w:tc>
        <w:tc>
          <w:tcPr>
            <w:tcW w:w="23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037E" w:rsidRDefault="00AC0727">
            <w:pPr>
              <w:pStyle w:val="Standard"/>
              <w:spacing w:before="7"/>
              <w:jc w:val="both"/>
            </w:pPr>
            <w:r>
              <w:lastRenderedPageBreak/>
              <w:t>Utilizza semplici frasi standard che ha imparato a memoria, per chiedere, comunicare bisogni, presentarsi, dare elementari informazioni riguardanti il cibo, le parti del corpo, i colori.</w:t>
            </w:r>
          </w:p>
          <w:p w:rsidR="00E4037E" w:rsidRDefault="00E4037E">
            <w:pPr>
              <w:pStyle w:val="Standard"/>
              <w:spacing w:before="7"/>
              <w:jc w:val="both"/>
            </w:pPr>
          </w:p>
          <w:p w:rsidR="00E4037E" w:rsidRDefault="00AC0727">
            <w:pPr>
              <w:pStyle w:val="Standard"/>
              <w:spacing w:before="7"/>
              <w:jc w:val="both"/>
            </w:pPr>
            <w:r>
              <w:t xml:space="preserve">Traduce semplicissime frasi proposte in italiano dall’insegnante, </w:t>
            </w:r>
            <w:r>
              <w:lastRenderedPageBreak/>
              <w:t>utilizzando i termini noti (es. The sun is yellow; I have a dog, ecc.).</w:t>
            </w:r>
          </w:p>
          <w:p w:rsidR="00E4037E" w:rsidRDefault="00E4037E">
            <w:pPr>
              <w:pStyle w:val="Standard"/>
              <w:spacing w:before="7"/>
              <w:jc w:val="both"/>
            </w:pPr>
          </w:p>
          <w:p w:rsidR="00E4037E" w:rsidRDefault="00AC0727">
            <w:pPr>
              <w:pStyle w:val="Standard"/>
              <w:spacing w:before="7"/>
              <w:jc w:val="both"/>
            </w:pPr>
            <w:r>
              <w:t>Recita poesie e canzoncine imparate a memoria.</w:t>
            </w:r>
          </w:p>
          <w:p w:rsidR="00E4037E" w:rsidRDefault="00E4037E">
            <w:pPr>
              <w:pStyle w:val="Standard"/>
              <w:spacing w:before="7"/>
              <w:jc w:val="both"/>
            </w:pPr>
          </w:p>
          <w:p w:rsidR="00E4037E" w:rsidRDefault="00AC0727">
            <w:pPr>
              <w:pStyle w:val="Standard"/>
              <w:spacing w:before="7"/>
              <w:jc w:val="both"/>
            </w:pPr>
            <w:r>
              <w:t>Date delle illustrazioni o degli oggetti anche nuovi, sa nominarli, utilizzando i termini che conosce.</w:t>
            </w:r>
          </w:p>
          <w:p w:rsidR="00E4037E" w:rsidRDefault="00E4037E">
            <w:pPr>
              <w:pStyle w:val="Standard"/>
              <w:spacing w:before="7"/>
              <w:jc w:val="both"/>
            </w:pPr>
          </w:p>
          <w:p w:rsidR="00E4037E" w:rsidRDefault="00AC0727">
            <w:pPr>
              <w:pStyle w:val="Standard"/>
              <w:spacing w:before="7"/>
              <w:jc w:val="both"/>
            </w:pPr>
            <w:r>
              <w:t>Copia parole e frasi relative a contesti di esperienza</w:t>
            </w:r>
          </w:p>
          <w:p w:rsidR="00E4037E" w:rsidRDefault="00AC0727">
            <w:pPr>
              <w:pStyle w:val="Standard"/>
              <w:spacing w:before="7"/>
              <w:jc w:val="both"/>
            </w:pPr>
            <w:r>
              <w:t>Scrive le parole note</w:t>
            </w:r>
          </w:p>
          <w:p w:rsidR="00E4037E" w:rsidRDefault="00E4037E">
            <w:pPr>
              <w:pStyle w:val="Standard"/>
            </w:pPr>
          </w:p>
        </w:tc>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037E" w:rsidRDefault="00AC0727">
            <w:pPr>
              <w:pStyle w:val="Standard"/>
              <w:tabs>
                <w:tab w:val="left" w:pos="1616"/>
              </w:tabs>
              <w:ind w:right="95"/>
              <w:jc w:val="both"/>
            </w:pPr>
            <w:r>
              <w:lastRenderedPageBreak/>
              <w:t>Comprende frasi elementari e brevi relative ad un contesto familiare, se l’interlocutore parla lentamente utilizzando termini noti.</w:t>
            </w:r>
          </w:p>
          <w:p w:rsidR="00E4037E" w:rsidRDefault="00E4037E">
            <w:pPr>
              <w:pStyle w:val="Standard"/>
              <w:tabs>
                <w:tab w:val="left" w:pos="1616"/>
              </w:tabs>
              <w:ind w:right="95"/>
              <w:jc w:val="both"/>
            </w:pPr>
          </w:p>
          <w:p w:rsidR="00E4037E" w:rsidRDefault="00AC0727">
            <w:pPr>
              <w:pStyle w:val="Standard"/>
              <w:tabs>
                <w:tab w:val="left" w:pos="1724"/>
              </w:tabs>
              <w:ind w:left="108" w:right="95"/>
              <w:jc w:val="both"/>
            </w:pPr>
            <w:r>
              <w:t xml:space="preserve">Sa esprimersi producendo parole frase o frasi brevissime, su </w:t>
            </w:r>
            <w:r>
              <w:lastRenderedPageBreak/>
              <w:t>argomenti familiari e del contesto di vita, utilizzando i termini noti.</w:t>
            </w:r>
          </w:p>
          <w:p w:rsidR="00E4037E" w:rsidRDefault="00E4037E">
            <w:pPr>
              <w:pStyle w:val="Standard"/>
              <w:tabs>
                <w:tab w:val="left" w:pos="1724"/>
              </w:tabs>
              <w:ind w:left="108" w:right="95"/>
              <w:jc w:val="both"/>
            </w:pPr>
          </w:p>
          <w:p w:rsidR="00E4037E" w:rsidRDefault="00AC0727">
            <w:pPr>
              <w:pStyle w:val="Standard"/>
              <w:tabs>
                <w:tab w:val="left" w:pos="1724"/>
              </w:tabs>
              <w:ind w:left="108" w:right="95"/>
              <w:jc w:val="both"/>
            </w:pPr>
            <w:r>
              <w:t>Identifica parole e semplici frasi scritte, purché note, accompagnate da illustrazioni, e le traduce.</w:t>
            </w:r>
          </w:p>
          <w:p w:rsidR="00E4037E" w:rsidRDefault="00E4037E">
            <w:pPr>
              <w:pStyle w:val="Standard"/>
              <w:tabs>
                <w:tab w:val="left" w:pos="1724"/>
              </w:tabs>
              <w:ind w:left="108" w:right="95"/>
              <w:jc w:val="both"/>
            </w:pPr>
          </w:p>
          <w:p w:rsidR="00E4037E" w:rsidRDefault="00AC0727">
            <w:pPr>
              <w:pStyle w:val="Standard"/>
              <w:tabs>
                <w:tab w:val="left" w:pos="1724"/>
              </w:tabs>
              <w:ind w:left="108" w:right="95"/>
              <w:jc w:val="both"/>
            </w:pPr>
            <w:r>
              <w:t>Sa nominare oggetti, parti del corpo, colori, ecc. utilizzando i termini noti.</w:t>
            </w:r>
          </w:p>
          <w:p w:rsidR="00E4037E" w:rsidRDefault="00E4037E">
            <w:pPr>
              <w:pStyle w:val="Standard"/>
              <w:tabs>
                <w:tab w:val="left" w:pos="1724"/>
              </w:tabs>
              <w:ind w:left="108" w:right="95"/>
              <w:jc w:val="both"/>
            </w:pPr>
          </w:p>
          <w:p w:rsidR="00E4037E" w:rsidRDefault="00AC0727">
            <w:pPr>
              <w:pStyle w:val="Standard"/>
              <w:spacing w:before="8"/>
            </w:pPr>
            <w:r>
              <w:t>Scrive parole e frasi note</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037E" w:rsidRDefault="00AC0727">
            <w:pPr>
              <w:pStyle w:val="Standard"/>
              <w:ind w:right="94"/>
              <w:jc w:val="both"/>
            </w:pPr>
            <w:r>
              <w:lastRenderedPageBreak/>
              <w:t xml:space="preserve">Comprende brevi messaggi orali e scritti relativi ad ambiti familiari.  </w:t>
            </w:r>
          </w:p>
          <w:p w:rsidR="00E4037E" w:rsidRDefault="00AC0727">
            <w:pPr>
              <w:pStyle w:val="Standard"/>
              <w:ind w:left="108" w:right="94"/>
              <w:jc w:val="both"/>
            </w:pPr>
            <w:r>
              <w:t xml:space="preserve"> </w:t>
            </w:r>
          </w:p>
          <w:p w:rsidR="00E4037E" w:rsidRDefault="00AC0727">
            <w:pPr>
              <w:pStyle w:val="Standard"/>
              <w:ind w:left="108" w:right="94"/>
              <w:jc w:val="both"/>
            </w:pPr>
            <w:r>
              <w:t xml:space="preserve">Descrive oralmente e per iscritto, in modo semplice, aspetti del proprio vissuto e del proprio ambiente ed elementi che si riferiscono a bisogni </w:t>
            </w:r>
            <w:r>
              <w:lastRenderedPageBreak/>
              <w:t xml:space="preserve">immediati.   </w:t>
            </w:r>
          </w:p>
          <w:p w:rsidR="00E4037E" w:rsidRDefault="00AC0727">
            <w:pPr>
              <w:pStyle w:val="Standard"/>
              <w:ind w:left="108" w:right="94"/>
              <w:jc w:val="both"/>
            </w:pPr>
            <w:r>
              <w:t xml:space="preserve"> </w:t>
            </w:r>
          </w:p>
          <w:p w:rsidR="00E4037E" w:rsidRDefault="00AC0727">
            <w:pPr>
              <w:pStyle w:val="Standard"/>
              <w:ind w:left="108" w:right="94"/>
              <w:jc w:val="both"/>
            </w:pPr>
            <w:r>
              <w:t xml:space="preserve">Interagisce nel gioco; comunica in modo comprensibile, anche con espressioni e frasi memorizzate, in scambi di informazioni semplici e di routine.  </w:t>
            </w:r>
          </w:p>
          <w:p w:rsidR="00E4037E" w:rsidRDefault="00AC0727">
            <w:pPr>
              <w:pStyle w:val="Standard"/>
              <w:ind w:left="108" w:right="94"/>
              <w:jc w:val="both"/>
            </w:pPr>
            <w:r>
              <w:t xml:space="preserve"> </w:t>
            </w:r>
          </w:p>
          <w:p w:rsidR="00E4037E" w:rsidRDefault="00AC0727">
            <w:pPr>
              <w:pStyle w:val="Standard"/>
              <w:ind w:left="108" w:right="94"/>
              <w:jc w:val="both"/>
            </w:pPr>
            <w:r>
              <w:t xml:space="preserve">Svolge i compiti secondo le indicazioni date in lingua straniera dall’insegnante, chiedendo eventualmente spiegazioni.  </w:t>
            </w:r>
          </w:p>
          <w:p w:rsidR="00E4037E" w:rsidRDefault="00AC0727">
            <w:pPr>
              <w:pStyle w:val="Standard"/>
              <w:ind w:left="108" w:right="94"/>
              <w:jc w:val="both"/>
            </w:pPr>
            <w:r>
              <w:t xml:space="preserve"> </w:t>
            </w:r>
          </w:p>
          <w:p w:rsidR="00E4037E" w:rsidRDefault="00AC0727">
            <w:pPr>
              <w:pStyle w:val="Standard"/>
              <w:spacing w:before="10"/>
            </w:pPr>
            <w:r>
              <w:t>Individua alcuni elementi culturali e coglie rapporti tra forme linguistiche e usi della lingua straniera</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037E" w:rsidRDefault="00AC0727">
            <w:pPr>
              <w:pStyle w:val="Standard"/>
              <w:spacing w:before="7"/>
            </w:pPr>
            <w:r>
              <w:lastRenderedPageBreak/>
              <w:t xml:space="preserve">Comprende frasi ed espressioni di uso frequente relative ad ambiti di immediata rilevanza (ad es. informazioni di base sulla persona e sulla famiglia, acquisti, geografia locale, lavoro).  </w:t>
            </w:r>
          </w:p>
          <w:p w:rsidR="00E4037E" w:rsidRDefault="00E4037E">
            <w:pPr>
              <w:pStyle w:val="Standard"/>
              <w:spacing w:before="7"/>
            </w:pPr>
          </w:p>
          <w:p w:rsidR="00E4037E" w:rsidRDefault="00AC0727">
            <w:pPr>
              <w:pStyle w:val="Standard"/>
              <w:spacing w:before="7"/>
            </w:pPr>
            <w:r>
              <w:t xml:space="preserve">Comunica in attività semplici e di routine che </w:t>
            </w:r>
            <w:r>
              <w:lastRenderedPageBreak/>
              <w:t xml:space="preserve">richiedono uno scambio di informazioni semplice e diretto su argomenti familiari e abituali.  </w:t>
            </w:r>
          </w:p>
          <w:p w:rsidR="00E4037E" w:rsidRDefault="00E4037E">
            <w:pPr>
              <w:pStyle w:val="Standard"/>
              <w:spacing w:before="7"/>
            </w:pPr>
          </w:p>
          <w:p w:rsidR="00E4037E" w:rsidRDefault="00AC0727">
            <w:pPr>
              <w:pStyle w:val="Standard"/>
              <w:spacing w:before="7"/>
            </w:pPr>
            <w:r>
              <w:t>Descrive oralmente e per iscritto semplici aspetti del proprio vissuto e del proprio ambiente.</w:t>
            </w:r>
          </w:p>
          <w:p w:rsidR="00E4037E" w:rsidRDefault="00E4037E">
            <w:pPr>
              <w:pStyle w:val="Standard"/>
              <w:spacing w:before="7"/>
            </w:pPr>
          </w:p>
          <w:p w:rsidR="00E4037E" w:rsidRDefault="00AC0727">
            <w:pPr>
              <w:pStyle w:val="Standard"/>
              <w:spacing w:before="7"/>
            </w:pPr>
            <w:r>
              <w:t>Scrive semplici comunicazioni relative a contesti di esperienza (istruzioni brevi, mail, descrizioni, semplici narrazioni, informazioni anche relative ad argomenti di studio).</w:t>
            </w:r>
          </w:p>
          <w:p w:rsidR="00E4037E" w:rsidRDefault="00E4037E">
            <w:pPr>
              <w:pStyle w:val="Standard"/>
              <w:spacing w:before="7"/>
            </w:pPr>
          </w:p>
          <w:p w:rsidR="00E4037E" w:rsidRDefault="00AC0727">
            <w:pPr>
              <w:pStyle w:val="Standard"/>
              <w:spacing w:before="7"/>
            </w:pPr>
            <w:r>
              <w:t>Individua alcuni elementi culturali e coglie rapporti tra forme linguistiche e usi della lingua straniera; collabora fattivamente con i compagni nella realizzazione di attività e progetti.</w:t>
            </w:r>
          </w:p>
          <w:p w:rsidR="00E4037E" w:rsidRDefault="00E4037E">
            <w:pPr>
              <w:pStyle w:val="Standard"/>
            </w:pPr>
          </w:p>
        </w:tc>
        <w:tc>
          <w:tcPr>
            <w:tcW w:w="16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037E" w:rsidRDefault="00AC0727">
            <w:pPr>
              <w:pStyle w:val="Standard"/>
            </w:pPr>
            <w:r>
              <w:lastRenderedPageBreak/>
              <w:t xml:space="preserve">Comprende oralmente e per iscritto i punti essenziali di testi in lingua standard su argomenti familiari o di studio che affronta normalmente a scuola e nel </w:t>
            </w:r>
            <w:r>
              <w:lastRenderedPageBreak/>
              <w:t>tempo libero.</w:t>
            </w:r>
          </w:p>
          <w:p w:rsidR="00E4037E" w:rsidRDefault="00E4037E">
            <w:pPr>
              <w:pStyle w:val="Standard"/>
            </w:pPr>
          </w:p>
          <w:p w:rsidR="00E4037E" w:rsidRDefault="00AC0727">
            <w:pPr>
              <w:pStyle w:val="Standard"/>
            </w:pPr>
            <w:r>
              <w:t xml:space="preserve">  </w:t>
            </w:r>
          </w:p>
          <w:p w:rsidR="00E4037E" w:rsidRDefault="00AC0727">
            <w:pPr>
              <w:pStyle w:val="Standard"/>
            </w:pPr>
            <w:r>
              <w:t>Descrive oralmente situazioni, racconta avvenimenti ed esperienze personali, espone argomenti di studio.</w:t>
            </w:r>
          </w:p>
          <w:p w:rsidR="00E4037E" w:rsidRDefault="00E4037E">
            <w:pPr>
              <w:pStyle w:val="Standard"/>
            </w:pPr>
          </w:p>
          <w:p w:rsidR="00E4037E" w:rsidRDefault="00AC0727">
            <w:pPr>
              <w:pStyle w:val="Standard"/>
            </w:pPr>
            <w:r>
              <w:t>Interagisce con uno o più interlocutori in contesti familiari e su argomenti noti.</w:t>
            </w:r>
          </w:p>
          <w:p w:rsidR="00E4037E" w:rsidRDefault="00E4037E">
            <w:pPr>
              <w:pStyle w:val="Standard"/>
            </w:pPr>
          </w:p>
          <w:p w:rsidR="00E4037E" w:rsidRDefault="00AC0727">
            <w:pPr>
              <w:pStyle w:val="Standard"/>
            </w:pPr>
            <w:r>
              <w:t>Legge semplici testi con diverse strategie adeguate allo scopo.</w:t>
            </w:r>
          </w:p>
          <w:p w:rsidR="00E4037E" w:rsidRDefault="00E4037E">
            <w:pPr>
              <w:pStyle w:val="Standard"/>
            </w:pPr>
          </w:p>
          <w:p w:rsidR="00E4037E" w:rsidRDefault="00AC0727">
            <w:pPr>
              <w:pStyle w:val="Standard"/>
            </w:pPr>
            <w:r>
              <w:t xml:space="preserve">Legge testi informativi e </w:t>
            </w:r>
            <w:r>
              <w:lastRenderedPageBreak/>
              <w:t>ascolta spiegazioni attinenti a contenuti di studio di altre discipline.</w:t>
            </w:r>
          </w:p>
          <w:p w:rsidR="00E4037E" w:rsidRDefault="00E4037E">
            <w:pPr>
              <w:pStyle w:val="Standard"/>
            </w:pPr>
          </w:p>
          <w:p w:rsidR="00E4037E" w:rsidRDefault="00AC0727">
            <w:pPr>
              <w:pStyle w:val="Standard"/>
            </w:pPr>
            <w:r>
              <w:t xml:space="preserve">Scrive semplici resoconti e compone brevi lettere o messaggi rivolti a coetanei e familiari.  </w:t>
            </w:r>
          </w:p>
          <w:p w:rsidR="00E4037E" w:rsidRDefault="00E4037E">
            <w:pPr>
              <w:pStyle w:val="Standard"/>
            </w:pPr>
          </w:p>
          <w:p w:rsidR="00E4037E" w:rsidRDefault="00AC0727">
            <w:pPr>
              <w:pStyle w:val="Standard"/>
            </w:pPr>
            <w:r>
              <w:t>Individua elementi culturali veicolati dalla lingua materna o di scolarizzazione e li confronta con quelli veicolati dalla lingua straniera, senza atteggiamenti di rifiuto.</w:t>
            </w:r>
          </w:p>
          <w:p w:rsidR="00E4037E" w:rsidRDefault="00E4037E">
            <w:pPr>
              <w:pStyle w:val="Standard"/>
            </w:pPr>
          </w:p>
          <w:p w:rsidR="00E4037E" w:rsidRDefault="00AC0727">
            <w:pPr>
              <w:pStyle w:val="Standard"/>
            </w:pPr>
            <w:r>
              <w:t xml:space="preserve">Affronta situazioni nuove attingendo al suo </w:t>
            </w:r>
            <w:r>
              <w:lastRenderedPageBreak/>
              <w:t>repertorio linguistico; usa la lingua per apprendere argomenti anche di ambiti disciplinari diversi e collabora fattivamente con i compagni nella realizzazione di attività e progetti.</w:t>
            </w:r>
          </w:p>
          <w:p w:rsidR="00E4037E" w:rsidRDefault="00E4037E">
            <w:pPr>
              <w:pStyle w:val="Standard"/>
            </w:pPr>
          </w:p>
          <w:p w:rsidR="00E4037E" w:rsidRDefault="00AC0727">
            <w:pPr>
              <w:pStyle w:val="Standard"/>
            </w:pPr>
            <w:r>
              <w:t>Autovaluta le competenze acquisite ed è consapevole del proprio modo di apprendere.</w:t>
            </w:r>
          </w:p>
        </w:tc>
      </w:tr>
    </w:tbl>
    <w:p w:rsidR="00E4037E" w:rsidRDefault="00E4037E">
      <w:pPr>
        <w:pStyle w:val="Standard"/>
        <w:spacing w:before="3"/>
      </w:pPr>
    </w:p>
    <w:p w:rsidR="00E4037E" w:rsidRDefault="00E4037E">
      <w:pPr>
        <w:pStyle w:val="Standard"/>
        <w:spacing w:before="1"/>
      </w:pPr>
    </w:p>
    <w:p w:rsidR="00E4037E" w:rsidRDefault="00E4037E">
      <w:pPr>
        <w:pStyle w:val="Standard"/>
        <w:spacing w:before="1"/>
      </w:pPr>
    </w:p>
    <w:p w:rsidR="00E4037E" w:rsidRDefault="00AC0727">
      <w:pPr>
        <w:pStyle w:val="Standard"/>
        <w:spacing w:before="1"/>
      </w:pPr>
      <w:r>
        <w:t xml:space="preserve">  Livello 1: atteso nelle classi prime/seconde</w:t>
      </w:r>
    </w:p>
    <w:p w:rsidR="00E4037E" w:rsidRDefault="00AC0727">
      <w:pPr>
        <w:pStyle w:val="Standard"/>
        <w:spacing w:before="1"/>
        <w:ind w:left="107"/>
      </w:pPr>
      <w:r>
        <w:t>Livello 2: atteso nelle classi terze/quarte</w:t>
      </w:r>
    </w:p>
    <w:p w:rsidR="00E4037E" w:rsidRDefault="00E4037E">
      <w:pPr>
        <w:pStyle w:val="Standard"/>
        <w:spacing w:before="3"/>
      </w:pPr>
    </w:p>
    <w:p w:rsidR="00E4037E" w:rsidRDefault="00AC0727">
      <w:pPr>
        <w:pStyle w:val="Standard"/>
        <w:spacing w:before="1"/>
        <w:ind w:left="107"/>
      </w:pPr>
      <w:r>
        <w:t>Livello 3: atteso alla fine della scuola primaria</w:t>
      </w:r>
    </w:p>
    <w:p w:rsidR="00E4037E" w:rsidRDefault="00E4037E">
      <w:pPr>
        <w:pStyle w:val="Standard"/>
      </w:pPr>
    </w:p>
    <w:p w:rsidR="00E4037E" w:rsidRDefault="00AC0727">
      <w:pPr>
        <w:pStyle w:val="Standard"/>
        <w:ind w:left="107"/>
      </w:pPr>
      <w:r>
        <w:lastRenderedPageBreak/>
        <w:t>Livello 4: atteso nella classe seconda scuola sec. di primo grado</w:t>
      </w:r>
    </w:p>
    <w:p w:rsidR="00E4037E" w:rsidRDefault="00AC0727">
      <w:pPr>
        <w:pStyle w:val="Standard"/>
        <w:ind w:left="107"/>
      </w:pPr>
      <w:r>
        <w:t>Livello 5: atteso alla fine della scuola secondaria di primo grado</w:t>
      </w:r>
    </w:p>
    <w:p w:rsidR="00E4037E" w:rsidRDefault="00AC0727">
      <w:pPr>
        <w:pStyle w:val="Standard"/>
        <w:ind w:left="107"/>
      </w:pPr>
      <w:r>
        <w:t>Per la scuola primaria i livello sono 4:</w:t>
      </w:r>
    </w:p>
    <w:p w:rsidR="00E4037E" w:rsidRDefault="00AC0727">
      <w:pPr>
        <w:pStyle w:val="Standard"/>
        <w:ind w:left="107"/>
      </w:pPr>
      <w:r>
        <w:t>Il livello iniziale corrisponde all’ultimo livello della scuola dell’infanzia</w:t>
      </w:r>
    </w:p>
    <w:p w:rsidR="00E4037E" w:rsidRDefault="00AC0727">
      <w:pPr>
        <w:pStyle w:val="Standard"/>
        <w:ind w:left="107"/>
      </w:pPr>
      <w:r>
        <w:t>Il livello basilare al livello 1</w:t>
      </w:r>
    </w:p>
    <w:p w:rsidR="00E4037E" w:rsidRDefault="00AC0727">
      <w:pPr>
        <w:pStyle w:val="Standard"/>
        <w:ind w:left="107"/>
      </w:pPr>
      <w:r>
        <w:t>Il livello  intermedio al livello 2</w:t>
      </w:r>
    </w:p>
    <w:p w:rsidR="00E4037E" w:rsidRDefault="00AC0727">
      <w:pPr>
        <w:pStyle w:val="Standard"/>
        <w:ind w:left="107"/>
      </w:pPr>
      <w:r>
        <w:t>Il livello avanzato al livello 4</w:t>
      </w:r>
    </w:p>
    <w:p w:rsidR="00E4037E" w:rsidRDefault="00E4037E">
      <w:pPr>
        <w:pStyle w:val="Standard"/>
        <w:ind w:left="107"/>
      </w:pPr>
    </w:p>
    <w:p w:rsidR="00E4037E" w:rsidRDefault="00AC0727">
      <w:pPr>
        <w:pStyle w:val="Standard"/>
        <w:ind w:left="107"/>
      </w:pPr>
      <w:r>
        <w:t>Per la scuola secondaria di primo grado i livelli sono sempre quattro:</w:t>
      </w:r>
    </w:p>
    <w:p w:rsidR="00E4037E" w:rsidRDefault="00AC0727">
      <w:pPr>
        <w:pStyle w:val="Standard"/>
        <w:ind w:left="107"/>
      </w:pPr>
      <w:r>
        <w:t>Il livello iniziale può corrispondere al livello 2</w:t>
      </w:r>
    </w:p>
    <w:p w:rsidR="00E4037E" w:rsidRDefault="00AC0727">
      <w:pPr>
        <w:pStyle w:val="Standard"/>
        <w:ind w:left="107"/>
      </w:pPr>
      <w:r>
        <w:t>Il livello  basilare può corrispondere al livello 3 (atteso al termine della scuola primaria)</w:t>
      </w:r>
    </w:p>
    <w:p w:rsidR="00E4037E" w:rsidRDefault="00AC0727">
      <w:pPr>
        <w:pStyle w:val="Standard"/>
        <w:ind w:left="107"/>
      </w:pPr>
      <w:r>
        <w:t>Il livello intermedio può corrispondere al livello 4 (classe seconda scuola sec. di primo grado)</w:t>
      </w:r>
    </w:p>
    <w:p w:rsidR="00E4037E" w:rsidRDefault="00AC0727">
      <w:pPr>
        <w:pStyle w:val="Standard"/>
        <w:spacing w:before="3"/>
      </w:pPr>
      <w:r>
        <w:t xml:space="preserve">  Il livello avanzato è atteso alla fine della scuola secondaria di primo grado.</w:t>
      </w: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p w:rsidR="00E4037E" w:rsidRDefault="00AC0727">
      <w:pPr>
        <w:pStyle w:val="Standard"/>
        <w:spacing w:before="3"/>
      </w:pPr>
      <w:r>
        <w:rPr>
          <w:noProof/>
          <w:lang w:eastAsia="it-IT" w:bidi="ar-SA"/>
        </w:rPr>
        <w:lastRenderedPageBreak/>
        <w:drawing>
          <wp:inline distT="0" distB="0" distL="0" distR="0" wp14:anchorId="030FC9B3" wp14:editId="0FB99253">
            <wp:extent cx="2316600" cy="1213559"/>
            <wp:effectExtent l="0" t="0" r="7500" b="5641"/>
            <wp:docPr id="15" name="image2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316600" cy="1213559"/>
                    </a:xfrm>
                    <a:prstGeom prst="rect">
                      <a:avLst/>
                    </a:prstGeom>
                    <a:noFill/>
                    <a:ln>
                      <a:noFill/>
                      <a:prstDash/>
                    </a:ln>
                  </pic:spPr>
                </pic:pic>
              </a:graphicData>
            </a:graphic>
          </wp:inline>
        </w:drawing>
      </w:r>
      <w:r>
        <w:t xml:space="preserve"> </w:t>
      </w:r>
      <w:r>
        <w:rPr>
          <w:noProof/>
          <w:lang w:eastAsia="it-IT" w:bidi="ar-SA"/>
        </w:rPr>
        <w:drawing>
          <wp:inline distT="0" distB="0" distL="0" distR="0" wp14:anchorId="5D2F39C4" wp14:editId="77C80D36">
            <wp:extent cx="2097360" cy="1274400"/>
            <wp:effectExtent l="0" t="0" r="0" b="1950"/>
            <wp:docPr id="16"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097360" cy="1274400"/>
                    </a:xfrm>
                    <a:prstGeom prst="rect">
                      <a:avLst/>
                    </a:prstGeom>
                    <a:noFill/>
                    <a:ln>
                      <a:noFill/>
                      <a:prstDash/>
                    </a:ln>
                  </pic:spPr>
                </pic:pic>
              </a:graphicData>
            </a:graphic>
          </wp:inline>
        </w:drawing>
      </w:r>
      <w:r>
        <w:rPr>
          <w:noProof/>
          <w:lang w:eastAsia="it-IT" w:bidi="ar-SA"/>
        </w:rPr>
        <w:drawing>
          <wp:inline distT="0" distB="0" distL="0" distR="0" wp14:anchorId="50AFB7DE" wp14:editId="002DA52E">
            <wp:extent cx="2341080" cy="1664279"/>
            <wp:effectExtent l="0" t="0" r="2070" b="0"/>
            <wp:docPr id="17" name="image1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341080" cy="1664279"/>
                    </a:xfrm>
                    <a:prstGeom prst="rect">
                      <a:avLst/>
                    </a:prstGeom>
                    <a:noFill/>
                    <a:ln>
                      <a:noFill/>
                      <a:prstDash/>
                    </a:ln>
                  </pic:spPr>
                </pic:pic>
              </a:graphicData>
            </a:graphic>
          </wp:inline>
        </w:drawing>
      </w:r>
      <w:r>
        <w:rPr>
          <w:noProof/>
          <w:lang w:eastAsia="it-IT" w:bidi="ar-SA"/>
        </w:rPr>
        <w:drawing>
          <wp:inline distT="0" distB="0" distL="0" distR="0" wp14:anchorId="72268DE8" wp14:editId="4C1EDFF6">
            <wp:extent cx="2322720" cy="1267920"/>
            <wp:effectExtent l="0" t="0" r="1380" b="8430"/>
            <wp:docPr id="18" name="image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322720" cy="1267920"/>
                    </a:xfrm>
                    <a:prstGeom prst="rect">
                      <a:avLst/>
                    </a:prstGeom>
                    <a:noFill/>
                    <a:ln>
                      <a:noFill/>
                      <a:prstDash/>
                    </a:ln>
                  </pic:spPr>
                </pic:pic>
              </a:graphicData>
            </a:graphic>
          </wp:inline>
        </w:drawing>
      </w: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p w:rsidR="00E4037E" w:rsidRDefault="00AC0727">
      <w:pPr>
        <w:pStyle w:val="Titolo"/>
        <w:rPr>
          <w:color w:val="000000"/>
          <w:sz w:val="20"/>
          <w:szCs w:val="20"/>
        </w:rPr>
      </w:pPr>
      <w:bookmarkStart w:id="47" w:name="_heading=h.41mghml"/>
      <w:bookmarkEnd w:id="47"/>
      <w:r>
        <w:rPr>
          <w:color w:val="000000"/>
          <w:sz w:val="20"/>
          <w:szCs w:val="20"/>
        </w:rPr>
        <w:t>COMPETENZA IN MATERIA DI CONSAPEVOLEZZA ED ESPRESSIONE CULTURALI: DISCIPLINA DI RIFERIMENTO STORIA</w:t>
      </w:r>
    </w:p>
    <w:p w:rsidR="00E4037E" w:rsidRDefault="00E4037E">
      <w:pPr>
        <w:pStyle w:val="Standard"/>
        <w:spacing w:before="3"/>
        <w:ind w:left="567"/>
        <w:jc w:val="center"/>
      </w:pPr>
    </w:p>
    <w:p w:rsidR="00E4037E" w:rsidRDefault="00AC0727">
      <w:pPr>
        <w:pStyle w:val="Standard"/>
      </w:pPr>
      <w:r>
        <w:t xml:space="preserve">            DISCIPLINE DI RIFERIMENTO:  Storia</w:t>
      </w:r>
    </w:p>
    <w:p w:rsidR="00E4037E" w:rsidRDefault="00AC0727">
      <w:pPr>
        <w:pStyle w:val="Standard"/>
        <w:tabs>
          <w:tab w:val="left" w:pos="2268"/>
        </w:tabs>
      </w:pPr>
      <w:r>
        <w:t xml:space="preserve">            DISCIPLINE CONCORRENTI: tutte</w:t>
      </w:r>
    </w:p>
    <w:p w:rsidR="00F722D7" w:rsidRDefault="00F722D7">
      <w:pPr>
        <w:rPr>
          <w:rFonts w:cs="Mangal"/>
          <w:szCs w:val="18"/>
        </w:rPr>
        <w:sectPr w:rsidR="00F722D7">
          <w:type w:val="continuous"/>
          <w:pgSz w:w="16860" w:h="11920" w:orient="landscape"/>
          <w:pgMar w:top="1418" w:right="1134" w:bottom="1134" w:left="1134" w:header="720" w:footer="882" w:gutter="0"/>
          <w:cols w:space="0"/>
        </w:sectPr>
      </w:pPr>
    </w:p>
    <w:tbl>
      <w:tblPr>
        <w:tblW w:w="14709" w:type="dxa"/>
        <w:tblLayout w:type="fixed"/>
        <w:tblCellMar>
          <w:left w:w="10" w:type="dxa"/>
          <w:right w:w="10" w:type="dxa"/>
        </w:tblCellMar>
        <w:tblLook w:val="0000" w:firstRow="0" w:lastRow="0" w:firstColumn="0" w:lastColumn="0" w:noHBand="0" w:noVBand="0"/>
      </w:tblPr>
      <w:tblGrid>
        <w:gridCol w:w="7054"/>
        <w:gridCol w:w="7655"/>
      </w:tblGrid>
      <w:tr w:rsidR="00E4037E">
        <w:tc>
          <w:tcPr>
            <w:tcW w:w="705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tabs>
                <w:tab w:val="left" w:pos="2268"/>
              </w:tabs>
              <w:jc w:val="center"/>
            </w:pPr>
            <w:r>
              <w:lastRenderedPageBreak/>
              <w:t>TRAGUARDI ALLA FINE DELLA SCUOLA PRIMARIA</w:t>
            </w:r>
          </w:p>
        </w:tc>
        <w:tc>
          <w:tcPr>
            <w:tcW w:w="765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tabs>
                <w:tab w:val="left" w:pos="2268"/>
              </w:tabs>
              <w:jc w:val="center"/>
            </w:pPr>
            <w:r>
              <w:t>TRAGUARDI ALLA FINE DEL PRIMO CICLO</w:t>
            </w:r>
          </w:p>
        </w:tc>
      </w:tr>
      <w:tr w:rsidR="00E4037E">
        <w:tc>
          <w:tcPr>
            <w:tcW w:w="70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14"/>
              </w:numPr>
              <w:spacing w:after="80" w:line="240" w:lineRule="auto"/>
              <w:ind w:left="284" w:hanging="284"/>
              <w:jc w:val="both"/>
            </w:pPr>
            <w:r>
              <w:t>L'alunno riconosce elementi significativi del passato del suo ambiente di vita.</w:t>
            </w:r>
          </w:p>
          <w:p w:rsidR="00E4037E" w:rsidRDefault="00AC0727">
            <w:pPr>
              <w:pStyle w:val="Standard"/>
              <w:numPr>
                <w:ilvl w:val="0"/>
                <w:numId w:val="465"/>
              </w:numPr>
              <w:spacing w:after="80" w:line="240" w:lineRule="auto"/>
              <w:ind w:left="284" w:hanging="284"/>
              <w:jc w:val="both"/>
            </w:pPr>
            <w:r>
              <w:t>Riconosce e esplora in modo via via più approfondito le tracce storiche presenti nel territorio e comprende l'importanza del patrimonio artistico e culturale.</w:t>
            </w:r>
          </w:p>
          <w:p w:rsidR="00E4037E" w:rsidRDefault="00AC0727">
            <w:pPr>
              <w:pStyle w:val="Standard"/>
              <w:numPr>
                <w:ilvl w:val="0"/>
                <w:numId w:val="465"/>
              </w:numPr>
              <w:spacing w:after="80" w:line="240" w:lineRule="auto"/>
              <w:ind w:left="284" w:hanging="284"/>
              <w:jc w:val="both"/>
            </w:pPr>
            <w:r>
              <w:t>Usa la linea del tempo per organizzare informazioni, conoscenze, periodi e individuare successioni, contemporaneità, durate, periodizzazioni.</w:t>
            </w:r>
          </w:p>
          <w:p w:rsidR="00E4037E" w:rsidRDefault="00AC0727">
            <w:pPr>
              <w:pStyle w:val="Standard"/>
              <w:numPr>
                <w:ilvl w:val="0"/>
                <w:numId w:val="465"/>
              </w:numPr>
              <w:spacing w:after="80" w:line="240" w:lineRule="auto"/>
              <w:ind w:left="284" w:hanging="284"/>
              <w:jc w:val="both"/>
            </w:pPr>
            <w:r>
              <w:lastRenderedPageBreak/>
              <w:t>Individua le relazioni tra gruppi umani e contesti spaziali.</w:t>
            </w:r>
          </w:p>
          <w:p w:rsidR="00E4037E" w:rsidRDefault="00AC0727">
            <w:pPr>
              <w:pStyle w:val="Standard"/>
              <w:numPr>
                <w:ilvl w:val="0"/>
                <w:numId w:val="465"/>
              </w:numPr>
              <w:spacing w:after="80" w:line="240" w:lineRule="auto"/>
              <w:ind w:left="284" w:hanging="284"/>
              <w:jc w:val="both"/>
            </w:pPr>
            <w:r>
              <w:t>Organizza le informazioni e le conoscenze, tematizzando e usando le concettualizzazioni pertinenti.</w:t>
            </w:r>
          </w:p>
          <w:p w:rsidR="00E4037E" w:rsidRDefault="00AC0727">
            <w:pPr>
              <w:pStyle w:val="Standard"/>
              <w:numPr>
                <w:ilvl w:val="0"/>
                <w:numId w:val="465"/>
              </w:numPr>
              <w:spacing w:after="80" w:line="240" w:lineRule="auto"/>
              <w:ind w:left="284" w:hanging="284"/>
              <w:jc w:val="both"/>
            </w:pPr>
            <w:r>
              <w:t>Comprende i testi storici proposti e sa individuarne le caratteristiche.</w:t>
            </w:r>
          </w:p>
          <w:p w:rsidR="00E4037E" w:rsidRDefault="00AC0727">
            <w:pPr>
              <w:pStyle w:val="Standard"/>
              <w:numPr>
                <w:ilvl w:val="0"/>
                <w:numId w:val="465"/>
              </w:numPr>
              <w:spacing w:after="80" w:line="240" w:lineRule="auto"/>
              <w:ind w:left="284" w:hanging="284"/>
              <w:jc w:val="both"/>
            </w:pPr>
            <w:r>
              <w:t>Usa carte geo-storiche, anche con l’ausilio di strumenti informatici.</w:t>
            </w:r>
          </w:p>
          <w:p w:rsidR="00E4037E" w:rsidRDefault="00AC0727">
            <w:pPr>
              <w:pStyle w:val="Standard"/>
              <w:numPr>
                <w:ilvl w:val="0"/>
                <w:numId w:val="465"/>
              </w:numPr>
              <w:spacing w:after="80" w:line="240" w:lineRule="auto"/>
              <w:ind w:left="284" w:hanging="284"/>
              <w:jc w:val="both"/>
            </w:pPr>
            <w:r>
              <w:t>Racconta i fatti studiati e sa produrre semplici testi storici, anche con risorse digitali.</w:t>
            </w:r>
          </w:p>
          <w:p w:rsidR="00E4037E" w:rsidRDefault="00AC0727">
            <w:pPr>
              <w:pStyle w:val="Standard"/>
              <w:numPr>
                <w:ilvl w:val="0"/>
                <w:numId w:val="465"/>
              </w:numPr>
              <w:spacing w:after="80" w:line="240" w:lineRule="auto"/>
              <w:ind w:left="284" w:hanging="284"/>
              <w:jc w:val="both"/>
            </w:pPr>
            <w:r>
              <w:t>Comprende avvenimenti, fatti e fenomeni delle società e civiltà che hanno caratterizzato la storia dell’umanità dal paleolitico alla fine del mondo antico con possibilità di apertura e di confronto con la contemporaneità.</w:t>
            </w:r>
          </w:p>
          <w:p w:rsidR="00E4037E" w:rsidRDefault="00AC0727">
            <w:pPr>
              <w:pStyle w:val="Standard"/>
              <w:numPr>
                <w:ilvl w:val="0"/>
                <w:numId w:val="465"/>
              </w:numPr>
              <w:spacing w:after="80" w:line="240" w:lineRule="auto"/>
              <w:ind w:left="284" w:hanging="284"/>
              <w:jc w:val="both"/>
            </w:pPr>
            <w:r>
              <w:t>Comprende aspetti fondamentali del passato dell’Italia dal paleolitico alla fine dell’impero romano d’Occidente, con possibilità di apertura e di confronto con la contemporaneità.</w:t>
            </w:r>
          </w:p>
          <w:p w:rsidR="00E4037E" w:rsidRDefault="00E4037E">
            <w:pPr>
              <w:pStyle w:val="Standard"/>
              <w:jc w:val="both"/>
            </w:pPr>
          </w:p>
        </w:tc>
        <w:tc>
          <w:tcPr>
            <w:tcW w:w="765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465"/>
              </w:numPr>
              <w:spacing w:after="80" w:line="240" w:lineRule="auto"/>
              <w:ind w:left="318" w:hanging="284"/>
              <w:jc w:val="both"/>
            </w:pPr>
            <w:r>
              <w:lastRenderedPageBreak/>
              <w:t>L'alunno si informa in modo autonomo su fatti e problemi storici anche mediante l’uso di risorse digitali.</w:t>
            </w:r>
          </w:p>
          <w:p w:rsidR="00E4037E" w:rsidRDefault="00AC0727">
            <w:pPr>
              <w:pStyle w:val="Standard"/>
              <w:numPr>
                <w:ilvl w:val="0"/>
                <w:numId w:val="465"/>
              </w:numPr>
              <w:spacing w:after="80" w:line="240" w:lineRule="auto"/>
              <w:ind w:left="318" w:hanging="284"/>
              <w:jc w:val="both"/>
            </w:pPr>
            <w:r>
              <w:t>Produce informazioni storiche con fonti di vario genere – anche digitali – e le sa organizzare in testi.</w:t>
            </w:r>
          </w:p>
          <w:p w:rsidR="00E4037E" w:rsidRDefault="00AC0727">
            <w:pPr>
              <w:pStyle w:val="Standard"/>
              <w:numPr>
                <w:ilvl w:val="0"/>
                <w:numId w:val="465"/>
              </w:numPr>
              <w:spacing w:after="80" w:line="240" w:lineRule="auto"/>
              <w:ind w:left="318" w:hanging="284"/>
              <w:jc w:val="both"/>
            </w:pPr>
            <w:r>
              <w:t>Comprende testi storici e li sa rielaborare con un personale metodo di studio,</w:t>
            </w:r>
          </w:p>
          <w:p w:rsidR="00E4037E" w:rsidRDefault="00AC0727">
            <w:pPr>
              <w:pStyle w:val="Standard"/>
              <w:numPr>
                <w:ilvl w:val="0"/>
                <w:numId w:val="465"/>
              </w:numPr>
              <w:spacing w:after="80" w:line="240" w:lineRule="auto"/>
              <w:ind w:left="318" w:hanging="284"/>
              <w:jc w:val="both"/>
            </w:pPr>
            <w:r>
              <w:t xml:space="preserve">Espone oralmente e con scritture – anche digitali – le conoscenze storiche acquisite </w:t>
            </w:r>
            <w:r>
              <w:lastRenderedPageBreak/>
              <w:t>operando collegamenti e argomentando le proprie riflessioni.</w:t>
            </w:r>
          </w:p>
          <w:p w:rsidR="00E4037E" w:rsidRDefault="00AC0727">
            <w:pPr>
              <w:pStyle w:val="Standard"/>
              <w:numPr>
                <w:ilvl w:val="0"/>
                <w:numId w:val="465"/>
              </w:numPr>
              <w:spacing w:after="80" w:line="240" w:lineRule="auto"/>
              <w:ind w:left="318" w:hanging="284"/>
              <w:jc w:val="both"/>
            </w:pPr>
            <w:r>
              <w:t>Usa le conoscenze e le abilità per orientarsi nella complessità del presente, comprende opinioni e culture diverse, capisce i problemi fondamentali del mondo contemporaneo.</w:t>
            </w:r>
          </w:p>
          <w:p w:rsidR="00E4037E" w:rsidRDefault="00AC0727">
            <w:pPr>
              <w:pStyle w:val="Standard"/>
              <w:numPr>
                <w:ilvl w:val="0"/>
                <w:numId w:val="465"/>
              </w:numPr>
              <w:spacing w:after="80" w:line="240" w:lineRule="auto"/>
              <w:ind w:left="318" w:hanging="284"/>
              <w:jc w:val="both"/>
            </w:pPr>
            <w:r>
              <w:t>Comprende aspetti, processi e avvenimenti fondamentali della storia italiana dalle forme di insediamento e di potere medievali alla formazione dello stato unitario fino alla nascita della Repubblica, anche con possibilità di aperture e confronti con il mondo antico.</w:t>
            </w:r>
          </w:p>
          <w:p w:rsidR="00E4037E" w:rsidRDefault="00AC0727">
            <w:pPr>
              <w:pStyle w:val="Standard"/>
              <w:numPr>
                <w:ilvl w:val="0"/>
                <w:numId w:val="465"/>
              </w:numPr>
              <w:spacing w:after="80" w:line="240" w:lineRule="auto"/>
              <w:ind w:left="318" w:hanging="284"/>
              <w:jc w:val="both"/>
            </w:pPr>
            <w:r>
              <w:t>Conosce aspetti e processi fondamentali della storia europea medievale, moderna e contemporanea, anche con possibilità di aperture e confronti con il mondo antico.</w:t>
            </w:r>
          </w:p>
          <w:p w:rsidR="00E4037E" w:rsidRDefault="00AC0727">
            <w:pPr>
              <w:pStyle w:val="Standard"/>
              <w:numPr>
                <w:ilvl w:val="0"/>
                <w:numId w:val="465"/>
              </w:numPr>
              <w:spacing w:after="80" w:line="240" w:lineRule="auto"/>
              <w:ind w:left="318" w:hanging="284"/>
              <w:jc w:val="both"/>
            </w:pPr>
            <w:r>
              <w:t>Conosce aspetti e processi fondamentali della storia mondiale, dalla civilizzazione neolitica alla rivoluzione industriale, alla globalizzazione.</w:t>
            </w:r>
          </w:p>
          <w:p w:rsidR="00E4037E" w:rsidRDefault="00AC0727">
            <w:pPr>
              <w:pStyle w:val="Standard"/>
              <w:numPr>
                <w:ilvl w:val="0"/>
                <w:numId w:val="465"/>
              </w:numPr>
              <w:spacing w:after="80" w:line="240" w:lineRule="auto"/>
              <w:ind w:left="318" w:hanging="284"/>
              <w:jc w:val="both"/>
            </w:pPr>
            <w:r>
              <w:t>Conosce aspetti e processi essenziali della storia del suo ambiente.</w:t>
            </w:r>
          </w:p>
          <w:p w:rsidR="00E4037E" w:rsidRDefault="00AC0727">
            <w:pPr>
              <w:pStyle w:val="Standard"/>
              <w:numPr>
                <w:ilvl w:val="0"/>
                <w:numId w:val="465"/>
              </w:numPr>
              <w:spacing w:after="80"/>
              <w:ind w:left="318" w:hanging="284"/>
              <w:jc w:val="both"/>
            </w:pPr>
            <w:r>
              <w:t>Conosce aspetti del patrimonio culturale, italiano e dell'umanità e li sa mettere in relazione con i fenomeni storici studiati.</w:t>
            </w:r>
          </w:p>
        </w:tc>
      </w:tr>
    </w:tbl>
    <w:p w:rsidR="00F722D7" w:rsidRDefault="00F722D7">
      <w:pPr>
        <w:rPr>
          <w:rFonts w:cs="Mangal"/>
          <w:szCs w:val="18"/>
        </w:rPr>
        <w:sectPr w:rsidR="00F722D7">
          <w:type w:val="continuous"/>
          <w:pgSz w:w="16860" w:h="11920" w:orient="landscape"/>
          <w:pgMar w:top="1418" w:right="1134" w:bottom="1134" w:left="1134" w:header="720" w:footer="882" w:gutter="0"/>
          <w:cols w:space="720"/>
        </w:sectPr>
      </w:pPr>
    </w:p>
    <w:p w:rsidR="00E4037E" w:rsidRDefault="00E4037E">
      <w:pPr>
        <w:pStyle w:val="Standard"/>
        <w:widowControl w:val="0"/>
        <w:spacing w:after="0" w:line="276" w:lineRule="auto"/>
      </w:pPr>
    </w:p>
    <w:tbl>
      <w:tblPr>
        <w:tblW w:w="14582" w:type="dxa"/>
        <w:tblLayout w:type="fixed"/>
        <w:tblCellMar>
          <w:left w:w="10" w:type="dxa"/>
          <w:right w:w="10" w:type="dxa"/>
        </w:tblCellMar>
        <w:tblLook w:val="0000" w:firstRow="0" w:lastRow="0" w:firstColumn="0" w:lastColumn="0" w:noHBand="0" w:noVBand="0"/>
      </w:tblPr>
      <w:tblGrid>
        <w:gridCol w:w="241"/>
        <w:gridCol w:w="14341"/>
      </w:tblGrid>
      <w:tr w:rsidR="00E4037E">
        <w:trPr>
          <w:trHeight w:val="516"/>
        </w:trPr>
        <w:tc>
          <w:tcPr>
            <w:tcW w:w="102" w:type="dxa"/>
            <w:tcBorders>
              <w:top w:val="single" w:sz="4" w:space="0" w:color="000000"/>
              <w:left w:val="single" w:sz="4" w:space="0" w:color="000000"/>
              <w:bottom w:val="single" w:sz="4" w:space="0" w:color="000000"/>
            </w:tcBorders>
            <w:tcMar>
              <w:top w:w="0" w:type="dxa"/>
              <w:left w:w="113" w:type="dxa"/>
              <w:bottom w:w="0" w:type="dxa"/>
              <w:right w:w="108" w:type="dxa"/>
            </w:tcMar>
          </w:tcPr>
          <w:p w:rsidR="00E4037E" w:rsidRDefault="00E4037E">
            <w:pPr>
              <w:pStyle w:val="Standard"/>
            </w:pPr>
          </w:p>
        </w:tc>
        <w:tc>
          <w:tcPr>
            <w:tcW w:w="14480" w:type="dxa"/>
            <w:tcBorders>
              <w:top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99" w:line="295" w:lineRule="auto"/>
              <w:ind w:left="3584" w:right="3655"/>
              <w:jc w:val="center"/>
            </w:pPr>
            <w:bookmarkStart w:id="48" w:name="_heading=h.2grqrue"/>
            <w:bookmarkEnd w:id="48"/>
            <w:r>
              <w:t>STORIA - TRAGUARDI ALLA FINE DELLA SCUOLA PRIMARIA</w:t>
            </w:r>
          </w:p>
        </w:tc>
      </w:tr>
      <w:tr w:rsidR="00E4037E">
        <w:trPr>
          <w:trHeight w:val="4396"/>
        </w:trPr>
        <w:tc>
          <w:tcPr>
            <w:tcW w:w="14582"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15"/>
              </w:numPr>
              <w:tabs>
                <w:tab w:val="left" w:pos="675"/>
              </w:tabs>
              <w:spacing w:line="290" w:lineRule="auto"/>
              <w:ind w:left="337" w:hanging="231"/>
            </w:pPr>
            <w:r>
              <w:lastRenderedPageBreak/>
              <w:t>L'alunno riconosce elementi significativi del passato del suo ambiente di vita.</w:t>
            </w:r>
          </w:p>
          <w:p w:rsidR="00E4037E" w:rsidRDefault="00AC0727">
            <w:pPr>
              <w:pStyle w:val="Standard"/>
              <w:numPr>
                <w:ilvl w:val="0"/>
                <w:numId w:val="474"/>
              </w:numPr>
              <w:tabs>
                <w:tab w:val="left" w:pos="445"/>
              </w:tabs>
              <w:spacing w:line="240" w:lineRule="auto"/>
              <w:ind w:left="107" w:right="175"/>
            </w:pPr>
            <w:r>
              <w:t>Riconosce e esplora in modo via via più approfondito le tracce storiche presenti nel territorio e comprende l'importanza del patrimonio artistico e culturale.</w:t>
            </w:r>
          </w:p>
          <w:p w:rsidR="00E4037E" w:rsidRDefault="00AC0727">
            <w:pPr>
              <w:pStyle w:val="Standard"/>
              <w:numPr>
                <w:ilvl w:val="0"/>
                <w:numId w:val="474"/>
              </w:numPr>
              <w:tabs>
                <w:tab w:val="left" w:pos="675"/>
              </w:tabs>
              <w:spacing w:line="288" w:lineRule="auto"/>
              <w:ind w:left="337" w:hanging="231"/>
            </w:pPr>
            <w:r>
              <w:t>Usa la linea del tempo per organizzare informazioni, conoscenze, periodi e individuare successioni, contemporaneità, durate, periodizzazioni.</w:t>
            </w:r>
          </w:p>
          <w:p w:rsidR="00E4037E" w:rsidRDefault="00AC0727">
            <w:pPr>
              <w:pStyle w:val="Standard"/>
              <w:numPr>
                <w:ilvl w:val="0"/>
                <w:numId w:val="474"/>
              </w:numPr>
              <w:tabs>
                <w:tab w:val="left" w:pos="675"/>
              </w:tabs>
              <w:ind w:left="337" w:hanging="231"/>
            </w:pPr>
            <w:r>
              <w:t>Individua le relazioni tra gruppi umani e contesti spaziali.</w:t>
            </w:r>
          </w:p>
          <w:p w:rsidR="00E4037E" w:rsidRDefault="00AC0727">
            <w:pPr>
              <w:pStyle w:val="Standard"/>
              <w:numPr>
                <w:ilvl w:val="0"/>
                <w:numId w:val="474"/>
              </w:numPr>
              <w:tabs>
                <w:tab w:val="left" w:pos="675"/>
              </w:tabs>
              <w:ind w:left="337" w:hanging="231"/>
            </w:pPr>
            <w:r>
              <w:t>Organizza le informazioni e le conoscenze, tematizzando e usando le concettualizzazioni pertinenti.</w:t>
            </w:r>
          </w:p>
          <w:p w:rsidR="00E4037E" w:rsidRDefault="00AC0727">
            <w:pPr>
              <w:pStyle w:val="Standard"/>
              <w:numPr>
                <w:ilvl w:val="0"/>
                <w:numId w:val="474"/>
              </w:numPr>
              <w:tabs>
                <w:tab w:val="left" w:pos="675"/>
              </w:tabs>
              <w:ind w:left="337" w:hanging="231"/>
            </w:pPr>
            <w:r>
              <w:t>Comprende i testi storici proposti e sa individuarne le caratteristiche.</w:t>
            </w:r>
          </w:p>
          <w:p w:rsidR="00E4037E" w:rsidRDefault="00AC0727">
            <w:pPr>
              <w:pStyle w:val="Standard"/>
              <w:numPr>
                <w:ilvl w:val="0"/>
                <w:numId w:val="474"/>
              </w:numPr>
              <w:tabs>
                <w:tab w:val="left" w:pos="675"/>
              </w:tabs>
              <w:ind w:left="337" w:hanging="231"/>
            </w:pPr>
            <w:r>
              <w:t>Usa carte geo-storiche, anche con l’ausilio di strumenti informatici.</w:t>
            </w:r>
          </w:p>
          <w:p w:rsidR="00E4037E" w:rsidRDefault="00AC0727">
            <w:pPr>
              <w:pStyle w:val="Standard"/>
              <w:numPr>
                <w:ilvl w:val="0"/>
                <w:numId w:val="474"/>
              </w:numPr>
              <w:tabs>
                <w:tab w:val="left" w:pos="675"/>
              </w:tabs>
              <w:ind w:left="337" w:hanging="231"/>
            </w:pPr>
            <w:r>
              <w:t>Racconta i fatti studiati e sa produrre semplici testi storici, anche con risorse digitali.</w:t>
            </w:r>
          </w:p>
          <w:p w:rsidR="00E4037E" w:rsidRDefault="00AC0727">
            <w:pPr>
              <w:pStyle w:val="Standard"/>
              <w:numPr>
                <w:ilvl w:val="0"/>
                <w:numId w:val="474"/>
              </w:numPr>
              <w:tabs>
                <w:tab w:val="left" w:pos="445"/>
              </w:tabs>
              <w:ind w:left="107" w:right="310"/>
            </w:pPr>
            <w:r>
              <w:t>Comprende avvenimenti, fatti e fenomeni delle società e civiltà che hanno caratterizzato la storia dell’umanità dal paleolitico alla fine del mondo antico con possibilità di apertura e di confronto con la contemporaneità.</w:t>
            </w:r>
          </w:p>
          <w:p w:rsidR="00E4037E" w:rsidRDefault="00AC0727">
            <w:pPr>
              <w:pStyle w:val="Standard"/>
              <w:numPr>
                <w:ilvl w:val="0"/>
                <w:numId w:val="474"/>
              </w:numPr>
              <w:tabs>
                <w:tab w:val="left" w:pos="445"/>
              </w:tabs>
              <w:ind w:left="107" w:right="181"/>
            </w:pPr>
            <w:r>
              <w:t>Comprende aspetti fondamentali del passato dell’Italia dal paleolitico alla fine dell’impero romano d’Occidente, con possibilità di apertura e di confronto con la contemporaneità.</w:t>
            </w:r>
          </w:p>
        </w:tc>
      </w:tr>
    </w:tbl>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tbl>
      <w:tblPr>
        <w:tblW w:w="14582" w:type="dxa"/>
        <w:tblLayout w:type="fixed"/>
        <w:tblCellMar>
          <w:left w:w="10" w:type="dxa"/>
          <w:right w:w="10" w:type="dxa"/>
        </w:tblCellMar>
        <w:tblLook w:val="0000" w:firstRow="0" w:lastRow="0" w:firstColumn="0" w:lastColumn="0" w:noHBand="0" w:noVBand="0"/>
      </w:tblPr>
      <w:tblGrid>
        <w:gridCol w:w="241"/>
        <w:gridCol w:w="14341"/>
      </w:tblGrid>
      <w:tr w:rsidR="00E4037E">
        <w:trPr>
          <w:trHeight w:val="518"/>
        </w:trPr>
        <w:tc>
          <w:tcPr>
            <w:tcW w:w="102" w:type="dxa"/>
            <w:tcBorders>
              <w:top w:val="single" w:sz="4" w:space="0" w:color="000000"/>
              <w:left w:val="single" w:sz="4" w:space="0" w:color="000000"/>
              <w:bottom w:val="single" w:sz="4" w:space="0" w:color="000000"/>
            </w:tcBorders>
            <w:tcMar>
              <w:top w:w="0" w:type="dxa"/>
              <w:left w:w="113" w:type="dxa"/>
              <w:bottom w:w="0" w:type="dxa"/>
              <w:right w:w="108" w:type="dxa"/>
            </w:tcMar>
          </w:tcPr>
          <w:p w:rsidR="00E4037E" w:rsidRDefault="00E4037E">
            <w:pPr>
              <w:pStyle w:val="Standard"/>
            </w:pPr>
          </w:p>
        </w:tc>
        <w:tc>
          <w:tcPr>
            <w:tcW w:w="14480" w:type="dxa"/>
            <w:tcBorders>
              <w:top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201" w:line="295" w:lineRule="auto"/>
              <w:ind w:left="891" w:right="962"/>
              <w:jc w:val="center"/>
            </w:pPr>
            <w:bookmarkStart w:id="49" w:name="_heading=h.vx1227"/>
            <w:bookmarkEnd w:id="49"/>
            <w:r>
              <w:t>STORIA – TRAGUARDI ALLA FINE DEL PRIMO CICLO</w:t>
            </w:r>
          </w:p>
        </w:tc>
      </w:tr>
      <w:tr w:rsidR="00E4037E">
        <w:trPr>
          <w:trHeight w:val="4104"/>
        </w:trPr>
        <w:tc>
          <w:tcPr>
            <w:tcW w:w="14582"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16"/>
              </w:numPr>
              <w:tabs>
                <w:tab w:val="left" w:pos="565"/>
              </w:tabs>
              <w:spacing w:line="290" w:lineRule="auto"/>
              <w:ind w:left="282" w:hanging="176"/>
            </w:pPr>
            <w:r>
              <w:lastRenderedPageBreak/>
              <w:t>L’alunno si informa in modo autonomo su fatti e problemi storici anche mediante l’uso di risorse digitali.</w:t>
            </w:r>
          </w:p>
          <w:p w:rsidR="00E4037E" w:rsidRDefault="00AC0727">
            <w:pPr>
              <w:pStyle w:val="Standard"/>
              <w:numPr>
                <w:ilvl w:val="0"/>
                <w:numId w:val="471"/>
              </w:numPr>
              <w:tabs>
                <w:tab w:val="left" w:pos="565"/>
              </w:tabs>
              <w:ind w:left="282" w:hanging="176"/>
            </w:pPr>
            <w:r>
              <w:t>Produce informazioni storiche con fonti di vario genere – anche digitali – e le sa organizzare in testi.</w:t>
            </w:r>
          </w:p>
          <w:p w:rsidR="00E4037E" w:rsidRDefault="00AC0727">
            <w:pPr>
              <w:pStyle w:val="Standard"/>
              <w:numPr>
                <w:ilvl w:val="0"/>
                <w:numId w:val="471"/>
              </w:numPr>
              <w:tabs>
                <w:tab w:val="left" w:pos="565"/>
              </w:tabs>
              <w:spacing w:before="2"/>
              <w:ind w:left="282" w:hanging="176"/>
            </w:pPr>
            <w:r>
              <w:t>Comprende testi storici e li sa rielaborare con un personale metodo di studio.</w:t>
            </w:r>
          </w:p>
          <w:p w:rsidR="00E4037E" w:rsidRDefault="00AC0727">
            <w:pPr>
              <w:pStyle w:val="Standard"/>
              <w:numPr>
                <w:ilvl w:val="0"/>
                <w:numId w:val="471"/>
              </w:numPr>
              <w:tabs>
                <w:tab w:val="left" w:pos="565"/>
              </w:tabs>
              <w:ind w:left="282" w:hanging="176"/>
            </w:pPr>
            <w:r>
              <w:t>Espone oralmente e con scritture – anche digitali – le conoscenze storiche acquisite operando collegamenti e argomentando le proprie riflessioni.</w:t>
            </w:r>
          </w:p>
          <w:p w:rsidR="00E4037E" w:rsidRDefault="00AC0727">
            <w:pPr>
              <w:pStyle w:val="Standard"/>
              <w:numPr>
                <w:ilvl w:val="0"/>
                <w:numId w:val="471"/>
              </w:numPr>
              <w:tabs>
                <w:tab w:val="left" w:pos="390"/>
              </w:tabs>
              <w:ind w:left="107" w:right="713"/>
            </w:pPr>
            <w:r>
              <w:t>Usa le conoscenze e le abilità per orientarsi nella complessità del presente, comprende opinioni e culture diverse, capisce i problemi fondamentali del mondo contemporaneo.</w:t>
            </w:r>
          </w:p>
          <w:p w:rsidR="00E4037E" w:rsidRDefault="00AC0727">
            <w:pPr>
              <w:pStyle w:val="Standard"/>
              <w:numPr>
                <w:ilvl w:val="0"/>
                <w:numId w:val="471"/>
              </w:numPr>
              <w:tabs>
                <w:tab w:val="left" w:pos="390"/>
              </w:tabs>
              <w:ind w:left="107" w:right="248"/>
            </w:pPr>
            <w:r>
              <w:t>Comprende aspetti, processi e avvenimenti fondamentali della storia italiana dalle forme di insediamento e di potere medievali alla formazione dello stato unitario fino alla nascita della Repubblica, anche con possibilità di aperture e confronti con il mondo antico.</w:t>
            </w:r>
          </w:p>
          <w:p w:rsidR="00E4037E" w:rsidRDefault="00AC0727">
            <w:pPr>
              <w:pStyle w:val="Standard"/>
              <w:numPr>
                <w:ilvl w:val="0"/>
                <w:numId w:val="471"/>
              </w:numPr>
              <w:tabs>
                <w:tab w:val="left" w:pos="390"/>
              </w:tabs>
              <w:ind w:left="107" w:right="511"/>
            </w:pPr>
            <w:r>
              <w:t>Conosce aspetti e processi fondamentali della storia europea medievale, moderna e contemporanea, anche con possibilità di aperture e confronti con il mondo antico.</w:t>
            </w:r>
          </w:p>
          <w:p w:rsidR="00E4037E" w:rsidRDefault="00AC0727">
            <w:pPr>
              <w:pStyle w:val="Standard"/>
              <w:numPr>
                <w:ilvl w:val="0"/>
                <w:numId w:val="471"/>
              </w:numPr>
              <w:tabs>
                <w:tab w:val="left" w:pos="565"/>
              </w:tabs>
              <w:spacing w:line="292" w:lineRule="auto"/>
              <w:ind w:left="282" w:hanging="176"/>
            </w:pPr>
            <w:r>
              <w:t>Conosce aspetti e processi fondamentali della storia mondiale, dalla civilizzazione neolitica alla rivoluzione industriale, alla globalizzazione.</w:t>
            </w:r>
          </w:p>
          <w:p w:rsidR="00E4037E" w:rsidRDefault="00AC0727">
            <w:pPr>
              <w:pStyle w:val="Standard"/>
              <w:numPr>
                <w:ilvl w:val="0"/>
                <w:numId w:val="471"/>
              </w:numPr>
              <w:tabs>
                <w:tab w:val="left" w:pos="565"/>
              </w:tabs>
              <w:ind w:left="282" w:hanging="176"/>
            </w:pPr>
            <w:r>
              <w:t>Conosce aspetti e processi essenziali della storia del suo ambiente.</w:t>
            </w:r>
          </w:p>
          <w:p w:rsidR="00E4037E" w:rsidRDefault="00AC0727">
            <w:pPr>
              <w:pStyle w:val="Standard"/>
              <w:numPr>
                <w:ilvl w:val="0"/>
                <w:numId w:val="471"/>
              </w:numPr>
              <w:tabs>
                <w:tab w:val="left" w:pos="565"/>
              </w:tabs>
              <w:ind w:left="282" w:hanging="176"/>
            </w:pPr>
            <w:r>
              <w:t>Conosce aspetti del patrimonio culturale, italiano e dell’umanità e li sa mettere in relazione con i fenomeni storici studiati.</w:t>
            </w:r>
          </w:p>
        </w:tc>
      </w:tr>
    </w:tbl>
    <w:p w:rsidR="00E4037E" w:rsidRDefault="00E4037E">
      <w:pPr>
        <w:pStyle w:val="Standard"/>
      </w:pPr>
    </w:p>
    <w:p w:rsidR="00F722D7" w:rsidRDefault="00F722D7">
      <w:pPr>
        <w:rPr>
          <w:rFonts w:cs="Mangal"/>
          <w:szCs w:val="18"/>
        </w:rPr>
        <w:sectPr w:rsidR="00F722D7">
          <w:type w:val="continuous"/>
          <w:pgSz w:w="16860" w:h="11920" w:orient="landscape"/>
          <w:pgMar w:top="1418" w:right="1134" w:bottom="1134" w:left="1134" w:header="720" w:footer="882" w:gutter="0"/>
          <w:cols w:space="0"/>
        </w:sectPr>
      </w:pP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p w:rsidR="00E4037E" w:rsidRDefault="00E4037E">
      <w:pPr>
        <w:pStyle w:val="Standard"/>
        <w:spacing w:before="3"/>
      </w:pPr>
    </w:p>
    <w:tbl>
      <w:tblPr>
        <w:tblW w:w="14788" w:type="dxa"/>
        <w:tblLayout w:type="fixed"/>
        <w:tblCellMar>
          <w:left w:w="10" w:type="dxa"/>
          <w:right w:w="10" w:type="dxa"/>
        </w:tblCellMar>
        <w:tblLook w:val="0000" w:firstRow="0" w:lastRow="0" w:firstColumn="0" w:lastColumn="0" w:noHBand="0" w:noVBand="0"/>
      </w:tblPr>
      <w:tblGrid>
        <w:gridCol w:w="2209"/>
        <w:gridCol w:w="2357"/>
        <w:gridCol w:w="2338"/>
        <w:gridCol w:w="2635"/>
        <w:gridCol w:w="2431"/>
        <w:gridCol w:w="2818"/>
      </w:tblGrid>
      <w:tr w:rsidR="00E4037E">
        <w:trPr>
          <w:trHeight w:val="275"/>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line="254" w:lineRule="auto"/>
              <w:ind w:left="6523" w:right="6520"/>
              <w:jc w:val="center"/>
            </w:pPr>
            <w:r>
              <w:t>STORIA</w:t>
            </w:r>
          </w:p>
        </w:tc>
      </w:tr>
      <w:tr w:rsidR="00E4037E">
        <w:trPr>
          <w:trHeight w:val="494"/>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7"/>
              <w:ind w:left="6523" w:right="6522"/>
              <w:jc w:val="center"/>
            </w:pPr>
            <w:r>
              <w:t>Obiettivi di apprendimento</w:t>
            </w:r>
          </w:p>
        </w:tc>
      </w:tr>
      <w:tr w:rsidR="00E4037E">
        <w:trPr>
          <w:trHeight w:val="470"/>
        </w:trPr>
        <w:tc>
          <w:tcPr>
            <w:tcW w:w="220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4"/>
              <w:ind w:left="482"/>
            </w:pPr>
            <w:r>
              <w:t>Nuclei fondanti</w:t>
            </w:r>
          </w:p>
        </w:tc>
        <w:tc>
          <w:tcPr>
            <w:tcW w:w="235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0"/>
              <w:ind w:left="762"/>
            </w:pPr>
            <w:r>
              <w:t>Classe 1a</w:t>
            </w:r>
          </w:p>
        </w:tc>
        <w:tc>
          <w:tcPr>
            <w:tcW w:w="233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0"/>
              <w:ind w:left="831"/>
            </w:pPr>
            <w:r>
              <w:t>Classe 2a</w:t>
            </w:r>
          </w:p>
        </w:tc>
        <w:tc>
          <w:tcPr>
            <w:tcW w:w="263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0"/>
              <w:ind w:left="953" w:right="951"/>
              <w:jc w:val="center"/>
            </w:pPr>
            <w:r>
              <w:t>Classe 3a</w:t>
            </w:r>
          </w:p>
        </w:tc>
        <w:tc>
          <w:tcPr>
            <w:tcW w:w="243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0"/>
              <w:ind w:left="880"/>
            </w:pPr>
            <w:r>
              <w:t>Classe 4a</w:t>
            </w:r>
          </w:p>
        </w:tc>
        <w:tc>
          <w:tcPr>
            <w:tcW w:w="281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0"/>
              <w:ind w:left="1044" w:right="1043"/>
              <w:jc w:val="center"/>
            </w:pPr>
            <w:r>
              <w:t>Classe 5a</w:t>
            </w:r>
          </w:p>
        </w:tc>
      </w:tr>
      <w:tr w:rsidR="00E4037E">
        <w:trPr>
          <w:trHeight w:val="4029"/>
        </w:trPr>
        <w:tc>
          <w:tcPr>
            <w:tcW w:w="220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6"/>
            </w:pPr>
          </w:p>
          <w:p w:rsidR="00E4037E" w:rsidRDefault="00AC0727">
            <w:pPr>
              <w:pStyle w:val="Standard"/>
              <w:ind w:left="609" w:right="186" w:hanging="394"/>
            </w:pPr>
            <w:r>
              <w:t>Organizzazione delle informazioni</w:t>
            </w:r>
          </w:p>
        </w:tc>
        <w:tc>
          <w:tcPr>
            <w:tcW w:w="2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817"/>
              </w:numPr>
              <w:tabs>
                <w:tab w:val="left" w:pos="698"/>
              </w:tabs>
              <w:spacing w:before="129" w:line="220" w:lineRule="auto"/>
              <w:ind w:left="349" w:right="192" w:hanging="243"/>
              <w:jc w:val="both"/>
            </w:pPr>
            <w:r>
              <w:t>Scoprire il significato della parola TEMPO.</w:t>
            </w:r>
          </w:p>
          <w:p w:rsidR="00E4037E" w:rsidRDefault="00AC0727">
            <w:pPr>
              <w:pStyle w:val="Standard"/>
              <w:numPr>
                <w:ilvl w:val="0"/>
                <w:numId w:val="181"/>
              </w:numPr>
              <w:tabs>
                <w:tab w:val="left" w:pos="698"/>
              </w:tabs>
              <w:spacing w:before="10" w:line="228" w:lineRule="auto"/>
              <w:ind w:left="349" w:right="217" w:hanging="243"/>
              <w:jc w:val="both"/>
            </w:pPr>
            <w:r>
              <w:t>Ordinare gli eventi in successione (prima, adesso, dopo).</w:t>
            </w:r>
          </w:p>
          <w:p w:rsidR="00E4037E" w:rsidRDefault="00AC0727">
            <w:pPr>
              <w:pStyle w:val="Standard"/>
              <w:numPr>
                <w:ilvl w:val="0"/>
                <w:numId w:val="181"/>
              </w:numPr>
              <w:tabs>
                <w:tab w:val="left" w:pos="698"/>
              </w:tabs>
              <w:spacing w:before="9" w:line="228" w:lineRule="auto"/>
              <w:ind w:left="349" w:right="559" w:hanging="243"/>
            </w:pPr>
            <w:r>
              <w:t>Comprendere il concetto di contemporaneità</w:t>
            </w:r>
          </w:p>
          <w:p w:rsidR="00E4037E" w:rsidRDefault="00AC0727">
            <w:pPr>
              <w:pStyle w:val="Standard"/>
              <w:numPr>
                <w:ilvl w:val="0"/>
                <w:numId w:val="181"/>
              </w:numPr>
              <w:tabs>
                <w:tab w:val="left" w:pos="698"/>
              </w:tabs>
              <w:spacing w:before="16" w:line="220" w:lineRule="auto"/>
              <w:ind w:left="349" w:right="404" w:hanging="243"/>
            </w:pPr>
            <w:r>
              <w:t>Comprendere il concetto di durata.</w:t>
            </w:r>
          </w:p>
          <w:p w:rsidR="00E4037E" w:rsidRDefault="00AC0727">
            <w:pPr>
              <w:pStyle w:val="Standard"/>
              <w:numPr>
                <w:ilvl w:val="0"/>
                <w:numId w:val="181"/>
              </w:numPr>
              <w:tabs>
                <w:tab w:val="left" w:pos="698"/>
              </w:tabs>
              <w:spacing w:before="8" w:line="228" w:lineRule="auto"/>
              <w:ind w:left="349" w:right="104" w:hanging="243"/>
            </w:pPr>
            <w:r>
              <w:t>Orientarsi all’interno della giornata, settimana, mesi, anni.</w:t>
            </w:r>
          </w:p>
        </w:tc>
        <w:tc>
          <w:tcPr>
            <w:tcW w:w="2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818"/>
              </w:numPr>
              <w:tabs>
                <w:tab w:val="left" w:pos="698"/>
              </w:tabs>
              <w:spacing w:line="235" w:lineRule="auto"/>
              <w:ind w:left="349" w:right="258" w:hanging="243"/>
            </w:pPr>
            <w:r>
              <w:t>Organizzare fatti secondo criteri di successione o di contemporaneità (con indicatori e linee del tempo).</w:t>
            </w:r>
          </w:p>
          <w:p w:rsidR="00E4037E" w:rsidRDefault="00AC0727">
            <w:pPr>
              <w:pStyle w:val="Standard"/>
              <w:numPr>
                <w:ilvl w:val="0"/>
                <w:numId w:val="204"/>
              </w:numPr>
              <w:tabs>
                <w:tab w:val="left" w:pos="698"/>
              </w:tabs>
              <w:spacing w:before="8" w:line="235" w:lineRule="auto"/>
              <w:ind w:left="349" w:right="257" w:hanging="243"/>
            </w:pPr>
            <w:r>
              <w:t>Riconoscere relazioni di successione e di contemporaneità, cicli temporali, mutamenti, permanenze in fenomeni ed esperienze vissute e narrate.</w:t>
            </w:r>
          </w:p>
          <w:p w:rsidR="00E4037E" w:rsidRDefault="00AC0727">
            <w:pPr>
              <w:pStyle w:val="Standard"/>
              <w:spacing w:line="228" w:lineRule="auto"/>
              <w:ind w:left="349"/>
            </w:pPr>
            <w:r>
              <w:t>Rappresentare eventi e periodi della storia personale sulla linea del tempo.</w:t>
            </w:r>
          </w:p>
          <w:p w:rsidR="00E4037E" w:rsidRDefault="00AC0727">
            <w:pPr>
              <w:pStyle w:val="Standard"/>
              <w:numPr>
                <w:ilvl w:val="0"/>
                <w:numId w:val="819"/>
              </w:numPr>
              <w:tabs>
                <w:tab w:val="left" w:pos="698"/>
              </w:tabs>
              <w:spacing w:before="6" w:line="228" w:lineRule="auto"/>
              <w:ind w:left="349" w:right="413" w:hanging="243"/>
            </w:pPr>
            <w:r>
              <w:t>Ricostruire il proprio passato utilizzando fonti di vario tipo.</w:t>
            </w:r>
          </w:p>
          <w:p w:rsidR="00E4037E" w:rsidRDefault="00AC0727">
            <w:pPr>
              <w:pStyle w:val="Standard"/>
              <w:numPr>
                <w:ilvl w:val="0"/>
                <w:numId w:val="820"/>
              </w:numPr>
              <w:tabs>
                <w:tab w:val="left" w:pos="698"/>
              </w:tabs>
              <w:spacing w:before="7" w:line="228" w:lineRule="auto"/>
              <w:ind w:left="349" w:right="113" w:hanging="243"/>
            </w:pPr>
            <w:r>
              <w:t>Comprendere il concetto di trasformazione connesso al trascorrere del tempo in cose, persone e animali.</w:t>
            </w:r>
          </w:p>
          <w:p w:rsidR="009840BD" w:rsidRDefault="009840BD" w:rsidP="009840BD">
            <w:pPr>
              <w:pStyle w:val="Standard"/>
              <w:numPr>
                <w:ilvl w:val="0"/>
                <w:numId w:val="820"/>
              </w:numPr>
              <w:tabs>
                <w:tab w:val="left" w:pos="698"/>
              </w:tabs>
              <w:spacing w:before="7" w:line="228" w:lineRule="auto"/>
              <w:ind w:left="349" w:right="113" w:hanging="243"/>
            </w:pPr>
            <w:r w:rsidRPr="009840BD">
              <w:t>Ricercare informazioni sulle tradizioni locali.</w:t>
            </w:r>
          </w:p>
        </w:tc>
        <w:tc>
          <w:tcPr>
            <w:tcW w:w="26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821"/>
              </w:numPr>
              <w:tabs>
                <w:tab w:val="left" w:pos="702"/>
              </w:tabs>
              <w:spacing w:before="120" w:line="235" w:lineRule="auto"/>
              <w:ind w:left="351" w:right="377" w:hanging="243"/>
            </w:pPr>
            <w:r>
              <w:t>Rappresentare graficamente e verbalmente le attività, i fatti vissuti e narrati</w:t>
            </w:r>
          </w:p>
          <w:p w:rsidR="00E4037E" w:rsidRDefault="00AC0727">
            <w:pPr>
              <w:pStyle w:val="Standard"/>
              <w:numPr>
                <w:ilvl w:val="0"/>
                <w:numId w:val="208"/>
              </w:numPr>
              <w:tabs>
                <w:tab w:val="left" w:pos="702"/>
              </w:tabs>
              <w:spacing w:line="235" w:lineRule="auto"/>
              <w:ind w:left="351" w:right="273" w:hanging="243"/>
            </w:pPr>
            <w:r>
              <w:t>Riconoscere relazioni di successione e di contemporaneità, cicli temporali, mutamenti, permanenze in fenomeni ed esperienze vissute e narrate.</w:t>
            </w:r>
          </w:p>
          <w:p w:rsidR="00E4037E" w:rsidRDefault="00AC0727">
            <w:pPr>
              <w:pStyle w:val="Standard"/>
              <w:numPr>
                <w:ilvl w:val="0"/>
                <w:numId w:val="208"/>
              </w:numPr>
              <w:tabs>
                <w:tab w:val="left" w:pos="702"/>
              </w:tabs>
              <w:spacing w:line="235" w:lineRule="auto"/>
              <w:ind w:left="351" w:right="120" w:hanging="243"/>
            </w:pPr>
            <w:r>
              <w:t>Definire durate temporali e conoscere la funzione e l'uso degli strumenti convenzionali per la misurazione del tempo.</w:t>
            </w:r>
          </w:p>
          <w:p w:rsidR="00E4037E" w:rsidRDefault="00AC0727">
            <w:pPr>
              <w:pStyle w:val="Standard"/>
              <w:ind w:left="351" w:right="100"/>
            </w:pPr>
            <w:r>
              <w:t>Conoscere le ipotesiscientifiche sulla formazione dell’Universo e della Terra.</w:t>
            </w:r>
          </w:p>
          <w:p w:rsidR="00E4037E" w:rsidRDefault="00AC0727">
            <w:pPr>
              <w:pStyle w:val="Standard"/>
              <w:numPr>
                <w:ilvl w:val="0"/>
                <w:numId w:val="822"/>
              </w:numPr>
              <w:tabs>
                <w:tab w:val="left" w:pos="702"/>
              </w:tabs>
              <w:spacing w:before="1" w:line="235" w:lineRule="auto"/>
              <w:ind w:left="351" w:right="377" w:hanging="243"/>
            </w:pPr>
            <w:r>
              <w:t>Conoscere l’evoluzione degli esseri viventi sulla Terra, il processo di ominazione e le tappe della Preistoria.</w:t>
            </w:r>
          </w:p>
          <w:p w:rsidR="00E4037E" w:rsidRDefault="00AC0727">
            <w:pPr>
              <w:pStyle w:val="Standard"/>
              <w:numPr>
                <w:ilvl w:val="0"/>
                <w:numId w:val="823"/>
              </w:numPr>
              <w:tabs>
                <w:tab w:val="left" w:pos="701"/>
              </w:tabs>
              <w:spacing w:before="1" w:line="211" w:lineRule="auto"/>
              <w:ind w:left="350" w:hanging="243"/>
            </w:pPr>
            <w:r>
              <w:t xml:space="preserve">Padroneggiare il passaggio dall’uomo </w:t>
            </w:r>
            <w:r>
              <w:lastRenderedPageBreak/>
              <w:t>preistorico all’uomo storico nelle civiltà antiche</w:t>
            </w:r>
          </w:p>
        </w:tc>
        <w:tc>
          <w:tcPr>
            <w:tcW w:w="2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824"/>
              </w:numPr>
              <w:tabs>
                <w:tab w:val="left" w:pos="694"/>
              </w:tabs>
              <w:spacing w:line="235" w:lineRule="auto"/>
              <w:ind w:left="347" w:right="269" w:hanging="243"/>
            </w:pPr>
            <w:r>
              <w:lastRenderedPageBreak/>
              <w:t>Usare linee cronologiche e grafici temporali per collocare nel tempo fatti e avvenimenti.</w:t>
            </w:r>
          </w:p>
          <w:p w:rsidR="00E4037E" w:rsidRDefault="00AC0727">
            <w:pPr>
              <w:pStyle w:val="Standard"/>
              <w:numPr>
                <w:ilvl w:val="0"/>
                <w:numId w:val="236"/>
              </w:numPr>
              <w:tabs>
                <w:tab w:val="left" w:pos="694"/>
              </w:tabs>
              <w:spacing w:before="9" w:line="228" w:lineRule="auto"/>
              <w:ind w:left="347" w:right="113" w:hanging="243"/>
            </w:pPr>
            <w:r>
              <w:t>Organizzare le conoscenze in schemi di sintesi.</w:t>
            </w:r>
          </w:p>
          <w:p w:rsidR="00E4037E" w:rsidRDefault="00AC0727">
            <w:pPr>
              <w:pStyle w:val="Standard"/>
              <w:numPr>
                <w:ilvl w:val="0"/>
                <w:numId w:val="236"/>
              </w:numPr>
              <w:tabs>
                <w:tab w:val="left" w:pos="694"/>
              </w:tabs>
              <w:spacing w:before="131" w:line="228" w:lineRule="auto"/>
              <w:ind w:left="347" w:right="524" w:hanging="243"/>
            </w:pPr>
            <w:r>
              <w:t>Confrontare i quadri storici delle civiltà affrontate.</w:t>
            </w:r>
          </w:p>
        </w:tc>
        <w:tc>
          <w:tcPr>
            <w:tcW w:w="2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825"/>
              </w:numPr>
              <w:tabs>
                <w:tab w:val="left" w:pos="670"/>
              </w:tabs>
              <w:spacing w:before="120" w:line="235" w:lineRule="auto"/>
              <w:ind w:left="348" w:right="320" w:hanging="243"/>
            </w:pPr>
            <w:r>
              <w:t>Usare linee cronologiche e grafici temporali per collocare nel tempo fatti e avvenimenti.</w:t>
            </w:r>
          </w:p>
          <w:p w:rsidR="00E4037E" w:rsidRDefault="00AC0727">
            <w:pPr>
              <w:pStyle w:val="Standard"/>
              <w:numPr>
                <w:ilvl w:val="0"/>
                <w:numId w:val="239"/>
              </w:numPr>
              <w:tabs>
                <w:tab w:val="left" w:pos="670"/>
              </w:tabs>
              <w:spacing w:before="9" w:line="220" w:lineRule="auto"/>
              <w:ind w:left="348" w:right="265" w:hanging="243"/>
            </w:pPr>
            <w:r>
              <w:t>Organizzare le conoscenze in schemi di sintesi.</w:t>
            </w:r>
          </w:p>
          <w:p w:rsidR="00E4037E" w:rsidRDefault="00AC0727">
            <w:pPr>
              <w:pStyle w:val="Standard"/>
              <w:numPr>
                <w:ilvl w:val="0"/>
                <w:numId w:val="239"/>
              </w:numPr>
              <w:tabs>
                <w:tab w:val="left" w:pos="670"/>
              </w:tabs>
              <w:spacing w:before="135" w:line="220" w:lineRule="auto"/>
              <w:ind w:left="348" w:right="343" w:hanging="243"/>
            </w:pPr>
            <w:r>
              <w:t>Confrontare i quadri storici delle civiltà affrontate.</w:t>
            </w:r>
          </w:p>
        </w:tc>
      </w:tr>
    </w:tbl>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134" w:bottom="1134" w:left="1134" w:header="720" w:footer="882" w:gutter="0"/>
          <w:cols w:space="0"/>
        </w:sectPr>
      </w:pPr>
    </w:p>
    <w:tbl>
      <w:tblPr>
        <w:tblW w:w="14611" w:type="dxa"/>
        <w:tblInd w:w="-5" w:type="dxa"/>
        <w:tblLayout w:type="fixed"/>
        <w:tblCellMar>
          <w:left w:w="10" w:type="dxa"/>
          <w:right w:w="10" w:type="dxa"/>
        </w:tblCellMar>
        <w:tblLook w:val="0000" w:firstRow="0" w:lastRow="0" w:firstColumn="0" w:lastColumn="0" w:noHBand="0" w:noVBand="0"/>
      </w:tblPr>
      <w:tblGrid>
        <w:gridCol w:w="2524"/>
        <w:gridCol w:w="2410"/>
        <w:gridCol w:w="2551"/>
        <w:gridCol w:w="2837"/>
        <w:gridCol w:w="2651"/>
        <w:gridCol w:w="1638"/>
      </w:tblGrid>
      <w:tr w:rsidR="00E4037E">
        <w:trPr>
          <w:trHeight w:val="2397"/>
        </w:trPr>
        <w:tc>
          <w:tcPr>
            <w:tcW w:w="252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spacing w:before="177"/>
              <w:ind w:left="182"/>
            </w:pPr>
            <w:r>
              <w:t>Strumenti concettuali</w:t>
            </w:r>
          </w:p>
        </w:tc>
        <w:tc>
          <w:tcPr>
            <w:tcW w:w="24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63FBF" w:rsidRDefault="00863FBF" w:rsidP="00863FBF">
            <w:pPr>
              <w:pStyle w:val="Standard"/>
            </w:pPr>
            <w:r>
              <w:t>Contribuire all’elaborazione e alla sperimentazione di regole più adeguate per sé e per gli altri, nella vita della famiglia, della classe, della scuola e dei gruppi a</w:t>
            </w:r>
          </w:p>
          <w:p w:rsidR="00E4037E" w:rsidRDefault="00863FBF" w:rsidP="00863FBF">
            <w:pPr>
              <w:pStyle w:val="Standard"/>
            </w:pPr>
            <w:r>
              <w:t>cui partecipa.</w:t>
            </w:r>
          </w:p>
        </w:tc>
        <w:tc>
          <w:tcPr>
            <w:tcW w:w="25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26"/>
              </w:numPr>
              <w:tabs>
                <w:tab w:val="left" w:pos="698"/>
              </w:tabs>
              <w:spacing w:before="123" w:line="228" w:lineRule="auto"/>
              <w:ind w:left="349" w:right="471" w:hanging="243"/>
            </w:pPr>
            <w:r>
              <w:t>Padroneggiare i concetti di passato- presente-futuro.</w:t>
            </w:r>
          </w:p>
          <w:p w:rsidR="00E4037E" w:rsidRDefault="00AC0727">
            <w:pPr>
              <w:pStyle w:val="Standard"/>
              <w:numPr>
                <w:ilvl w:val="0"/>
                <w:numId w:val="220"/>
              </w:numPr>
              <w:tabs>
                <w:tab w:val="left" w:pos="698"/>
              </w:tabs>
              <w:spacing w:before="6" w:line="235" w:lineRule="auto"/>
              <w:ind w:left="349" w:right="156" w:hanging="243"/>
            </w:pPr>
            <w:r>
              <w:t>Classificare informazioni sulla base dei concetti di presente-passato- futuro.</w:t>
            </w:r>
          </w:p>
        </w:tc>
        <w:tc>
          <w:tcPr>
            <w:tcW w:w="283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8A13FD" w:rsidRDefault="008A13FD" w:rsidP="008A13FD">
            <w:pPr>
              <w:pStyle w:val="Standard"/>
            </w:pPr>
            <w:r>
              <w:t>Stabilire le relazioni di interdipendenza tra risorse ambientali e risposte di adattamento.</w:t>
            </w:r>
          </w:p>
          <w:p w:rsidR="00E4037E" w:rsidRDefault="008A13FD" w:rsidP="008A13FD">
            <w:pPr>
              <w:pStyle w:val="Standard"/>
            </w:pPr>
            <w:r>
              <w:t>Individuare i bisogni primari e le modalità con cui vengono soddisfatti.</w:t>
            </w:r>
          </w:p>
        </w:tc>
        <w:tc>
          <w:tcPr>
            <w:tcW w:w="26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27"/>
              </w:numPr>
              <w:tabs>
                <w:tab w:val="left" w:pos="694"/>
              </w:tabs>
              <w:spacing w:before="123" w:line="228" w:lineRule="auto"/>
              <w:ind w:left="347" w:right="425" w:hanging="243"/>
            </w:pPr>
            <w:r>
              <w:t>Conoscere gli aspetti fondamentali delle antiche civiltà.</w:t>
            </w:r>
          </w:p>
          <w:p w:rsidR="00E4037E" w:rsidRDefault="00AC0727">
            <w:pPr>
              <w:pStyle w:val="Standard"/>
              <w:numPr>
                <w:ilvl w:val="0"/>
                <w:numId w:val="224"/>
              </w:numPr>
              <w:tabs>
                <w:tab w:val="left" w:pos="695"/>
              </w:tabs>
              <w:spacing w:before="2"/>
              <w:ind w:left="347" w:right="150" w:hanging="243"/>
            </w:pPr>
            <w:r>
              <w:t>Verificare e confrontare le conoscenze e le abilità storiche relative al passato recente e al passato lontanissimo.</w:t>
            </w:r>
          </w:p>
          <w:p w:rsidR="009666EA" w:rsidRDefault="009666EA" w:rsidP="009666EA">
            <w:pPr>
              <w:pStyle w:val="Standard"/>
              <w:numPr>
                <w:ilvl w:val="0"/>
                <w:numId w:val="224"/>
              </w:numPr>
              <w:tabs>
                <w:tab w:val="left" w:pos="695"/>
              </w:tabs>
              <w:spacing w:before="2"/>
              <w:ind w:right="150"/>
            </w:pPr>
            <w:r>
              <w:t>Diventare consapevoli dei diritti che la Costituzione Italiana riconosce ai bambini.</w:t>
            </w:r>
          </w:p>
          <w:p w:rsidR="009666EA" w:rsidRDefault="009666EA" w:rsidP="009666EA">
            <w:pPr>
              <w:pStyle w:val="Standard"/>
              <w:numPr>
                <w:ilvl w:val="0"/>
                <w:numId w:val="224"/>
              </w:numPr>
              <w:tabs>
                <w:tab w:val="left" w:pos="695"/>
              </w:tabs>
              <w:spacing w:before="2"/>
              <w:ind w:left="347" w:right="150" w:hanging="243"/>
            </w:pPr>
            <w:r>
              <w:t xml:space="preserve">Comprendere che ogni persona ha diritti e </w:t>
            </w:r>
            <w:r>
              <w:lastRenderedPageBreak/>
              <w:t>doveri.</w:t>
            </w:r>
          </w:p>
        </w:tc>
        <w:tc>
          <w:tcPr>
            <w:tcW w:w="1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28"/>
              </w:numPr>
              <w:tabs>
                <w:tab w:val="left" w:pos="670"/>
              </w:tabs>
              <w:spacing w:before="3" w:line="228" w:lineRule="auto"/>
              <w:ind w:left="348" w:right="340" w:hanging="243"/>
            </w:pPr>
            <w:r>
              <w:lastRenderedPageBreak/>
              <w:t>Conoscere gli aspetti fondamentali delle antiche civiltà.</w:t>
            </w:r>
          </w:p>
          <w:p w:rsidR="00E4037E" w:rsidRDefault="00AC0727">
            <w:pPr>
              <w:pStyle w:val="Standard"/>
              <w:numPr>
                <w:ilvl w:val="0"/>
                <w:numId w:val="215"/>
              </w:numPr>
              <w:tabs>
                <w:tab w:val="left" w:pos="670"/>
              </w:tabs>
              <w:spacing w:before="2"/>
              <w:ind w:left="348" w:right="268" w:hanging="243"/>
            </w:pPr>
            <w:r>
              <w:t xml:space="preserve">Verificare e confrontare le conoscenze e le abilità storiche relative al </w:t>
            </w:r>
            <w:r>
              <w:lastRenderedPageBreak/>
              <w:t>passato recente e al passato lontanissimo.</w:t>
            </w:r>
          </w:p>
          <w:p w:rsidR="0052083F" w:rsidRDefault="0052083F" w:rsidP="0052083F">
            <w:pPr>
              <w:pStyle w:val="Standard"/>
              <w:numPr>
                <w:ilvl w:val="0"/>
                <w:numId w:val="215"/>
              </w:numPr>
              <w:tabs>
                <w:tab w:val="left" w:pos="670"/>
              </w:tabs>
              <w:spacing w:before="2"/>
              <w:ind w:left="348" w:right="268" w:hanging="243"/>
            </w:pPr>
            <w:r w:rsidRPr="0052083F">
              <w:t>Analizzare alcuni articoli della Costituzione Italiana per comprendere il significato di diritto e dovere, di libertà, di pace e giustizia.</w:t>
            </w:r>
          </w:p>
        </w:tc>
      </w:tr>
      <w:tr w:rsidR="00E4037E">
        <w:trPr>
          <w:trHeight w:val="3354"/>
        </w:trPr>
        <w:tc>
          <w:tcPr>
            <w:tcW w:w="2524" w:type="dxa"/>
            <w:tcBorders>
              <w:top w:val="single" w:sz="4" w:space="0" w:color="000000"/>
              <w:left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9"/>
            </w:pPr>
          </w:p>
          <w:p w:rsidR="00E4037E" w:rsidRDefault="00AC0727">
            <w:pPr>
              <w:pStyle w:val="Standard"/>
              <w:ind w:left="1024" w:right="847"/>
              <w:jc w:val="center"/>
            </w:pPr>
            <w:r>
              <w:t>Fonti</w:t>
            </w:r>
          </w:p>
        </w:tc>
        <w:tc>
          <w:tcPr>
            <w:tcW w:w="2410"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20" w:line="235" w:lineRule="auto"/>
              <w:ind w:left="349" w:right="295" w:hanging="243"/>
            </w:pPr>
            <w:r>
              <w:t>o Intuire l’importanza del documento e della testimonianza per ricostruire avvenimenti.</w:t>
            </w:r>
          </w:p>
        </w:tc>
        <w:tc>
          <w:tcPr>
            <w:tcW w:w="2551"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29"/>
              </w:numPr>
              <w:tabs>
                <w:tab w:val="left" w:pos="698"/>
              </w:tabs>
              <w:spacing w:before="120" w:line="235" w:lineRule="auto"/>
              <w:ind w:left="349" w:right="245" w:hanging="243"/>
            </w:pPr>
            <w:r>
              <w:t>Riconoscere e utilizzare diversi tipi di fonti (orali, materiali, visive, scritte).</w:t>
            </w:r>
          </w:p>
          <w:p w:rsidR="00E4037E" w:rsidRDefault="00AC0727">
            <w:pPr>
              <w:pStyle w:val="Standard"/>
              <w:numPr>
                <w:ilvl w:val="0"/>
                <w:numId w:val="218"/>
              </w:numPr>
              <w:tabs>
                <w:tab w:val="left" w:pos="698"/>
              </w:tabs>
              <w:spacing w:before="1" w:line="235" w:lineRule="auto"/>
              <w:ind w:left="349" w:right="192" w:hanging="243"/>
            </w:pPr>
            <w:r>
              <w:t>Individuare le tracce e usarle come fonti per ricavare conoscenze sul passato personale, familiare o della comunità di appartenenza.</w:t>
            </w:r>
          </w:p>
          <w:p w:rsidR="00E4037E" w:rsidRDefault="00AC0727">
            <w:pPr>
              <w:pStyle w:val="Standard"/>
              <w:numPr>
                <w:ilvl w:val="0"/>
                <w:numId w:val="218"/>
              </w:numPr>
              <w:tabs>
                <w:tab w:val="left" w:pos="698"/>
              </w:tabs>
              <w:spacing w:before="11" w:line="218" w:lineRule="auto"/>
              <w:ind w:left="349" w:right="169" w:hanging="243"/>
            </w:pPr>
            <w:r>
              <w:t>Riconoscere nelle fonti storiche un mezzo per</w:t>
            </w:r>
          </w:p>
          <w:p w:rsidR="00E4037E" w:rsidRDefault="00AC0727">
            <w:pPr>
              <w:pStyle w:val="Standard"/>
              <w:spacing w:before="4" w:line="225" w:lineRule="auto"/>
              <w:ind w:left="349"/>
            </w:pPr>
            <w:r>
              <w:t>ricostruire il passato.</w:t>
            </w:r>
          </w:p>
        </w:tc>
        <w:tc>
          <w:tcPr>
            <w:tcW w:w="2837"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30"/>
              </w:numPr>
              <w:tabs>
                <w:tab w:val="left" w:pos="702"/>
              </w:tabs>
              <w:spacing w:line="235" w:lineRule="auto"/>
              <w:ind w:left="351" w:right="131" w:hanging="243"/>
            </w:pPr>
            <w:r>
              <w:t>Saper individuare gli strumenti fondamentali del lavoro storiografico: fonti orali, scritte, iconografiche e materiali.</w:t>
            </w:r>
          </w:p>
          <w:p w:rsidR="00E4037E" w:rsidRDefault="00AC0727">
            <w:pPr>
              <w:pStyle w:val="Standard"/>
              <w:numPr>
                <w:ilvl w:val="0"/>
                <w:numId w:val="252"/>
              </w:numPr>
              <w:tabs>
                <w:tab w:val="left" w:pos="702"/>
              </w:tabs>
              <w:spacing w:before="11" w:line="228" w:lineRule="auto"/>
              <w:ind w:left="351" w:right="686" w:hanging="243"/>
            </w:pPr>
            <w:r>
              <w:t>Ricavare semplici informazioni da fonti storiche.</w:t>
            </w:r>
          </w:p>
          <w:p w:rsidR="00E4037E" w:rsidRDefault="00AC0727">
            <w:pPr>
              <w:pStyle w:val="Standard"/>
              <w:numPr>
                <w:ilvl w:val="0"/>
                <w:numId w:val="252"/>
              </w:numPr>
              <w:tabs>
                <w:tab w:val="left" w:pos="702"/>
              </w:tabs>
              <w:spacing w:before="5" w:line="235" w:lineRule="auto"/>
              <w:ind w:left="351" w:right="342" w:hanging="243"/>
            </w:pPr>
            <w:r>
              <w:t>Ricavare da fonti di tipo diverso conoscenze semplici su momenti del passato.</w:t>
            </w:r>
          </w:p>
          <w:p w:rsidR="00E4037E" w:rsidRDefault="00AC0727">
            <w:pPr>
              <w:pStyle w:val="Standard"/>
              <w:numPr>
                <w:ilvl w:val="0"/>
                <w:numId w:val="252"/>
              </w:numPr>
              <w:tabs>
                <w:tab w:val="left" w:pos="702"/>
              </w:tabs>
              <w:spacing w:before="9" w:line="220" w:lineRule="auto"/>
              <w:ind w:left="351" w:right="120" w:hanging="243"/>
            </w:pPr>
            <w:r>
              <w:t>Riconoscere la differenza tra mito e racconto storico.</w:t>
            </w:r>
          </w:p>
          <w:p w:rsidR="009840BD" w:rsidRDefault="009840BD" w:rsidP="009840BD">
            <w:pPr>
              <w:pStyle w:val="Standard"/>
              <w:numPr>
                <w:ilvl w:val="0"/>
                <w:numId w:val="252"/>
              </w:numPr>
              <w:tabs>
                <w:tab w:val="left" w:pos="702"/>
              </w:tabs>
              <w:spacing w:before="9" w:line="220" w:lineRule="auto"/>
              <w:ind w:left="351" w:right="120" w:hanging="243"/>
            </w:pPr>
            <w:r w:rsidRPr="009840BD">
              <w:t>Cogliere l’importanza del patrimonio, artistico, naturale e culturale.</w:t>
            </w:r>
          </w:p>
        </w:tc>
        <w:tc>
          <w:tcPr>
            <w:tcW w:w="2651"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31"/>
              </w:numPr>
              <w:tabs>
                <w:tab w:val="left" w:pos="694"/>
              </w:tabs>
              <w:spacing w:line="235" w:lineRule="auto"/>
              <w:ind w:left="347" w:right="102" w:hanging="243"/>
            </w:pPr>
            <w:r>
              <w:t>Ricostruire, attraverso l’analisi di fonti storiche, l’insorgere e lo svilupparsi di un importante avvenimento.</w:t>
            </w:r>
          </w:p>
          <w:p w:rsidR="00E4037E" w:rsidRDefault="00AC0727">
            <w:pPr>
              <w:pStyle w:val="Standard"/>
              <w:numPr>
                <w:ilvl w:val="0"/>
                <w:numId w:val="243"/>
              </w:numPr>
              <w:tabs>
                <w:tab w:val="left" w:pos="694"/>
              </w:tabs>
              <w:spacing w:before="129" w:line="230" w:lineRule="auto"/>
              <w:ind w:left="347" w:right="671" w:hanging="243"/>
              <w:jc w:val="both"/>
            </w:pPr>
            <w:r>
              <w:t>Leggere una carta storico-geografica relativa alle civiltà studiare.</w:t>
            </w:r>
          </w:p>
          <w:p w:rsidR="00BB652C" w:rsidRDefault="00BB652C" w:rsidP="00BB652C">
            <w:pPr>
              <w:pStyle w:val="Standard"/>
              <w:numPr>
                <w:ilvl w:val="0"/>
                <w:numId w:val="243"/>
              </w:numPr>
              <w:tabs>
                <w:tab w:val="left" w:pos="694"/>
              </w:tabs>
              <w:spacing w:before="129" w:line="230" w:lineRule="auto"/>
              <w:ind w:left="347" w:right="671" w:hanging="243"/>
              <w:jc w:val="both"/>
            </w:pPr>
            <w:r w:rsidRPr="00BB652C">
              <w:t>Cogliere l’importanza del patrimonio,</w:t>
            </w:r>
            <w:r w:rsidRPr="00BB652C">
              <w:tab/>
              <w:t>artistico, naturale e culturale.</w:t>
            </w:r>
          </w:p>
        </w:tc>
        <w:tc>
          <w:tcPr>
            <w:tcW w:w="1638"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32"/>
              </w:numPr>
              <w:tabs>
                <w:tab w:val="left" w:pos="670"/>
              </w:tabs>
              <w:spacing w:before="120" w:line="235" w:lineRule="auto"/>
              <w:ind w:left="348" w:right="149" w:hanging="243"/>
            </w:pPr>
            <w:r>
              <w:t>Ricostruire, attraverso l’analisi di fonti storiche, l’insorgere e lo svilupparsi di un importante avvenimento.</w:t>
            </w:r>
          </w:p>
          <w:p w:rsidR="00E4037E" w:rsidRDefault="00AC0727">
            <w:pPr>
              <w:pStyle w:val="Standard"/>
              <w:numPr>
                <w:ilvl w:val="0"/>
                <w:numId w:val="247"/>
              </w:numPr>
              <w:tabs>
                <w:tab w:val="left" w:pos="670"/>
              </w:tabs>
              <w:spacing w:before="126" w:line="228" w:lineRule="auto"/>
              <w:ind w:left="348" w:right="105" w:hanging="243"/>
            </w:pPr>
            <w:r>
              <w:t>Leggere una carta storico- geografica relativa alle civiltà studiare.</w:t>
            </w:r>
          </w:p>
          <w:p w:rsidR="0052083F" w:rsidRDefault="0052083F" w:rsidP="0052083F">
            <w:pPr>
              <w:pStyle w:val="Standard"/>
              <w:numPr>
                <w:ilvl w:val="0"/>
                <w:numId w:val="247"/>
              </w:numPr>
              <w:tabs>
                <w:tab w:val="left" w:pos="670"/>
              </w:tabs>
              <w:spacing w:before="126" w:line="228" w:lineRule="auto"/>
              <w:ind w:right="105"/>
            </w:pPr>
            <w:r>
              <w:t>Comprendere</w:t>
            </w:r>
          </w:p>
          <w:p w:rsidR="0052083F" w:rsidRDefault="0052083F" w:rsidP="0052083F">
            <w:pPr>
              <w:pStyle w:val="Standard"/>
              <w:numPr>
                <w:ilvl w:val="0"/>
                <w:numId w:val="247"/>
              </w:numPr>
              <w:tabs>
                <w:tab w:val="left" w:pos="670"/>
              </w:tabs>
              <w:spacing w:before="126" w:line="228" w:lineRule="auto"/>
              <w:ind w:right="105"/>
            </w:pPr>
            <w:r>
              <w:t>l’importanza</w:t>
            </w:r>
            <w:r>
              <w:tab/>
              <w:t>delle</w:t>
            </w:r>
          </w:p>
          <w:p w:rsidR="0052083F" w:rsidRDefault="0052083F" w:rsidP="0052083F">
            <w:pPr>
              <w:pStyle w:val="Standard"/>
              <w:numPr>
                <w:ilvl w:val="0"/>
                <w:numId w:val="247"/>
              </w:numPr>
              <w:tabs>
                <w:tab w:val="left" w:pos="670"/>
              </w:tabs>
              <w:spacing w:before="126" w:line="228" w:lineRule="auto"/>
              <w:ind w:left="348" w:right="105" w:hanging="243"/>
            </w:pPr>
            <w:r>
              <w:t>informazioni</w:t>
            </w:r>
            <w:r>
              <w:tab/>
              <w:t>come strumento al servizio dell’uomo.</w:t>
            </w:r>
          </w:p>
        </w:tc>
      </w:tr>
      <w:tr w:rsidR="00E4037E">
        <w:trPr>
          <w:trHeight w:val="259"/>
        </w:trPr>
        <w:tc>
          <w:tcPr>
            <w:tcW w:w="2524" w:type="dxa"/>
            <w:tcBorders>
              <w:left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F722D7" w:rsidRDefault="00F722D7">
            <w:pPr>
              <w:widowControl w:val="0"/>
            </w:pPr>
          </w:p>
        </w:tc>
        <w:tc>
          <w:tcPr>
            <w:tcW w:w="2551"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37" w:lineRule="auto"/>
              <w:ind w:left="106"/>
            </w:pPr>
            <w:r>
              <w:t>o Riconoscere le</w:t>
            </w:r>
          </w:p>
        </w:tc>
        <w:tc>
          <w:tcPr>
            <w:tcW w:w="2837"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F722D7" w:rsidRDefault="00F722D7">
            <w:pPr>
              <w:widowControl w:val="0"/>
            </w:pPr>
          </w:p>
        </w:tc>
        <w:tc>
          <w:tcPr>
            <w:tcW w:w="2651" w:type="dxa"/>
            <w:tcBorders>
              <w:left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1638" w:type="dxa"/>
            <w:tcBorders>
              <w:left w:val="single" w:sz="4" w:space="0" w:color="000000"/>
              <w:right w:val="single" w:sz="4" w:space="0" w:color="000000"/>
            </w:tcBorders>
            <w:tcMar>
              <w:top w:w="0" w:type="dxa"/>
              <w:left w:w="113" w:type="dxa"/>
              <w:bottom w:w="0" w:type="dxa"/>
              <w:right w:w="108" w:type="dxa"/>
            </w:tcMar>
          </w:tcPr>
          <w:p w:rsidR="00E4037E" w:rsidRDefault="00E4037E">
            <w:pPr>
              <w:pStyle w:val="Standard"/>
            </w:pPr>
          </w:p>
        </w:tc>
      </w:tr>
      <w:tr w:rsidR="00E4037E">
        <w:trPr>
          <w:trHeight w:val="256"/>
        </w:trPr>
        <w:tc>
          <w:tcPr>
            <w:tcW w:w="2524" w:type="dxa"/>
            <w:tcBorders>
              <w:left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F722D7" w:rsidRDefault="00F722D7">
            <w:pPr>
              <w:widowControl w:val="0"/>
            </w:pPr>
          </w:p>
        </w:tc>
        <w:tc>
          <w:tcPr>
            <w:tcW w:w="2551"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349"/>
            </w:pPr>
            <w:r>
              <w:t>modificazioni causate</w:t>
            </w:r>
          </w:p>
        </w:tc>
        <w:tc>
          <w:tcPr>
            <w:tcW w:w="2837"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F722D7" w:rsidRDefault="00F722D7">
            <w:pPr>
              <w:widowControl w:val="0"/>
            </w:pPr>
          </w:p>
        </w:tc>
        <w:tc>
          <w:tcPr>
            <w:tcW w:w="2651" w:type="dxa"/>
            <w:tcBorders>
              <w:left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1638" w:type="dxa"/>
            <w:tcBorders>
              <w:left w:val="single" w:sz="4" w:space="0" w:color="000000"/>
              <w:right w:val="single" w:sz="4" w:space="0" w:color="000000"/>
            </w:tcBorders>
            <w:tcMar>
              <w:top w:w="0" w:type="dxa"/>
              <w:left w:w="113" w:type="dxa"/>
              <w:bottom w:w="0" w:type="dxa"/>
              <w:right w:w="108" w:type="dxa"/>
            </w:tcMar>
          </w:tcPr>
          <w:p w:rsidR="00E4037E" w:rsidRDefault="00E4037E">
            <w:pPr>
              <w:pStyle w:val="Standard"/>
            </w:pPr>
          </w:p>
        </w:tc>
      </w:tr>
      <w:tr w:rsidR="00E4037E">
        <w:trPr>
          <w:trHeight w:val="246"/>
        </w:trPr>
        <w:tc>
          <w:tcPr>
            <w:tcW w:w="2524" w:type="dxa"/>
            <w:tcBorders>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tc>
        <w:tc>
          <w:tcPr>
            <w:tcW w:w="2410"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F722D7" w:rsidRDefault="00F722D7">
            <w:pPr>
              <w:widowControl w:val="0"/>
            </w:pPr>
          </w:p>
        </w:tc>
        <w:tc>
          <w:tcPr>
            <w:tcW w:w="2551"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5" w:lineRule="auto"/>
              <w:ind w:left="349"/>
            </w:pPr>
            <w:r>
              <w:t>dal passare del tempo.</w:t>
            </w:r>
          </w:p>
        </w:tc>
        <w:tc>
          <w:tcPr>
            <w:tcW w:w="2837"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F722D7" w:rsidRDefault="00F722D7">
            <w:pPr>
              <w:widowControl w:val="0"/>
            </w:pPr>
          </w:p>
        </w:tc>
        <w:tc>
          <w:tcPr>
            <w:tcW w:w="2651"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1638"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r>
    </w:tbl>
    <w:p w:rsidR="00F722D7" w:rsidRDefault="00F722D7">
      <w:pPr>
        <w:rPr>
          <w:rFonts w:cs="Mangal"/>
          <w:szCs w:val="18"/>
        </w:rPr>
        <w:sectPr w:rsidR="00F722D7">
          <w:type w:val="continuous"/>
          <w:pgSz w:w="16860" w:h="11920" w:orient="landscape"/>
          <w:pgMar w:top="1418" w:right="1134" w:bottom="1134" w:left="1134" w:header="720" w:footer="882" w:gutter="0"/>
          <w:cols w:space="720"/>
        </w:sectPr>
      </w:pPr>
    </w:p>
    <w:p w:rsidR="00E4037E" w:rsidRDefault="00E4037E">
      <w:pPr>
        <w:pStyle w:val="Standard"/>
        <w:spacing w:before="3"/>
      </w:pPr>
    </w:p>
    <w:tbl>
      <w:tblPr>
        <w:tblW w:w="14592" w:type="dxa"/>
        <w:tblLayout w:type="fixed"/>
        <w:tblCellMar>
          <w:left w:w="10" w:type="dxa"/>
          <w:right w:w="10" w:type="dxa"/>
        </w:tblCellMar>
        <w:tblLook w:val="0000" w:firstRow="0" w:lastRow="0" w:firstColumn="0" w:lastColumn="0" w:noHBand="0" w:noVBand="0"/>
      </w:tblPr>
      <w:tblGrid>
        <w:gridCol w:w="515"/>
        <w:gridCol w:w="1569"/>
        <w:gridCol w:w="668"/>
        <w:gridCol w:w="1417"/>
        <w:gridCol w:w="872"/>
        <w:gridCol w:w="1212"/>
        <w:gridCol w:w="1213"/>
        <w:gridCol w:w="2704"/>
        <w:gridCol w:w="2525"/>
        <w:gridCol w:w="1897"/>
      </w:tblGrid>
      <w:tr w:rsidR="00E4037E">
        <w:trPr>
          <w:trHeight w:val="7809"/>
        </w:trPr>
        <w:tc>
          <w:tcPr>
            <w:tcW w:w="5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widowControl w:val="0"/>
              <w:spacing w:after="0" w:line="276" w:lineRule="auto"/>
            </w:pPr>
          </w:p>
        </w:tc>
        <w:tc>
          <w:tcPr>
            <w:tcW w:w="2237"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pacing w:before="10"/>
            </w:pPr>
          </w:p>
          <w:p w:rsidR="00E4037E" w:rsidRDefault="00AC0727">
            <w:pPr>
              <w:pStyle w:val="Standard"/>
              <w:ind w:left="1051" w:right="135" w:hanging="718"/>
            </w:pPr>
            <w:r>
              <w:t>Produzione scritta e orale</w:t>
            </w:r>
          </w:p>
        </w:tc>
        <w:tc>
          <w:tcPr>
            <w:tcW w:w="2289"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33"/>
              </w:numPr>
              <w:tabs>
                <w:tab w:val="left" w:pos="698"/>
              </w:tabs>
              <w:spacing w:before="124" w:line="230" w:lineRule="auto"/>
              <w:ind w:left="349" w:right="160" w:hanging="243"/>
            </w:pPr>
            <w:r>
              <w:t>Ricostruire una storia ascoltata ordinando in successione le vignette.</w:t>
            </w:r>
          </w:p>
          <w:p w:rsidR="00E4037E" w:rsidRDefault="00AC0727">
            <w:pPr>
              <w:pStyle w:val="Standard"/>
              <w:numPr>
                <w:ilvl w:val="0"/>
                <w:numId w:val="275"/>
              </w:numPr>
              <w:tabs>
                <w:tab w:val="left" w:pos="698"/>
              </w:tabs>
              <w:spacing w:before="9" w:line="230" w:lineRule="auto"/>
              <w:ind w:left="349" w:right="328" w:hanging="243"/>
            </w:pPr>
            <w:r>
              <w:t>Produrre linee del tempo e orologi per rappresentare la ciclicità.</w:t>
            </w:r>
          </w:p>
          <w:p w:rsidR="00863FBF" w:rsidRDefault="00863FBF" w:rsidP="00863FBF">
            <w:pPr>
              <w:pStyle w:val="Standard"/>
              <w:numPr>
                <w:ilvl w:val="0"/>
                <w:numId w:val="275"/>
              </w:numPr>
              <w:tabs>
                <w:tab w:val="left" w:pos="698"/>
              </w:tabs>
              <w:spacing w:before="9" w:line="230" w:lineRule="auto"/>
              <w:ind w:right="328"/>
            </w:pPr>
            <w:r>
              <w:t>Acquisire buone abitudini alimentari e consumare in modo corretto ed ecosostenibile.</w:t>
            </w:r>
          </w:p>
          <w:p w:rsidR="00863FBF" w:rsidRDefault="00863FBF" w:rsidP="00863FBF">
            <w:pPr>
              <w:pStyle w:val="Standard"/>
              <w:numPr>
                <w:ilvl w:val="0"/>
                <w:numId w:val="275"/>
              </w:numPr>
              <w:tabs>
                <w:tab w:val="left" w:pos="698"/>
              </w:tabs>
              <w:spacing w:before="9" w:line="230" w:lineRule="auto"/>
              <w:ind w:right="328"/>
            </w:pPr>
            <w:r>
              <w:t>Rappresentare conoscenze e concetti appresi, mediante grafismi e disegni, testi scritti e con risorse digitali, utilizzate con la guida e la supervisione</w:t>
            </w:r>
          </w:p>
          <w:p w:rsidR="00863FBF" w:rsidRDefault="00863FBF" w:rsidP="009840BD">
            <w:pPr>
              <w:pStyle w:val="Standard"/>
              <w:tabs>
                <w:tab w:val="left" w:pos="698"/>
              </w:tabs>
              <w:spacing w:before="9" w:line="230" w:lineRule="auto"/>
              <w:ind w:right="328"/>
            </w:pPr>
            <w:r>
              <w:t>dell’insegnante.</w:t>
            </w:r>
          </w:p>
          <w:p w:rsidR="00863FBF" w:rsidRDefault="00863FBF" w:rsidP="00863FBF">
            <w:pPr>
              <w:pStyle w:val="Standard"/>
              <w:numPr>
                <w:ilvl w:val="0"/>
                <w:numId w:val="275"/>
              </w:numPr>
              <w:tabs>
                <w:tab w:val="left" w:pos="698"/>
              </w:tabs>
              <w:spacing w:before="9" w:line="230" w:lineRule="auto"/>
              <w:ind w:left="349" w:right="328" w:hanging="243"/>
            </w:pPr>
            <w:r w:rsidRPr="00863FBF">
              <w:t>Riconosce e apprezza ruoli e funzioni diverse nella famiglia e nella scuola.</w:t>
            </w:r>
          </w:p>
        </w:tc>
        <w:tc>
          <w:tcPr>
            <w:tcW w:w="2425"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34"/>
              </w:numPr>
              <w:tabs>
                <w:tab w:val="left" w:pos="698"/>
              </w:tabs>
              <w:spacing w:before="123" w:line="235" w:lineRule="auto"/>
              <w:ind w:left="349" w:right="211" w:hanging="243"/>
            </w:pPr>
            <w:r>
              <w:t>Rappresentare conoscenze e concetti appresi mediante grafismi, racconti orali e disegni.</w:t>
            </w:r>
          </w:p>
          <w:p w:rsidR="00E4037E" w:rsidRDefault="00AC0727">
            <w:pPr>
              <w:pStyle w:val="Standard"/>
              <w:numPr>
                <w:ilvl w:val="0"/>
                <w:numId w:val="279"/>
              </w:numPr>
              <w:tabs>
                <w:tab w:val="left" w:pos="698"/>
              </w:tabs>
              <w:spacing w:before="3" w:line="235" w:lineRule="auto"/>
              <w:ind w:left="349" w:right="278" w:hanging="243"/>
            </w:pPr>
            <w:r>
              <w:t>Produrre informazioni su aspetti di civiltà attuali o recenti, usando come fonti oggetti della vita quotidiana o loro immagini.</w:t>
            </w:r>
          </w:p>
          <w:p w:rsidR="00E4037E" w:rsidRDefault="00AC0727">
            <w:pPr>
              <w:pStyle w:val="Standard"/>
              <w:numPr>
                <w:ilvl w:val="0"/>
                <w:numId w:val="279"/>
              </w:numPr>
              <w:tabs>
                <w:tab w:val="left" w:pos="698"/>
              </w:tabs>
              <w:spacing w:line="235" w:lineRule="auto"/>
              <w:ind w:left="349" w:right="278" w:hanging="243"/>
            </w:pPr>
            <w:r>
              <w:t>Rielaborare le informazioni sulle modalità di vita dei nonni per ricostruire il recente passato.</w:t>
            </w:r>
          </w:p>
          <w:p w:rsidR="00E4037E" w:rsidRDefault="00AC0727">
            <w:pPr>
              <w:pStyle w:val="Standard"/>
              <w:numPr>
                <w:ilvl w:val="0"/>
                <w:numId w:val="279"/>
              </w:numPr>
              <w:tabs>
                <w:tab w:val="left" w:pos="698"/>
              </w:tabs>
              <w:spacing w:before="5" w:line="235" w:lineRule="auto"/>
              <w:ind w:left="349" w:right="457" w:hanging="243"/>
            </w:pPr>
            <w:r>
              <w:t>Narrare episodi del proprio vissuto utilizzando correttamente gli indicatori temporali.</w:t>
            </w:r>
          </w:p>
        </w:tc>
        <w:tc>
          <w:tcPr>
            <w:tcW w:w="27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35"/>
              </w:numPr>
              <w:tabs>
                <w:tab w:val="left" w:pos="702"/>
              </w:tabs>
              <w:spacing w:before="4" w:line="230" w:lineRule="auto"/>
              <w:ind w:left="351" w:right="128" w:hanging="243"/>
            </w:pPr>
            <w:r>
              <w:t>Rappresentare conoscenze e concetti appresi mediante grafismi, racconti orali e disegni.</w:t>
            </w:r>
          </w:p>
          <w:p w:rsidR="00E4037E" w:rsidRDefault="00AC0727">
            <w:pPr>
              <w:pStyle w:val="Standard"/>
              <w:numPr>
                <w:ilvl w:val="0"/>
                <w:numId w:val="267"/>
              </w:numPr>
              <w:tabs>
                <w:tab w:val="left" w:pos="702"/>
              </w:tabs>
              <w:spacing w:before="8" w:line="235" w:lineRule="auto"/>
              <w:ind w:left="351" w:right="285" w:hanging="243"/>
            </w:pPr>
            <w:r>
              <w:t>Collocare sulla linea del tempo avvenimenti, periodi e fasi evolutive in successione e in contemporaneità.</w:t>
            </w:r>
          </w:p>
          <w:p w:rsidR="00E4037E" w:rsidRDefault="00AC0727">
            <w:pPr>
              <w:pStyle w:val="Standard"/>
              <w:numPr>
                <w:ilvl w:val="0"/>
                <w:numId w:val="267"/>
              </w:numPr>
              <w:tabs>
                <w:tab w:val="left" w:pos="702"/>
              </w:tabs>
              <w:spacing w:before="5" w:line="235" w:lineRule="auto"/>
              <w:ind w:left="351" w:right="176" w:hanging="243"/>
            </w:pPr>
            <w:r>
              <w:t>Cogliere differenze e somiglianze (forma, materiale, funzionamento, funzione) tra oggetti, persone e abitudini nel presente e nel passato.</w:t>
            </w:r>
          </w:p>
          <w:p w:rsidR="00E4037E" w:rsidRDefault="00AC0727">
            <w:pPr>
              <w:pStyle w:val="Standard"/>
              <w:numPr>
                <w:ilvl w:val="0"/>
                <w:numId w:val="267"/>
              </w:numPr>
              <w:tabs>
                <w:tab w:val="left" w:pos="702"/>
              </w:tabs>
              <w:spacing w:before="130" w:line="235" w:lineRule="auto"/>
              <w:ind w:left="351" w:right="128" w:hanging="243"/>
            </w:pPr>
            <w:r>
              <w:t>Disporre le fonti in ordine cronologico, sulla linea del tempo per ricostruire periodi storici.</w:t>
            </w:r>
          </w:p>
          <w:p w:rsidR="001840C4" w:rsidRDefault="001840C4" w:rsidP="001840C4">
            <w:pPr>
              <w:pStyle w:val="Standard"/>
              <w:numPr>
                <w:ilvl w:val="0"/>
                <w:numId w:val="267"/>
              </w:numPr>
              <w:tabs>
                <w:tab w:val="left" w:pos="702"/>
              </w:tabs>
              <w:spacing w:before="130" w:line="235" w:lineRule="auto"/>
              <w:ind w:left="351" w:right="128" w:hanging="243"/>
            </w:pPr>
            <w:r w:rsidRPr="001840C4">
              <w:t>Rappresentare graficamente</w:t>
            </w:r>
            <w:r w:rsidRPr="001840C4">
              <w:tab/>
              <w:t>e verbalmente le attività, i fatti vissuti e narrati.</w:t>
            </w:r>
          </w:p>
          <w:p w:rsidR="008A13FD" w:rsidRDefault="008A13FD" w:rsidP="008A13FD">
            <w:pPr>
              <w:pStyle w:val="Standard"/>
              <w:numPr>
                <w:ilvl w:val="0"/>
                <w:numId w:val="267"/>
              </w:numPr>
              <w:tabs>
                <w:tab w:val="left" w:pos="702"/>
              </w:tabs>
              <w:spacing w:before="130" w:line="235" w:lineRule="auto"/>
              <w:ind w:left="351" w:right="128" w:hanging="243"/>
            </w:pPr>
            <w:r w:rsidRPr="008A13FD">
              <w:t>Comprendere i grandi cambiamenti</w:t>
            </w:r>
            <w:r w:rsidRPr="008A13FD">
              <w:tab/>
              <w:t xml:space="preserve">del Paleolitico e del Neolitico attraverso l’ascolto, la lettura di testi, la visione di </w:t>
            </w:r>
            <w:r w:rsidRPr="008A13FD">
              <w:lastRenderedPageBreak/>
              <w:t>documentari.</w:t>
            </w:r>
          </w:p>
        </w:tc>
        <w:tc>
          <w:tcPr>
            <w:tcW w:w="252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36"/>
              </w:numPr>
              <w:tabs>
                <w:tab w:val="left" w:pos="694"/>
              </w:tabs>
              <w:spacing w:before="123" w:line="235" w:lineRule="auto"/>
              <w:ind w:left="347" w:right="159" w:hanging="243"/>
            </w:pPr>
            <w:r>
              <w:lastRenderedPageBreak/>
              <w:t>Analizzare e verbalizzare con competenza i rapporti di causa-effetto sottesi ai cambiamenti storici.</w:t>
            </w:r>
          </w:p>
          <w:p w:rsidR="00E4037E" w:rsidRDefault="00AC0727">
            <w:pPr>
              <w:pStyle w:val="Standard"/>
              <w:numPr>
                <w:ilvl w:val="0"/>
                <w:numId w:val="271"/>
              </w:numPr>
              <w:tabs>
                <w:tab w:val="left" w:pos="694"/>
              </w:tabs>
              <w:spacing w:before="3" w:line="235" w:lineRule="auto"/>
              <w:ind w:left="347" w:right="283" w:hanging="243"/>
            </w:pPr>
            <w:r>
              <w:t>Rappresentare in un quadro storico-sociale, le informazioni che scaturiscono dalle tracce del passato presenti sul territorio vissuto.</w:t>
            </w:r>
          </w:p>
          <w:p w:rsidR="00E4037E" w:rsidRDefault="00AC0727">
            <w:pPr>
              <w:pStyle w:val="Standard"/>
              <w:numPr>
                <w:ilvl w:val="0"/>
                <w:numId w:val="271"/>
              </w:numPr>
              <w:tabs>
                <w:tab w:val="left" w:pos="694"/>
              </w:tabs>
              <w:spacing w:before="2" w:line="230" w:lineRule="auto"/>
              <w:ind w:left="347" w:right="135" w:hanging="243"/>
            </w:pPr>
            <w:r>
              <w:t>Confrontare aspetti caratterizzanti le diverse società studiate anche in rapporto al presente.</w:t>
            </w:r>
          </w:p>
          <w:p w:rsidR="00E4037E" w:rsidRDefault="00AC0727">
            <w:pPr>
              <w:pStyle w:val="Standard"/>
              <w:numPr>
                <w:ilvl w:val="0"/>
                <w:numId w:val="271"/>
              </w:numPr>
              <w:tabs>
                <w:tab w:val="left" w:pos="694"/>
              </w:tabs>
              <w:spacing w:before="6" w:line="235" w:lineRule="auto"/>
              <w:ind w:left="347" w:right="291" w:hanging="243"/>
            </w:pPr>
            <w:r>
              <w:t>Ricavare e produrre informazioni da grafici, tabelle, carte storiche, reperti iconografici e consultare testi di genere diverso, manualistici e non, cartacei e digitali.</w:t>
            </w:r>
          </w:p>
          <w:p w:rsidR="00E4037E" w:rsidRDefault="00AC0727">
            <w:pPr>
              <w:pStyle w:val="Standard"/>
              <w:numPr>
                <w:ilvl w:val="0"/>
                <w:numId w:val="271"/>
              </w:numPr>
              <w:tabs>
                <w:tab w:val="left" w:pos="694"/>
              </w:tabs>
              <w:spacing w:before="1" w:line="235" w:lineRule="auto"/>
              <w:ind w:left="347" w:right="192" w:hanging="243"/>
            </w:pPr>
            <w:r>
              <w:t>Elaborare in testi orali e scritti gli argomenti studiati, anche usando risorse digitali.</w:t>
            </w:r>
          </w:p>
          <w:p w:rsidR="00E4037E" w:rsidRDefault="00AC0727">
            <w:pPr>
              <w:pStyle w:val="Standard"/>
              <w:numPr>
                <w:ilvl w:val="0"/>
                <w:numId w:val="271"/>
              </w:numPr>
              <w:tabs>
                <w:tab w:val="left" w:pos="694"/>
              </w:tabs>
              <w:spacing w:before="124" w:line="230" w:lineRule="auto"/>
              <w:ind w:left="347" w:right="312" w:hanging="243"/>
            </w:pPr>
            <w:r>
              <w:lastRenderedPageBreak/>
              <w:t>Esporre con coerenza conoscenze e concetti appresi usando il linguaggio specifico.</w:t>
            </w:r>
          </w:p>
          <w:p w:rsidR="00BB652C" w:rsidRDefault="00BB652C" w:rsidP="00BB652C">
            <w:pPr>
              <w:pStyle w:val="Standard"/>
              <w:numPr>
                <w:ilvl w:val="0"/>
                <w:numId w:val="271"/>
              </w:numPr>
              <w:tabs>
                <w:tab w:val="left" w:pos="694"/>
              </w:tabs>
              <w:spacing w:before="124" w:line="230" w:lineRule="auto"/>
              <w:ind w:left="347" w:right="312" w:hanging="243"/>
            </w:pPr>
          </w:p>
        </w:tc>
        <w:tc>
          <w:tcPr>
            <w:tcW w:w="18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37"/>
              </w:numPr>
              <w:tabs>
                <w:tab w:val="left" w:pos="670"/>
              </w:tabs>
              <w:spacing w:before="124" w:line="230" w:lineRule="auto"/>
              <w:ind w:left="348" w:right="149" w:hanging="243"/>
            </w:pPr>
            <w:r>
              <w:lastRenderedPageBreak/>
              <w:t>Analizzare e verbalizzare con competenza i rapporti di causa-effetto sottesi ai cambiamenti storici.</w:t>
            </w:r>
          </w:p>
          <w:p w:rsidR="00E4037E" w:rsidRDefault="00AC0727">
            <w:pPr>
              <w:pStyle w:val="Standard"/>
              <w:numPr>
                <w:ilvl w:val="0"/>
                <w:numId w:val="260"/>
              </w:numPr>
              <w:tabs>
                <w:tab w:val="left" w:pos="670"/>
              </w:tabs>
              <w:spacing w:before="8" w:line="235" w:lineRule="auto"/>
              <w:ind w:left="348" w:right="137" w:hanging="243"/>
            </w:pPr>
            <w:r>
              <w:t>Rappresentare in un quadro storico-sociale, le informazioni che scaturiscono dalle tracce del passato presenti sul territorio vissuto.</w:t>
            </w:r>
          </w:p>
          <w:p w:rsidR="00E4037E" w:rsidRDefault="00AC0727">
            <w:pPr>
              <w:pStyle w:val="Standard"/>
              <w:numPr>
                <w:ilvl w:val="0"/>
                <w:numId w:val="260"/>
              </w:numPr>
              <w:tabs>
                <w:tab w:val="left" w:pos="670"/>
              </w:tabs>
              <w:spacing w:before="11" w:line="230" w:lineRule="auto"/>
              <w:ind w:left="348" w:right="460" w:hanging="243"/>
            </w:pPr>
            <w:r>
              <w:t>Confrontare aspetti caratterizzanti le diverse società studiate anche in rapporto al presente.</w:t>
            </w:r>
          </w:p>
          <w:p w:rsidR="00E4037E" w:rsidRDefault="00AC0727">
            <w:pPr>
              <w:pStyle w:val="Standard"/>
              <w:numPr>
                <w:ilvl w:val="0"/>
                <w:numId w:val="260"/>
              </w:numPr>
              <w:tabs>
                <w:tab w:val="left" w:pos="670"/>
              </w:tabs>
              <w:spacing w:before="6" w:line="235" w:lineRule="auto"/>
              <w:ind w:left="348" w:right="251" w:hanging="243"/>
            </w:pPr>
            <w:r>
              <w:t xml:space="preserve">Ricavare e produrre </w:t>
            </w:r>
            <w:r>
              <w:lastRenderedPageBreak/>
              <w:t>informazioni da grafici, tabelle, carte storiche, reperti iconografici e consultare testi di genere diverso, manualistici e non, cartacei e digitali.</w:t>
            </w:r>
          </w:p>
          <w:p w:rsidR="00E4037E" w:rsidRDefault="00AC0727">
            <w:pPr>
              <w:pStyle w:val="Standard"/>
              <w:numPr>
                <w:ilvl w:val="0"/>
                <w:numId w:val="260"/>
              </w:numPr>
              <w:tabs>
                <w:tab w:val="left" w:pos="670"/>
              </w:tabs>
              <w:spacing w:before="3" w:line="230" w:lineRule="auto"/>
              <w:ind w:left="348" w:right="250" w:hanging="243"/>
            </w:pPr>
            <w:r>
              <w:t>Elaborare in testi orali e scritti gli argomenti studiati, anche usando risorse digitali.</w:t>
            </w:r>
          </w:p>
          <w:p w:rsidR="00E4037E" w:rsidRDefault="00AC0727">
            <w:pPr>
              <w:pStyle w:val="Standard"/>
              <w:numPr>
                <w:ilvl w:val="0"/>
                <w:numId w:val="260"/>
              </w:numPr>
              <w:tabs>
                <w:tab w:val="left" w:pos="670"/>
              </w:tabs>
              <w:spacing w:before="127" w:line="235" w:lineRule="auto"/>
              <w:ind w:left="348" w:right="180" w:hanging="243"/>
            </w:pPr>
            <w:r>
              <w:t>Esporre con coerenza conoscenze e concetti appresi usando il linguaggio specifico.</w:t>
            </w:r>
          </w:p>
          <w:p w:rsidR="00D74056" w:rsidRDefault="00D74056" w:rsidP="00D74056">
            <w:pPr>
              <w:pStyle w:val="Standard"/>
              <w:numPr>
                <w:ilvl w:val="0"/>
                <w:numId w:val="260"/>
              </w:numPr>
              <w:tabs>
                <w:tab w:val="left" w:pos="670"/>
              </w:tabs>
              <w:spacing w:before="127" w:line="235" w:lineRule="auto"/>
              <w:ind w:right="180"/>
            </w:pPr>
            <w:r>
              <w:t>Riconoscere il sistema politico e amministrativo della Repubblica</w:t>
            </w:r>
          </w:p>
          <w:p w:rsidR="00D74056" w:rsidRDefault="00D74056" w:rsidP="00D74056">
            <w:pPr>
              <w:pStyle w:val="Standard"/>
              <w:tabs>
                <w:tab w:val="left" w:pos="670"/>
              </w:tabs>
              <w:spacing w:before="127" w:line="235" w:lineRule="auto"/>
              <w:ind w:left="348" w:right="180"/>
            </w:pPr>
            <w:r>
              <w:lastRenderedPageBreak/>
              <w:t>Italiana.</w:t>
            </w:r>
          </w:p>
        </w:tc>
      </w:tr>
      <w:tr w:rsidR="00E4037E">
        <w:trPr>
          <w:trHeight w:val="2254"/>
        </w:trPr>
        <w:tc>
          <w:tcPr>
            <w:tcW w:w="2084"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lastRenderedPageBreak/>
              <w:t>CONOSCENZE FINE CLASSE TERZA SCUOLA PRIMARIA</w:t>
            </w:r>
          </w:p>
        </w:tc>
        <w:tc>
          <w:tcPr>
            <w:tcW w:w="12508" w:type="dxa"/>
            <w:gridSpan w:val="8"/>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216"/>
              </w:tabs>
              <w:spacing w:before="124" w:line="230" w:lineRule="auto"/>
              <w:ind w:left="37" w:right="149"/>
            </w:pPr>
            <w:r>
              <w:t>Organizzatori temporali di successione, contemporaneità, durata, periodizzazione</w:t>
            </w:r>
          </w:p>
          <w:p w:rsidR="00E4037E" w:rsidRDefault="00AC0727">
            <w:pPr>
              <w:pStyle w:val="Standard"/>
              <w:tabs>
                <w:tab w:val="left" w:pos="216"/>
              </w:tabs>
              <w:spacing w:before="124" w:line="230" w:lineRule="auto"/>
              <w:ind w:left="37" w:right="149"/>
            </w:pPr>
            <w:r>
              <w:t>Linee del tempo</w:t>
            </w:r>
          </w:p>
          <w:p w:rsidR="00E4037E" w:rsidRDefault="00AC0727">
            <w:pPr>
              <w:pStyle w:val="Standard"/>
              <w:tabs>
                <w:tab w:val="left" w:pos="216"/>
              </w:tabs>
              <w:spacing w:before="124" w:line="230" w:lineRule="auto"/>
              <w:ind w:left="37" w:right="149"/>
            </w:pPr>
            <w:r>
              <w:t>Fatti ed eventi della storia personale, familiare, della comunità di vita</w:t>
            </w:r>
          </w:p>
          <w:p w:rsidR="00E4037E" w:rsidRDefault="00AC0727">
            <w:pPr>
              <w:pStyle w:val="Standard"/>
              <w:tabs>
                <w:tab w:val="left" w:pos="216"/>
              </w:tabs>
              <w:spacing w:before="124" w:line="230" w:lineRule="auto"/>
              <w:ind w:left="37" w:right="149"/>
            </w:pPr>
            <w:r>
              <w:t>Storia locale; usi e costumi della tradizione locale</w:t>
            </w:r>
          </w:p>
          <w:p w:rsidR="00E4037E" w:rsidRDefault="00AC0727">
            <w:pPr>
              <w:pStyle w:val="Standard"/>
              <w:tabs>
                <w:tab w:val="left" w:pos="216"/>
              </w:tabs>
              <w:spacing w:before="124" w:line="230" w:lineRule="auto"/>
              <w:ind w:left="37" w:right="149"/>
            </w:pPr>
            <w:r>
              <w:t>Fonti storiche e loro reperimento</w:t>
            </w:r>
          </w:p>
        </w:tc>
      </w:tr>
      <w:tr w:rsidR="00E4037E">
        <w:trPr>
          <w:trHeight w:val="2254"/>
        </w:trPr>
        <w:tc>
          <w:tcPr>
            <w:tcW w:w="2084"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t>CONOSCENZE FINE SCUOLA PRIMARIA</w:t>
            </w:r>
          </w:p>
        </w:tc>
        <w:tc>
          <w:tcPr>
            <w:tcW w:w="12508" w:type="dxa"/>
            <w:gridSpan w:val="8"/>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Organizzatori temporali di successione, contemporaneità, durata, periodizzazione</w:t>
            </w:r>
          </w:p>
          <w:p w:rsidR="00E4037E" w:rsidRDefault="00AC0727">
            <w:pPr>
              <w:pStyle w:val="Standard"/>
            </w:pPr>
            <w:r>
              <w:t>Fatti ed eventi; eventi cesura</w:t>
            </w:r>
          </w:p>
          <w:p w:rsidR="00E4037E" w:rsidRDefault="00AC0727">
            <w:pPr>
              <w:pStyle w:val="Standard"/>
            </w:pPr>
            <w:r>
              <w:t>Linee del tempo</w:t>
            </w:r>
          </w:p>
          <w:p w:rsidR="00E4037E" w:rsidRDefault="00AC0727">
            <w:pPr>
              <w:pStyle w:val="Standard"/>
            </w:pPr>
            <w:r>
              <w:t>Storia locale; usi e costumi della tradizione locale</w:t>
            </w:r>
          </w:p>
          <w:p w:rsidR="00E4037E" w:rsidRDefault="00AC0727">
            <w:pPr>
              <w:pStyle w:val="Standard"/>
            </w:pPr>
            <w:r>
              <w:t>Strutture delle civiltà: sociali, politiche, economiche, tecnologiche, culturali, religiose ….</w:t>
            </w:r>
          </w:p>
          <w:p w:rsidR="00E4037E" w:rsidRDefault="00AC0727">
            <w:pPr>
              <w:pStyle w:val="Standard"/>
            </w:pPr>
            <w:r>
              <w:t>Fenomeni, fatti, eventi rilevanti rispetto alle strutture delle civiltà nella preistoria e nella storia antica</w:t>
            </w:r>
          </w:p>
          <w:p w:rsidR="00E4037E" w:rsidRDefault="00AC0727">
            <w:pPr>
              <w:pStyle w:val="Standard"/>
            </w:pPr>
            <w:r>
              <w:t>Fonti storiche e loro reperimento</w:t>
            </w:r>
          </w:p>
        </w:tc>
      </w:tr>
      <w:tr w:rsidR="00E4037E">
        <w:trPr>
          <w:trHeight w:val="2254"/>
        </w:trPr>
        <w:tc>
          <w:tcPr>
            <w:tcW w:w="2084"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tc>
        <w:tc>
          <w:tcPr>
            <w:tcW w:w="12508" w:type="dxa"/>
            <w:gridSpan w:val="8"/>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r>
      <w:tr w:rsidR="00E4037E">
        <w:trPr>
          <w:trHeight w:val="451"/>
        </w:trPr>
        <w:tc>
          <w:tcPr>
            <w:tcW w:w="14592" w:type="dxa"/>
            <w:gridSpan w:val="10"/>
            <w:shd w:val="clear" w:color="auto" w:fill="FFFFFF"/>
            <w:tcMar>
              <w:top w:w="0" w:type="dxa"/>
              <w:left w:w="113" w:type="dxa"/>
              <w:bottom w:w="0" w:type="dxa"/>
              <w:right w:w="108" w:type="dxa"/>
            </w:tcMar>
          </w:tcPr>
          <w:p w:rsidR="00E4037E" w:rsidRDefault="00E4037E">
            <w:pPr>
              <w:pStyle w:val="Standard"/>
              <w:spacing w:before="108"/>
              <w:ind w:left="5314" w:right="5313"/>
              <w:jc w:val="center"/>
            </w:pPr>
          </w:p>
        </w:tc>
      </w:tr>
      <w:tr w:rsidR="00E4037E">
        <w:trPr>
          <w:trHeight w:val="451"/>
        </w:trPr>
        <w:tc>
          <w:tcPr>
            <w:tcW w:w="14592" w:type="dxa"/>
            <w:gridSpan w:val="10"/>
            <w:tcBorders>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08"/>
              <w:ind w:left="5314" w:right="5313"/>
              <w:jc w:val="center"/>
            </w:pPr>
            <w:r>
              <w:t>SCUOLA SECONDARIA DI PRIMO GRADO</w:t>
            </w:r>
          </w:p>
        </w:tc>
      </w:tr>
      <w:tr w:rsidR="00E4037E">
        <w:trPr>
          <w:trHeight w:val="361"/>
        </w:trPr>
        <w:tc>
          <w:tcPr>
            <w:tcW w:w="14592" w:type="dxa"/>
            <w:gridSpan w:val="10"/>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ind w:left="5315" w:right="5313"/>
              <w:jc w:val="center"/>
            </w:pPr>
            <w:bookmarkStart w:id="50" w:name="_heading=h.3fwokq0"/>
            <w:bookmarkEnd w:id="50"/>
            <w:r>
              <w:t>SEZIONE A : TRAGUARDI FORMATIVI STORIA</w:t>
            </w:r>
          </w:p>
        </w:tc>
      </w:tr>
      <w:tr w:rsidR="00E4037E">
        <w:trPr>
          <w:trHeight w:val="538"/>
        </w:trPr>
        <w:tc>
          <w:tcPr>
            <w:tcW w:w="14592" w:type="dxa"/>
            <w:gridSpan w:val="10"/>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ind w:left="110" w:right="59"/>
            </w:pPr>
            <w:r>
              <w:lastRenderedPageBreak/>
              <w:t>Competenze chiave europee: Competenza in materia di consapevolezza ed espressione culturali. Competenza in maniera di cittadinanza. Competenza personale, sociale e capacità di imparare a imparare.</w:t>
            </w:r>
          </w:p>
        </w:tc>
      </w:tr>
      <w:tr w:rsidR="00E4037E">
        <w:trPr>
          <w:trHeight w:val="431"/>
        </w:trPr>
        <w:tc>
          <w:tcPr>
            <w:tcW w:w="14592" w:type="dxa"/>
            <w:gridSpan w:val="10"/>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05"/>
              <w:ind w:left="5315" w:right="5310"/>
              <w:jc w:val="center"/>
            </w:pPr>
            <w:r>
              <w:t>Competenze disciplinari</w:t>
            </w:r>
          </w:p>
        </w:tc>
      </w:tr>
      <w:tr w:rsidR="00E4037E">
        <w:trPr>
          <w:trHeight w:val="219"/>
        </w:trPr>
        <w:tc>
          <w:tcPr>
            <w:tcW w:w="2084"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0" w:lineRule="auto"/>
              <w:ind w:left="254"/>
            </w:pPr>
            <w:r>
              <w:t>Nuclei fondanti</w:t>
            </w:r>
          </w:p>
        </w:tc>
        <w:tc>
          <w:tcPr>
            <w:tcW w:w="2085"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0" w:lineRule="auto"/>
              <w:ind w:left="1544" w:right="1544"/>
              <w:jc w:val="center"/>
            </w:pPr>
            <w:r>
              <w:t>Classe 1a</w:t>
            </w:r>
          </w:p>
        </w:tc>
        <w:tc>
          <w:tcPr>
            <w:tcW w:w="2084"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0" w:lineRule="auto"/>
              <w:ind w:left="1477" w:right="1468"/>
              <w:jc w:val="center"/>
            </w:pPr>
            <w:r>
              <w:t>Classe 2a</w:t>
            </w:r>
          </w:p>
        </w:tc>
        <w:tc>
          <w:tcPr>
            <w:tcW w:w="8339"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0" w:lineRule="auto"/>
              <w:ind w:left="1919" w:right="1910"/>
              <w:jc w:val="center"/>
            </w:pPr>
            <w:r>
              <w:t>Classe 3a</w:t>
            </w:r>
          </w:p>
        </w:tc>
      </w:tr>
      <w:tr w:rsidR="00E4037E">
        <w:trPr>
          <w:trHeight w:val="797"/>
        </w:trPr>
        <w:tc>
          <w:tcPr>
            <w:tcW w:w="2084" w:type="dxa"/>
            <w:gridSpan w:val="2"/>
            <w:tcBorders>
              <w:top w:val="single" w:sz="4" w:space="0" w:color="000000"/>
              <w:left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5"/>
            </w:pPr>
          </w:p>
          <w:p w:rsidR="00E4037E" w:rsidRDefault="00AC0727">
            <w:pPr>
              <w:pStyle w:val="Standard"/>
              <w:ind w:left="741"/>
            </w:pPr>
            <w:r>
              <w:t>Uso delle fonti</w:t>
            </w:r>
          </w:p>
        </w:tc>
        <w:tc>
          <w:tcPr>
            <w:tcW w:w="2085" w:type="dxa"/>
            <w:gridSpan w:val="2"/>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E4037E">
            <w:pPr>
              <w:pStyle w:val="Standard"/>
              <w:spacing w:before="8"/>
            </w:pPr>
          </w:p>
          <w:p w:rsidR="00E4037E" w:rsidRDefault="00AC0727">
            <w:pPr>
              <w:pStyle w:val="Standard"/>
              <w:numPr>
                <w:ilvl w:val="0"/>
                <w:numId w:val="838"/>
              </w:numPr>
              <w:tabs>
                <w:tab w:val="left" w:pos="926"/>
              </w:tabs>
              <w:spacing w:before="1"/>
              <w:ind w:left="462" w:right="413" w:hanging="284"/>
            </w:pPr>
            <w:r>
              <w:t>Individua gli eventi storici. Da fonti di vario genere.</w:t>
            </w:r>
          </w:p>
        </w:tc>
        <w:tc>
          <w:tcPr>
            <w:tcW w:w="2084" w:type="dxa"/>
            <w:gridSpan w:val="2"/>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E4037E">
            <w:pPr>
              <w:pStyle w:val="Standard"/>
              <w:spacing w:before="8"/>
            </w:pPr>
          </w:p>
          <w:p w:rsidR="00E4037E" w:rsidRDefault="00AC0727">
            <w:pPr>
              <w:pStyle w:val="Standard"/>
              <w:numPr>
                <w:ilvl w:val="0"/>
                <w:numId w:val="839"/>
              </w:numPr>
              <w:tabs>
                <w:tab w:val="left" w:pos="924"/>
              </w:tabs>
              <w:spacing w:before="1"/>
              <w:ind w:left="461" w:right="51" w:hanging="284"/>
            </w:pPr>
            <w:r>
              <w:t>Produce informazioni storiche con fonti di vario genere.</w:t>
            </w:r>
          </w:p>
        </w:tc>
        <w:tc>
          <w:tcPr>
            <w:tcW w:w="8339" w:type="dxa"/>
            <w:gridSpan w:val="4"/>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E4037E">
            <w:pPr>
              <w:pStyle w:val="Standard"/>
              <w:spacing w:before="5"/>
            </w:pPr>
          </w:p>
          <w:p w:rsidR="00E4037E" w:rsidRDefault="00AC0727">
            <w:pPr>
              <w:pStyle w:val="Standard"/>
              <w:numPr>
                <w:ilvl w:val="0"/>
                <w:numId w:val="840"/>
              </w:numPr>
              <w:tabs>
                <w:tab w:val="left" w:pos="924"/>
              </w:tabs>
              <w:spacing w:line="235" w:lineRule="auto"/>
              <w:ind w:left="461" w:right="99" w:hanging="284"/>
            </w:pPr>
            <w:r>
              <w:t>Produce informazioni con fonti di vario genere e le organizza in testi.</w:t>
            </w:r>
          </w:p>
        </w:tc>
      </w:tr>
      <w:tr w:rsidR="00E4037E">
        <w:trPr>
          <w:trHeight w:val="1004"/>
        </w:trPr>
        <w:tc>
          <w:tcPr>
            <w:tcW w:w="2084" w:type="dxa"/>
            <w:gridSpan w:val="2"/>
            <w:tcBorders>
              <w:left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10"/>
            </w:pPr>
          </w:p>
          <w:p w:rsidR="00E4037E" w:rsidRDefault="00AC0727">
            <w:pPr>
              <w:pStyle w:val="Standard"/>
              <w:ind w:left="810" w:right="225" w:hanging="394"/>
            </w:pPr>
            <w:r>
              <w:t>Organizzazione delle informazioni</w:t>
            </w:r>
          </w:p>
        </w:tc>
        <w:tc>
          <w:tcPr>
            <w:tcW w:w="2085" w:type="dxa"/>
            <w:gridSpan w:val="2"/>
            <w:tcBorders>
              <w:left w:val="single" w:sz="4" w:space="0" w:color="000000"/>
              <w:right w:val="single" w:sz="4" w:space="0" w:color="000000"/>
            </w:tcBorders>
            <w:tcMar>
              <w:top w:w="0" w:type="dxa"/>
              <w:left w:w="113" w:type="dxa"/>
              <w:bottom w:w="0" w:type="dxa"/>
              <w:right w:w="108" w:type="dxa"/>
            </w:tcMar>
          </w:tcPr>
          <w:p w:rsidR="00E4037E" w:rsidRDefault="00E4037E">
            <w:pPr>
              <w:pStyle w:val="Standard"/>
              <w:spacing w:before="3"/>
            </w:pPr>
          </w:p>
          <w:p w:rsidR="00E4037E" w:rsidRDefault="00AC0727">
            <w:pPr>
              <w:pStyle w:val="Standard"/>
              <w:numPr>
                <w:ilvl w:val="0"/>
                <w:numId w:val="841"/>
              </w:numPr>
              <w:tabs>
                <w:tab w:val="left" w:pos="926"/>
              </w:tabs>
              <w:ind w:left="462" w:right="102" w:hanging="284"/>
            </w:pPr>
            <w:r>
              <w:t>Comprende e rielabora semplici testi storici e li rapporta al presente.</w:t>
            </w:r>
          </w:p>
        </w:tc>
        <w:tc>
          <w:tcPr>
            <w:tcW w:w="2084" w:type="dxa"/>
            <w:gridSpan w:val="2"/>
            <w:tcBorders>
              <w:left w:val="single" w:sz="4" w:space="0" w:color="000000"/>
              <w:right w:val="single" w:sz="4" w:space="0" w:color="000000"/>
            </w:tcBorders>
            <w:tcMar>
              <w:top w:w="0" w:type="dxa"/>
              <w:left w:w="113" w:type="dxa"/>
              <w:bottom w:w="0" w:type="dxa"/>
              <w:right w:w="108" w:type="dxa"/>
            </w:tcMar>
          </w:tcPr>
          <w:p w:rsidR="00E4037E" w:rsidRDefault="00E4037E">
            <w:pPr>
              <w:pStyle w:val="Standard"/>
              <w:spacing w:before="3"/>
            </w:pPr>
          </w:p>
          <w:p w:rsidR="00E4037E" w:rsidRDefault="00AC0727">
            <w:pPr>
              <w:pStyle w:val="Standard"/>
              <w:numPr>
                <w:ilvl w:val="0"/>
                <w:numId w:val="842"/>
              </w:numPr>
              <w:tabs>
                <w:tab w:val="left" w:pos="924"/>
              </w:tabs>
              <w:ind w:left="461" w:right="295" w:hanging="284"/>
            </w:pPr>
            <w:r>
              <w:t>Comprende e rielabora in maniera personale testi storici e li rapporta al presente.</w:t>
            </w:r>
          </w:p>
        </w:tc>
        <w:tc>
          <w:tcPr>
            <w:tcW w:w="8339" w:type="dxa"/>
            <w:gridSpan w:val="4"/>
            <w:tcBorders>
              <w:left w:val="single" w:sz="4" w:space="0" w:color="000000"/>
              <w:right w:val="single" w:sz="4" w:space="0" w:color="000000"/>
            </w:tcBorders>
            <w:tcMar>
              <w:top w:w="0" w:type="dxa"/>
              <w:left w:w="113" w:type="dxa"/>
              <w:bottom w:w="0" w:type="dxa"/>
              <w:right w:w="108" w:type="dxa"/>
            </w:tcMar>
          </w:tcPr>
          <w:p w:rsidR="00E4037E" w:rsidRDefault="00E4037E">
            <w:pPr>
              <w:pStyle w:val="Standard"/>
              <w:spacing w:before="2"/>
            </w:pPr>
          </w:p>
          <w:p w:rsidR="00E4037E" w:rsidRDefault="00AC0727">
            <w:pPr>
              <w:pStyle w:val="Standard"/>
              <w:numPr>
                <w:ilvl w:val="0"/>
                <w:numId w:val="843"/>
              </w:numPr>
              <w:tabs>
                <w:tab w:val="left" w:pos="924"/>
              </w:tabs>
              <w:ind w:left="461" w:right="98" w:hanging="284"/>
              <w:jc w:val="both"/>
            </w:pPr>
            <w:r>
              <w:t>Comprende e rielabora in maniera personale testi storici anche complessi rapportandoli al presente e al proprio ambiente.</w:t>
            </w:r>
          </w:p>
        </w:tc>
      </w:tr>
      <w:tr w:rsidR="00E4037E">
        <w:trPr>
          <w:trHeight w:val="1103"/>
        </w:trPr>
        <w:tc>
          <w:tcPr>
            <w:tcW w:w="2084" w:type="dxa"/>
            <w:gridSpan w:val="2"/>
            <w:tcBorders>
              <w:left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AC0727">
            <w:pPr>
              <w:pStyle w:val="Standard"/>
              <w:ind w:left="875" w:firstLine="90"/>
            </w:pPr>
            <w:r>
              <w:t>Strumenti concettuali</w:t>
            </w:r>
          </w:p>
        </w:tc>
        <w:tc>
          <w:tcPr>
            <w:tcW w:w="2085" w:type="dxa"/>
            <w:gridSpan w:val="2"/>
            <w:tcBorders>
              <w:left w:val="single" w:sz="4" w:space="0" w:color="000000"/>
              <w:right w:val="single" w:sz="4" w:space="0" w:color="000000"/>
            </w:tcBorders>
            <w:tcMar>
              <w:top w:w="0" w:type="dxa"/>
              <w:left w:w="113" w:type="dxa"/>
              <w:bottom w:w="0" w:type="dxa"/>
              <w:right w:w="108" w:type="dxa"/>
            </w:tcMar>
          </w:tcPr>
          <w:p w:rsidR="00E4037E" w:rsidRDefault="00E4037E">
            <w:pPr>
              <w:pStyle w:val="Standard"/>
              <w:spacing w:before="1"/>
            </w:pPr>
          </w:p>
          <w:p w:rsidR="00E4037E" w:rsidRDefault="00AC0727">
            <w:pPr>
              <w:pStyle w:val="Standard"/>
              <w:numPr>
                <w:ilvl w:val="0"/>
                <w:numId w:val="844"/>
              </w:numPr>
              <w:tabs>
                <w:tab w:val="left" w:pos="926"/>
              </w:tabs>
              <w:spacing w:before="1"/>
              <w:ind w:left="462" w:right="95" w:hanging="284"/>
              <w:jc w:val="both"/>
            </w:pPr>
            <w:r>
              <w:t xml:space="preserve">Conosce i fondamenti e le </w:t>
            </w:r>
            <w:r>
              <w:lastRenderedPageBreak/>
              <w:t>istituzioni della vita sociale, civile e politica del Medioevo e crea le basi di una cittadinanza attiva.</w:t>
            </w:r>
          </w:p>
        </w:tc>
        <w:tc>
          <w:tcPr>
            <w:tcW w:w="2084" w:type="dxa"/>
            <w:gridSpan w:val="2"/>
            <w:tcBorders>
              <w:left w:val="single" w:sz="4" w:space="0" w:color="000000"/>
              <w:right w:val="single" w:sz="4" w:space="0" w:color="000000"/>
            </w:tcBorders>
            <w:tcMar>
              <w:top w:w="0" w:type="dxa"/>
              <w:left w:w="113" w:type="dxa"/>
              <w:bottom w:w="0" w:type="dxa"/>
              <w:right w:w="108" w:type="dxa"/>
            </w:tcMar>
          </w:tcPr>
          <w:p w:rsidR="00E4037E" w:rsidRDefault="00E4037E">
            <w:pPr>
              <w:pStyle w:val="Standard"/>
              <w:spacing w:before="1"/>
            </w:pPr>
          </w:p>
          <w:p w:rsidR="00E4037E" w:rsidRDefault="00AC0727">
            <w:pPr>
              <w:pStyle w:val="Standard"/>
              <w:numPr>
                <w:ilvl w:val="0"/>
                <w:numId w:val="845"/>
              </w:numPr>
              <w:tabs>
                <w:tab w:val="left" w:pos="924"/>
              </w:tabs>
              <w:spacing w:before="1"/>
              <w:ind w:left="461" w:right="405" w:hanging="284"/>
            </w:pPr>
            <w:r>
              <w:t xml:space="preserve">Conosce fondamenti </w:t>
            </w:r>
            <w:r>
              <w:lastRenderedPageBreak/>
              <w:t>e le istituzioni della vita sociale, civile e politica dell’ Età Moderna e sviluppa le basi di una cittadinanza attiva.</w:t>
            </w:r>
          </w:p>
        </w:tc>
        <w:tc>
          <w:tcPr>
            <w:tcW w:w="8339" w:type="dxa"/>
            <w:gridSpan w:val="4"/>
            <w:tcBorders>
              <w:left w:val="single" w:sz="4" w:space="0" w:color="000000"/>
              <w:right w:val="single" w:sz="4" w:space="0" w:color="000000"/>
            </w:tcBorders>
            <w:tcMar>
              <w:top w:w="0" w:type="dxa"/>
              <w:left w:w="113" w:type="dxa"/>
              <w:bottom w:w="0" w:type="dxa"/>
              <w:right w:w="108" w:type="dxa"/>
            </w:tcMar>
          </w:tcPr>
          <w:p w:rsidR="00E4037E" w:rsidRDefault="00E4037E">
            <w:pPr>
              <w:pStyle w:val="Standard"/>
              <w:spacing w:before="1"/>
            </w:pPr>
          </w:p>
          <w:p w:rsidR="00E4037E" w:rsidRDefault="00AC0727">
            <w:pPr>
              <w:pStyle w:val="Standard"/>
              <w:numPr>
                <w:ilvl w:val="0"/>
                <w:numId w:val="846"/>
              </w:numPr>
              <w:tabs>
                <w:tab w:val="left" w:pos="924"/>
              </w:tabs>
              <w:ind w:left="461" w:right="91" w:hanging="284"/>
              <w:jc w:val="both"/>
            </w:pPr>
            <w:r>
              <w:t>Conosce gli aspetti e i processi fondamentali della storia mondiale fino alla globalizzazione e sviluppa una cittadinanza attiva.</w:t>
            </w:r>
          </w:p>
        </w:tc>
      </w:tr>
      <w:tr w:rsidR="00E4037E">
        <w:trPr>
          <w:trHeight w:val="2504"/>
        </w:trPr>
        <w:tc>
          <w:tcPr>
            <w:tcW w:w="2084" w:type="dxa"/>
            <w:gridSpan w:val="2"/>
            <w:tcBorders>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11"/>
            </w:pPr>
          </w:p>
          <w:p w:rsidR="00E4037E" w:rsidRDefault="00AC0727">
            <w:pPr>
              <w:pStyle w:val="Standard"/>
              <w:ind w:left="1084" w:right="343" w:hanging="552"/>
            </w:pPr>
            <w:r>
              <w:t>Produzione scritta e orale</w:t>
            </w:r>
          </w:p>
        </w:tc>
        <w:tc>
          <w:tcPr>
            <w:tcW w:w="2085" w:type="dxa"/>
            <w:gridSpan w:val="2"/>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E4037E">
            <w:pPr>
              <w:pStyle w:val="Standard"/>
              <w:spacing w:before="3"/>
            </w:pPr>
          </w:p>
          <w:p w:rsidR="00E4037E" w:rsidRDefault="00AC0727">
            <w:pPr>
              <w:pStyle w:val="Standard"/>
              <w:numPr>
                <w:ilvl w:val="0"/>
                <w:numId w:val="847"/>
              </w:numPr>
              <w:tabs>
                <w:tab w:val="left" w:pos="926"/>
              </w:tabs>
              <w:ind w:left="462" w:right="95" w:hanging="284"/>
              <w:jc w:val="both"/>
            </w:pPr>
            <w:r>
              <w:t>Espone le conoscenze acquisite anche con strumenti digitali operando semplici collegamenti</w:t>
            </w:r>
          </w:p>
        </w:tc>
        <w:tc>
          <w:tcPr>
            <w:tcW w:w="2084" w:type="dxa"/>
            <w:gridSpan w:val="2"/>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3"/>
            </w:pPr>
          </w:p>
          <w:p w:rsidR="00E4037E" w:rsidRDefault="00AC0727">
            <w:pPr>
              <w:pStyle w:val="Standard"/>
              <w:numPr>
                <w:ilvl w:val="0"/>
                <w:numId w:val="848"/>
              </w:numPr>
              <w:tabs>
                <w:tab w:val="left" w:pos="924"/>
              </w:tabs>
              <w:ind w:left="461" w:right="640" w:hanging="284"/>
            </w:pPr>
            <w:r>
              <w:t>Espone le conoscenze acquisite anche con strumenti digitali operando collegamenti.</w:t>
            </w:r>
          </w:p>
        </w:tc>
        <w:tc>
          <w:tcPr>
            <w:tcW w:w="8339" w:type="dxa"/>
            <w:gridSpan w:val="4"/>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49"/>
              </w:numPr>
              <w:tabs>
                <w:tab w:val="left" w:pos="924"/>
              </w:tabs>
              <w:spacing w:before="106"/>
              <w:ind w:left="461" w:right="92" w:hanging="284"/>
              <w:jc w:val="both"/>
            </w:pPr>
            <w:r>
              <w:t>Espone le conoscenze acquisite anche con strumenti digitali operando collegamenti ed argomentazioni.</w:t>
            </w:r>
          </w:p>
        </w:tc>
      </w:tr>
    </w:tbl>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134" w:bottom="1134" w:left="1134" w:header="720" w:footer="882" w:gutter="0"/>
          <w:cols w:space="0"/>
        </w:sectPr>
      </w:pPr>
    </w:p>
    <w:tbl>
      <w:tblPr>
        <w:tblW w:w="14788" w:type="dxa"/>
        <w:tblLayout w:type="fixed"/>
        <w:tblCellMar>
          <w:left w:w="10" w:type="dxa"/>
          <w:right w:w="10" w:type="dxa"/>
        </w:tblCellMar>
        <w:tblLook w:val="0000" w:firstRow="0" w:lastRow="0" w:firstColumn="0" w:lastColumn="0" w:noHBand="0" w:noVBand="0"/>
      </w:tblPr>
      <w:tblGrid>
        <w:gridCol w:w="2610"/>
        <w:gridCol w:w="3642"/>
        <w:gridCol w:w="4151"/>
        <w:gridCol w:w="4385"/>
      </w:tblGrid>
      <w:tr w:rsidR="00E4037E">
        <w:trPr>
          <w:trHeight w:val="441"/>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66" w:lineRule="auto"/>
              <w:ind w:left="5279" w:right="5365"/>
              <w:jc w:val="center"/>
            </w:pPr>
            <w:r>
              <w:lastRenderedPageBreak/>
              <w:t>STORIA</w:t>
            </w:r>
          </w:p>
        </w:tc>
      </w:tr>
      <w:tr w:rsidR="00E4037E">
        <w:trPr>
          <w:trHeight w:val="525"/>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4822" w:right="5365"/>
              <w:jc w:val="center"/>
            </w:pPr>
            <w:r>
              <w:t>Obiettivi di apprendimento</w:t>
            </w:r>
          </w:p>
        </w:tc>
      </w:tr>
      <w:tr w:rsidR="00E4037E">
        <w:trPr>
          <w:trHeight w:val="270"/>
        </w:trPr>
        <w:tc>
          <w:tcPr>
            <w:tcW w:w="261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40" w:lineRule="auto"/>
              <w:ind w:right="169"/>
              <w:jc w:val="right"/>
            </w:pPr>
            <w:r>
              <w:lastRenderedPageBreak/>
              <w:t>Nuclei fondanti</w:t>
            </w:r>
          </w:p>
        </w:tc>
        <w:tc>
          <w:tcPr>
            <w:tcW w:w="3642"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40" w:lineRule="auto"/>
              <w:ind w:left="655"/>
            </w:pPr>
            <w:r>
              <w:t>Classe 1a</w:t>
            </w:r>
          </w:p>
        </w:tc>
        <w:tc>
          <w:tcPr>
            <w:tcW w:w="41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40" w:lineRule="auto"/>
              <w:ind w:left="1688" w:right="1684"/>
              <w:jc w:val="center"/>
            </w:pPr>
            <w:r>
              <w:t>Classe 2a</w:t>
            </w:r>
          </w:p>
        </w:tc>
        <w:tc>
          <w:tcPr>
            <w:tcW w:w="438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40" w:lineRule="auto"/>
              <w:ind w:left="1829" w:right="1826"/>
              <w:jc w:val="center"/>
            </w:pPr>
            <w:r>
              <w:t>Classe 3a</w:t>
            </w:r>
          </w:p>
        </w:tc>
      </w:tr>
      <w:tr w:rsidR="00E4037E">
        <w:trPr>
          <w:trHeight w:val="1017"/>
        </w:trPr>
        <w:tc>
          <w:tcPr>
            <w:tcW w:w="261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ind w:right="176"/>
              <w:jc w:val="right"/>
            </w:pPr>
            <w:r>
              <w:t>Uso delle fonti</w:t>
            </w:r>
          </w:p>
        </w:tc>
        <w:tc>
          <w:tcPr>
            <w:tcW w:w="364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213" w:right="1571" w:hanging="142"/>
            </w:pPr>
            <w:r>
              <w:t>o Usare le diverse fonti in modo sufficientemente autonomo.</w:t>
            </w:r>
          </w:p>
        </w:tc>
        <w:tc>
          <w:tcPr>
            <w:tcW w:w="41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 w:line="220" w:lineRule="auto"/>
              <w:ind w:left="494" w:right="510" w:hanging="317"/>
            </w:pPr>
            <w:r>
              <w:t>o Ricavare dalle fonti informazioni utili per comprendere un fatto storico</w:t>
            </w:r>
          </w:p>
        </w:tc>
        <w:tc>
          <w:tcPr>
            <w:tcW w:w="43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99" w:right="92" w:hanging="142"/>
              <w:jc w:val="both"/>
            </w:pPr>
            <w:r>
              <w:t>o Usare fonti di tipo diverso (documentarie, iconografiche, narrative, materiali,orali, digitali…) per produrre conoscenze su temi definiti.</w:t>
            </w:r>
          </w:p>
        </w:tc>
      </w:tr>
      <w:tr w:rsidR="00E4037E">
        <w:trPr>
          <w:trHeight w:val="3078"/>
        </w:trPr>
        <w:tc>
          <w:tcPr>
            <w:tcW w:w="261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spacing w:before="1"/>
              <w:ind w:left="719" w:right="294" w:hanging="394"/>
            </w:pPr>
            <w:r>
              <w:t>Organizzazione delle informazioni</w:t>
            </w:r>
          </w:p>
        </w:tc>
        <w:tc>
          <w:tcPr>
            <w:tcW w:w="364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13" w:right="592" w:hanging="142"/>
            </w:pPr>
            <w:r>
              <w:t>o Selezionare e organizzare le informazioni più importanti con mappe, schemi, tabelle, grafici e risorse digitali.</w:t>
            </w:r>
          </w:p>
          <w:p w:rsidR="00E4037E" w:rsidRDefault="00AC0727">
            <w:pPr>
              <w:pStyle w:val="Standard"/>
              <w:spacing w:before="4" w:line="228" w:lineRule="auto"/>
              <w:ind w:left="213" w:right="248" w:hanging="142"/>
            </w:pPr>
            <w:r>
              <w:t>o Collocare eventi e fenomeni nel tempo e nello spazio attraverso mappe concettuali.</w:t>
            </w:r>
          </w:p>
          <w:p w:rsidR="00E4037E" w:rsidRDefault="00AC0727">
            <w:pPr>
              <w:pStyle w:val="Standard"/>
              <w:spacing w:before="11" w:line="228" w:lineRule="auto"/>
              <w:ind w:left="213" w:right="592" w:hanging="142"/>
            </w:pPr>
            <w:r>
              <w:t>o Collocare aspetti essenziali della storia locale in relazione alla storia italiana ed europea.</w:t>
            </w:r>
          </w:p>
          <w:p w:rsidR="00E4037E" w:rsidRDefault="00AC0727">
            <w:pPr>
              <w:pStyle w:val="Standard"/>
              <w:spacing w:before="155" w:line="220" w:lineRule="auto"/>
              <w:ind w:left="213" w:right="260" w:hanging="142"/>
            </w:pPr>
            <w:r>
              <w:t>o Individuare le cause e le conseguenze di un evento storico.</w:t>
            </w:r>
          </w:p>
        </w:tc>
        <w:tc>
          <w:tcPr>
            <w:tcW w:w="41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50"/>
              </w:numPr>
              <w:tabs>
                <w:tab w:val="left" w:pos="673"/>
              </w:tabs>
              <w:spacing w:line="235" w:lineRule="auto"/>
              <w:ind w:left="352" w:right="539" w:hanging="317"/>
            </w:pPr>
            <w:r>
              <w:t>Selezionare e organizzare le informazioni utilizzando mappe, schemi e tabelle, grafici, anche sfruttando le risorse multimediali.</w:t>
            </w:r>
          </w:p>
          <w:p w:rsidR="00E4037E" w:rsidRDefault="00AC0727">
            <w:pPr>
              <w:pStyle w:val="Standard"/>
              <w:numPr>
                <w:ilvl w:val="0"/>
                <w:numId w:val="352"/>
              </w:numPr>
              <w:tabs>
                <w:tab w:val="left" w:pos="673"/>
              </w:tabs>
              <w:spacing w:before="8" w:line="218" w:lineRule="auto"/>
              <w:ind w:left="352" w:right="949" w:hanging="317"/>
            </w:pPr>
            <w:r>
              <w:t>Costruire mappe spazio - temporali per organizzare le conoscenze.</w:t>
            </w:r>
          </w:p>
          <w:p w:rsidR="00E4037E" w:rsidRDefault="00AC0727">
            <w:pPr>
              <w:pStyle w:val="Standard"/>
              <w:numPr>
                <w:ilvl w:val="0"/>
                <w:numId w:val="352"/>
              </w:numPr>
              <w:tabs>
                <w:tab w:val="left" w:pos="673"/>
              </w:tabs>
              <w:spacing w:before="8" w:line="228" w:lineRule="auto"/>
              <w:ind w:left="352" w:right="721" w:hanging="317"/>
            </w:pPr>
            <w:r>
              <w:t>Collocare elementi di storia locale in relazione alla storia italiana, europea, mondiale.</w:t>
            </w:r>
          </w:p>
          <w:p w:rsidR="00E4037E" w:rsidRDefault="00AC0727">
            <w:pPr>
              <w:pStyle w:val="Standard"/>
              <w:numPr>
                <w:ilvl w:val="0"/>
                <w:numId w:val="352"/>
              </w:numPr>
              <w:tabs>
                <w:tab w:val="left" w:pos="673"/>
              </w:tabs>
              <w:spacing w:before="129" w:line="228" w:lineRule="auto"/>
              <w:ind w:left="352" w:right="362" w:hanging="317"/>
            </w:pPr>
            <w:r>
              <w:t>Formulare ipotesi e spiegazioni relative agli eventi storici (individuazione di cause e conseguenze).</w:t>
            </w:r>
          </w:p>
        </w:tc>
        <w:tc>
          <w:tcPr>
            <w:tcW w:w="43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99" w:right="317" w:hanging="142"/>
            </w:pPr>
            <w:r>
              <w:t>o Selezionare e organizzare le informazioni con mappe , schemi, tabelle,grafici e risorse digitali e multimediali rielaborandole in maniera personale.</w:t>
            </w:r>
          </w:p>
          <w:p w:rsidR="00E4037E" w:rsidRDefault="00AC0727">
            <w:pPr>
              <w:pStyle w:val="Standard"/>
              <w:spacing w:before="4" w:line="228" w:lineRule="auto"/>
              <w:ind w:left="299" w:right="1429" w:hanging="142"/>
            </w:pPr>
            <w:r>
              <w:t>o Costruire grafici e mappe spazio- temporali, per organizzare le conoscenze.</w:t>
            </w:r>
          </w:p>
          <w:p w:rsidR="00E4037E" w:rsidRDefault="00AC0727">
            <w:pPr>
              <w:pStyle w:val="Standard"/>
              <w:spacing w:before="16" w:line="220" w:lineRule="auto"/>
              <w:ind w:left="299" w:right="517" w:hanging="142"/>
            </w:pPr>
            <w:r>
              <w:t>o Collocare la storia locale in relazione con la storia italiana, europea, mondiale.</w:t>
            </w:r>
          </w:p>
          <w:p w:rsidR="00E4037E" w:rsidRDefault="00AC0727">
            <w:pPr>
              <w:pStyle w:val="Standard"/>
              <w:spacing w:before="128" w:line="228" w:lineRule="auto"/>
              <w:ind w:left="299" w:right="403" w:hanging="142"/>
            </w:pPr>
            <w:r>
              <w:t>o Formulare e verificare ipotesi sulle basi delle informazioni prodotte e delle conoscenze elaborate.</w:t>
            </w:r>
          </w:p>
        </w:tc>
      </w:tr>
      <w:tr w:rsidR="00E4037E">
        <w:trPr>
          <w:trHeight w:val="2015"/>
        </w:trPr>
        <w:tc>
          <w:tcPr>
            <w:tcW w:w="261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spacing w:before="1"/>
              <w:ind w:left="290"/>
            </w:pPr>
            <w:r>
              <w:t>Strumenti concettuali</w:t>
            </w:r>
          </w:p>
        </w:tc>
        <w:tc>
          <w:tcPr>
            <w:tcW w:w="364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 w:line="220" w:lineRule="auto"/>
              <w:ind w:left="213" w:right="303" w:hanging="142"/>
            </w:pPr>
            <w:r>
              <w:t>o Conoscere e comprendere i diversi gli eventi storici dell’ Età Medioevale</w:t>
            </w:r>
          </w:p>
          <w:p w:rsidR="00E4037E" w:rsidRDefault="00AC0727">
            <w:pPr>
              <w:pStyle w:val="Standard"/>
              <w:spacing w:before="10" w:line="228" w:lineRule="auto"/>
              <w:ind w:left="213" w:right="350" w:hanging="142"/>
            </w:pPr>
            <w:r>
              <w:t>o Avviare la conoscenza del patrimonio culturale collegato agli eventi storici studiati.</w:t>
            </w:r>
          </w:p>
          <w:p w:rsidR="00E4037E" w:rsidRDefault="00AC0727">
            <w:pPr>
              <w:pStyle w:val="Standard"/>
              <w:spacing w:before="13" w:line="218" w:lineRule="auto"/>
              <w:ind w:left="213" w:right="481" w:hanging="142"/>
            </w:pPr>
            <w:r>
              <w:t>o Usare le conoscenze apprese per comprendere alcuni problemi attuali</w:t>
            </w:r>
          </w:p>
        </w:tc>
        <w:tc>
          <w:tcPr>
            <w:tcW w:w="41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51"/>
              </w:numPr>
              <w:tabs>
                <w:tab w:val="left" w:pos="673"/>
              </w:tabs>
              <w:spacing w:before="9" w:line="220" w:lineRule="auto"/>
              <w:ind w:left="352" w:right="317" w:hanging="317"/>
            </w:pPr>
            <w:r>
              <w:t>Conoscere e comprendere i diversi aspetti degli eventi storici dell’Età Moderna.</w:t>
            </w:r>
          </w:p>
          <w:p w:rsidR="00E4037E" w:rsidRDefault="00AC0727">
            <w:pPr>
              <w:pStyle w:val="Standard"/>
              <w:numPr>
                <w:ilvl w:val="0"/>
                <w:numId w:val="343"/>
              </w:numPr>
              <w:tabs>
                <w:tab w:val="left" w:pos="673"/>
              </w:tabs>
              <w:spacing w:before="15" w:line="220" w:lineRule="auto"/>
              <w:ind w:left="352" w:right="954" w:hanging="317"/>
            </w:pPr>
            <w:r>
              <w:t>Conoscere il patrimonio culturale collegato agli eventi storici studiati.</w:t>
            </w:r>
          </w:p>
          <w:p w:rsidR="00E4037E" w:rsidRDefault="00AC0727">
            <w:pPr>
              <w:pStyle w:val="Standard"/>
              <w:numPr>
                <w:ilvl w:val="0"/>
                <w:numId w:val="343"/>
              </w:numPr>
              <w:tabs>
                <w:tab w:val="left" w:pos="673"/>
              </w:tabs>
              <w:spacing w:before="7" w:line="228" w:lineRule="auto"/>
              <w:ind w:left="352" w:right="919" w:hanging="317"/>
            </w:pPr>
            <w:r>
              <w:t>Usare le conoscenze apprese per comprendere I problemi del proprio tempo.</w:t>
            </w:r>
          </w:p>
        </w:tc>
        <w:tc>
          <w:tcPr>
            <w:tcW w:w="43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 w:line="220" w:lineRule="auto"/>
              <w:ind w:left="299" w:right="480" w:hanging="142"/>
            </w:pPr>
            <w:r>
              <w:t>o Conoscere e comprendere aspetti e strutture dei processi storici contemporanei.</w:t>
            </w:r>
          </w:p>
          <w:p w:rsidR="00E4037E" w:rsidRDefault="00AC0727">
            <w:pPr>
              <w:pStyle w:val="Standard"/>
              <w:spacing w:before="15" w:line="220" w:lineRule="auto"/>
              <w:ind w:left="299" w:right="1448" w:hanging="142"/>
            </w:pPr>
            <w:r>
              <w:t>o Conoscere il patrimonio culturale collegato con i temi affrontati.</w:t>
            </w:r>
          </w:p>
          <w:p w:rsidR="00E4037E" w:rsidRDefault="00AC0727">
            <w:pPr>
              <w:pStyle w:val="Standard"/>
              <w:spacing w:before="7" w:line="228" w:lineRule="auto"/>
              <w:ind w:left="299" w:right="1280" w:hanging="142"/>
            </w:pPr>
            <w:r>
              <w:t>o Usare le conoscenze apprese per comprendere problemi ecologici, interculturali e di convivenza civile.</w:t>
            </w:r>
          </w:p>
        </w:tc>
      </w:tr>
    </w:tbl>
    <w:p w:rsidR="00F722D7" w:rsidRDefault="00F722D7">
      <w:pPr>
        <w:rPr>
          <w:rFonts w:cs="Mangal"/>
          <w:szCs w:val="18"/>
        </w:rPr>
        <w:sectPr w:rsidR="00F722D7">
          <w:type w:val="continuous"/>
          <w:pgSz w:w="16860" w:h="11920" w:orient="landscape"/>
          <w:pgMar w:top="1418" w:right="1134" w:bottom="1134" w:left="1134" w:header="720" w:footer="882" w:gutter="0"/>
          <w:cols w:space="720"/>
        </w:sectPr>
      </w:pPr>
    </w:p>
    <w:p w:rsidR="00E4037E" w:rsidRDefault="00E4037E">
      <w:pPr>
        <w:pStyle w:val="Standard"/>
        <w:spacing w:before="3"/>
      </w:pPr>
    </w:p>
    <w:tbl>
      <w:tblPr>
        <w:tblW w:w="14788" w:type="dxa"/>
        <w:tblLayout w:type="fixed"/>
        <w:tblCellMar>
          <w:left w:w="10" w:type="dxa"/>
          <w:right w:w="10" w:type="dxa"/>
        </w:tblCellMar>
        <w:tblLook w:val="0000" w:firstRow="0" w:lastRow="0" w:firstColumn="0" w:lastColumn="0" w:noHBand="0" w:noVBand="0"/>
      </w:tblPr>
      <w:tblGrid>
        <w:gridCol w:w="2880"/>
        <w:gridCol w:w="4025"/>
        <w:gridCol w:w="4458"/>
        <w:gridCol w:w="3425"/>
      </w:tblGrid>
      <w:tr w:rsidR="00E4037E">
        <w:trPr>
          <w:trHeight w:val="2128"/>
        </w:trPr>
        <w:tc>
          <w:tcPr>
            <w:tcW w:w="288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spacing w:before="1"/>
              <w:ind w:left="90"/>
            </w:pPr>
            <w:r>
              <w:t>Produzione scritta e orale</w:t>
            </w:r>
          </w:p>
        </w:tc>
        <w:tc>
          <w:tcPr>
            <w:tcW w:w="402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6" w:line="228" w:lineRule="auto"/>
              <w:ind w:left="213" w:right="481" w:hanging="142"/>
            </w:pPr>
            <w:r>
              <w:t>o Produrre testi semplici, utilizzando conoscenze selezionate da fonti d’ informazione diverse, anche digitali.</w:t>
            </w:r>
          </w:p>
          <w:p w:rsidR="00E4037E" w:rsidRDefault="00AC0727">
            <w:pPr>
              <w:pStyle w:val="Standard"/>
              <w:spacing w:before="10" w:line="223" w:lineRule="auto"/>
              <w:ind w:left="213" w:right="507" w:hanging="142"/>
            </w:pPr>
            <w:r>
              <w:t>o Esporre con chiarezza le conoscenze apprese utilizzando il linguaggio specifico della disciplina.</w:t>
            </w:r>
          </w:p>
        </w:tc>
        <w:tc>
          <w:tcPr>
            <w:tcW w:w="445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52"/>
              </w:numPr>
              <w:tabs>
                <w:tab w:val="left" w:pos="673"/>
              </w:tabs>
              <w:spacing w:before="6" w:line="228" w:lineRule="auto"/>
              <w:ind w:left="352" w:right="143" w:hanging="317"/>
            </w:pPr>
            <w:r>
              <w:t>Produrre testi utilizzando conoscenze selezionate da fonti di informazione diverse, anche digitali</w:t>
            </w:r>
          </w:p>
          <w:p w:rsidR="00E4037E" w:rsidRDefault="00AC0727">
            <w:pPr>
              <w:pStyle w:val="Standard"/>
              <w:numPr>
                <w:ilvl w:val="0"/>
                <w:numId w:val="347"/>
              </w:numPr>
              <w:tabs>
                <w:tab w:val="left" w:pos="673"/>
              </w:tabs>
              <w:spacing w:before="9" w:line="220" w:lineRule="auto"/>
              <w:ind w:left="352" w:right="372" w:hanging="317"/>
            </w:pPr>
            <w:r>
              <w:t>Esporre con chiarezza e padronanza le conoscenze apprese utilizzando il lessico specifico della disciplina.</w:t>
            </w:r>
          </w:p>
        </w:tc>
        <w:tc>
          <w:tcPr>
            <w:tcW w:w="342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6" w:line="228" w:lineRule="auto"/>
              <w:ind w:left="299" w:right="94" w:hanging="142"/>
              <w:jc w:val="both"/>
            </w:pPr>
            <w:r>
              <w:t>o Produrre testi utilizzando conoscenze selezionate da fonti d’ informazione diverse, anche digitali.</w:t>
            </w:r>
          </w:p>
          <w:p w:rsidR="00E4037E" w:rsidRDefault="00AC0727">
            <w:pPr>
              <w:pStyle w:val="Standard"/>
              <w:spacing w:before="14" w:line="216" w:lineRule="auto"/>
              <w:ind w:left="299" w:right="96" w:hanging="142"/>
              <w:jc w:val="both"/>
            </w:pPr>
            <w:r>
              <w:t>o Argomentare su conoscenze e concetti appresi usando il linguaggio specifico della disciplina.</w:t>
            </w:r>
          </w:p>
        </w:tc>
      </w:tr>
      <w:tr w:rsidR="00E4037E">
        <w:trPr>
          <w:trHeight w:val="2128"/>
        </w:trPr>
        <w:tc>
          <w:tcPr>
            <w:tcW w:w="288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pPr>
            <w:r>
              <w:t>CONOSCENZE FINE SCUOLA SECONDARIA DI PRIMO GRADO</w:t>
            </w:r>
          </w:p>
        </w:tc>
        <w:tc>
          <w:tcPr>
            <w:tcW w:w="11908"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6" w:line="228" w:lineRule="auto"/>
              <w:ind w:left="299" w:right="94" w:hanging="142"/>
              <w:jc w:val="both"/>
            </w:pPr>
            <w:r>
              <w:t>Elementi costitutivi del processo di ricostruzione storica ( il metodo storico): scelta del problema/tema (problematizzazione e tematizzazione); formulazione della/e ipotesi; ricerca di fonti e documenti; utilizzo di testi storici e storiografici; analisi delle fonti e inferenza; raccolta delle informazioni; verifica delle ipotesi; produzione del testo</w:t>
            </w:r>
          </w:p>
          <w:p w:rsidR="00E4037E" w:rsidRDefault="00AC0727">
            <w:pPr>
              <w:pStyle w:val="Standard"/>
              <w:spacing w:before="6" w:line="228" w:lineRule="auto"/>
              <w:ind w:left="299" w:right="94" w:hanging="142"/>
              <w:jc w:val="both"/>
            </w:pPr>
            <w:r>
              <w:t>concetti di: traccia - documento - fonte</w:t>
            </w:r>
          </w:p>
          <w:p w:rsidR="00E4037E" w:rsidRDefault="00AC0727">
            <w:pPr>
              <w:pStyle w:val="Standard"/>
              <w:spacing w:before="6" w:line="228" w:lineRule="auto"/>
              <w:ind w:left="299" w:right="94" w:hanging="142"/>
              <w:jc w:val="both"/>
            </w:pPr>
            <w:r>
              <w:t>tipologie di fonti: fonte materiale, fonte scritta, fonte orale, fonte iconografica …</w:t>
            </w:r>
          </w:p>
          <w:p w:rsidR="00E4037E" w:rsidRDefault="00AC0727">
            <w:pPr>
              <w:pStyle w:val="Standard"/>
              <w:spacing w:before="6" w:line="228" w:lineRule="auto"/>
              <w:ind w:left="299" w:right="94" w:hanging="142"/>
              <w:jc w:val="both"/>
            </w:pPr>
            <w:r>
              <w:t>Funzione di: musei, archivi, biblioteche, monumenti, centri storici</w:t>
            </w:r>
          </w:p>
          <w:p w:rsidR="00E4037E" w:rsidRDefault="00AC0727">
            <w:pPr>
              <w:pStyle w:val="Standard"/>
              <w:spacing w:before="6" w:line="228" w:lineRule="auto"/>
              <w:ind w:left="299" w:right="94" w:hanging="142"/>
              <w:jc w:val="both"/>
            </w:pPr>
            <w:r>
              <w:t>componenti delle società organizzate; strutture delle civiltà</w:t>
            </w:r>
          </w:p>
          <w:p w:rsidR="00E4037E" w:rsidRDefault="00AC0727">
            <w:pPr>
              <w:pStyle w:val="Standard"/>
              <w:spacing w:before="6" w:line="228" w:lineRule="auto"/>
              <w:ind w:left="299" w:right="94" w:hanging="142"/>
              <w:jc w:val="both"/>
            </w:pPr>
            <w:r>
              <w:t>Vita materiale (rapporto uomo-ambiente, strumenti e tecnologie); Economia; Organizzazione sociale; Organizzazione politica e istituzionale; Religione; Cultura</w:t>
            </w:r>
          </w:p>
          <w:p w:rsidR="00E4037E" w:rsidRDefault="00AC0727">
            <w:pPr>
              <w:pStyle w:val="Standard"/>
              <w:spacing w:before="6" w:line="228" w:lineRule="auto"/>
              <w:ind w:left="299" w:right="94" w:hanging="142"/>
              <w:jc w:val="both"/>
            </w:pPr>
            <w:r>
              <w:t>Concetti correlati a</w:t>
            </w:r>
          </w:p>
          <w:p w:rsidR="00E4037E" w:rsidRDefault="00AC0727">
            <w:pPr>
              <w:pStyle w:val="Standard"/>
              <w:spacing w:before="6" w:line="228" w:lineRule="auto"/>
              <w:ind w:left="299" w:right="94" w:hanging="142"/>
              <w:jc w:val="both"/>
            </w:pPr>
            <w:r>
              <w:t>Vita materiale: economia di sussistenza, nicchia ecologica, ecc.</w:t>
            </w:r>
          </w:p>
          <w:p w:rsidR="00E4037E" w:rsidRDefault="00AC0727">
            <w:pPr>
              <w:pStyle w:val="Standard"/>
              <w:spacing w:before="6" w:line="228" w:lineRule="auto"/>
              <w:ind w:left="299" w:right="94" w:hanging="142"/>
              <w:jc w:val="both"/>
            </w:pPr>
            <w:r>
              <w:t>Economia: agricoltura, industria, commercio, baratto, moneta ecc.</w:t>
            </w:r>
          </w:p>
          <w:p w:rsidR="00E4037E" w:rsidRDefault="00AC0727">
            <w:pPr>
              <w:pStyle w:val="Standard"/>
              <w:spacing w:before="6" w:line="228" w:lineRule="auto"/>
              <w:ind w:left="299" w:right="94" w:hanging="142"/>
              <w:jc w:val="both"/>
            </w:pPr>
            <w:r>
              <w:t>Organizzazione sociale: famiglia, tribù, clan, villaggio, città … divisione del lavoro, classe sociale, lotta di classe, ecc.</w:t>
            </w:r>
          </w:p>
          <w:p w:rsidR="00E4037E" w:rsidRDefault="00AC0727">
            <w:pPr>
              <w:pStyle w:val="Standard"/>
              <w:spacing w:before="6" w:line="228" w:lineRule="auto"/>
              <w:ind w:left="299" w:right="94" w:hanging="142"/>
              <w:jc w:val="both"/>
            </w:pPr>
            <w:r>
              <w:t>Organizzazione politica e istituzionale:</w:t>
            </w:r>
          </w:p>
          <w:p w:rsidR="00E4037E" w:rsidRDefault="00AC0727">
            <w:pPr>
              <w:pStyle w:val="Standard"/>
              <w:spacing w:before="6" w:line="228" w:lineRule="auto"/>
              <w:ind w:left="299" w:right="94" w:hanging="142"/>
              <w:jc w:val="both"/>
            </w:pPr>
            <w:r>
              <w:t>monarchia, impero, stato, repubblica, democrazia, imperialismo ecc. – diritto, legge, costituzione, ecc.</w:t>
            </w:r>
          </w:p>
          <w:p w:rsidR="00E4037E" w:rsidRDefault="00AC0727">
            <w:pPr>
              <w:pStyle w:val="Standard"/>
              <w:spacing w:before="6" w:line="228" w:lineRule="auto"/>
              <w:ind w:left="299" w:right="94" w:hanging="142"/>
              <w:jc w:val="both"/>
            </w:pPr>
            <w:r>
              <w:t>Religione: monoteismo, politeismo, ecc.</w:t>
            </w:r>
          </w:p>
          <w:p w:rsidR="00E4037E" w:rsidRDefault="00AC0727">
            <w:pPr>
              <w:pStyle w:val="Standard"/>
              <w:spacing w:before="6" w:line="228" w:lineRule="auto"/>
              <w:ind w:left="299" w:right="94" w:hanging="142"/>
              <w:jc w:val="both"/>
            </w:pPr>
            <w:r>
              <w:t>Cultura: cultura orale e cultura scritta ecc.</w:t>
            </w:r>
          </w:p>
          <w:p w:rsidR="00E4037E" w:rsidRDefault="00AC0727">
            <w:pPr>
              <w:pStyle w:val="Standard"/>
              <w:spacing w:before="6" w:line="228" w:lineRule="auto"/>
              <w:ind w:left="299" w:right="94" w:hanging="142"/>
              <w:jc w:val="both"/>
            </w:pPr>
            <w:r>
              <w:t>Linguaggio specifico</w:t>
            </w:r>
          </w:p>
          <w:p w:rsidR="00E4037E" w:rsidRDefault="00AC0727">
            <w:pPr>
              <w:pStyle w:val="Standard"/>
              <w:spacing w:before="6" w:line="228" w:lineRule="auto"/>
              <w:ind w:left="299" w:right="94" w:hanging="142"/>
              <w:jc w:val="both"/>
            </w:pPr>
            <w:r>
              <w:t>Processi fondamentali – collocazione spazio-temporale, periodizzazioni, le componenti dell’ organizzazione della società, grandi eventi e macrotrasformazioni relativi a:</w:t>
            </w:r>
          </w:p>
          <w:p w:rsidR="00E4037E" w:rsidRDefault="00AC0727">
            <w:pPr>
              <w:pStyle w:val="Standard"/>
              <w:spacing w:before="6" w:line="228" w:lineRule="auto"/>
              <w:ind w:left="299" w:right="94" w:hanging="142"/>
              <w:jc w:val="both"/>
            </w:pPr>
            <w:r>
              <w:t xml:space="preserve">Storia italiana: i momenti fondamentali della storia italiana dalle forme di insediamento alle forme di potere medievali, alla formazione dello </w:t>
            </w:r>
            <w:r>
              <w:lastRenderedPageBreak/>
              <w:t>stato unitario, alla formazione della Repubblica.</w:t>
            </w:r>
          </w:p>
          <w:p w:rsidR="00E4037E" w:rsidRDefault="00AC0727">
            <w:pPr>
              <w:pStyle w:val="Standard"/>
              <w:spacing w:before="6" w:line="228" w:lineRule="auto"/>
              <w:ind w:left="299" w:right="94" w:hanging="142"/>
              <w:jc w:val="both"/>
            </w:pPr>
            <w:r>
              <w:t>Storia dell’Europa</w:t>
            </w:r>
          </w:p>
          <w:p w:rsidR="00E4037E" w:rsidRDefault="00AC0727">
            <w:pPr>
              <w:pStyle w:val="Standard"/>
              <w:spacing w:before="6" w:line="228" w:lineRule="auto"/>
              <w:ind w:left="299" w:right="94" w:hanging="142"/>
              <w:jc w:val="both"/>
            </w:pPr>
            <w:r>
              <w:t>Storia mondiale (dalla preistoria alla civilizzazione neolitica, alla rivoluzione industriale, alla globalizzazione)</w:t>
            </w:r>
          </w:p>
          <w:p w:rsidR="00E4037E" w:rsidRDefault="00AC0727">
            <w:pPr>
              <w:pStyle w:val="Standard"/>
              <w:spacing w:before="6" w:line="228" w:lineRule="auto"/>
              <w:ind w:left="299" w:right="94" w:hanging="142"/>
              <w:jc w:val="both"/>
            </w:pPr>
            <w:r>
              <w:t>Storia locale: i principali sviluppi storici che hanno coinvolto il proprio territorio</w:t>
            </w:r>
          </w:p>
          <w:p w:rsidR="00E4037E" w:rsidRDefault="00AC0727">
            <w:pPr>
              <w:pStyle w:val="Standard"/>
              <w:spacing w:before="6" w:line="228" w:lineRule="auto"/>
              <w:ind w:left="299" w:right="94" w:hanging="142"/>
              <w:jc w:val="both"/>
            </w:pPr>
            <w:r>
              <w:t>Concetti storiografici: evento, permanenza, contesto, processo, fatto storico, problema storiografico, rivoluzione, eventi/personaggi cesura …</w:t>
            </w:r>
          </w:p>
          <w:p w:rsidR="00E4037E" w:rsidRDefault="00AC0727">
            <w:pPr>
              <w:pStyle w:val="Standard"/>
              <w:spacing w:before="6" w:line="228" w:lineRule="auto"/>
              <w:ind w:left="299" w:right="94" w:hanging="142"/>
              <w:jc w:val="both"/>
            </w:pPr>
            <w:r>
              <w:t>Concetti interpretativi</w:t>
            </w:r>
          </w:p>
          <w:p w:rsidR="00E4037E" w:rsidRDefault="00AC0727">
            <w:pPr>
              <w:pStyle w:val="Standard"/>
              <w:spacing w:before="6" w:line="228" w:lineRule="auto"/>
              <w:ind w:left="299" w:right="94" w:hanging="142"/>
              <w:jc w:val="both"/>
            </w:pPr>
            <w:r>
              <w:t>classe sociale, nicchia ecologica, lunga durata ….</w:t>
            </w:r>
          </w:p>
          <w:p w:rsidR="00E4037E" w:rsidRDefault="00AC0727">
            <w:pPr>
              <w:pStyle w:val="Standard"/>
              <w:spacing w:before="6" w:line="228" w:lineRule="auto"/>
              <w:ind w:left="299" w:right="94" w:hanging="142"/>
              <w:jc w:val="both"/>
            </w:pPr>
            <w:r>
              <w:t>Concetti storici</w:t>
            </w:r>
          </w:p>
          <w:p w:rsidR="00E4037E" w:rsidRDefault="00AC0727">
            <w:pPr>
              <w:pStyle w:val="Standard"/>
              <w:spacing w:before="6" w:line="228" w:lineRule="auto"/>
              <w:ind w:left="299" w:right="94" w:hanging="142"/>
              <w:jc w:val="both"/>
            </w:pPr>
            <w:r>
              <w:t>umanesimo, borghesia, neocolonialismo, globalizzazione …</w:t>
            </w:r>
          </w:p>
          <w:p w:rsidR="00E4037E" w:rsidRDefault="00AC0727">
            <w:pPr>
              <w:pStyle w:val="Standard"/>
              <w:spacing w:before="6" w:line="228" w:lineRule="auto"/>
              <w:ind w:left="299" w:right="94" w:hanging="142"/>
              <w:jc w:val="both"/>
            </w:pPr>
            <w:r>
              <w:t>Principali periodizzazioni della storiografia occidentale</w:t>
            </w:r>
          </w:p>
          <w:p w:rsidR="00E4037E" w:rsidRDefault="00AC0727">
            <w:pPr>
              <w:pStyle w:val="Standard"/>
              <w:spacing w:before="6" w:line="228" w:lineRule="auto"/>
              <w:ind w:left="299" w:right="94" w:hanging="142"/>
              <w:jc w:val="both"/>
            </w:pPr>
            <w:r>
              <w:t>Cronologia essenziale della storia occidentale con alcune date paradigmatiche e periodizzanti</w:t>
            </w:r>
          </w:p>
          <w:p w:rsidR="00E4037E" w:rsidRDefault="00AC0727">
            <w:pPr>
              <w:pStyle w:val="Standard"/>
              <w:spacing w:before="6" w:line="228" w:lineRule="auto"/>
              <w:ind w:left="299" w:right="94" w:hanging="142"/>
              <w:jc w:val="both"/>
            </w:pPr>
            <w:r>
              <w:t>I principali fenomeni sociali, economici e politici che caratterizzano il mondo contemporaneo, anche in relazione alle diverse culture</w:t>
            </w:r>
          </w:p>
          <w:p w:rsidR="00E4037E" w:rsidRDefault="00AC0727">
            <w:pPr>
              <w:pStyle w:val="Standard"/>
              <w:spacing w:before="6" w:line="228" w:lineRule="auto"/>
              <w:ind w:left="299" w:right="94" w:hanging="142"/>
              <w:jc w:val="both"/>
            </w:pPr>
            <w:r>
              <w:t>I principali processi storici che caratterizzano il mondo contemporaneo</w:t>
            </w:r>
          </w:p>
          <w:p w:rsidR="00E4037E" w:rsidRDefault="00AC0727">
            <w:pPr>
              <w:pStyle w:val="Standard"/>
              <w:spacing w:before="6" w:line="228" w:lineRule="auto"/>
              <w:ind w:left="299" w:right="94" w:hanging="142"/>
              <w:jc w:val="both"/>
            </w:pPr>
            <w:r>
              <w:t>Le principali tappe dello sviluppo dell’innovazione tecnico-scientifica e della conseguente innovazione tecnologica</w:t>
            </w:r>
          </w:p>
          <w:p w:rsidR="00E4037E" w:rsidRDefault="00AC0727">
            <w:pPr>
              <w:pStyle w:val="Standard"/>
              <w:spacing w:before="6" w:line="228" w:lineRule="auto"/>
              <w:ind w:left="299" w:right="94" w:hanging="142"/>
              <w:jc w:val="both"/>
            </w:pPr>
            <w:r>
              <w:t>Aspetti del patrimonio culturale, italiano e dell’umanità</w:t>
            </w:r>
          </w:p>
          <w:p w:rsidR="00E4037E" w:rsidRDefault="00AC0727">
            <w:pPr>
              <w:pStyle w:val="Standard"/>
              <w:spacing w:before="6" w:line="228" w:lineRule="auto"/>
              <w:ind w:left="299" w:right="94" w:hanging="142"/>
              <w:jc w:val="both"/>
            </w:pPr>
            <w:r>
              <w:t>Luoghi della memoria del proprio ambiente e del territorio di vita</w:t>
            </w:r>
          </w:p>
        </w:tc>
      </w:tr>
    </w:tbl>
    <w:p w:rsidR="00E4037E" w:rsidRDefault="00E4037E">
      <w:pPr>
        <w:pStyle w:val="Standard"/>
      </w:pPr>
    </w:p>
    <w:tbl>
      <w:tblPr>
        <w:tblW w:w="14931" w:type="dxa"/>
        <w:tblLayout w:type="fixed"/>
        <w:tblCellMar>
          <w:left w:w="10" w:type="dxa"/>
          <w:right w:w="10" w:type="dxa"/>
        </w:tblCellMar>
        <w:tblLook w:val="0000" w:firstRow="0" w:lastRow="0" w:firstColumn="0" w:lastColumn="0" w:noHBand="0" w:noVBand="0"/>
      </w:tblPr>
      <w:tblGrid>
        <w:gridCol w:w="4961"/>
        <w:gridCol w:w="212"/>
        <w:gridCol w:w="9522"/>
        <w:gridCol w:w="236"/>
      </w:tblGrid>
      <w:tr w:rsidR="00E4037E">
        <w:trPr>
          <w:trHeight w:val="461"/>
        </w:trPr>
        <w:tc>
          <w:tcPr>
            <w:tcW w:w="14931" w:type="dxa"/>
            <w:gridSpan w:val="4"/>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E4037E" w:rsidRDefault="00AC0727">
            <w:pPr>
              <w:pStyle w:val="Titolo1"/>
              <w:jc w:val="center"/>
              <w:rPr>
                <w:rFonts w:ascii="Calibri" w:hAnsi="Calibri"/>
                <w:color w:val="000000"/>
                <w:sz w:val="20"/>
                <w:szCs w:val="20"/>
              </w:rPr>
            </w:pPr>
            <w:bookmarkStart w:id="51" w:name="_heading=h.1v1yuxt"/>
            <w:bookmarkEnd w:id="51"/>
            <w:r>
              <w:rPr>
                <w:rFonts w:ascii="Calibri" w:hAnsi="Calibri"/>
                <w:color w:val="000000"/>
                <w:sz w:val="20"/>
                <w:szCs w:val="20"/>
              </w:rPr>
              <w:t>SEZIONE B: Evidenze e compiti significativi</w:t>
            </w:r>
          </w:p>
        </w:tc>
      </w:tr>
      <w:tr w:rsidR="00E4037E">
        <w:trPr>
          <w:trHeight w:val="223"/>
        </w:trPr>
        <w:tc>
          <w:tcPr>
            <w:tcW w:w="497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vAlign w:val="center"/>
          </w:tcPr>
          <w:p w:rsidR="00E4037E" w:rsidRDefault="00AC0727">
            <w:pPr>
              <w:pStyle w:val="Standard"/>
              <w:jc w:val="center"/>
            </w:pPr>
            <w:bookmarkStart w:id="52" w:name="_heading=h.4f1mdlm"/>
            <w:bookmarkEnd w:id="52"/>
            <w:r>
              <w:t>COMPETENZA CHIAVE EUROPEA:</w:t>
            </w:r>
          </w:p>
        </w:tc>
        <w:tc>
          <w:tcPr>
            <w:tcW w:w="9954" w:type="dxa"/>
            <w:gridSpan w:val="3"/>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jc w:val="both"/>
            </w:pPr>
            <w:bookmarkStart w:id="53" w:name="_heading=h.2u6wntf"/>
            <w:bookmarkEnd w:id="53"/>
            <w:r>
              <w:t>CONSAPEVOLEZZA ED ESPRESSIONE CULTURALE – IDENTITA’ STORICA</w:t>
            </w:r>
          </w:p>
        </w:tc>
      </w:tr>
      <w:tr w:rsidR="00E4037E">
        <w:trPr>
          <w:trHeight w:val="194"/>
        </w:trPr>
        <w:tc>
          <w:tcPr>
            <w:tcW w:w="497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jc w:val="center"/>
            </w:pPr>
            <w:r>
              <w:t>EVIDENZE</w:t>
            </w:r>
          </w:p>
          <w:p w:rsidR="00E4037E" w:rsidRDefault="00E4037E">
            <w:pPr>
              <w:pStyle w:val="Standard"/>
              <w:jc w:val="center"/>
            </w:pPr>
          </w:p>
        </w:tc>
        <w:tc>
          <w:tcPr>
            <w:tcW w:w="9954" w:type="dxa"/>
            <w:gridSpan w:val="3"/>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jc w:val="center"/>
            </w:pPr>
            <w:r>
              <w:t>COMPITI SIGNIFICATIVI</w:t>
            </w:r>
          </w:p>
          <w:p w:rsidR="00E4037E" w:rsidRDefault="00E4037E">
            <w:pPr>
              <w:pStyle w:val="Standard"/>
              <w:jc w:val="center"/>
            </w:pPr>
          </w:p>
        </w:tc>
      </w:tr>
      <w:tr w:rsidR="00E4037E">
        <w:trPr>
          <w:trHeight w:val="2108"/>
        </w:trPr>
        <w:tc>
          <w:tcPr>
            <w:tcW w:w="51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jc w:val="both"/>
            </w:pPr>
            <w:r>
              <w:lastRenderedPageBreak/>
              <w:t>Colloca gli eventi storici all’interno degli organizzatori spazio-temporali</w:t>
            </w:r>
          </w:p>
          <w:p w:rsidR="00E4037E" w:rsidRDefault="00AC0727">
            <w:pPr>
              <w:pStyle w:val="Standard"/>
              <w:jc w:val="both"/>
            </w:pPr>
            <w:r>
              <w:t>Sa utilizzare le fonti (reperirle, leggerle e confrontarle)</w:t>
            </w:r>
          </w:p>
          <w:p w:rsidR="00E4037E" w:rsidRDefault="00AC0727">
            <w:pPr>
              <w:pStyle w:val="Standard"/>
              <w:jc w:val="both"/>
            </w:pPr>
            <w:r>
              <w:t>Organizza le conoscenze acquisite in quadri di civiltà, strutturati  in base ai bisogni dell’uomo</w:t>
            </w:r>
          </w:p>
          <w:p w:rsidR="00E4037E" w:rsidRDefault="00AC0727">
            <w:pPr>
              <w:pStyle w:val="Standard"/>
              <w:jc w:val="both"/>
            </w:pPr>
            <w:r>
              <w:t>Individua relazioni causali e temporali nei fatti storici</w:t>
            </w:r>
          </w:p>
          <w:p w:rsidR="00E4037E" w:rsidRDefault="00AC0727">
            <w:pPr>
              <w:pStyle w:val="Standard"/>
              <w:jc w:val="both"/>
            </w:pPr>
            <w:r>
              <w:t>Confronta gli eventi storici del passato con quelli attuali, individuandone elementi di continuità/ discontinuità/similitudine/somiglianza o di diversità</w:t>
            </w:r>
          </w:p>
          <w:p w:rsidR="00E4037E" w:rsidRDefault="00AC0727">
            <w:pPr>
              <w:pStyle w:val="Standard"/>
              <w:jc w:val="both"/>
            </w:pPr>
            <w:r>
              <w:t>Collega fatti d’attualità ad eventi del passato e viceversa, esprimendo valutazioni</w:t>
            </w:r>
          </w:p>
          <w:p w:rsidR="00E4037E" w:rsidRDefault="00E4037E">
            <w:pPr>
              <w:pStyle w:val="Standard"/>
              <w:jc w:val="both"/>
            </w:pPr>
          </w:p>
        </w:tc>
        <w:tc>
          <w:tcPr>
            <w:tcW w:w="9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ESEMPI</w:t>
            </w:r>
          </w:p>
          <w:p w:rsidR="00E4037E" w:rsidRDefault="00AC0727">
            <w:pPr>
              <w:pStyle w:val="Standard"/>
              <w:jc w:val="both"/>
            </w:pPr>
            <w:r>
              <w:t>Organizzare linee del tempo parallele collocando alcuni eventi/cesura delle principali civiltà della storia</w:t>
            </w:r>
          </w:p>
          <w:p w:rsidR="00E4037E" w:rsidRDefault="00AC0727">
            <w:pPr>
              <w:pStyle w:val="Standard"/>
              <w:jc w:val="both"/>
            </w:pPr>
            <w:r>
              <w:t>Organizzare mappe concettuali relative ad alcune strutture di civiltà della storia  e alla loro evoluzione</w:t>
            </w:r>
          </w:p>
          <w:p w:rsidR="00E4037E" w:rsidRDefault="00AC0727">
            <w:pPr>
              <w:pStyle w:val="Standard"/>
              <w:jc w:val="both"/>
            </w:pPr>
            <w:r>
              <w:t>Reperire notizie e documenti da fonti diverse: libri, visite, ricerche su internet: confrontare, valutare, selezionare informazioni e documenti</w:t>
            </w:r>
          </w:p>
          <w:p w:rsidR="00E4037E" w:rsidRDefault="00AC0727">
            <w:pPr>
              <w:pStyle w:val="Standard"/>
              <w:jc w:val="both"/>
            </w:pPr>
            <w:r>
              <w:t>Confrontare le diverse civiltà a seconda delle differenze/analogie nelle loro strutture; collocare in linee del tempo diacroniche e sincroniche la loro evoluzione e le loro principali trasformazioni</w:t>
            </w:r>
          </w:p>
          <w:p w:rsidR="00E4037E" w:rsidRDefault="00AC0727">
            <w:pPr>
              <w:pStyle w:val="Standard"/>
              <w:jc w:val="both"/>
            </w:pPr>
            <w:r>
              <w:t>Ricostruire attraverso plastici, ipertesti, elaborazioni grafiche e/o multimediali scenari relativi alle civiltà studiate</w:t>
            </w:r>
          </w:p>
          <w:p w:rsidR="00E4037E" w:rsidRDefault="00AC0727">
            <w:pPr>
              <w:pStyle w:val="Standard"/>
              <w:jc w:val="both"/>
            </w:pPr>
            <w:r>
              <w:t>Analizzarli attraverso lo studio di caso e il gioco dei ruoli</w:t>
            </w:r>
          </w:p>
          <w:p w:rsidR="00E4037E" w:rsidRDefault="00AC0727">
            <w:pPr>
              <w:pStyle w:val="Standard"/>
              <w:jc w:val="both"/>
            </w:pPr>
            <w:r>
              <w:t>Operare confronti tra alcuni elementi strutturali delle civiltà  passate e la contemporaneità: strutture politiche, forme di organizzazione sociale e familiare, religiosità, cultura, scienza e tecnologia, economia (es. l’evoluzione delle forme di stato e di governo; le strutture e i ruoli sociali e familiari; religiosità e culti dei morti; filosofia e scienza; dall’economia di sopravvivenza, alle economie antiche, alla borghesia medievale, alla nascita del capitalismo industriale … );individuare la presenza di elementi strutturali passati in società contemporanee</w:t>
            </w:r>
          </w:p>
          <w:p w:rsidR="00E4037E" w:rsidRDefault="00AC0727">
            <w:pPr>
              <w:pStyle w:val="Standard"/>
              <w:jc w:val="both"/>
            </w:pPr>
            <w:r>
              <w:t>Reperire nell’ambiente di vita reperti e vestigia della storia, dell’arte, della cultura del passato: farne oggetto di analisi, rapporti, relazioni, presentazioni</w:t>
            </w:r>
          </w:p>
          <w:p w:rsidR="00E4037E" w:rsidRDefault="00AC0727">
            <w:pPr>
              <w:pStyle w:val="Standard"/>
              <w:jc w:val="both"/>
            </w:pPr>
            <w:r>
              <w:t>Ricostruire manufatti scientifici e tecnologici del passato</w:t>
            </w:r>
          </w:p>
          <w:p w:rsidR="00E4037E" w:rsidRDefault="00E4037E">
            <w:pPr>
              <w:pStyle w:val="Standard"/>
              <w:jc w:val="both"/>
            </w:pPr>
          </w:p>
          <w:p w:rsidR="00E4037E" w:rsidRDefault="00AC0727">
            <w:pPr>
              <w:pStyle w:val="Standard"/>
              <w:jc w:val="both"/>
            </w:pPr>
            <w:r>
              <w:t>Analizzare i principali eventi del Novecento reperendo documenti, testimonianze da fonti diverse: confrontare, valutare, selezionare le informazioni. Trarre ipotesi, valutazioni, conclusioni anche analizzando i nessi premessa-conseguenza tra gli eventi; collegare la microstoria alla macrostoria, con particolare riguardo alla storia familiare e della propria comunità</w:t>
            </w:r>
          </w:p>
          <w:p w:rsidR="00E4037E" w:rsidRDefault="00AC0727">
            <w:pPr>
              <w:pStyle w:val="Standard"/>
              <w:jc w:val="both"/>
            </w:pPr>
            <w:r>
              <w:t>Reperire informazioni e documenti della storia del Novecento e ricostruire episodi anche attraverso la metodologia “dalle storie alla storia”, che interessino la storia della propria comunità nei periodi considerati; ricostruire episodi rilevanti della storia del Novecento facendone oggetto di rapporti, mostre, presentazioni, pubblicazioni, eventi pubblici anche con l’ausilio della multimedialità e di diversi linguaggi: arti visive, poesia, musica, danza…</w:t>
            </w:r>
          </w:p>
          <w:p w:rsidR="00E4037E" w:rsidRDefault="00AC0727">
            <w:pPr>
              <w:pStyle w:val="Standard"/>
              <w:jc w:val="both"/>
            </w:pPr>
            <w:r>
              <w:lastRenderedPageBreak/>
              <w:t>Considerare alcune tra le principali scoperte scientifiche e tecnologiche del Novecento e analizzarne le principali conseguenze</w:t>
            </w:r>
          </w:p>
          <w:p w:rsidR="00E4037E" w:rsidRDefault="00AC0727">
            <w:pPr>
              <w:pStyle w:val="Standard"/>
              <w:jc w:val="both"/>
            </w:pPr>
            <w:r>
              <w:t>Analizzare gli squilibri di sviluppo presenti nel pianeta e farne oggetto di studio dal punto di vista ambientale, economico, socio-politico</w:t>
            </w:r>
          </w:p>
          <w:p w:rsidR="00E4037E" w:rsidRDefault="00AC0727">
            <w:pPr>
              <w:pStyle w:val="Standard"/>
              <w:jc w:val="both"/>
            </w:pPr>
            <w:r>
              <w:t>Acquisire , condividere, produrre semplici informazioni di carattere demografico, storico, economico, sociale, culturale da testi o da Internet</w:t>
            </w:r>
          </w:p>
        </w:tc>
        <w:tc>
          <w:tcPr>
            <w:tcW w:w="186" w:type="dxa"/>
            <w:tcBorders>
              <w:left w:val="single" w:sz="4" w:space="0" w:color="000000"/>
            </w:tcBorders>
            <w:tcMar>
              <w:top w:w="0" w:type="dxa"/>
              <w:left w:w="108" w:type="dxa"/>
              <w:bottom w:w="0" w:type="dxa"/>
              <w:right w:w="108" w:type="dxa"/>
            </w:tcMar>
          </w:tcPr>
          <w:p w:rsidR="00E4037E" w:rsidRDefault="00E4037E">
            <w:pPr>
              <w:pStyle w:val="Standard"/>
            </w:pPr>
          </w:p>
        </w:tc>
      </w:tr>
    </w:tbl>
    <w:p w:rsidR="00E4037E" w:rsidRDefault="00E4037E">
      <w:pPr>
        <w:pStyle w:val="Standard"/>
      </w:pPr>
    </w:p>
    <w:p w:rsidR="00E4037E" w:rsidRDefault="00E4037E">
      <w:pPr>
        <w:pStyle w:val="Standard"/>
      </w:pPr>
    </w:p>
    <w:tbl>
      <w:tblPr>
        <w:tblW w:w="14581" w:type="dxa"/>
        <w:tblLayout w:type="fixed"/>
        <w:tblCellMar>
          <w:left w:w="10" w:type="dxa"/>
          <w:right w:w="10" w:type="dxa"/>
        </w:tblCellMar>
        <w:tblLook w:val="0000" w:firstRow="0" w:lastRow="0" w:firstColumn="0" w:lastColumn="0" w:noHBand="0" w:noVBand="0"/>
      </w:tblPr>
      <w:tblGrid>
        <w:gridCol w:w="1596"/>
        <w:gridCol w:w="3712"/>
        <w:gridCol w:w="1674"/>
        <w:gridCol w:w="2101"/>
        <w:gridCol w:w="1641"/>
        <w:gridCol w:w="497"/>
        <w:gridCol w:w="1826"/>
        <w:gridCol w:w="1534"/>
      </w:tblGrid>
      <w:tr w:rsidR="00E4037E">
        <w:trPr>
          <w:trHeight w:val="518"/>
        </w:trPr>
        <w:tc>
          <w:tcPr>
            <w:tcW w:w="1596"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spacing w:before="201" w:line="295" w:lineRule="auto"/>
              <w:ind w:left="4493" w:right="4493"/>
              <w:jc w:val="center"/>
            </w:pPr>
          </w:p>
        </w:tc>
        <w:tc>
          <w:tcPr>
            <w:tcW w:w="12985" w:type="dxa"/>
            <w:gridSpan w:val="7"/>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AC0727">
            <w:pPr>
              <w:pStyle w:val="Standard"/>
              <w:spacing w:before="201" w:line="295" w:lineRule="auto"/>
              <w:ind w:left="101" w:right="686"/>
              <w:jc w:val="center"/>
            </w:pPr>
            <w:bookmarkStart w:id="54" w:name="_heading=h.19c6y18"/>
            <w:bookmarkEnd w:id="54"/>
            <w:r>
              <w:t>SEZIONE C: RUBRICA GENERALE DEI LIVELLI DI PADRONANZA</w:t>
            </w:r>
          </w:p>
        </w:tc>
      </w:tr>
      <w:tr w:rsidR="00E4037E">
        <w:trPr>
          <w:trHeight w:val="1074"/>
        </w:trPr>
        <w:tc>
          <w:tcPr>
            <w:tcW w:w="1596"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spacing w:before="1"/>
              <w:ind w:left="3267" w:right="3265"/>
              <w:jc w:val="center"/>
            </w:pPr>
          </w:p>
        </w:tc>
        <w:tc>
          <w:tcPr>
            <w:tcW w:w="9128" w:type="dxa"/>
            <w:gridSpan w:val="4"/>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AC0727">
            <w:pPr>
              <w:pStyle w:val="Standard"/>
              <w:spacing w:before="1"/>
              <w:ind w:left="3267" w:right="3265"/>
              <w:jc w:val="center"/>
            </w:pPr>
            <w:r>
              <w:t>COMPETENZA CHIAVE EUROPEA:</w:t>
            </w:r>
          </w:p>
        </w:tc>
        <w:tc>
          <w:tcPr>
            <w:tcW w:w="3857" w:type="dxa"/>
            <w:gridSpan w:val="3"/>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AC0727">
            <w:pPr>
              <w:pStyle w:val="Standard"/>
              <w:spacing w:before="1"/>
              <w:ind w:left="365" w:right="354"/>
              <w:jc w:val="center"/>
            </w:pPr>
            <w:r>
              <w:t>CONSAPEVOLEZZA ED ESPRESSIONE CULTURALE –</w:t>
            </w:r>
          </w:p>
          <w:p w:rsidR="00E4037E" w:rsidRDefault="00AC0727">
            <w:pPr>
              <w:pStyle w:val="Standard"/>
              <w:spacing w:before="1"/>
              <w:ind w:left="362" w:right="354"/>
              <w:jc w:val="center"/>
            </w:pPr>
            <w:r>
              <w:t>IDENTITA’ STORICA</w:t>
            </w:r>
          </w:p>
        </w:tc>
      </w:tr>
      <w:tr w:rsidR="00E4037E">
        <w:trPr>
          <w:trHeight w:val="537"/>
        </w:trPr>
        <w:tc>
          <w:tcPr>
            <w:tcW w:w="1596"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pPr>
          </w:p>
        </w:tc>
        <w:tc>
          <w:tcPr>
            <w:tcW w:w="3712"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spacing w:line="340" w:lineRule="auto"/>
              <w:ind w:left="5063" w:right="5051"/>
              <w:jc w:val="center"/>
            </w:pPr>
          </w:p>
        </w:tc>
        <w:tc>
          <w:tcPr>
            <w:tcW w:w="9273" w:type="dxa"/>
            <w:gridSpan w:val="6"/>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vAlign w:val="bottom"/>
          </w:tcPr>
          <w:p w:rsidR="00E4037E" w:rsidRDefault="00AC0727">
            <w:pPr>
              <w:pStyle w:val="Standard"/>
              <w:spacing w:line="340" w:lineRule="auto"/>
              <w:ind w:right="5051"/>
              <w:jc w:val="center"/>
            </w:pPr>
            <w:r>
              <w:t>LIVELLI DI PADRONANZA</w:t>
            </w:r>
          </w:p>
        </w:tc>
      </w:tr>
      <w:tr w:rsidR="00E4037E">
        <w:trPr>
          <w:trHeight w:val="880"/>
        </w:trPr>
        <w:tc>
          <w:tcPr>
            <w:tcW w:w="1596"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pPr>
          </w:p>
        </w:tc>
        <w:tc>
          <w:tcPr>
            <w:tcW w:w="3712"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E4037E">
            <w:pPr>
              <w:pStyle w:val="Standard"/>
            </w:pPr>
          </w:p>
        </w:tc>
        <w:tc>
          <w:tcPr>
            <w:tcW w:w="1674"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AC0727">
            <w:pPr>
              <w:pStyle w:val="Standard"/>
              <w:jc w:val="center"/>
            </w:pPr>
            <w:r>
              <w:t>1</w:t>
            </w:r>
          </w:p>
        </w:tc>
        <w:tc>
          <w:tcPr>
            <w:tcW w:w="2101"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AC0727">
            <w:pPr>
              <w:pStyle w:val="Standard"/>
              <w:ind w:left="487" w:right="482"/>
              <w:jc w:val="center"/>
            </w:pPr>
            <w:r>
              <w:t>2</w:t>
            </w:r>
          </w:p>
        </w:tc>
        <w:tc>
          <w:tcPr>
            <w:tcW w:w="2138" w:type="dxa"/>
            <w:gridSpan w:val="2"/>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AC0727">
            <w:pPr>
              <w:pStyle w:val="Standard"/>
              <w:ind w:left="849"/>
              <w:jc w:val="center"/>
            </w:pPr>
            <w:r>
              <w:t>3</w:t>
            </w:r>
          </w:p>
        </w:tc>
        <w:tc>
          <w:tcPr>
            <w:tcW w:w="1826"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AC0727">
            <w:pPr>
              <w:pStyle w:val="Standard"/>
              <w:spacing w:line="403" w:lineRule="auto"/>
              <w:ind w:right="686"/>
              <w:jc w:val="center"/>
            </w:pPr>
            <w:r>
              <w:t>4</w:t>
            </w:r>
          </w:p>
        </w:tc>
        <w:tc>
          <w:tcPr>
            <w:tcW w:w="1534" w:type="dxa"/>
            <w:tcBorders>
              <w:top w:val="single" w:sz="4" w:space="0" w:color="000000"/>
              <w:left w:val="single" w:sz="4" w:space="0" w:color="000000"/>
              <w:bottom w:val="single" w:sz="4" w:space="0" w:color="000000"/>
              <w:right w:val="single" w:sz="4" w:space="0" w:color="000000"/>
            </w:tcBorders>
            <w:shd w:val="clear" w:color="auto" w:fill="C9D1D1"/>
            <w:tcMar>
              <w:top w:w="0" w:type="dxa"/>
              <w:left w:w="108" w:type="dxa"/>
              <w:bottom w:w="0" w:type="dxa"/>
              <w:right w:w="108" w:type="dxa"/>
            </w:tcMar>
          </w:tcPr>
          <w:p w:rsidR="00E4037E" w:rsidRDefault="00AC0727">
            <w:pPr>
              <w:pStyle w:val="Standard"/>
              <w:spacing w:line="403" w:lineRule="auto"/>
              <w:ind w:right="624"/>
              <w:jc w:val="center"/>
            </w:pPr>
            <w:r>
              <w:t>5</w:t>
            </w:r>
          </w:p>
        </w:tc>
      </w:tr>
      <w:tr w:rsidR="00E4037E">
        <w:trPr>
          <w:trHeight w:val="1864"/>
        </w:trPr>
        <w:tc>
          <w:tcPr>
            <w:tcW w:w="1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223" w:right="219" w:hanging="1"/>
              <w:jc w:val="center"/>
            </w:pPr>
            <w:r>
              <w:t>PROFILO DELLE COMPETENZE AL TERMINE DEL PRIMO CICLO</w:t>
            </w:r>
          </w:p>
        </w:tc>
        <w:tc>
          <w:tcPr>
            <w:tcW w:w="3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205" w:line="276" w:lineRule="auto"/>
              <w:ind w:left="565" w:right="538"/>
            </w:pPr>
            <w:r>
              <w:t>EVIDENZE MANIFESTATE</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21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76" w:lineRule="auto"/>
              <w:ind w:left="333" w:right="149" w:hanging="161"/>
            </w:pPr>
            <w:r>
              <w:t>Dai Traguardi per la fine della scuola primaria</w:t>
            </w:r>
          </w:p>
        </w:tc>
        <w:tc>
          <w:tcPr>
            <w:tcW w:w="1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76" w:lineRule="auto"/>
              <w:ind w:left="106" w:right="267"/>
            </w:pPr>
            <w:r>
              <w:t>Dai Traguardi per la fine del primo ciclo</w:t>
            </w:r>
          </w:p>
        </w:tc>
      </w:tr>
      <w:tr w:rsidR="00E4037E">
        <w:trPr>
          <w:trHeight w:val="3331"/>
        </w:trPr>
        <w:tc>
          <w:tcPr>
            <w:tcW w:w="1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lastRenderedPageBreak/>
              <w:t>Riconosce ed apprezza le diverse identità, le tradizioni culturali e religiose, in un’ottica di dialogo e di rispetto reciproco.</w:t>
            </w:r>
          </w:p>
          <w:p w:rsidR="00E4037E" w:rsidRDefault="00AC0727">
            <w:pPr>
              <w:pStyle w:val="Standard"/>
              <w:tabs>
                <w:tab w:val="left" w:pos="2084"/>
              </w:tabs>
              <w:ind w:left="105" w:right="97"/>
              <w:jc w:val="both"/>
            </w:pPr>
            <w:r>
              <w:t>Si orienta nello spazio e nel tempo e interpreta i sistemi simbolici e culturali della società.</w:t>
            </w:r>
            <w:r>
              <w:tab/>
              <w:t>fatti, fenomeni e produzioni artistiche.</w:t>
            </w:r>
          </w:p>
        </w:tc>
        <w:tc>
          <w:tcPr>
            <w:tcW w:w="3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202"/>
              <w:ind w:left="107" w:right="117"/>
            </w:pPr>
            <w:r>
              <w:t>Colloca gli eventi storici all’interno degli organizzatori spazio-temporali Sa utilizzare le fonti (reperirle, leggerle e confrontarle)</w:t>
            </w:r>
          </w:p>
          <w:p w:rsidR="00E4037E" w:rsidRDefault="00AC0727">
            <w:pPr>
              <w:pStyle w:val="Standard"/>
              <w:spacing w:before="202"/>
              <w:ind w:left="107" w:right="117"/>
            </w:pPr>
            <w:r>
              <w:t>Organizza le conoscenze acquisite in quadri di civiltà, strutturati  in base ai bisogni dell’uomo Individua relazioni causali e temporali nei fatti storici</w:t>
            </w:r>
          </w:p>
          <w:p w:rsidR="00E4037E" w:rsidRDefault="00AC0727">
            <w:pPr>
              <w:pStyle w:val="Standard"/>
              <w:spacing w:before="202"/>
              <w:ind w:left="107" w:right="117"/>
            </w:pPr>
            <w:r>
              <w:t>Confronta gli eventi storici del passato con quelli attuali, individuandone elementi di continuità/ discontinuità/similitudine/somiglianza o di diversità</w:t>
            </w:r>
          </w:p>
          <w:p w:rsidR="00E4037E" w:rsidRDefault="00AC0727">
            <w:pPr>
              <w:pStyle w:val="Standard"/>
              <w:spacing w:before="202"/>
              <w:ind w:left="107" w:right="117"/>
            </w:pPr>
            <w:r>
              <w:t xml:space="preserve"> Collega fatti d’attualità ad eventi del passato e viceversa, esprimendo valutazioni</w:t>
            </w:r>
          </w:p>
        </w:tc>
        <w:tc>
          <w:tcPr>
            <w:tcW w:w="1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54"/>
              <w:ind w:left="107" w:right="113"/>
            </w:pPr>
            <w:r>
              <w:t>Utilizza in modo pertinente gli organizzatori temporali: prima, dopo, ora.</w:t>
            </w:r>
          </w:p>
          <w:p w:rsidR="00E4037E" w:rsidRDefault="00AC0727">
            <w:pPr>
              <w:pStyle w:val="Standard"/>
              <w:spacing w:before="54"/>
              <w:ind w:left="107" w:right="113"/>
            </w:pPr>
            <w:r>
              <w:t xml:space="preserve"> Si orienta nel tempo della giornata, ordinando in corretta successione le principali azioni.</w:t>
            </w:r>
          </w:p>
          <w:p w:rsidR="00E4037E" w:rsidRDefault="00AC0727">
            <w:pPr>
              <w:pStyle w:val="Standard"/>
              <w:spacing w:before="54"/>
              <w:ind w:left="107" w:right="113"/>
            </w:pPr>
            <w:r>
              <w:t>Si orienta nel tempo della settimana con il supporto di strumenti (es. l’orario scolastico) e collocando correttamente le principali azioni di routine.</w:t>
            </w:r>
          </w:p>
          <w:p w:rsidR="00E4037E" w:rsidRDefault="00E4037E">
            <w:pPr>
              <w:pStyle w:val="Standard"/>
              <w:spacing w:before="54"/>
              <w:ind w:left="107" w:right="113"/>
            </w:pPr>
          </w:p>
          <w:p w:rsidR="00E4037E" w:rsidRDefault="00AC0727">
            <w:pPr>
              <w:pStyle w:val="Standard"/>
              <w:spacing w:before="54"/>
              <w:ind w:left="107" w:right="113"/>
            </w:pPr>
            <w:r>
              <w:t xml:space="preserve">Ordina correttamente i giorni della </w:t>
            </w:r>
            <w:r>
              <w:lastRenderedPageBreak/>
              <w:t>settimana, i mesi, le stagioni.</w:t>
            </w:r>
          </w:p>
          <w:p w:rsidR="00E4037E" w:rsidRDefault="00E4037E">
            <w:pPr>
              <w:pStyle w:val="Standard"/>
              <w:spacing w:before="54"/>
              <w:ind w:left="107" w:right="113"/>
            </w:pPr>
          </w:p>
          <w:p w:rsidR="00E4037E" w:rsidRDefault="00AC0727">
            <w:pPr>
              <w:pStyle w:val="Standard"/>
              <w:spacing w:before="54"/>
              <w:ind w:left="107" w:right="113"/>
            </w:pPr>
            <w:r>
              <w:t>Colloca ordinatamente in un alinea del tempo i principali avvenimenti della propria storia personale.</w:t>
            </w:r>
          </w:p>
          <w:p w:rsidR="00E4037E" w:rsidRDefault="00E4037E">
            <w:pPr>
              <w:pStyle w:val="Standard"/>
              <w:spacing w:before="54"/>
              <w:ind w:left="107" w:right="113"/>
            </w:pPr>
          </w:p>
          <w:p w:rsidR="00E4037E" w:rsidRDefault="00AC0727">
            <w:pPr>
              <w:pStyle w:val="Standard"/>
              <w:spacing w:before="54"/>
              <w:ind w:left="107" w:right="113"/>
            </w:pPr>
            <w:r>
              <w:t xml:space="preserve"> Distingue avvenimenti in successione e avvenimenti contemporanei. Individua le principali trasformazioni operate dal tempo in oggetti, animali, persone.</w:t>
            </w:r>
          </w:p>
          <w:p w:rsidR="00E4037E" w:rsidRDefault="00E4037E">
            <w:pPr>
              <w:pStyle w:val="Standard"/>
              <w:spacing w:before="54"/>
              <w:ind w:left="107" w:right="113"/>
            </w:pPr>
          </w:p>
          <w:p w:rsidR="00E4037E" w:rsidRDefault="00AC0727">
            <w:pPr>
              <w:pStyle w:val="Standard"/>
              <w:spacing w:before="54"/>
              <w:ind w:left="107" w:right="113"/>
            </w:pPr>
            <w:r>
              <w:t xml:space="preserve"> Rintraccia le fonti testimoniali e </w:t>
            </w:r>
            <w:r>
              <w:lastRenderedPageBreak/>
              <w:t>documentali della propria storia personale con l’aiuto dell’insegnante e dei familiari</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107" w:right="375"/>
            </w:pPr>
            <w:r>
              <w:lastRenderedPageBreak/>
              <w:t>Utilizza correttamente gli organizzatori temporali di successione, contemporaneità, durata, rispetto alla propria esperienza concreta.</w:t>
            </w:r>
          </w:p>
          <w:p w:rsidR="00E4037E" w:rsidRDefault="00E4037E">
            <w:pPr>
              <w:pStyle w:val="Standard"/>
              <w:ind w:left="107" w:right="375"/>
            </w:pPr>
          </w:p>
          <w:p w:rsidR="00E4037E" w:rsidRDefault="00AC0727">
            <w:pPr>
              <w:pStyle w:val="Standard"/>
              <w:ind w:left="107" w:right="375"/>
            </w:pPr>
            <w:r>
              <w:t xml:space="preserve"> Sa leggere l’orologio.</w:t>
            </w:r>
          </w:p>
          <w:p w:rsidR="00E4037E" w:rsidRDefault="00E4037E">
            <w:pPr>
              <w:pStyle w:val="Standard"/>
              <w:ind w:left="107" w:right="375"/>
            </w:pPr>
          </w:p>
          <w:p w:rsidR="00E4037E" w:rsidRDefault="00AC0727">
            <w:pPr>
              <w:pStyle w:val="Standard"/>
              <w:ind w:left="107" w:right="375"/>
            </w:pPr>
            <w:r>
              <w:t>Conosce e colloca correttamente nel tempo gli avvenimenti della propria storia personale e familiare.</w:t>
            </w:r>
          </w:p>
          <w:p w:rsidR="00E4037E" w:rsidRDefault="00E4037E">
            <w:pPr>
              <w:pStyle w:val="Standard"/>
              <w:ind w:left="107" w:right="375"/>
            </w:pPr>
          </w:p>
          <w:p w:rsidR="00E4037E" w:rsidRDefault="00AC0727">
            <w:pPr>
              <w:pStyle w:val="Standard"/>
              <w:ind w:left="107" w:right="375"/>
            </w:pPr>
            <w:r>
              <w:t xml:space="preserve">Sa rintracciare reperti e fonti documentali e testimoniali della propria storia personale e </w:t>
            </w:r>
            <w:r>
              <w:lastRenderedPageBreak/>
              <w:t>familiare.</w:t>
            </w:r>
          </w:p>
          <w:p w:rsidR="00E4037E" w:rsidRDefault="00E4037E">
            <w:pPr>
              <w:pStyle w:val="Standard"/>
              <w:ind w:left="107" w:right="375"/>
            </w:pPr>
          </w:p>
          <w:p w:rsidR="00E4037E" w:rsidRDefault="00AC0727">
            <w:pPr>
              <w:pStyle w:val="Standard"/>
              <w:ind w:left="107" w:right="375"/>
            </w:pPr>
            <w:r>
              <w:t>Individua le trasformazioni intervenute nelle principali strutture (sociali, politiche, tecnologiche, cultuali, economiche) rispetto alla storia locale nell’arco dell’ultimo secolo, utilizzando reperti e fonti diverse e mette a confronto le strutture odierne con quelle del passato.</w:t>
            </w:r>
          </w:p>
          <w:p w:rsidR="00E4037E" w:rsidRDefault="00E4037E">
            <w:pPr>
              <w:pStyle w:val="Standard"/>
              <w:ind w:left="107" w:right="375"/>
            </w:pPr>
          </w:p>
          <w:p w:rsidR="00E4037E" w:rsidRDefault="00AC0727">
            <w:pPr>
              <w:pStyle w:val="Standard"/>
              <w:ind w:left="107" w:right="375"/>
            </w:pPr>
            <w:r>
              <w:t xml:space="preserve">Conosce fenomeni essenziali della storia della Terra e dell’evoluzione dell’uomo e strutture </w:t>
            </w:r>
            <w:r>
              <w:lastRenderedPageBreak/>
              <w:t>organizzative umane nella preistoria e nelle prime civiltà antiche</w:t>
            </w:r>
          </w:p>
        </w:tc>
        <w:tc>
          <w:tcPr>
            <w:tcW w:w="21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107" w:right="314"/>
            </w:pPr>
            <w:r>
              <w:lastRenderedPageBreak/>
              <w:t xml:space="preserve">L'alunno riconosce elementi significativi del passato del suo ambiente di vita.  </w:t>
            </w:r>
          </w:p>
          <w:p w:rsidR="00E4037E" w:rsidRDefault="00AC0727">
            <w:pPr>
              <w:pStyle w:val="Standard"/>
              <w:ind w:left="107" w:right="314"/>
            </w:pPr>
            <w:r>
              <w:t>Riconosce e esplora in modo via via più approfondito le tracce storiche presenti nel territorio e comprende l'importanza del patrimonio artistico e culturale.</w:t>
            </w:r>
          </w:p>
          <w:p w:rsidR="00E4037E" w:rsidRDefault="00E4037E">
            <w:pPr>
              <w:pStyle w:val="Standard"/>
              <w:ind w:left="107" w:right="314"/>
            </w:pPr>
          </w:p>
          <w:p w:rsidR="00E4037E" w:rsidRDefault="00AC0727">
            <w:pPr>
              <w:pStyle w:val="Standard"/>
              <w:ind w:left="107" w:right="314"/>
            </w:pPr>
            <w:r>
              <w:t xml:space="preserve">Usa la linea del tempo per organizzare informazioni, conoscenze, periodi e individuare successioni, contemporaneità, durate, periodizzazioni. Individua le relazioni tra </w:t>
            </w:r>
            <w:r>
              <w:lastRenderedPageBreak/>
              <w:t xml:space="preserve">gruppi umani e contesti spaziali.  </w:t>
            </w:r>
          </w:p>
          <w:p w:rsidR="00E4037E" w:rsidRDefault="00E4037E">
            <w:pPr>
              <w:pStyle w:val="Standard"/>
              <w:ind w:left="107" w:right="314"/>
            </w:pPr>
          </w:p>
          <w:p w:rsidR="00E4037E" w:rsidRDefault="00AC0727">
            <w:pPr>
              <w:pStyle w:val="Standard"/>
              <w:ind w:left="107" w:right="314"/>
            </w:pPr>
            <w:r>
              <w:t>Organizza le informazioni e le conoscenze, tematizzando e usando le concettualizzazioni pertinenti.</w:t>
            </w:r>
          </w:p>
          <w:p w:rsidR="00E4037E" w:rsidRDefault="00E4037E">
            <w:pPr>
              <w:pStyle w:val="Standard"/>
              <w:ind w:left="107" w:right="314"/>
            </w:pPr>
          </w:p>
          <w:p w:rsidR="00E4037E" w:rsidRDefault="00AC0727">
            <w:pPr>
              <w:pStyle w:val="Standard"/>
              <w:ind w:left="107" w:right="314"/>
            </w:pPr>
            <w:r>
              <w:t xml:space="preserve"> Comprende i testi storici proposti e sa individuarne le caratteristiche.</w:t>
            </w:r>
          </w:p>
          <w:p w:rsidR="00E4037E" w:rsidRDefault="00E4037E">
            <w:pPr>
              <w:pStyle w:val="Standard"/>
              <w:ind w:left="107" w:right="314"/>
            </w:pPr>
          </w:p>
          <w:p w:rsidR="00E4037E" w:rsidRDefault="00AC0727">
            <w:pPr>
              <w:pStyle w:val="Standard"/>
              <w:ind w:left="107" w:right="314"/>
            </w:pPr>
            <w:r>
              <w:t xml:space="preserve"> Usa carte geo-storiche, anche con l’ausilio di strumenti informatici.</w:t>
            </w:r>
          </w:p>
          <w:p w:rsidR="00E4037E" w:rsidRDefault="00AC0727">
            <w:pPr>
              <w:pStyle w:val="Standard"/>
              <w:ind w:right="314"/>
            </w:pPr>
            <w:r>
              <w:t xml:space="preserve">Racconta i fatti studiati e sa produrre semplici testi storici, anche con risorse digitali.  </w:t>
            </w:r>
          </w:p>
          <w:p w:rsidR="00E4037E" w:rsidRDefault="00E4037E">
            <w:pPr>
              <w:pStyle w:val="Standard"/>
              <w:ind w:right="314"/>
            </w:pPr>
          </w:p>
          <w:p w:rsidR="00E4037E" w:rsidRDefault="00AC0727">
            <w:pPr>
              <w:pStyle w:val="Standard"/>
              <w:ind w:right="314"/>
            </w:pPr>
            <w:r>
              <w:t xml:space="preserve">Comprende avvenimenti, fatti e </w:t>
            </w:r>
            <w:r>
              <w:lastRenderedPageBreak/>
              <w:t>fenomeni delle società e civiltà che hanno caratterizzato la storia dell’umanità dal paleolitico alla fine del mondo antico con possibilità di apertura e di confronto con la contemporaneità.</w:t>
            </w:r>
          </w:p>
          <w:p w:rsidR="00E4037E" w:rsidRDefault="00E4037E">
            <w:pPr>
              <w:pStyle w:val="Standard"/>
              <w:ind w:right="314"/>
            </w:pPr>
          </w:p>
          <w:p w:rsidR="00E4037E" w:rsidRDefault="00AC0727">
            <w:pPr>
              <w:pStyle w:val="Standard"/>
              <w:ind w:right="314"/>
            </w:pPr>
            <w:r>
              <w:t>Comprende aspetti fondamentali del passato dell’Italia dal paleolitico alla fine dell’impero romano d’Occidente, con possibilità di apertura e di confronto con la contemporaneità.</w:t>
            </w:r>
          </w:p>
        </w:tc>
        <w:tc>
          <w:tcPr>
            <w:tcW w:w="1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106" w:right="273"/>
            </w:pPr>
            <w:r>
              <w:lastRenderedPageBreak/>
              <w:t>Utilizza correttamente le linee del tempo diacroniche e sincroniche rispetto alle civiltà, ai fatti ed eventi studiati.</w:t>
            </w:r>
          </w:p>
          <w:p w:rsidR="00E4037E" w:rsidRDefault="00E4037E">
            <w:pPr>
              <w:pStyle w:val="Standard"/>
              <w:ind w:left="106" w:right="273"/>
            </w:pPr>
          </w:p>
          <w:p w:rsidR="00E4037E" w:rsidRDefault="00AC0727">
            <w:pPr>
              <w:pStyle w:val="Standard"/>
              <w:ind w:left="106" w:right="273"/>
            </w:pPr>
            <w:r>
              <w:t xml:space="preserve">Rispetto alle civiltà studiate, ne conosce gli aspetti rilevanti, confronta quadri di civiltà anche rispetto al presente e al recente passato della storia della propria comunità. Individua le trasformazioni intervenute nel tempo e nello spazio, </w:t>
            </w:r>
            <w:r>
              <w:lastRenderedPageBreak/>
              <w:t>anche utilizzando le fonti storiografiche che può rintracciare attraverso personali ricerche nelle biblioteche e nel web.</w:t>
            </w:r>
          </w:p>
          <w:p w:rsidR="00E4037E" w:rsidRDefault="00E4037E">
            <w:pPr>
              <w:pStyle w:val="Standard"/>
              <w:ind w:left="106" w:right="273"/>
            </w:pPr>
          </w:p>
          <w:p w:rsidR="00E4037E" w:rsidRDefault="00AC0727">
            <w:pPr>
              <w:pStyle w:val="Standard"/>
              <w:ind w:left="106" w:right="273"/>
            </w:pPr>
            <w:r>
              <w:t>Colloca e contestualizza nel tempo e nello spazio storico le principali vestigia del passato presenti nel proprio territorio; individua le continuità tra passato e presente nelle civiltà contemporanee</w:t>
            </w:r>
          </w:p>
        </w:tc>
        <w:tc>
          <w:tcPr>
            <w:tcW w:w="1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lastRenderedPageBreak/>
              <w:t xml:space="preserve">L'alunno si informa in modo autonomo su fatti e problemi storici anche mediante l’uso di risorse digitali.  </w:t>
            </w:r>
          </w:p>
          <w:p w:rsidR="00E4037E" w:rsidRDefault="00E4037E">
            <w:pPr>
              <w:pStyle w:val="Standard"/>
            </w:pPr>
          </w:p>
          <w:p w:rsidR="00E4037E" w:rsidRDefault="00AC0727">
            <w:pPr>
              <w:pStyle w:val="Standard"/>
            </w:pPr>
            <w:r>
              <w:t xml:space="preserve">Produce informazioni storiche con fonti di vario genere – anche digitali – e le sa organizzare in testi.  </w:t>
            </w:r>
          </w:p>
          <w:p w:rsidR="00E4037E" w:rsidRDefault="00E4037E">
            <w:pPr>
              <w:pStyle w:val="Standard"/>
            </w:pPr>
          </w:p>
          <w:p w:rsidR="00E4037E" w:rsidRDefault="00AC0727">
            <w:pPr>
              <w:pStyle w:val="Standard"/>
            </w:pPr>
            <w:r>
              <w:t>Comprende testi storici e li sa rielaborare con un personale metodo di studio.</w:t>
            </w:r>
          </w:p>
          <w:p w:rsidR="00E4037E" w:rsidRDefault="00E4037E">
            <w:pPr>
              <w:pStyle w:val="Standard"/>
            </w:pPr>
          </w:p>
          <w:p w:rsidR="00E4037E" w:rsidRDefault="00AC0727">
            <w:pPr>
              <w:pStyle w:val="Standard"/>
            </w:pPr>
            <w:r>
              <w:t xml:space="preserve">Espone oralmente e con scritture – anche digitali – </w:t>
            </w:r>
            <w:r>
              <w:lastRenderedPageBreak/>
              <w:t>le conoscenze storiche acquisite operando collegamenti e argomentando le proprie riflessioni.</w:t>
            </w:r>
          </w:p>
          <w:p w:rsidR="00E4037E" w:rsidRDefault="00E4037E">
            <w:pPr>
              <w:pStyle w:val="Standard"/>
            </w:pPr>
          </w:p>
          <w:p w:rsidR="00E4037E" w:rsidRDefault="00AC0727">
            <w:pPr>
              <w:pStyle w:val="Standard"/>
            </w:pPr>
            <w:r>
              <w:t xml:space="preserve">  Usa le conoscenze e le abilità per orientarsi nella complessità del presente, comprende opinioni e culture diverse, capisce i problemi fondamentali del mondo contemporaneo.  </w:t>
            </w:r>
          </w:p>
          <w:p w:rsidR="00E4037E" w:rsidRDefault="00E4037E">
            <w:pPr>
              <w:pStyle w:val="Standard"/>
            </w:pPr>
          </w:p>
          <w:p w:rsidR="00E4037E" w:rsidRDefault="00AC0727">
            <w:pPr>
              <w:pStyle w:val="Standard"/>
            </w:pPr>
            <w:r>
              <w:t>Comprende</w:t>
            </w:r>
          </w:p>
          <w:p w:rsidR="00E4037E" w:rsidRDefault="00AC0727">
            <w:pPr>
              <w:pStyle w:val="Standard"/>
            </w:pPr>
            <w:r>
              <w:t xml:space="preserve">aspetti, processi e avvenimenti fondamentali della storia </w:t>
            </w:r>
            <w:r>
              <w:lastRenderedPageBreak/>
              <w:t xml:space="preserve">italiana dalle forme di insediamento e di potere medievali alla formazione dello stato unitario fino alla nascita della Repubblica, anche con possibilità di aperture e confronti con il mondo antico.  </w:t>
            </w:r>
          </w:p>
          <w:p w:rsidR="00E4037E" w:rsidRDefault="00E4037E">
            <w:pPr>
              <w:pStyle w:val="Standard"/>
            </w:pPr>
          </w:p>
          <w:p w:rsidR="00E4037E" w:rsidRDefault="00AC0727">
            <w:pPr>
              <w:pStyle w:val="Standard"/>
            </w:pPr>
            <w:r>
              <w:t>Conosce aspetti e processi fondamentali della storia europea medievale, moderna e contemporanea, anche con possibilità di aperture e confronti con il mondo antico.</w:t>
            </w:r>
          </w:p>
          <w:p w:rsidR="00E4037E" w:rsidRDefault="00E4037E">
            <w:pPr>
              <w:pStyle w:val="Standard"/>
            </w:pPr>
          </w:p>
          <w:p w:rsidR="00E4037E" w:rsidRDefault="00AC0727">
            <w:pPr>
              <w:pStyle w:val="Standard"/>
            </w:pPr>
            <w:r>
              <w:t xml:space="preserve">Conosce aspetti </w:t>
            </w:r>
            <w:r>
              <w:lastRenderedPageBreak/>
              <w:t xml:space="preserve">e processi fondamentali della storia mondiale, dalla civilizzazione neolitica alla rivoluzione industriale, alla globalizzazione.  </w:t>
            </w:r>
          </w:p>
          <w:p w:rsidR="00E4037E" w:rsidRDefault="00E4037E">
            <w:pPr>
              <w:pStyle w:val="Standard"/>
            </w:pPr>
          </w:p>
          <w:p w:rsidR="00E4037E" w:rsidRDefault="00AC0727">
            <w:pPr>
              <w:pStyle w:val="Standard"/>
            </w:pPr>
            <w:r>
              <w:t xml:space="preserve">Conosce aspetti e processi essenziali della storia del suo ambiente.  </w:t>
            </w:r>
          </w:p>
          <w:p w:rsidR="00E4037E" w:rsidRDefault="00E4037E">
            <w:pPr>
              <w:pStyle w:val="Standard"/>
            </w:pPr>
          </w:p>
          <w:p w:rsidR="00E4037E" w:rsidRDefault="00AC0727">
            <w:pPr>
              <w:pStyle w:val="Standard"/>
            </w:pPr>
            <w:r>
              <w:t>Conosce aspetti del patrimonio culturale, italiano e dell'umanità e li sa mettere in relazione con i fenomeni storici studiati.</w:t>
            </w:r>
          </w:p>
          <w:p w:rsidR="00E4037E" w:rsidRDefault="00E4037E">
            <w:pPr>
              <w:pStyle w:val="Standard"/>
              <w:ind w:left="106" w:right="252" w:firstLine="708"/>
              <w:jc w:val="right"/>
            </w:pPr>
          </w:p>
        </w:tc>
      </w:tr>
    </w:tbl>
    <w:p w:rsidR="00E4037E" w:rsidRDefault="00E4037E">
      <w:pPr>
        <w:pStyle w:val="Standard"/>
      </w:pPr>
    </w:p>
    <w:p w:rsidR="00F722D7" w:rsidRDefault="00F722D7">
      <w:pPr>
        <w:rPr>
          <w:rFonts w:cs="Mangal"/>
          <w:szCs w:val="18"/>
        </w:rPr>
        <w:sectPr w:rsidR="00F722D7">
          <w:type w:val="continuous"/>
          <w:pgSz w:w="16860" w:h="11920" w:orient="landscape"/>
          <w:pgMar w:top="1418" w:right="1134" w:bottom="1134" w:left="1134" w:header="720" w:footer="882" w:gutter="0"/>
          <w:cols w:space="0"/>
        </w:sectPr>
      </w:pPr>
    </w:p>
    <w:p w:rsidR="00E4037E" w:rsidRDefault="00E4037E">
      <w:pPr>
        <w:pStyle w:val="Standard"/>
        <w:sectPr w:rsidR="00E4037E">
          <w:footerReference w:type="default" r:id="rId28"/>
          <w:pgSz w:w="16860" w:h="11920" w:orient="landscape"/>
          <w:pgMar w:top="1418" w:right="1134" w:bottom="1134" w:left="1134" w:header="720" w:footer="978" w:gutter="0"/>
          <w:cols w:space="720"/>
        </w:sectPr>
      </w:pPr>
    </w:p>
    <w:p w:rsidR="00E4037E" w:rsidRDefault="00AC0727">
      <w:pPr>
        <w:pStyle w:val="Standard"/>
        <w:spacing w:before="1"/>
        <w:ind w:left="107"/>
        <w:jc w:val="center"/>
      </w:pPr>
      <w:r>
        <w:lastRenderedPageBreak/>
        <w:t xml:space="preserve">               </w:t>
      </w:r>
    </w:p>
    <w:p w:rsidR="00E4037E" w:rsidRDefault="00AC0727">
      <w:pPr>
        <w:pStyle w:val="Standard"/>
        <w:spacing w:before="1"/>
        <w:ind w:left="107"/>
        <w:jc w:val="center"/>
      </w:pPr>
      <w:r>
        <w:t xml:space="preserve">             Livello 1: atteso nelle classi prime/seconde</w:t>
      </w:r>
    </w:p>
    <w:p w:rsidR="00E4037E" w:rsidRDefault="00AC0727">
      <w:pPr>
        <w:pStyle w:val="Standard"/>
        <w:spacing w:before="1"/>
        <w:ind w:left="993"/>
        <w:jc w:val="center"/>
      </w:pPr>
      <w:r>
        <w:t>Livello 2: atteso nelle classi terze/quarte</w:t>
      </w:r>
    </w:p>
    <w:p w:rsidR="00E4037E" w:rsidRDefault="00E4037E">
      <w:pPr>
        <w:pStyle w:val="Standard"/>
        <w:spacing w:before="3"/>
        <w:ind w:left="993"/>
        <w:jc w:val="center"/>
      </w:pPr>
    </w:p>
    <w:p w:rsidR="00E4037E" w:rsidRDefault="00AC0727">
      <w:pPr>
        <w:pStyle w:val="Standard"/>
        <w:spacing w:before="1"/>
        <w:ind w:left="993"/>
        <w:jc w:val="center"/>
      </w:pPr>
      <w:r>
        <w:t>Livello 3: atteso alla fine della scuola primaria</w:t>
      </w:r>
    </w:p>
    <w:p w:rsidR="00E4037E" w:rsidRDefault="00E4037E">
      <w:pPr>
        <w:pStyle w:val="Standard"/>
        <w:ind w:left="993"/>
        <w:jc w:val="center"/>
      </w:pPr>
    </w:p>
    <w:p w:rsidR="00E4037E" w:rsidRDefault="00AC0727">
      <w:pPr>
        <w:pStyle w:val="Standard"/>
        <w:ind w:left="993"/>
        <w:jc w:val="center"/>
      </w:pPr>
      <w:r>
        <w:t>Livello 4: atteso nella classe seconda scuola sec. di primo grado</w:t>
      </w:r>
    </w:p>
    <w:p w:rsidR="00E4037E" w:rsidRDefault="00AC0727">
      <w:pPr>
        <w:pStyle w:val="Standard"/>
        <w:ind w:left="993"/>
        <w:jc w:val="center"/>
      </w:pPr>
      <w:r>
        <w:t>Livello 5: atteso alla fine della scuola secondaria di primo grado</w:t>
      </w:r>
    </w:p>
    <w:p w:rsidR="00E4037E" w:rsidRDefault="00AC0727">
      <w:pPr>
        <w:pStyle w:val="Standard"/>
        <w:ind w:left="993"/>
        <w:jc w:val="center"/>
      </w:pPr>
      <w:r>
        <w:t>Per la scuola primaria i livello sono 4:</w:t>
      </w:r>
    </w:p>
    <w:p w:rsidR="00E4037E" w:rsidRDefault="00AC0727">
      <w:pPr>
        <w:pStyle w:val="Standard"/>
        <w:ind w:left="993"/>
        <w:jc w:val="center"/>
      </w:pPr>
      <w:r>
        <w:t>Il livello iniziale corrisponde all’ultimo livello della scuola dell’infanzia</w:t>
      </w:r>
    </w:p>
    <w:p w:rsidR="00E4037E" w:rsidRDefault="00AC0727">
      <w:pPr>
        <w:pStyle w:val="Standard"/>
        <w:ind w:left="993"/>
        <w:jc w:val="center"/>
      </w:pPr>
      <w:r>
        <w:t>Il livello basilare al livello 1</w:t>
      </w:r>
    </w:p>
    <w:p w:rsidR="00E4037E" w:rsidRDefault="00AC0727">
      <w:pPr>
        <w:pStyle w:val="Standard"/>
        <w:ind w:left="993"/>
        <w:jc w:val="center"/>
      </w:pPr>
      <w:r>
        <w:t>Il livello  intermedio al livello 2</w:t>
      </w:r>
    </w:p>
    <w:p w:rsidR="00E4037E" w:rsidRDefault="00AC0727">
      <w:pPr>
        <w:pStyle w:val="Standard"/>
        <w:ind w:left="993"/>
        <w:jc w:val="center"/>
      </w:pPr>
      <w:r>
        <w:t>Il livello avanzato al livello 4</w:t>
      </w:r>
    </w:p>
    <w:p w:rsidR="00E4037E" w:rsidRDefault="00E4037E">
      <w:pPr>
        <w:pStyle w:val="Standard"/>
        <w:ind w:left="993"/>
        <w:jc w:val="center"/>
      </w:pPr>
    </w:p>
    <w:p w:rsidR="00E4037E" w:rsidRDefault="00AC0727">
      <w:pPr>
        <w:pStyle w:val="Standard"/>
        <w:ind w:left="993"/>
        <w:jc w:val="center"/>
      </w:pPr>
      <w:r>
        <w:t>Per la scuola secondaria di primo grado i livelli sono sempre quattro:</w:t>
      </w:r>
    </w:p>
    <w:p w:rsidR="00E4037E" w:rsidRDefault="00AC0727">
      <w:pPr>
        <w:pStyle w:val="Standard"/>
        <w:ind w:left="993"/>
        <w:jc w:val="center"/>
      </w:pPr>
      <w:r>
        <w:t>Il livello iniziale può corrispondere al livello 2</w:t>
      </w:r>
    </w:p>
    <w:p w:rsidR="00E4037E" w:rsidRDefault="00AC0727">
      <w:pPr>
        <w:pStyle w:val="Standard"/>
        <w:ind w:left="993"/>
        <w:jc w:val="center"/>
      </w:pPr>
      <w:r>
        <w:t>Il livello  basilare può corrispondere al livello 3 (atteso al termine della scuola primaria)</w:t>
      </w:r>
    </w:p>
    <w:p w:rsidR="00E4037E" w:rsidRDefault="00AC0727">
      <w:pPr>
        <w:pStyle w:val="Standard"/>
        <w:ind w:left="993"/>
        <w:jc w:val="center"/>
      </w:pPr>
      <w:r>
        <w:t>Il livello intermedio può corrispondere al livello 4 (classe seconda scuola sec. di primo grado)</w:t>
      </w:r>
    </w:p>
    <w:p w:rsidR="00E4037E" w:rsidRDefault="00AC0727">
      <w:pPr>
        <w:pStyle w:val="Standard"/>
        <w:sectPr w:rsidR="00E4037E">
          <w:footerReference w:type="default" r:id="rId29"/>
          <w:pgSz w:w="16860" w:h="11920" w:orient="landscape"/>
          <w:pgMar w:top="1418" w:right="1134" w:bottom="1134" w:left="1134" w:header="720" w:footer="978" w:gutter="0"/>
          <w:cols w:space="720"/>
        </w:sectPr>
      </w:pPr>
      <w:r>
        <w:t xml:space="preserve">               Il livello avanzato è atteso alla fine della scuola secondaria di primo grado</w:t>
      </w:r>
    </w:p>
    <w:p w:rsidR="00E4037E" w:rsidRDefault="00E4037E">
      <w:pPr>
        <w:pStyle w:val="Standard"/>
        <w:sectPr w:rsidR="00E4037E">
          <w:footerReference w:type="default" r:id="rId30"/>
          <w:pgSz w:w="16860" w:h="11920" w:orient="landscape"/>
          <w:pgMar w:top="1418" w:right="1134" w:bottom="1134" w:left="1134" w:header="720" w:footer="978" w:gutter="0"/>
          <w:cols w:space="720"/>
        </w:sectPr>
      </w:pPr>
    </w:p>
    <w:tbl>
      <w:tblPr>
        <w:tblW w:w="14788" w:type="dxa"/>
        <w:tblLayout w:type="fixed"/>
        <w:tblCellMar>
          <w:left w:w="10" w:type="dxa"/>
          <w:right w:w="10" w:type="dxa"/>
        </w:tblCellMar>
        <w:tblLook w:val="0000" w:firstRow="0" w:lastRow="0" w:firstColumn="0" w:lastColumn="0" w:noHBand="0" w:noVBand="0"/>
      </w:tblPr>
      <w:tblGrid>
        <w:gridCol w:w="1586"/>
        <w:gridCol w:w="2307"/>
        <w:gridCol w:w="2955"/>
        <w:gridCol w:w="3951"/>
        <w:gridCol w:w="3989"/>
      </w:tblGrid>
      <w:tr w:rsidR="00E4037E">
        <w:trPr>
          <w:trHeight w:val="1348"/>
        </w:trPr>
        <w:tc>
          <w:tcPr>
            <w:tcW w:w="14788" w:type="dxa"/>
            <w:gridSpan w:val="5"/>
            <w:tcBorders>
              <w:top w:val="single" w:sz="36" w:space="0" w:color="000000"/>
              <w:left w:val="single" w:sz="4" w:space="0" w:color="000000"/>
              <w:right w:val="single" w:sz="4" w:space="0" w:color="000000"/>
            </w:tcBorders>
            <w:shd w:val="clear" w:color="auto" w:fill="FFC000"/>
            <w:tcMar>
              <w:top w:w="0" w:type="dxa"/>
              <w:left w:w="168" w:type="dxa"/>
              <w:bottom w:w="0" w:type="dxa"/>
              <w:right w:w="108" w:type="dxa"/>
            </w:tcMar>
          </w:tcPr>
          <w:p w:rsidR="00E4037E" w:rsidRDefault="00AC0727">
            <w:pPr>
              <w:pStyle w:val="Standard"/>
              <w:spacing w:line="256" w:lineRule="auto"/>
              <w:ind w:left="5812" w:right="5221"/>
              <w:jc w:val="center"/>
            </w:pPr>
            <w:bookmarkStart w:id="55" w:name="_heading=h.3tbugp1"/>
            <w:bookmarkEnd w:id="55"/>
            <w:r>
              <w:lastRenderedPageBreak/>
              <w:t>SCUOLA DELL’INFANZIA  SEZIONE A:TRAGUARDI FORMATIVI -  CAMPO D’ESPERIENZA: IMMAGINI, SUONI, COLORI</w:t>
            </w:r>
          </w:p>
          <w:p w:rsidR="00E4037E" w:rsidRDefault="00AC0727">
            <w:pPr>
              <w:pStyle w:val="Standard"/>
              <w:spacing w:before="169"/>
              <w:ind w:left="78"/>
            </w:pPr>
            <w:bookmarkStart w:id="56" w:name="_heading=h.28h4qwu"/>
            <w:bookmarkEnd w:id="56"/>
            <w:r>
              <w:t>Competenza chiave europea: Competenza in materia di consapevolezza ed espressione culturali. Competenza digitale</w:t>
            </w:r>
          </w:p>
        </w:tc>
      </w:tr>
      <w:tr w:rsidR="00E4037E">
        <w:trPr>
          <w:trHeight w:val="329"/>
        </w:trPr>
        <w:tc>
          <w:tcPr>
            <w:tcW w:w="3893" w:type="dxa"/>
            <w:gridSpan w:val="2"/>
            <w:tcBorders>
              <w:left w:val="single" w:sz="4" w:space="0" w:color="000000"/>
            </w:tcBorders>
            <w:shd w:val="clear" w:color="auto" w:fill="FFC000"/>
            <w:tcMar>
              <w:top w:w="0" w:type="dxa"/>
              <w:left w:w="168" w:type="dxa"/>
              <w:bottom w:w="0" w:type="dxa"/>
              <w:right w:w="108" w:type="dxa"/>
            </w:tcMar>
          </w:tcPr>
          <w:p w:rsidR="00E4037E" w:rsidRDefault="00AC0727">
            <w:pPr>
              <w:pStyle w:val="Standard"/>
              <w:spacing w:line="247" w:lineRule="auto"/>
              <w:ind w:left="1228"/>
            </w:pPr>
            <w:r>
              <w:t>Competenze</w:t>
            </w:r>
          </w:p>
        </w:tc>
        <w:tc>
          <w:tcPr>
            <w:tcW w:w="10895" w:type="dxa"/>
            <w:gridSpan w:val="3"/>
            <w:tcBorders>
              <w:bottom w:val="single" w:sz="4" w:space="0" w:color="000000"/>
              <w:right w:val="single" w:sz="4" w:space="0" w:color="000000"/>
            </w:tcBorders>
            <w:shd w:val="clear" w:color="auto" w:fill="FFC000"/>
            <w:tcMar>
              <w:top w:w="0" w:type="dxa"/>
              <w:left w:w="168" w:type="dxa"/>
              <w:bottom w:w="0" w:type="dxa"/>
              <w:right w:w="108" w:type="dxa"/>
            </w:tcMar>
          </w:tcPr>
          <w:p w:rsidR="00E4037E" w:rsidRDefault="00AC0727">
            <w:pPr>
              <w:pStyle w:val="Standard"/>
              <w:spacing w:line="247" w:lineRule="auto"/>
              <w:ind w:left="4332" w:right="4317"/>
              <w:jc w:val="center"/>
            </w:pPr>
            <w:r>
              <w:t>Obiettivi di apprendimento</w:t>
            </w:r>
          </w:p>
        </w:tc>
      </w:tr>
      <w:tr w:rsidR="00E4037E">
        <w:trPr>
          <w:trHeight w:val="659"/>
        </w:trPr>
        <w:tc>
          <w:tcPr>
            <w:tcW w:w="1586" w:type="dxa"/>
            <w:tcBorders>
              <w:left w:val="single" w:sz="4" w:space="0" w:color="000000"/>
              <w:bottom w:val="single" w:sz="4" w:space="0" w:color="000000"/>
              <w:right w:val="single" w:sz="4" w:space="0" w:color="000000"/>
            </w:tcBorders>
            <w:shd w:val="clear" w:color="auto" w:fill="FFC000"/>
            <w:tcMar>
              <w:top w:w="0" w:type="dxa"/>
              <w:left w:w="168" w:type="dxa"/>
              <w:bottom w:w="0" w:type="dxa"/>
              <w:right w:w="108" w:type="dxa"/>
            </w:tcMar>
          </w:tcPr>
          <w:p w:rsidR="00E4037E" w:rsidRDefault="00AC0727">
            <w:pPr>
              <w:pStyle w:val="Standard"/>
              <w:spacing w:before="73"/>
              <w:ind w:left="78" w:right="380"/>
            </w:pPr>
            <w:r>
              <w:t>Nuclei fondanti</w:t>
            </w:r>
          </w:p>
        </w:tc>
        <w:tc>
          <w:tcPr>
            <w:tcW w:w="2307" w:type="dxa"/>
            <w:tcBorders>
              <w:top w:val="single" w:sz="4" w:space="0" w:color="000000"/>
              <w:left w:val="single" w:sz="4" w:space="0" w:color="000000"/>
              <w:bottom w:val="single" w:sz="4" w:space="0" w:color="000000"/>
            </w:tcBorders>
            <w:tcMar>
              <w:top w:w="0" w:type="dxa"/>
              <w:left w:w="168" w:type="dxa"/>
              <w:bottom w:w="0" w:type="dxa"/>
              <w:right w:w="108" w:type="dxa"/>
            </w:tcMar>
          </w:tcPr>
          <w:p w:rsidR="00E4037E" w:rsidRDefault="00E4037E">
            <w:pPr>
              <w:pStyle w:val="Standard"/>
            </w:pPr>
          </w:p>
        </w:tc>
        <w:tc>
          <w:tcPr>
            <w:tcW w:w="2955" w:type="dxa"/>
            <w:tcBorders>
              <w:top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spacing w:before="75"/>
              <w:ind w:left="1197" w:right="1188"/>
              <w:jc w:val="center"/>
            </w:pPr>
            <w:r>
              <w:t>3 anni</w:t>
            </w:r>
          </w:p>
        </w:tc>
        <w:tc>
          <w:tcPr>
            <w:tcW w:w="395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spacing w:before="75"/>
              <w:ind w:left="1543" w:right="1536"/>
              <w:jc w:val="center"/>
            </w:pPr>
            <w:r>
              <w:t>4 anni</w:t>
            </w:r>
          </w:p>
        </w:tc>
        <w:tc>
          <w:tcPr>
            <w:tcW w:w="398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spacing w:before="75"/>
              <w:ind w:left="1688" w:right="1681"/>
              <w:jc w:val="center"/>
            </w:pPr>
            <w:r>
              <w:t>5 anni</w:t>
            </w:r>
          </w:p>
        </w:tc>
      </w:tr>
      <w:tr w:rsidR="00E4037E">
        <w:trPr>
          <w:trHeight w:val="1996"/>
        </w:trPr>
        <w:tc>
          <w:tcPr>
            <w:tcW w:w="1586" w:type="dxa"/>
            <w:tcBorders>
              <w:top w:val="single" w:sz="4" w:space="0" w:color="000000"/>
              <w:left w:val="single" w:sz="4" w:space="0" w:color="000000"/>
              <w:bottom w:val="single" w:sz="4" w:space="0" w:color="000000"/>
              <w:right w:val="single" w:sz="4" w:space="0" w:color="000000"/>
            </w:tcBorders>
            <w:shd w:val="clear" w:color="auto" w:fill="FFC000"/>
            <w:tcMar>
              <w:top w:w="0" w:type="dxa"/>
              <w:left w:w="168" w:type="dxa"/>
              <w:bottom w:w="0" w:type="dxa"/>
              <w:right w:w="108" w:type="dxa"/>
            </w:tcMar>
          </w:tcPr>
          <w:p w:rsidR="00E4037E" w:rsidRDefault="00E4037E">
            <w:pPr>
              <w:pStyle w:val="Standard"/>
              <w:spacing w:line="91" w:lineRule="auto"/>
              <w:ind w:left="4" w:right="-58"/>
            </w:pPr>
          </w:p>
          <w:p w:rsidR="00E4037E" w:rsidRDefault="00AC0727">
            <w:pPr>
              <w:pStyle w:val="Standard"/>
              <w:ind w:left="78" w:right="102"/>
            </w:pPr>
            <w:r>
              <w:t>Osservare e leggere le immagini</w:t>
            </w:r>
          </w:p>
        </w:tc>
        <w:tc>
          <w:tcPr>
            <w:tcW w:w="2307" w:type="dxa"/>
            <w:tcBorders>
              <w:top w:val="single" w:sz="4" w:space="0" w:color="000000"/>
              <w:left w:val="single" w:sz="4" w:space="0" w:color="000000"/>
              <w:bottom w:val="single" w:sz="4" w:space="0" w:color="000000"/>
            </w:tcBorders>
            <w:tcMar>
              <w:top w:w="0" w:type="dxa"/>
              <w:left w:w="168" w:type="dxa"/>
              <w:bottom w:w="0" w:type="dxa"/>
              <w:right w:w="108" w:type="dxa"/>
            </w:tcMar>
          </w:tcPr>
          <w:p w:rsidR="00E4037E" w:rsidRDefault="00AC0727">
            <w:pPr>
              <w:pStyle w:val="Standard"/>
              <w:numPr>
                <w:ilvl w:val="0"/>
                <w:numId w:val="853"/>
              </w:numPr>
              <w:tabs>
                <w:tab w:val="left" w:pos="508"/>
              </w:tabs>
              <w:spacing w:before="77"/>
              <w:ind w:left="254" w:right="114" w:hanging="173"/>
            </w:pPr>
            <w:r>
              <w:t>Padroneggiare le tecniche di fruizione, di lettura e di interpretazione delle immagini.</w:t>
            </w:r>
          </w:p>
        </w:tc>
        <w:tc>
          <w:tcPr>
            <w:tcW w:w="2955" w:type="dxa"/>
            <w:tcBorders>
              <w:top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54"/>
              </w:numPr>
              <w:tabs>
                <w:tab w:val="left" w:pos="517"/>
              </w:tabs>
              <w:spacing w:before="84" w:line="228" w:lineRule="auto"/>
              <w:ind w:left="258" w:right="921" w:hanging="250"/>
            </w:pPr>
            <w:r>
              <w:t>Saper riconoscere e denominare i colori fondamentali.</w:t>
            </w:r>
          </w:p>
          <w:p w:rsidR="00E4037E" w:rsidRDefault="00AC0727">
            <w:pPr>
              <w:pStyle w:val="Standard"/>
              <w:numPr>
                <w:ilvl w:val="0"/>
                <w:numId w:val="339"/>
              </w:numPr>
              <w:tabs>
                <w:tab w:val="left" w:pos="517"/>
              </w:tabs>
              <w:spacing w:before="14" w:line="220" w:lineRule="auto"/>
              <w:ind w:left="258" w:right="455" w:hanging="250"/>
            </w:pPr>
            <w:r>
              <w:t>Saper riconoscere i colori della realtà naturale.</w:t>
            </w:r>
          </w:p>
          <w:p w:rsidR="00E4037E" w:rsidRDefault="00AC0727">
            <w:pPr>
              <w:pStyle w:val="Standard"/>
              <w:numPr>
                <w:ilvl w:val="0"/>
                <w:numId w:val="339"/>
              </w:numPr>
              <w:tabs>
                <w:tab w:val="left" w:pos="517"/>
              </w:tabs>
              <w:spacing w:before="10" w:line="228" w:lineRule="auto"/>
              <w:ind w:left="258" w:right="366" w:hanging="250"/>
            </w:pPr>
            <w:r>
              <w:t>Riconoscimento e denominazione di semplici immagini.</w:t>
            </w:r>
          </w:p>
        </w:tc>
        <w:tc>
          <w:tcPr>
            <w:tcW w:w="395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55"/>
              </w:numPr>
              <w:tabs>
                <w:tab w:val="left" w:pos="513"/>
              </w:tabs>
              <w:spacing w:before="89" w:line="220" w:lineRule="auto"/>
              <w:ind w:left="256" w:right="477" w:hanging="250"/>
            </w:pPr>
            <w:r>
              <w:t>Consolidamento della conoscenza dei colori primari.</w:t>
            </w:r>
          </w:p>
          <w:p w:rsidR="00E4037E" w:rsidRDefault="00AC0727">
            <w:pPr>
              <w:pStyle w:val="Standard"/>
              <w:numPr>
                <w:ilvl w:val="0"/>
                <w:numId w:val="372"/>
              </w:numPr>
              <w:tabs>
                <w:tab w:val="left" w:pos="513"/>
              </w:tabs>
              <w:spacing w:before="1" w:line="237" w:lineRule="auto"/>
              <w:ind w:left="256" w:hanging="251"/>
            </w:pPr>
            <w:r>
              <w:t>Conoscenza dei colori secondari.</w:t>
            </w:r>
          </w:p>
          <w:p w:rsidR="00E4037E" w:rsidRDefault="00AC0727">
            <w:pPr>
              <w:pStyle w:val="Standard"/>
              <w:numPr>
                <w:ilvl w:val="0"/>
                <w:numId w:val="372"/>
              </w:numPr>
              <w:tabs>
                <w:tab w:val="left" w:pos="513"/>
              </w:tabs>
              <w:spacing w:before="3" w:line="220" w:lineRule="auto"/>
              <w:ind w:left="256" w:right="621" w:hanging="250"/>
            </w:pPr>
            <w:r>
              <w:t>Descrivere immagini con aggiunta di particolari.</w:t>
            </w:r>
          </w:p>
          <w:p w:rsidR="00E4037E" w:rsidRDefault="00AC0727">
            <w:pPr>
              <w:pStyle w:val="Standard"/>
              <w:numPr>
                <w:ilvl w:val="0"/>
                <w:numId w:val="372"/>
              </w:numPr>
              <w:tabs>
                <w:tab w:val="left" w:pos="513"/>
              </w:tabs>
              <w:spacing w:before="16" w:line="220" w:lineRule="auto"/>
              <w:ind w:left="256" w:right="120" w:hanging="250"/>
            </w:pPr>
            <w:r>
              <w:t>Riconoscere i colori della realtà naturale e utilizzarli adeguatamente.</w:t>
            </w:r>
          </w:p>
        </w:tc>
        <w:tc>
          <w:tcPr>
            <w:tcW w:w="398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56"/>
              </w:numPr>
              <w:tabs>
                <w:tab w:val="left" w:pos="507"/>
              </w:tabs>
              <w:spacing w:before="89" w:line="220" w:lineRule="auto"/>
              <w:ind w:left="253" w:right="238" w:hanging="250"/>
            </w:pPr>
            <w:r>
              <w:t>Consolidamento delle combinazioni di colori secondari.</w:t>
            </w:r>
          </w:p>
          <w:p w:rsidR="00E4037E" w:rsidRDefault="00AC0727">
            <w:pPr>
              <w:pStyle w:val="Standard"/>
              <w:numPr>
                <w:ilvl w:val="0"/>
                <w:numId w:val="377"/>
              </w:numPr>
              <w:tabs>
                <w:tab w:val="left" w:pos="507"/>
              </w:tabs>
              <w:spacing w:before="1" w:line="237" w:lineRule="auto"/>
              <w:ind w:left="253" w:hanging="250"/>
            </w:pPr>
            <w:r>
              <w:t>Riconoscimento dei colori freddi e caldi.</w:t>
            </w:r>
          </w:p>
          <w:p w:rsidR="00E4037E" w:rsidRDefault="00AC0727">
            <w:pPr>
              <w:pStyle w:val="Standard"/>
              <w:numPr>
                <w:ilvl w:val="0"/>
                <w:numId w:val="377"/>
              </w:numPr>
              <w:tabs>
                <w:tab w:val="left" w:pos="507"/>
              </w:tabs>
              <w:spacing w:line="237" w:lineRule="auto"/>
              <w:ind w:left="253" w:hanging="250"/>
            </w:pPr>
            <w:r>
              <w:t>Descrizioni di immagini complesse.</w:t>
            </w:r>
          </w:p>
        </w:tc>
      </w:tr>
      <w:tr w:rsidR="00E4037E">
        <w:trPr>
          <w:trHeight w:val="830"/>
        </w:trPr>
        <w:tc>
          <w:tcPr>
            <w:tcW w:w="1586" w:type="dxa"/>
            <w:tcBorders>
              <w:top w:val="single" w:sz="4" w:space="0" w:color="000000"/>
              <w:left w:val="single" w:sz="4" w:space="0" w:color="000000"/>
              <w:bottom w:val="single" w:sz="4" w:space="0" w:color="000000"/>
              <w:right w:val="single" w:sz="4" w:space="0" w:color="000000"/>
            </w:tcBorders>
            <w:shd w:val="clear" w:color="auto" w:fill="FFC000"/>
            <w:tcMar>
              <w:top w:w="0" w:type="dxa"/>
              <w:left w:w="168" w:type="dxa"/>
              <w:bottom w:w="0" w:type="dxa"/>
              <w:right w:w="108" w:type="dxa"/>
            </w:tcMar>
          </w:tcPr>
          <w:p w:rsidR="00E4037E" w:rsidRDefault="00E4037E">
            <w:pPr>
              <w:pStyle w:val="Standard"/>
              <w:spacing w:line="91" w:lineRule="auto"/>
              <w:ind w:left="4" w:right="-58"/>
            </w:pPr>
          </w:p>
          <w:p w:rsidR="00E4037E" w:rsidRDefault="00AC0727">
            <w:pPr>
              <w:pStyle w:val="Standard"/>
              <w:ind w:left="78" w:right="125"/>
            </w:pPr>
            <w:r>
              <w:t>Esprimersi per comunicare</w:t>
            </w:r>
          </w:p>
        </w:tc>
        <w:tc>
          <w:tcPr>
            <w:tcW w:w="2307" w:type="dxa"/>
            <w:tcBorders>
              <w:top w:val="single" w:sz="4" w:space="0" w:color="000000"/>
              <w:left w:val="single" w:sz="4" w:space="0" w:color="000000"/>
              <w:bottom w:val="single" w:sz="4" w:space="0" w:color="000000"/>
            </w:tcBorders>
            <w:tcMar>
              <w:top w:w="0" w:type="dxa"/>
              <w:left w:w="168" w:type="dxa"/>
              <w:bottom w:w="0" w:type="dxa"/>
              <w:right w:w="108" w:type="dxa"/>
            </w:tcMar>
          </w:tcPr>
          <w:p w:rsidR="00E4037E" w:rsidRDefault="00AC0727">
            <w:pPr>
              <w:pStyle w:val="Standard"/>
              <w:numPr>
                <w:ilvl w:val="0"/>
                <w:numId w:val="857"/>
              </w:numPr>
              <w:tabs>
                <w:tab w:val="left" w:pos="508"/>
              </w:tabs>
              <w:spacing w:before="75"/>
              <w:ind w:left="254" w:right="81" w:hanging="173"/>
            </w:pPr>
            <w:r>
              <w:t>Padroneggiare gli strumenti necessari ad un utilizzo dei linguaggi espressivi, artistici, visivi, multimediali</w:t>
            </w:r>
          </w:p>
        </w:tc>
        <w:tc>
          <w:tcPr>
            <w:tcW w:w="2955" w:type="dxa"/>
            <w:tcBorders>
              <w:top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58"/>
              </w:numPr>
              <w:tabs>
                <w:tab w:val="left" w:pos="517"/>
              </w:tabs>
              <w:spacing w:before="86" w:line="220" w:lineRule="auto"/>
              <w:ind w:left="258" w:right="120" w:hanging="250"/>
            </w:pPr>
            <w:r>
              <w:t>Saper interpretare e produrre gesti.</w:t>
            </w:r>
          </w:p>
          <w:p w:rsidR="00E4037E" w:rsidRDefault="00AC0727">
            <w:pPr>
              <w:pStyle w:val="Standard"/>
              <w:numPr>
                <w:ilvl w:val="0"/>
                <w:numId w:val="32"/>
              </w:numPr>
              <w:tabs>
                <w:tab w:val="left" w:pos="517"/>
              </w:tabs>
              <w:spacing w:before="16" w:line="220" w:lineRule="auto"/>
              <w:ind w:left="258" w:right="368" w:hanging="250"/>
            </w:pPr>
            <w:r>
              <w:t>Saper utilizzare tecniche e materiali diversi.</w:t>
            </w:r>
          </w:p>
          <w:p w:rsidR="00E4037E" w:rsidRDefault="00AC0727">
            <w:pPr>
              <w:pStyle w:val="Standard"/>
              <w:numPr>
                <w:ilvl w:val="0"/>
                <w:numId w:val="32"/>
              </w:numPr>
              <w:tabs>
                <w:tab w:val="left" w:pos="517"/>
              </w:tabs>
              <w:spacing w:before="4" w:line="235" w:lineRule="auto"/>
              <w:ind w:left="258" w:right="300" w:hanging="250"/>
            </w:pPr>
            <w:r>
              <w:t>Cogliere gli elementi di una vicenda o situazione e drammatizzazione o di uno spettacolo.</w:t>
            </w:r>
          </w:p>
          <w:p w:rsidR="00E4037E" w:rsidRDefault="00AC0727">
            <w:pPr>
              <w:pStyle w:val="Standard"/>
              <w:numPr>
                <w:ilvl w:val="0"/>
                <w:numId w:val="32"/>
              </w:numPr>
              <w:tabs>
                <w:tab w:val="left" w:pos="517"/>
              </w:tabs>
              <w:spacing w:before="11" w:line="220" w:lineRule="auto"/>
              <w:ind w:left="258" w:right="578" w:hanging="250"/>
            </w:pPr>
            <w:r>
              <w:t>Drammatizzare semplici situazioni.</w:t>
            </w:r>
          </w:p>
        </w:tc>
        <w:tc>
          <w:tcPr>
            <w:tcW w:w="395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59"/>
              </w:numPr>
              <w:tabs>
                <w:tab w:val="left" w:pos="513"/>
              </w:tabs>
              <w:spacing w:before="86" w:line="220" w:lineRule="auto"/>
              <w:ind w:left="256" w:right="19" w:hanging="250"/>
            </w:pPr>
            <w:r>
              <w:t>Usare linguaggi espressivi per esprimersi e rappresentare.</w:t>
            </w:r>
          </w:p>
          <w:p w:rsidR="00E4037E" w:rsidRDefault="00AC0727">
            <w:pPr>
              <w:pStyle w:val="Standard"/>
              <w:numPr>
                <w:ilvl w:val="0"/>
                <w:numId w:val="31"/>
              </w:numPr>
              <w:tabs>
                <w:tab w:val="left" w:pos="513"/>
              </w:tabs>
              <w:spacing w:before="16" w:line="220" w:lineRule="auto"/>
              <w:ind w:left="256" w:right="87" w:hanging="250"/>
            </w:pPr>
            <w:r>
              <w:t>Disegnare, dipingere e modellare con vari strumenti e materiali.</w:t>
            </w:r>
          </w:p>
          <w:p w:rsidR="00E4037E" w:rsidRDefault="00AC0727">
            <w:pPr>
              <w:pStyle w:val="Standard"/>
              <w:numPr>
                <w:ilvl w:val="0"/>
                <w:numId w:val="31"/>
              </w:numPr>
              <w:tabs>
                <w:tab w:val="left" w:pos="513"/>
              </w:tabs>
              <w:spacing w:before="13" w:line="220" w:lineRule="auto"/>
              <w:ind w:left="256" w:hanging="250"/>
            </w:pPr>
            <w:r>
              <w:t>Esprimersi e comunicare attraverso il corpo e il movimento, con la musica.</w:t>
            </w:r>
          </w:p>
          <w:p w:rsidR="00E4037E" w:rsidRDefault="00AC0727">
            <w:pPr>
              <w:pStyle w:val="Standard"/>
              <w:numPr>
                <w:ilvl w:val="0"/>
                <w:numId w:val="31"/>
              </w:numPr>
              <w:tabs>
                <w:tab w:val="left" w:pos="513"/>
              </w:tabs>
              <w:spacing w:before="3" w:line="237" w:lineRule="auto"/>
              <w:ind w:left="256" w:hanging="251"/>
            </w:pPr>
            <w:r>
              <w:t>Esprimersi e comunicare con voce e corpo.</w:t>
            </w:r>
          </w:p>
          <w:p w:rsidR="00E4037E" w:rsidRDefault="00AC0727">
            <w:pPr>
              <w:pStyle w:val="Standard"/>
              <w:numPr>
                <w:ilvl w:val="0"/>
                <w:numId w:val="31"/>
              </w:numPr>
              <w:tabs>
                <w:tab w:val="left" w:pos="513"/>
              </w:tabs>
              <w:spacing w:line="228" w:lineRule="auto"/>
              <w:ind w:left="256" w:right="362" w:hanging="250"/>
            </w:pPr>
            <w:r>
              <w:t xml:space="preserve">Interpretare con il gesto, la mimica ed il travestimento storie, brani </w:t>
            </w:r>
            <w:r>
              <w:lastRenderedPageBreak/>
              <w:t>musicali ed esperienze.</w:t>
            </w:r>
          </w:p>
          <w:p w:rsidR="00E4037E" w:rsidRDefault="00AC0727">
            <w:pPr>
              <w:pStyle w:val="Standard"/>
              <w:numPr>
                <w:ilvl w:val="0"/>
                <w:numId w:val="31"/>
              </w:numPr>
              <w:tabs>
                <w:tab w:val="left" w:pos="513"/>
              </w:tabs>
              <w:ind w:left="256" w:hanging="251"/>
            </w:pPr>
            <w:r>
              <w:t>Sperimentare vari materiali e tecniche diverse in modo originale e creativo</w:t>
            </w:r>
          </w:p>
        </w:tc>
        <w:tc>
          <w:tcPr>
            <w:tcW w:w="398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60"/>
              </w:numPr>
              <w:tabs>
                <w:tab w:val="left" w:pos="507"/>
              </w:tabs>
              <w:spacing w:before="75" w:line="237" w:lineRule="auto"/>
              <w:ind w:left="253" w:hanging="250"/>
            </w:pPr>
            <w:r>
              <w:lastRenderedPageBreak/>
              <w:t>Esprimere graficamente i propri vissuti.</w:t>
            </w:r>
          </w:p>
          <w:p w:rsidR="00E4037E" w:rsidRDefault="00AC0727">
            <w:pPr>
              <w:pStyle w:val="Standard"/>
              <w:numPr>
                <w:ilvl w:val="0"/>
                <w:numId w:val="30"/>
              </w:numPr>
              <w:tabs>
                <w:tab w:val="left" w:pos="507"/>
              </w:tabs>
              <w:spacing w:line="228" w:lineRule="auto"/>
              <w:ind w:left="253" w:hanging="250"/>
            </w:pPr>
            <w:r>
              <w:t>Usare uno stile personale.</w:t>
            </w:r>
          </w:p>
          <w:p w:rsidR="00E4037E" w:rsidRDefault="00AC0727">
            <w:pPr>
              <w:pStyle w:val="Standard"/>
              <w:numPr>
                <w:ilvl w:val="0"/>
                <w:numId w:val="30"/>
              </w:numPr>
              <w:tabs>
                <w:tab w:val="left" w:pos="507"/>
              </w:tabs>
              <w:spacing w:before="3" w:line="220" w:lineRule="auto"/>
              <w:ind w:left="253" w:right="674" w:hanging="250"/>
            </w:pPr>
            <w:r>
              <w:t>Rappresentare sensazioni ed emozioni vissute direttamente.</w:t>
            </w:r>
          </w:p>
          <w:p w:rsidR="00E4037E" w:rsidRDefault="00AC0727">
            <w:pPr>
              <w:pStyle w:val="Standard"/>
              <w:numPr>
                <w:ilvl w:val="0"/>
                <w:numId w:val="30"/>
              </w:numPr>
              <w:tabs>
                <w:tab w:val="left" w:pos="507"/>
              </w:tabs>
              <w:spacing w:before="1" w:line="237" w:lineRule="auto"/>
              <w:ind w:left="253" w:hanging="250"/>
            </w:pPr>
            <w:r>
              <w:t>Completare immagini date.</w:t>
            </w:r>
          </w:p>
          <w:p w:rsidR="00E4037E" w:rsidRDefault="00AC0727">
            <w:pPr>
              <w:pStyle w:val="Standard"/>
              <w:numPr>
                <w:ilvl w:val="0"/>
                <w:numId w:val="30"/>
              </w:numPr>
              <w:tabs>
                <w:tab w:val="left" w:pos="507"/>
              </w:tabs>
              <w:spacing w:line="228" w:lineRule="auto"/>
              <w:ind w:left="253" w:right="392" w:hanging="250"/>
            </w:pPr>
            <w:r>
              <w:t>Progettare e costruire usando materiali semplici per la realizzazione di cartelloni o striscioni.</w:t>
            </w:r>
          </w:p>
          <w:p w:rsidR="00E4037E" w:rsidRDefault="00AC0727">
            <w:pPr>
              <w:pStyle w:val="Standard"/>
              <w:numPr>
                <w:ilvl w:val="0"/>
                <w:numId w:val="30"/>
              </w:numPr>
              <w:tabs>
                <w:tab w:val="left" w:pos="507"/>
              </w:tabs>
              <w:spacing w:before="14" w:line="220" w:lineRule="auto"/>
              <w:ind w:left="253" w:right="396" w:hanging="250"/>
            </w:pPr>
            <w:r>
              <w:t>Comunicare messaggi attraverso tecniche grafico – pittoriche.</w:t>
            </w:r>
          </w:p>
          <w:p w:rsidR="00E4037E" w:rsidRDefault="00AC0727">
            <w:pPr>
              <w:pStyle w:val="Standard"/>
              <w:numPr>
                <w:ilvl w:val="0"/>
                <w:numId w:val="30"/>
              </w:numPr>
              <w:tabs>
                <w:tab w:val="left" w:pos="507"/>
              </w:tabs>
              <w:spacing w:before="1"/>
              <w:ind w:left="253" w:hanging="250"/>
            </w:pPr>
            <w:r>
              <w:lastRenderedPageBreak/>
              <w:t>Interpretare correttamente un ruolo prescelto.</w:t>
            </w:r>
          </w:p>
        </w:tc>
      </w:tr>
      <w:tr w:rsidR="00E4037E">
        <w:trPr>
          <w:trHeight w:val="2685"/>
        </w:trPr>
        <w:tc>
          <w:tcPr>
            <w:tcW w:w="1586" w:type="dxa"/>
            <w:tcBorders>
              <w:top w:val="single" w:sz="4" w:space="0" w:color="000000"/>
              <w:left w:val="single" w:sz="4" w:space="0" w:color="000000"/>
              <w:bottom w:val="single" w:sz="4" w:space="0" w:color="000000"/>
              <w:right w:val="single" w:sz="4" w:space="0" w:color="000000"/>
            </w:tcBorders>
            <w:shd w:val="clear" w:color="auto" w:fill="FFC000"/>
            <w:tcMar>
              <w:top w:w="0" w:type="dxa"/>
              <w:left w:w="168" w:type="dxa"/>
              <w:bottom w:w="0" w:type="dxa"/>
              <w:right w:w="108" w:type="dxa"/>
            </w:tcMar>
          </w:tcPr>
          <w:p w:rsidR="00E4037E" w:rsidRDefault="00E4037E">
            <w:pPr>
              <w:pStyle w:val="Standard"/>
              <w:spacing w:line="91" w:lineRule="auto"/>
              <w:ind w:left="4" w:right="-58"/>
            </w:pPr>
          </w:p>
          <w:p w:rsidR="00E4037E" w:rsidRDefault="00AC0727">
            <w:pPr>
              <w:pStyle w:val="Standard"/>
              <w:spacing w:line="91" w:lineRule="auto"/>
              <w:ind w:left="4" w:right="-58"/>
            </w:pPr>
            <w:r>
              <w:t>Comprender e e apprezzare le opere d’arte</w:t>
            </w:r>
          </w:p>
        </w:tc>
        <w:tc>
          <w:tcPr>
            <w:tcW w:w="2307" w:type="dxa"/>
            <w:tcBorders>
              <w:top w:val="single" w:sz="4" w:space="0" w:color="000000"/>
              <w:left w:val="single" w:sz="4" w:space="0" w:color="000000"/>
              <w:bottom w:val="single" w:sz="4" w:space="0" w:color="000000"/>
            </w:tcBorders>
            <w:tcMar>
              <w:top w:w="0" w:type="dxa"/>
              <w:left w:w="168" w:type="dxa"/>
              <w:bottom w:w="0" w:type="dxa"/>
              <w:right w:w="108" w:type="dxa"/>
            </w:tcMar>
          </w:tcPr>
          <w:p w:rsidR="00E4037E" w:rsidRDefault="00AC0727">
            <w:pPr>
              <w:pStyle w:val="Standard"/>
              <w:numPr>
                <w:ilvl w:val="0"/>
                <w:numId w:val="861"/>
              </w:numPr>
              <w:tabs>
                <w:tab w:val="left" w:pos="508"/>
              </w:tabs>
              <w:spacing w:before="75"/>
              <w:ind w:left="254" w:right="81" w:hanging="173"/>
            </w:pPr>
            <w:r>
              <w:t>Sviluppare interesse per la fruizione di opere d’arte.</w:t>
            </w:r>
          </w:p>
        </w:tc>
        <w:tc>
          <w:tcPr>
            <w:tcW w:w="2955" w:type="dxa"/>
            <w:tcBorders>
              <w:top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62"/>
              </w:numPr>
              <w:tabs>
                <w:tab w:val="left" w:pos="517"/>
              </w:tabs>
              <w:spacing w:before="86" w:line="220" w:lineRule="auto"/>
              <w:ind w:left="258" w:right="120" w:hanging="250"/>
            </w:pPr>
            <w:r>
              <w:t>Osservare immagini e rilevarne le caratteristiche principali.</w:t>
            </w:r>
          </w:p>
        </w:tc>
        <w:tc>
          <w:tcPr>
            <w:tcW w:w="395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63"/>
              </w:numPr>
              <w:tabs>
                <w:tab w:val="left" w:pos="513"/>
              </w:tabs>
              <w:spacing w:before="86" w:line="220" w:lineRule="auto"/>
              <w:ind w:left="256" w:right="18" w:hanging="250"/>
            </w:pPr>
            <w:r>
              <w:t>Scoprire la formazione dei colori secondari attraverso la mescolatura dei colori primari.</w:t>
            </w:r>
          </w:p>
          <w:p w:rsidR="00E4037E" w:rsidRDefault="00AC0727">
            <w:pPr>
              <w:pStyle w:val="Standard"/>
              <w:numPr>
                <w:ilvl w:val="0"/>
                <w:numId w:val="29"/>
              </w:numPr>
              <w:tabs>
                <w:tab w:val="left" w:pos="513"/>
              </w:tabs>
              <w:spacing w:before="16" w:line="220" w:lineRule="auto"/>
              <w:ind w:left="256" w:right="322" w:hanging="250"/>
            </w:pPr>
            <w:r>
              <w:t>Organizzare uno spazio-foglio in base a criteri condivisi.</w:t>
            </w:r>
          </w:p>
          <w:p w:rsidR="00E4037E" w:rsidRDefault="00AC0727">
            <w:pPr>
              <w:pStyle w:val="Standard"/>
              <w:numPr>
                <w:ilvl w:val="0"/>
                <w:numId w:val="29"/>
              </w:numPr>
              <w:tabs>
                <w:tab w:val="left" w:pos="513"/>
              </w:tabs>
              <w:spacing w:before="13" w:line="220" w:lineRule="auto"/>
              <w:ind w:left="256" w:right="798" w:hanging="250"/>
            </w:pPr>
            <w:r>
              <w:t>Cogliere corrispondenze tra colori, materiali e forme.</w:t>
            </w:r>
          </w:p>
          <w:p w:rsidR="00E4037E" w:rsidRDefault="00AC0727">
            <w:pPr>
              <w:pStyle w:val="Standard"/>
              <w:numPr>
                <w:ilvl w:val="0"/>
                <w:numId w:val="864"/>
              </w:numPr>
              <w:tabs>
                <w:tab w:val="left" w:pos="513"/>
              </w:tabs>
              <w:spacing w:before="86" w:line="220" w:lineRule="auto"/>
              <w:ind w:left="256" w:right="19" w:hanging="250"/>
            </w:pPr>
            <w:r>
              <w:t>Esprimere con immaginazione e creatività le proprie emozioni.</w:t>
            </w:r>
          </w:p>
        </w:tc>
        <w:tc>
          <w:tcPr>
            <w:tcW w:w="398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65"/>
              </w:numPr>
              <w:tabs>
                <w:tab w:val="left" w:pos="507"/>
              </w:tabs>
              <w:spacing w:before="86" w:line="220" w:lineRule="auto"/>
              <w:ind w:left="253" w:right="794" w:hanging="250"/>
            </w:pPr>
            <w:r>
              <w:t>Effettuare confronti cromatici e creare combinazioni</w:t>
            </w:r>
          </w:p>
          <w:p w:rsidR="00E4037E" w:rsidRDefault="00AC0727">
            <w:pPr>
              <w:pStyle w:val="Standard"/>
              <w:numPr>
                <w:ilvl w:val="0"/>
                <w:numId w:val="866"/>
              </w:numPr>
              <w:tabs>
                <w:tab w:val="left" w:pos="507"/>
              </w:tabs>
              <w:spacing w:before="75" w:line="237" w:lineRule="auto"/>
              <w:ind w:left="253" w:hanging="250"/>
            </w:pPr>
            <w:r>
              <w:tab/>
              <w:t>Intervenire creativamente su un segno per trasformarlo in un’immagine.</w:t>
            </w:r>
          </w:p>
        </w:tc>
      </w:tr>
      <w:tr w:rsidR="00E4037E">
        <w:trPr>
          <w:trHeight w:val="2685"/>
        </w:trPr>
        <w:tc>
          <w:tcPr>
            <w:tcW w:w="1586" w:type="dxa"/>
            <w:tcBorders>
              <w:top w:val="single" w:sz="4" w:space="0" w:color="000000"/>
              <w:left w:val="single" w:sz="4" w:space="0" w:color="000000"/>
              <w:bottom w:val="single" w:sz="4" w:space="0" w:color="000000"/>
              <w:right w:val="single" w:sz="4" w:space="0" w:color="000000"/>
            </w:tcBorders>
            <w:shd w:val="clear" w:color="auto" w:fill="FFC000"/>
            <w:tcMar>
              <w:top w:w="0" w:type="dxa"/>
              <w:left w:w="168" w:type="dxa"/>
              <w:bottom w:w="0" w:type="dxa"/>
              <w:right w:w="108" w:type="dxa"/>
            </w:tcMar>
          </w:tcPr>
          <w:p w:rsidR="00E4037E" w:rsidRDefault="00E4037E">
            <w:pPr>
              <w:pStyle w:val="Standard"/>
              <w:spacing w:after="0" w:line="360" w:lineRule="auto"/>
            </w:pPr>
          </w:p>
          <w:p w:rsidR="00E4037E" w:rsidRDefault="00AC0727">
            <w:pPr>
              <w:pStyle w:val="Standard"/>
              <w:spacing w:after="0" w:line="360" w:lineRule="auto"/>
            </w:pPr>
            <w:r>
              <w:t>Ascolto</w:t>
            </w:r>
          </w:p>
        </w:tc>
        <w:tc>
          <w:tcPr>
            <w:tcW w:w="2307"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67"/>
              </w:numPr>
              <w:tabs>
                <w:tab w:val="left" w:pos="508"/>
              </w:tabs>
              <w:spacing w:before="77"/>
              <w:ind w:left="254" w:right="334" w:hanging="173"/>
            </w:pPr>
            <w:r>
              <w:t>Sviluppare interesse per l’ascolto della musica.</w:t>
            </w:r>
          </w:p>
          <w:p w:rsidR="00E4037E" w:rsidRDefault="00AC0727">
            <w:pPr>
              <w:pStyle w:val="Standard"/>
              <w:numPr>
                <w:ilvl w:val="0"/>
                <w:numId w:val="868"/>
              </w:numPr>
              <w:tabs>
                <w:tab w:val="left" w:pos="508"/>
              </w:tabs>
              <w:spacing w:before="75"/>
              <w:ind w:left="254" w:right="81" w:hanging="173"/>
            </w:pPr>
            <w:r>
              <w:t>Osservare, ascoltare e mostrare interesse per spettacoli di vario tipo.</w:t>
            </w:r>
          </w:p>
        </w:tc>
        <w:tc>
          <w:tcPr>
            <w:tcW w:w="2955"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69"/>
              </w:numPr>
              <w:tabs>
                <w:tab w:val="left" w:pos="507"/>
              </w:tabs>
              <w:spacing w:before="91" w:line="218" w:lineRule="auto"/>
              <w:ind w:left="253" w:right="777" w:hanging="250"/>
            </w:pPr>
            <w:r>
              <w:t>Memorizzare semplici filastrocche e canti.</w:t>
            </w:r>
          </w:p>
          <w:p w:rsidR="00E4037E" w:rsidRDefault="00AC0727">
            <w:pPr>
              <w:pStyle w:val="Standard"/>
              <w:numPr>
                <w:ilvl w:val="0"/>
                <w:numId w:val="870"/>
              </w:numPr>
              <w:tabs>
                <w:tab w:val="left" w:pos="517"/>
              </w:tabs>
              <w:spacing w:before="86" w:line="220" w:lineRule="auto"/>
              <w:ind w:left="258" w:right="120" w:hanging="250"/>
            </w:pPr>
            <w:r>
              <w:t>Saper riconoscere suoni e rumori della realtà.</w:t>
            </w:r>
          </w:p>
        </w:tc>
        <w:tc>
          <w:tcPr>
            <w:tcW w:w="395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71"/>
              </w:numPr>
              <w:tabs>
                <w:tab w:val="left" w:pos="584"/>
              </w:tabs>
              <w:spacing w:before="91" w:line="218" w:lineRule="auto"/>
              <w:ind w:left="292" w:right="250" w:hanging="286"/>
            </w:pPr>
            <w:r>
              <w:t>Sperimentare semplici ritmi utilizzando il corpo e semplici strumenti.</w:t>
            </w:r>
          </w:p>
          <w:p w:rsidR="00E4037E" w:rsidRDefault="00AC0727">
            <w:pPr>
              <w:pStyle w:val="Standard"/>
              <w:numPr>
                <w:ilvl w:val="0"/>
                <w:numId w:val="35"/>
              </w:numPr>
              <w:tabs>
                <w:tab w:val="left" w:pos="513"/>
              </w:tabs>
              <w:spacing w:before="4" w:line="237" w:lineRule="auto"/>
              <w:ind w:left="256" w:hanging="251"/>
            </w:pPr>
            <w:r>
              <w:t>Ascoltare e riconoscere ritmi lenti e veloci.</w:t>
            </w:r>
          </w:p>
          <w:p w:rsidR="00E4037E" w:rsidRDefault="00AC0727">
            <w:pPr>
              <w:pStyle w:val="Standard"/>
              <w:numPr>
                <w:ilvl w:val="0"/>
                <w:numId w:val="35"/>
              </w:numPr>
              <w:tabs>
                <w:tab w:val="left" w:pos="513"/>
              </w:tabs>
              <w:spacing w:before="3" w:line="220" w:lineRule="auto"/>
              <w:ind w:left="256" w:right="478" w:hanging="250"/>
            </w:pPr>
            <w:r>
              <w:t>Prestare attenzione all’ascolto di fiabe sonore, filastrocche, canti.</w:t>
            </w:r>
          </w:p>
          <w:p w:rsidR="00E4037E" w:rsidRDefault="00AC0727">
            <w:pPr>
              <w:pStyle w:val="Standard"/>
              <w:numPr>
                <w:ilvl w:val="0"/>
                <w:numId w:val="872"/>
              </w:numPr>
              <w:tabs>
                <w:tab w:val="left" w:pos="513"/>
              </w:tabs>
              <w:spacing w:before="86" w:line="220" w:lineRule="auto"/>
              <w:ind w:left="256" w:right="18" w:hanging="250"/>
            </w:pPr>
            <w:r>
              <w:t>Osservare brevi filmati o rappresentazioni teatrali e individuarne gli elementi fondamentali (protagonisti, luoghi, eventi).</w:t>
            </w:r>
          </w:p>
        </w:tc>
        <w:tc>
          <w:tcPr>
            <w:tcW w:w="398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73"/>
              </w:numPr>
              <w:tabs>
                <w:tab w:val="left" w:pos="507"/>
              </w:tabs>
              <w:spacing w:before="91" w:line="218" w:lineRule="auto"/>
              <w:ind w:left="253" w:right="-15" w:hanging="250"/>
            </w:pPr>
            <w:r>
              <w:t>Scoprire e utilizzare le potenzialità sonore del proprio corpo.</w:t>
            </w:r>
          </w:p>
          <w:p w:rsidR="00E4037E" w:rsidRDefault="00AC0727">
            <w:pPr>
              <w:pStyle w:val="Standard"/>
              <w:numPr>
                <w:ilvl w:val="0"/>
                <w:numId w:val="34"/>
              </w:numPr>
              <w:tabs>
                <w:tab w:val="left" w:pos="507"/>
              </w:tabs>
              <w:spacing w:before="4" w:line="237" w:lineRule="auto"/>
              <w:ind w:left="253" w:hanging="250"/>
            </w:pPr>
            <w:r>
              <w:t>Ripetere per imitazione canti e poesie</w:t>
            </w:r>
          </w:p>
          <w:p w:rsidR="00E4037E" w:rsidRDefault="00AC0727">
            <w:pPr>
              <w:pStyle w:val="Standard"/>
              <w:numPr>
                <w:ilvl w:val="0"/>
                <w:numId w:val="34"/>
              </w:numPr>
              <w:tabs>
                <w:tab w:val="left" w:pos="507"/>
              </w:tabs>
              <w:spacing w:line="228" w:lineRule="auto"/>
              <w:ind w:left="253" w:hanging="250"/>
            </w:pPr>
            <w:r>
              <w:t>Controllare l’intensità della voce.</w:t>
            </w:r>
          </w:p>
          <w:p w:rsidR="00E4037E" w:rsidRDefault="00AC0727">
            <w:pPr>
              <w:pStyle w:val="Standard"/>
              <w:numPr>
                <w:ilvl w:val="0"/>
                <w:numId w:val="34"/>
              </w:numPr>
              <w:tabs>
                <w:tab w:val="left" w:pos="507"/>
              </w:tabs>
              <w:spacing w:line="228" w:lineRule="auto"/>
              <w:ind w:left="253" w:hanging="250"/>
            </w:pPr>
            <w:r>
              <w:t>Usare oggetti e strumenti musicali.</w:t>
            </w:r>
          </w:p>
          <w:p w:rsidR="00E4037E" w:rsidRDefault="00AC0727">
            <w:pPr>
              <w:pStyle w:val="Standard"/>
              <w:numPr>
                <w:ilvl w:val="0"/>
                <w:numId w:val="34"/>
              </w:numPr>
              <w:tabs>
                <w:tab w:val="left" w:pos="507"/>
              </w:tabs>
              <w:spacing w:line="228" w:lineRule="auto"/>
              <w:ind w:left="253" w:hanging="250"/>
            </w:pPr>
            <w:r>
              <w:t>Percepire ritmi lenti e veloci.</w:t>
            </w:r>
          </w:p>
          <w:p w:rsidR="00E4037E" w:rsidRDefault="00AC0727">
            <w:pPr>
              <w:pStyle w:val="Standard"/>
              <w:numPr>
                <w:ilvl w:val="0"/>
                <w:numId w:val="34"/>
              </w:numPr>
              <w:tabs>
                <w:tab w:val="left" w:pos="507"/>
              </w:tabs>
              <w:spacing w:line="228" w:lineRule="auto"/>
              <w:ind w:left="253" w:hanging="250"/>
            </w:pPr>
            <w:r>
              <w:t>Discriminare i suoni dell’ambiente circostante.</w:t>
            </w:r>
          </w:p>
          <w:p w:rsidR="00E4037E" w:rsidRDefault="00AC0727">
            <w:pPr>
              <w:pStyle w:val="Standard"/>
              <w:numPr>
                <w:ilvl w:val="0"/>
                <w:numId w:val="874"/>
              </w:numPr>
              <w:tabs>
                <w:tab w:val="left" w:pos="507"/>
              </w:tabs>
              <w:spacing w:before="86" w:line="220" w:lineRule="auto"/>
              <w:ind w:left="253" w:right="794" w:hanging="250"/>
            </w:pPr>
            <w:r>
              <w:t>Ascoltare brani musicali.</w:t>
            </w:r>
          </w:p>
        </w:tc>
      </w:tr>
      <w:tr w:rsidR="00E4037E">
        <w:trPr>
          <w:trHeight w:val="2685"/>
        </w:trPr>
        <w:tc>
          <w:tcPr>
            <w:tcW w:w="1586" w:type="dxa"/>
            <w:tcBorders>
              <w:top w:val="single" w:sz="4" w:space="0" w:color="000000"/>
              <w:left w:val="single" w:sz="4" w:space="0" w:color="000000"/>
              <w:bottom w:val="single" w:sz="4" w:space="0" w:color="000000"/>
              <w:right w:val="single" w:sz="4" w:space="0" w:color="000000"/>
            </w:tcBorders>
            <w:shd w:val="clear" w:color="auto" w:fill="FFC000"/>
            <w:tcMar>
              <w:top w:w="0" w:type="dxa"/>
              <w:left w:w="168" w:type="dxa"/>
              <w:bottom w:w="0" w:type="dxa"/>
              <w:right w:w="108" w:type="dxa"/>
            </w:tcMar>
          </w:tcPr>
          <w:p w:rsidR="00E4037E" w:rsidRDefault="00E4037E">
            <w:pPr>
              <w:pStyle w:val="Standard"/>
              <w:spacing w:after="0" w:line="360" w:lineRule="auto"/>
            </w:pPr>
          </w:p>
          <w:p w:rsidR="00E4037E" w:rsidRDefault="00AC0727">
            <w:pPr>
              <w:pStyle w:val="Standard"/>
              <w:spacing w:after="0" w:line="360" w:lineRule="auto"/>
            </w:pPr>
            <w:r>
              <w:t>Produzione</w:t>
            </w:r>
          </w:p>
        </w:tc>
        <w:tc>
          <w:tcPr>
            <w:tcW w:w="2307"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75"/>
              </w:numPr>
              <w:tabs>
                <w:tab w:val="left" w:pos="508"/>
              </w:tabs>
              <w:spacing w:before="77"/>
              <w:ind w:left="254" w:right="123" w:hanging="173"/>
            </w:pPr>
            <w:r>
              <w:t>Utilizzare le nuove tecnologie per giocare, svolgere compiti, acquisire informazioni, con la supervisione dell’insegnante.</w:t>
            </w:r>
          </w:p>
          <w:p w:rsidR="00E4037E" w:rsidRDefault="00AC0727">
            <w:pPr>
              <w:pStyle w:val="Standard"/>
              <w:numPr>
                <w:ilvl w:val="0"/>
                <w:numId w:val="876"/>
              </w:numPr>
              <w:tabs>
                <w:tab w:val="left" w:pos="508"/>
              </w:tabs>
              <w:spacing w:before="75"/>
              <w:ind w:left="254" w:right="81" w:hanging="173"/>
            </w:pPr>
            <w:r>
              <w:t>Padroneggiare le tecniche di produzione grafico-pittoriche, plastico-manipolative, mimico-gestuali, drammatico-teatrali, sonoro-musicali.</w:t>
            </w:r>
          </w:p>
        </w:tc>
        <w:tc>
          <w:tcPr>
            <w:tcW w:w="2955"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77"/>
              </w:numPr>
              <w:tabs>
                <w:tab w:val="left" w:pos="507"/>
              </w:tabs>
              <w:spacing w:before="89" w:line="220" w:lineRule="auto"/>
              <w:ind w:left="253" w:right="42" w:hanging="250"/>
              <w:jc w:val="both"/>
            </w:pPr>
            <w:r>
              <w:t>Saper produrre suoni e rumori col proprio corpo.</w:t>
            </w:r>
          </w:p>
          <w:p w:rsidR="00E4037E" w:rsidRDefault="00AC0727">
            <w:pPr>
              <w:pStyle w:val="Standard"/>
              <w:numPr>
                <w:ilvl w:val="0"/>
                <w:numId w:val="23"/>
              </w:numPr>
              <w:tabs>
                <w:tab w:val="left" w:pos="507"/>
              </w:tabs>
              <w:spacing w:before="10" w:line="228" w:lineRule="auto"/>
              <w:ind w:left="253" w:right="322" w:hanging="250"/>
              <w:jc w:val="both"/>
            </w:pPr>
            <w:r>
              <w:t>Produrre rappresentazioni grafico-pittoriche, plastico- costruttive libere e guidate.</w:t>
            </w:r>
          </w:p>
          <w:p w:rsidR="00E4037E" w:rsidRDefault="00AC0727">
            <w:pPr>
              <w:pStyle w:val="Standard"/>
              <w:numPr>
                <w:ilvl w:val="0"/>
                <w:numId w:val="23"/>
              </w:numPr>
              <w:tabs>
                <w:tab w:val="left" w:pos="507"/>
              </w:tabs>
              <w:spacing w:before="9" w:line="228" w:lineRule="auto"/>
              <w:ind w:left="253" w:right="443" w:hanging="250"/>
            </w:pPr>
            <w:r>
              <w:t>Partecipazione a semplici drammatizzazioni ludico- sonore.</w:t>
            </w:r>
          </w:p>
          <w:p w:rsidR="00E4037E" w:rsidRDefault="00AC0727">
            <w:pPr>
              <w:pStyle w:val="Standard"/>
              <w:numPr>
                <w:ilvl w:val="0"/>
                <w:numId w:val="878"/>
              </w:numPr>
              <w:tabs>
                <w:tab w:val="left" w:pos="517"/>
              </w:tabs>
              <w:spacing w:before="86" w:line="220" w:lineRule="auto"/>
              <w:ind w:left="258" w:right="120" w:hanging="250"/>
            </w:pPr>
            <w:r>
              <w:t>Utilizzare, in modo appropriato, il materiale presente in sezione.</w:t>
            </w:r>
          </w:p>
        </w:tc>
        <w:tc>
          <w:tcPr>
            <w:tcW w:w="3951"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79"/>
              </w:numPr>
              <w:tabs>
                <w:tab w:val="left" w:pos="585"/>
              </w:tabs>
              <w:spacing w:before="89" w:line="220" w:lineRule="auto"/>
              <w:ind w:left="292" w:right="18" w:hanging="284"/>
            </w:pPr>
            <w:r>
              <w:t>Utilizzare, in modo appropriato, il materiale presente in sezione.</w:t>
            </w:r>
          </w:p>
          <w:p w:rsidR="00E4037E" w:rsidRDefault="00AC0727">
            <w:pPr>
              <w:pStyle w:val="Standard"/>
              <w:numPr>
                <w:ilvl w:val="0"/>
                <w:numId w:val="22"/>
              </w:numPr>
              <w:tabs>
                <w:tab w:val="left" w:pos="585"/>
              </w:tabs>
              <w:spacing w:before="17" w:line="218" w:lineRule="auto"/>
              <w:ind w:left="292" w:right="528" w:hanging="284"/>
            </w:pPr>
            <w:r>
              <w:t>Riprodurre ritmi sonori semplici con il corpo.</w:t>
            </w:r>
          </w:p>
          <w:p w:rsidR="00E4037E" w:rsidRDefault="00AC0727">
            <w:pPr>
              <w:pStyle w:val="Standard"/>
              <w:numPr>
                <w:ilvl w:val="0"/>
                <w:numId w:val="22"/>
              </w:numPr>
              <w:tabs>
                <w:tab w:val="left" w:pos="585"/>
              </w:tabs>
              <w:spacing w:before="4" w:line="237" w:lineRule="auto"/>
              <w:ind w:left="292" w:hanging="284"/>
            </w:pPr>
            <w:r>
              <w:t>Eseguire canti a controllando la voce.</w:t>
            </w:r>
          </w:p>
          <w:p w:rsidR="00E4037E" w:rsidRDefault="00AC0727">
            <w:pPr>
              <w:pStyle w:val="Standard"/>
              <w:numPr>
                <w:ilvl w:val="0"/>
                <w:numId w:val="22"/>
              </w:numPr>
              <w:tabs>
                <w:tab w:val="left" w:pos="585"/>
              </w:tabs>
              <w:spacing w:before="3" w:line="220" w:lineRule="auto"/>
              <w:ind w:left="292" w:right="815" w:hanging="284"/>
            </w:pPr>
            <w:r>
              <w:t>Verbalizzare filastrocche e poesie semplici.</w:t>
            </w:r>
          </w:p>
          <w:p w:rsidR="00E4037E" w:rsidRDefault="00AC0727">
            <w:pPr>
              <w:pStyle w:val="Standard"/>
              <w:numPr>
                <w:ilvl w:val="0"/>
                <w:numId w:val="22"/>
              </w:numPr>
              <w:tabs>
                <w:tab w:val="left" w:pos="585"/>
              </w:tabs>
              <w:spacing w:before="4" w:line="237" w:lineRule="auto"/>
              <w:ind w:left="292" w:hanging="284"/>
            </w:pPr>
            <w:r>
              <w:t>Partecipare a giochi di ruolo e/o simbolici.</w:t>
            </w:r>
          </w:p>
          <w:p w:rsidR="00E4037E" w:rsidRDefault="00AC0727">
            <w:pPr>
              <w:pStyle w:val="Standard"/>
              <w:numPr>
                <w:ilvl w:val="0"/>
                <w:numId w:val="22"/>
              </w:numPr>
              <w:tabs>
                <w:tab w:val="left" w:pos="585"/>
              </w:tabs>
              <w:spacing w:before="5" w:line="218" w:lineRule="auto"/>
              <w:ind w:left="292" w:right="1528" w:hanging="284"/>
            </w:pPr>
            <w:r>
              <w:t>Assumere un ruolo in una drammatizzazione.</w:t>
            </w:r>
          </w:p>
          <w:p w:rsidR="00E4037E" w:rsidRDefault="00AC0727">
            <w:pPr>
              <w:pStyle w:val="Standard"/>
              <w:numPr>
                <w:ilvl w:val="0"/>
                <w:numId w:val="22"/>
              </w:numPr>
              <w:tabs>
                <w:tab w:val="left" w:pos="585"/>
              </w:tabs>
              <w:spacing w:before="15" w:line="220" w:lineRule="auto"/>
              <w:ind w:left="292" w:right="640" w:hanging="284"/>
            </w:pPr>
            <w:r>
              <w:t>Osservare un modello e manipolare materiali plastici per ricrearlo.</w:t>
            </w:r>
          </w:p>
          <w:p w:rsidR="00E4037E" w:rsidRDefault="00AC0727">
            <w:pPr>
              <w:pStyle w:val="Standard"/>
              <w:numPr>
                <w:ilvl w:val="0"/>
                <w:numId w:val="22"/>
              </w:numPr>
              <w:tabs>
                <w:tab w:val="left" w:pos="585"/>
              </w:tabs>
              <w:spacing w:before="11" w:line="228" w:lineRule="auto"/>
              <w:ind w:left="292" w:right="285" w:hanging="284"/>
            </w:pPr>
            <w:r>
              <w:t>Arricchire la produzione grafico-pittorica con elementi progressivamente più dettagliati.</w:t>
            </w:r>
          </w:p>
          <w:p w:rsidR="00E4037E" w:rsidRDefault="00AC0727">
            <w:pPr>
              <w:pStyle w:val="Standard"/>
              <w:numPr>
                <w:ilvl w:val="0"/>
                <w:numId w:val="880"/>
              </w:numPr>
              <w:tabs>
                <w:tab w:val="left" w:pos="513"/>
              </w:tabs>
              <w:spacing w:before="86" w:line="220" w:lineRule="auto"/>
              <w:ind w:left="256" w:right="18" w:hanging="250"/>
            </w:pPr>
            <w:r>
              <w:t>Utilizzare tecniche grafico-pittorico- manipolative diverse.</w:t>
            </w:r>
          </w:p>
        </w:tc>
        <w:tc>
          <w:tcPr>
            <w:tcW w:w="3989" w:type="dxa"/>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numPr>
                <w:ilvl w:val="0"/>
                <w:numId w:val="881"/>
              </w:numPr>
              <w:tabs>
                <w:tab w:val="left" w:pos="584"/>
              </w:tabs>
              <w:spacing w:before="89" w:line="220" w:lineRule="auto"/>
              <w:ind w:left="292" w:right="234" w:hanging="288"/>
            </w:pPr>
            <w:r>
              <w:t>Eseguire giochi di coloritura e di disegno al PC utilizzando programmi come Paint.</w:t>
            </w:r>
          </w:p>
          <w:p w:rsidR="00E4037E" w:rsidRDefault="00AC0727">
            <w:pPr>
              <w:pStyle w:val="Standard"/>
              <w:numPr>
                <w:ilvl w:val="0"/>
                <w:numId w:val="21"/>
              </w:numPr>
              <w:tabs>
                <w:tab w:val="left" w:pos="507"/>
              </w:tabs>
              <w:spacing w:before="17" w:line="218" w:lineRule="auto"/>
              <w:ind w:left="253" w:right="359" w:hanging="250"/>
            </w:pPr>
            <w:r>
              <w:t>Utilizzare adeguatamente le varie tecniche grafico – pittoriche.</w:t>
            </w:r>
          </w:p>
          <w:p w:rsidR="00E4037E" w:rsidRDefault="00AC0727">
            <w:pPr>
              <w:pStyle w:val="Standard"/>
              <w:numPr>
                <w:ilvl w:val="0"/>
                <w:numId w:val="21"/>
              </w:numPr>
              <w:tabs>
                <w:tab w:val="left" w:pos="507"/>
              </w:tabs>
              <w:spacing w:before="16" w:line="220" w:lineRule="auto"/>
              <w:ind w:left="253" w:right="391" w:hanging="250"/>
            </w:pPr>
            <w:r>
              <w:t>Riprodurre in modo creativo colori e forme dell’ambiente.</w:t>
            </w:r>
          </w:p>
          <w:p w:rsidR="00E4037E" w:rsidRDefault="00AC0727">
            <w:pPr>
              <w:pStyle w:val="Standard"/>
              <w:numPr>
                <w:ilvl w:val="0"/>
                <w:numId w:val="21"/>
              </w:numPr>
              <w:tabs>
                <w:tab w:val="left" w:pos="507"/>
              </w:tabs>
              <w:spacing w:before="3" w:line="237" w:lineRule="auto"/>
              <w:ind w:left="253" w:hanging="250"/>
            </w:pPr>
            <w:r>
              <w:t>Rappresentare graficamente la realtà.</w:t>
            </w:r>
          </w:p>
          <w:p w:rsidR="00E4037E" w:rsidRDefault="00AC0727">
            <w:pPr>
              <w:pStyle w:val="Standard"/>
              <w:numPr>
                <w:ilvl w:val="0"/>
                <w:numId w:val="21"/>
              </w:numPr>
              <w:tabs>
                <w:tab w:val="left" w:pos="507"/>
              </w:tabs>
              <w:spacing w:before="4" w:line="220" w:lineRule="auto"/>
              <w:ind w:left="253" w:right="282" w:hanging="250"/>
            </w:pPr>
            <w:r>
              <w:t>Collaborare ad attività grafico – pittoriche di gruppo.</w:t>
            </w:r>
          </w:p>
          <w:p w:rsidR="00E4037E" w:rsidRDefault="00AC0727">
            <w:pPr>
              <w:pStyle w:val="Standard"/>
              <w:numPr>
                <w:ilvl w:val="0"/>
                <w:numId w:val="21"/>
              </w:numPr>
              <w:tabs>
                <w:tab w:val="left" w:pos="507"/>
              </w:tabs>
              <w:spacing w:before="1" w:line="237" w:lineRule="auto"/>
              <w:ind w:left="253" w:hanging="250"/>
            </w:pPr>
            <w:r>
              <w:t>Esprimersi attraverso giochi simbolici.</w:t>
            </w:r>
          </w:p>
          <w:p w:rsidR="00E4037E" w:rsidRDefault="00AC0727">
            <w:pPr>
              <w:pStyle w:val="Standard"/>
              <w:numPr>
                <w:ilvl w:val="0"/>
                <w:numId w:val="21"/>
              </w:numPr>
              <w:tabs>
                <w:tab w:val="left" w:pos="507"/>
              </w:tabs>
              <w:spacing w:before="3" w:line="220" w:lineRule="auto"/>
              <w:ind w:left="253" w:right="336" w:hanging="250"/>
            </w:pPr>
            <w:r>
              <w:t>Rappresentare situazioni a livello mimico – gestuale.</w:t>
            </w:r>
          </w:p>
          <w:p w:rsidR="00E4037E" w:rsidRDefault="00AC0727">
            <w:pPr>
              <w:pStyle w:val="Standard"/>
              <w:numPr>
                <w:ilvl w:val="0"/>
                <w:numId w:val="21"/>
              </w:numPr>
              <w:tabs>
                <w:tab w:val="left" w:pos="507"/>
              </w:tabs>
              <w:spacing w:before="3" w:line="237" w:lineRule="auto"/>
              <w:ind w:left="253" w:hanging="250"/>
            </w:pPr>
            <w:r>
              <w:t>Drammatizzare situazioni.</w:t>
            </w:r>
          </w:p>
          <w:p w:rsidR="00E4037E" w:rsidRDefault="00AC0727">
            <w:pPr>
              <w:pStyle w:val="Standard"/>
              <w:numPr>
                <w:ilvl w:val="0"/>
                <w:numId w:val="882"/>
              </w:numPr>
              <w:tabs>
                <w:tab w:val="left" w:pos="507"/>
              </w:tabs>
              <w:spacing w:before="86" w:line="220" w:lineRule="auto"/>
              <w:ind w:left="253" w:right="794" w:hanging="250"/>
            </w:pPr>
            <w:r>
              <w:t>Costruire semplici strumenti musicali.</w:t>
            </w:r>
          </w:p>
        </w:tc>
      </w:tr>
      <w:tr w:rsidR="00E4037E">
        <w:trPr>
          <w:trHeight w:val="2685"/>
        </w:trPr>
        <w:tc>
          <w:tcPr>
            <w:tcW w:w="1586" w:type="dxa"/>
            <w:tcBorders>
              <w:top w:val="single" w:sz="4" w:space="0" w:color="000000"/>
              <w:left w:val="single" w:sz="4" w:space="0" w:color="000000"/>
              <w:bottom w:val="single" w:sz="4" w:space="0" w:color="000000"/>
              <w:right w:val="single" w:sz="4" w:space="0" w:color="000000"/>
            </w:tcBorders>
            <w:shd w:val="clear" w:color="auto" w:fill="FFC000"/>
            <w:tcMar>
              <w:top w:w="0" w:type="dxa"/>
              <w:left w:w="168" w:type="dxa"/>
              <w:bottom w:w="0" w:type="dxa"/>
              <w:right w:w="108" w:type="dxa"/>
            </w:tcMar>
          </w:tcPr>
          <w:p w:rsidR="00E4037E" w:rsidRDefault="00E4037E">
            <w:pPr>
              <w:pStyle w:val="Standard"/>
              <w:spacing w:after="0" w:line="360" w:lineRule="auto"/>
            </w:pPr>
          </w:p>
          <w:p w:rsidR="00E4037E" w:rsidRDefault="00AC0727">
            <w:pPr>
              <w:pStyle w:val="Standard"/>
              <w:spacing w:after="0" w:line="360" w:lineRule="auto"/>
            </w:pPr>
            <w:r>
              <w:t>Conoscenze</w:t>
            </w:r>
          </w:p>
        </w:tc>
        <w:tc>
          <w:tcPr>
            <w:tcW w:w="13202" w:type="dxa"/>
            <w:gridSpan w:val="4"/>
            <w:tcBorders>
              <w:top w:val="single" w:sz="4" w:space="0" w:color="000000"/>
              <w:left w:val="single" w:sz="4" w:space="0" w:color="000000"/>
              <w:bottom w:val="single" w:sz="4" w:space="0" w:color="000000"/>
              <w:right w:val="single" w:sz="4" w:space="0" w:color="000000"/>
            </w:tcBorders>
            <w:tcMar>
              <w:top w:w="0" w:type="dxa"/>
              <w:left w:w="168" w:type="dxa"/>
              <w:bottom w:w="0" w:type="dxa"/>
              <w:right w:w="108" w:type="dxa"/>
            </w:tcMar>
          </w:tcPr>
          <w:p w:rsidR="00E4037E" w:rsidRDefault="00AC0727">
            <w:pPr>
              <w:pStyle w:val="Standard"/>
              <w:tabs>
                <w:tab w:val="left" w:pos="296"/>
              </w:tabs>
              <w:spacing w:before="89" w:line="220" w:lineRule="auto"/>
              <w:ind w:left="4" w:right="234"/>
            </w:pPr>
            <w:r>
              <w:t>Elementi essenziali per la lettura/ascolto di un’opera musicale o d’arte (pittura, architettura,plastica, fotografia, film,musica) .</w:t>
            </w:r>
          </w:p>
          <w:p w:rsidR="00E4037E" w:rsidRDefault="00AC0727">
            <w:pPr>
              <w:pStyle w:val="Standard"/>
              <w:tabs>
                <w:tab w:val="left" w:pos="296"/>
              </w:tabs>
              <w:spacing w:before="89" w:line="220" w:lineRule="auto"/>
              <w:ind w:left="4" w:right="234"/>
            </w:pPr>
            <w:r>
              <w:t>Tecniche di rappresentazione grafica, plastica, audiovisiva,corporea.</w:t>
            </w:r>
          </w:p>
          <w:p w:rsidR="00E4037E" w:rsidRDefault="00AC0727">
            <w:pPr>
              <w:pStyle w:val="Standard"/>
              <w:tabs>
                <w:tab w:val="left" w:pos="296"/>
              </w:tabs>
              <w:spacing w:before="89" w:line="220" w:lineRule="auto"/>
              <w:ind w:left="4" w:right="234"/>
            </w:pPr>
            <w:r>
              <w:t>Gioco simbolico.</w:t>
            </w:r>
          </w:p>
        </w:tc>
      </w:tr>
    </w:tbl>
    <w:p w:rsidR="00E4037E" w:rsidRDefault="00E4037E">
      <w:pPr>
        <w:pStyle w:val="Standard"/>
      </w:pPr>
    </w:p>
    <w:p w:rsidR="00E4037E" w:rsidRDefault="00E4037E">
      <w:pPr>
        <w:pStyle w:val="Standard"/>
      </w:pPr>
    </w:p>
    <w:tbl>
      <w:tblPr>
        <w:tblW w:w="14788" w:type="dxa"/>
        <w:tblLayout w:type="fixed"/>
        <w:tblCellMar>
          <w:left w:w="10" w:type="dxa"/>
          <w:right w:w="10" w:type="dxa"/>
        </w:tblCellMar>
        <w:tblLook w:val="0000" w:firstRow="0" w:lastRow="0" w:firstColumn="0" w:lastColumn="0" w:noHBand="0" w:noVBand="0"/>
      </w:tblPr>
      <w:tblGrid>
        <w:gridCol w:w="14788"/>
      </w:tblGrid>
      <w:tr w:rsidR="00E4037E">
        <w:trPr>
          <w:trHeight w:val="708"/>
        </w:trPr>
        <w:tc>
          <w:tcPr>
            <w:tcW w:w="14788" w:type="dxa"/>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vAlign w:val="center"/>
          </w:tcPr>
          <w:p w:rsidR="00E4037E" w:rsidRDefault="00AC0727">
            <w:pPr>
              <w:pStyle w:val="Sottotitolo"/>
              <w:rPr>
                <w:b w:val="0"/>
                <w:sz w:val="20"/>
                <w:szCs w:val="20"/>
              </w:rPr>
            </w:pPr>
            <w:bookmarkStart w:id="57" w:name="_heading=h.nmf14n"/>
            <w:bookmarkEnd w:id="57"/>
            <w:r>
              <w:rPr>
                <w:b w:val="0"/>
                <w:sz w:val="20"/>
                <w:szCs w:val="20"/>
              </w:rPr>
              <w:t>EVIDENZE</w:t>
            </w:r>
          </w:p>
        </w:tc>
      </w:tr>
      <w:tr w:rsidR="00E4037E">
        <w:tc>
          <w:tcPr>
            <w:tcW w:w="1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83"/>
              </w:numPr>
              <w:ind w:left="709" w:hanging="709"/>
            </w:pPr>
            <w:r>
              <w:t>Il bambino comunica, esprime emozioni, racconta, utilizzando le varie possibilità che il linguaggio del corpo consente.</w:t>
            </w:r>
          </w:p>
          <w:p w:rsidR="00E4037E" w:rsidRDefault="00E4037E">
            <w:pPr>
              <w:pStyle w:val="Standard"/>
            </w:pPr>
          </w:p>
          <w:p w:rsidR="00E4037E" w:rsidRDefault="00AC0727">
            <w:pPr>
              <w:pStyle w:val="Standard"/>
            </w:pPr>
            <w:r>
              <w:t>●</w:t>
            </w:r>
            <w:r>
              <w:tab/>
              <w:t>Inventa storie e sa esprimerle attraverso la drammatizzazione, il disegno, la pittura e altre attività manipolative; utilizza materiali e strumenti, tecniche espressive e creative; esplora le potenzialità offerte dalle tecnologie.</w:t>
            </w:r>
          </w:p>
          <w:p w:rsidR="00E4037E" w:rsidRDefault="00E4037E">
            <w:pPr>
              <w:pStyle w:val="Standard"/>
            </w:pPr>
          </w:p>
          <w:p w:rsidR="00E4037E" w:rsidRDefault="00AC0727">
            <w:pPr>
              <w:pStyle w:val="Standard"/>
            </w:pPr>
            <w:r>
              <w:t>●</w:t>
            </w:r>
            <w:r>
              <w:tab/>
              <w:t>Segue con curiosità e piacere spettacoli di vario tipo (teatrali, musicali, visivi, di animazione …); sviluppa interesse per l’ascolto producendo semplici sequenze sonoro-musicali.</w:t>
            </w:r>
          </w:p>
        </w:tc>
      </w:tr>
    </w:tbl>
    <w:p w:rsidR="00E4037E" w:rsidRDefault="00E4037E">
      <w:pPr>
        <w:pStyle w:val="Standard"/>
      </w:pPr>
    </w:p>
    <w:p w:rsidR="00E4037E" w:rsidRDefault="00E4037E">
      <w:pPr>
        <w:pStyle w:val="Standard"/>
      </w:pPr>
    </w:p>
    <w:p w:rsidR="00E4037E" w:rsidRDefault="00E4037E">
      <w:pPr>
        <w:pStyle w:val="Standard"/>
      </w:pPr>
    </w:p>
    <w:tbl>
      <w:tblPr>
        <w:tblW w:w="14801" w:type="dxa"/>
        <w:tblLayout w:type="fixed"/>
        <w:tblCellMar>
          <w:left w:w="10" w:type="dxa"/>
          <w:right w:w="10" w:type="dxa"/>
        </w:tblCellMar>
        <w:tblLook w:val="0000" w:firstRow="0" w:lastRow="0" w:firstColumn="0" w:lastColumn="0" w:noHBand="0" w:noVBand="0"/>
      </w:tblPr>
      <w:tblGrid>
        <w:gridCol w:w="2356"/>
        <w:gridCol w:w="3369"/>
        <w:gridCol w:w="4110"/>
        <w:gridCol w:w="4966"/>
      </w:tblGrid>
      <w:tr w:rsidR="00E4037E">
        <w:trPr>
          <w:trHeight w:val="719"/>
        </w:trPr>
        <w:tc>
          <w:tcPr>
            <w:tcW w:w="14801" w:type="dxa"/>
            <w:gridSpan w:val="4"/>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before="5"/>
            </w:pPr>
          </w:p>
          <w:p w:rsidR="00E4037E" w:rsidRDefault="00AC0727">
            <w:pPr>
              <w:pStyle w:val="Standard"/>
              <w:ind w:left="4820" w:right="5295"/>
              <w:jc w:val="center"/>
            </w:pPr>
            <w:bookmarkStart w:id="58" w:name="_heading=h.37m2jsg"/>
            <w:bookmarkEnd w:id="58"/>
            <w:r>
              <w:t>SEZIONE C: Livelli di padronanza</w:t>
            </w:r>
          </w:p>
        </w:tc>
      </w:tr>
      <w:tr w:rsidR="00E4037E">
        <w:trPr>
          <w:trHeight w:val="880"/>
        </w:trPr>
        <w:tc>
          <w:tcPr>
            <w:tcW w:w="2356"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spacing w:before="1"/>
              <w:ind w:left="477" w:right="467"/>
              <w:jc w:val="center"/>
            </w:pPr>
            <w:r>
              <w:t>COMPETENZA CHIAVE EUROPEA:</w:t>
            </w:r>
          </w:p>
        </w:tc>
        <w:tc>
          <w:tcPr>
            <w:tcW w:w="1244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spacing w:before="7"/>
            </w:pPr>
          </w:p>
          <w:p w:rsidR="00E4037E" w:rsidRDefault="00AC0727">
            <w:pPr>
              <w:pStyle w:val="Standard"/>
              <w:ind w:left="2364" w:right="2362"/>
              <w:jc w:val="center"/>
            </w:pPr>
            <w:r>
              <w:t>COMPETENZA IN MATERIA DI CONSAPEVOLEZZA ED ESPRESSIONE CULTURALI</w:t>
            </w:r>
          </w:p>
        </w:tc>
      </w:tr>
      <w:tr w:rsidR="00E4037E">
        <w:trPr>
          <w:trHeight w:val="499"/>
        </w:trPr>
        <w:tc>
          <w:tcPr>
            <w:tcW w:w="14801" w:type="dxa"/>
            <w:gridSpan w:val="4"/>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before="8"/>
            </w:pPr>
          </w:p>
          <w:p w:rsidR="00E4037E" w:rsidRDefault="00AC0727">
            <w:pPr>
              <w:pStyle w:val="Standard"/>
              <w:ind w:left="5534" w:right="5532"/>
              <w:jc w:val="center"/>
            </w:pPr>
            <w:r>
              <w:t>LIVELLI DI PADRONANZA</w:t>
            </w:r>
          </w:p>
        </w:tc>
      </w:tr>
      <w:tr w:rsidR="00E4037E">
        <w:trPr>
          <w:trHeight w:val="50"/>
        </w:trPr>
        <w:tc>
          <w:tcPr>
            <w:tcW w:w="2356"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ind w:left="7"/>
              <w:jc w:val="center"/>
            </w:pPr>
            <w:r>
              <w:t>1</w:t>
            </w:r>
          </w:p>
        </w:tc>
        <w:tc>
          <w:tcPr>
            <w:tcW w:w="3369"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ind w:left="1"/>
              <w:jc w:val="center"/>
            </w:pPr>
            <w:r>
              <w:t>2</w:t>
            </w:r>
          </w:p>
        </w:tc>
        <w:tc>
          <w:tcPr>
            <w:tcW w:w="4110"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ind w:left="9"/>
              <w:jc w:val="center"/>
            </w:pPr>
            <w:r>
              <w:t>3</w:t>
            </w:r>
          </w:p>
        </w:tc>
        <w:tc>
          <w:tcPr>
            <w:tcW w:w="4966"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ind w:left="8"/>
              <w:jc w:val="center"/>
            </w:pPr>
            <w:r>
              <w:t>4</w:t>
            </w:r>
          </w:p>
        </w:tc>
      </w:tr>
      <w:tr w:rsidR="00E4037E">
        <w:trPr>
          <w:trHeight w:val="50"/>
        </w:trPr>
        <w:tc>
          <w:tcPr>
            <w:tcW w:w="23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037E" w:rsidRDefault="00AC0727">
            <w:pPr>
              <w:pStyle w:val="Standard"/>
              <w:spacing w:before="2"/>
              <w:ind w:left="107" w:right="153"/>
            </w:pPr>
            <w:r>
              <w:t xml:space="preserve">Il bambino esprime e comunica emozioni e vissuti attraverso il </w:t>
            </w:r>
            <w:r>
              <w:lastRenderedPageBreak/>
              <w:t>linguaggio del corpo e</w:t>
            </w:r>
          </w:p>
          <w:p w:rsidR="00E4037E" w:rsidRDefault="00AC0727">
            <w:pPr>
              <w:pStyle w:val="Standard"/>
              <w:ind w:left="107" w:right="496"/>
            </w:pPr>
            <w:r>
              <w:t>partecipa al gioco simbolico.</w:t>
            </w:r>
          </w:p>
          <w:p w:rsidR="00E4037E" w:rsidRDefault="00AC0727">
            <w:pPr>
              <w:pStyle w:val="Standard"/>
              <w:ind w:left="107" w:right="157"/>
            </w:pPr>
            <w:r>
              <w:t>Esegue scarabocchi e disegni schematici senza particolare finalità espressiva.</w:t>
            </w:r>
          </w:p>
          <w:p w:rsidR="00E4037E" w:rsidRDefault="00AC0727">
            <w:pPr>
              <w:pStyle w:val="Standard"/>
              <w:ind w:left="107" w:right="113"/>
            </w:pPr>
            <w:r>
              <w:t>Segue spettacoli per bambini mantenendo l’attenzione per brevi periodi.</w:t>
            </w:r>
          </w:p>
          <w:p w:rsidR="00E4037E" w:rsidRDefault="00AC0727">
            <w:pPr>
              <w:pStyle w:val="Standard"/>
              <w:ind w:left="107" w:right="189"/>
            </w:pPr>
            <w:r>
              <w:t>Comunica attraverso la mimica e i gesti i propri bisogni e stati d’animo.</w:t>
            </w:r>
          </w:p>
          <w:p w:rsidR="00E4037E" w:rsidRDefault="00AC0727">
            <w:pPr>
              <w:pStyle w:val="Standard"/>
            </w:pPr>
            <w:r>
              <w:t>Riproduce suoni ascoltati.</w:t>
            </w:r>
          </w:p>
        </w:tc>
        <w:tc>
          <w:tcPr>
            <w:tcW w:w="33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037E" w:rsidRDefault="00AC0727">
            <w:pPr>
              <w:pStyle w:val="Standard"/>
              <w:spacing w:before="2"/>
              <w:ind w:left="105" w:right="255"/>
            </w:pPr>
            <w:r>
              <w:lastRenderedPageBreak/>
              <w:t xml:space="preserve">Il bambino esprime e comunica emozioni e vissuti attraverso il linguaggio del corpo e partecipa al </w:t>
            </w:r>
            <w:r>
              <w:lastRenderedPageBreak/>
              <w:t>gioco simbolico.</w:t>
            </w:r>
          </w:p>
          <w:p w:rsidR="00E4037E" w:rsidRDefault="00AC0727">
            <w:pPr>
              <w:pStyle w:val="Standard"/>
              <w:ind w:left="105" w:right="126"/>
            </w:pPr>
            <w:r>
              <w:t>Partecipa con interesse al racconto di storie e alla loro drammatizzazione.</w:t>
            </w:r>
          </w:p>
          <w:p w:rsidR="00E4037E" w:rsidRDefault="00AC0727">
            <w:pPr>
              <w:pStyle w:val="Standard"/>
              <w:ind w:left="105" w:right="113"/>
            </w:pPr>
            <w:r>
              <w:t>Si esprime intenzionalmente attraverso il disegno. Usa diversi tipi di colori: matite, pennarelli, colori a dita, tempere .</w:t>
            </w:r>
          </w:p>
          <w:p w:rsidR="00E4037E" w:rsidRDefault="00AC0727">
            <w:pPr>
              <w:pStyle w:val="Standard"/>
              <w:ind w:left="105" w:right="420"/>
            </w:pPr>
            <w:r>
              <w:t>Segue spettacoli per bambini con buon interesse per brevi periodi.</w:t>
            </w:r>
          </w:p>
          <w:p w:rsidR="00E4037E" w:rsidRDefault="00AC0727">
            <w:pPr>
              <w:pStyle w:val="Standard"/>
              <w:ind w:left="105" w:right="763"/>
            </w:pPr>
            <w:r>
              <w:t>Riproduce suoni, rumori</w:t>
            </w:r>
          </w:p>
          <w:p w:rsidR="00E4037E" w:rsidRDefault="00AC0727">
            <w:pPr>
              <w:pStyle w:val="Standard"/>
              <w:ind w:left="105" w:right="410"/>
            </w:pPr>
            <w:r>
              <w:t>dell’ambiente, ritmi. Canta semplici</w:t>
            </w:r>
          </w:p>
          <w:p w:rsidR="00E4037E" w:rsidRDefault="00AC0727">
            <w:pPr>
              <w:pStyle w:val="Standard"/>
            </w:pPr>
            <w:r>
              <w:t>canzoncine.</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037E" w:rsidRDefault="00AC0727">
            <w:pPr>
              <w:pStyle w:val="Standard"/>
              <w:spacing w:before="2"/>
              <w:ind w:left="108" w:right="230"/>
            </w:pPr>
            <w:r>
              <w:lastRenderedPageBreak/>
              <w:t xml:space="preserve">Il bambino esprime e comunica emozioni e vissuti attraverso il linguaggio del corpo e il </w:t>
            </w:r>
            <w:r>
              <w:lastRenderedPageBreak/>
              <w:t>gioco simbolico.</w:t>
            </w:r>
          </w:p>
          <w:p w:rsidR="00E4037E" w:rsidRDefault="00AC0727">
            <w:pPr>
              <w:pStyle w:val="Standard"/>
              <w:ind w:left="108" w:right="339"/>
            </w:pPr>
            <w:r>
              <w:t>Racconta avvenimenti e storie attraverso semplici drammatizzazioni e giochi simbolici.</w:t>
            </w:r>
          </w:p>
          <w:p w:rsidR="00E4037E" w:rsidRDefault="00AC0727">
            <w:pPr>
              <w:pStyle w:val="Standard"/>
              <w:ind w:left="108" w:right="233"/>
            </w:pPr>
            <w:r>
              <w:t>Si esprime attraverso il disegno o le attività plastico- manipolative.</w:t>
            </w:r>
          </w:p>
          <w:p w:rsidR="00E4037E" w:rsidRDefault="00AC0727">
            <w:pPr>
              <w:pStyle w:val="Standard"/>
              <w:spacing w:line="240" w:lineRule="auto"/>
              <w:ind w:left="108" w:right="239"/>
            </w:pPr>
            <w:r>
              <w:t>Si sforza di rispettare i contorni definiti nella colorazione.</w:t>
            </w:r>
          </w:p>
          <w:p w:rsidR="00E4037E" w:rsidRDefault="00AC0727">
            <w:pPr>
              <w:pStyle w:val="Standard"/>
              <w:ind w:left="108" w:right="1275"/>
            </w:pPr>
            <w:r>
              <w:t>Usa diverse tecniche coloristiche.</w:t>
            </w:r>
          </w:p>
          <w:p w:rsidR="00E4037E" w:rsidRDefault="00AC0727">
            <w:pPr>
              <w:pStyle w:val="Standard"/>
              <w:ind w:left="108" w:right="128"/>
            </w:pPr>
            <w:r>
              <w:t>Segue spettacoli teatrali, filmati, documentari con interesse, partecipando alle vicende.</w:t>
            </w:r>
          </w:p>
          <w:p w:rsidR="00E4037E" w:rsidRDefault="00AC0727">
            <w:pPr>
              <w:pStyle w:val="Standard"/>
              <w:ind w:left="108" w:right="362"/>
            </w:pPr>
            <w:r>
              <w:t>Produce sequenze sonore e ritmi con la voce, con il corpo, con materiali non strutturati, con strumenti semplici.</w:t>
            </w:r>
          </w:p>
          <w:p w:rsidR="00E4037E" w:rsidRDefault="00AC0727">
            <w:pPr>
              <w:pStyle w:val="Standard"/>
              <w:ind w:left="108" w:right="474"/>
            </w:pPr>
            <w:r>
              <w:t>Canta semplici canzoncine anche incoro e partecipa con interesse alle attività di</w:t>
            </w:r>
          </w:p>
          <w:p w:rsidR="00E4037E" w:rsidRDefault="00AC0727">
            <w:pPr>
              <w:pStyle w:val="Standard"/>
            </w:pPr>
            <w:r>
              <w:t>drammatizzazione.</w:t>
            </w:r>
          </w:p>
        </w:tc>
        <w:tc>
          <w:tcPr>
            <w:tcW w:w="4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037E" w:rsidRDefault="00AC0727">
            <w:pPr>
              <w:pStyle w:val="Standard"/>
              <w:spacing w:before="2"/>
              <w:ind w:left="108" w:right="123"/>
              <w:jc w:val="both"/>
            </w:pPr>
            <w:r>
              <w:lastRenderedPageBreak/>
              <w:t>Il bambino comunica, esprime emozioni, racconta, utilizzando le varie possibilità che il linguaggio del</w:t>
            </w:r>
          </w:p>
          <w:p w:rsidR="00E4037E" w:rsidRDefault="00AC0727">
            <w:pPr>
              <w:pStyle w:val="Standard"/>
              <w:spacing w:line="292" w:lineRule="auto"/>
              <w:ind w:left="108"/>
              <w:jc w:val="both"/>
            </w:pPr>
            <w:r>
              <w:lastRenderedPageBreak/>
              <w:t>corpo consente.</w:t>
            </w:r>
          </w:p>
          <w:p w:rsidR="00E4037E" w:rsidRDefault="00AC0727">
            <w:pPr>
              <w:pStyle w:val="Standard"/>
              <w:ind w:left="108" w:right="130"/>
              <w:jc w:val="both"/>
            </w:pPr>
            <w:r>
              <w:t>Inventa storie e sa esprimerle attraverso la drammatizzazione, il disegno, la pittura e altre attività manipolative; utilizza materiali e strumenti, tecniche espressive e creative.</w:t>
            </w:r>
          </w:p>
          <w:p w:rsidR="00E4037E" w:rsidRDefault="00AC0727">
            <w:pPr>
              <w:pStyle w:val="Standard"/>
              <w:ind w:left="108"/>
            </w:pPr>
            <w:r>
              <w:t>Segue con curiosità e piacere spettacoli di vario tipo (teatrali, musicali, visivi, di animazione …);</w:t>
            </w:r>
          </w:p>
          <w:p w:rsidR="00E4037E" w:rsidRDefault="00AC0727">
            <w:pPr>
              <w:pStyle w:val="Standard"/>
              <w:spacing w:line="292" w:lineRule="auto"/>
              <w:ind w:left="108"/>
            </w:pPr>
            <w:r>
              <w:t>sviluppa interesse per l’ascolto della musica.</w:t>
            </w:r>
          </w:p>
          <w:p w:rsidR="00E4037E" w:rsidRDefault="00AC0727">
            <w:pPr>
              <w:pStyle w:val="Standard"/>
            </w:pPr>
            <w:r>
              <w:t>Sperimenta e combina elementi musicali di base, producendo semplici sequenze sonoro-musicali.</w:t>
            </w:r>
          </w:p>
        </w:tc>
      </w:tr>
    </w:tbl>
    <w:p w:rsidR="00E4037E" w:rsidRDefault="00E4037E">
      <w:pPr>
        <w:pStyle w:val="Standard"/>
      </w:pPr>
    </w:p>
    <w:p w:rsidR="00E4037E" w:rsidRDefault="00E4037E">
      <w:pPr>
        <w:pStyle w:val="Standard"/>
      </w:pPr>
    </w:p>
    <w:p w:rsidR="00E4037E" w:rsidRDefault="00AC0727">
      <w:pPr>
        <w:pStyle w:val="Standard"/>
        <w:jc w:val="center"/>
      </w:pPr>
      <w:bookmarkStart w:id="59" w:name="_heading=h.1mrcu09"/>
      <w:bookmarkEnd w:id="59"/>
      <w:r>
        <w:t>Musica</w:t>
      </w:r>
    </w:p>
    <w:p w:rsidR="00E4037E" w:rsidRDefault="00E4037E">
      <w:pPr>
        <w:pStyle w:val="Standard"/>
      </w:pPr>
    </w:p>
    <w:tbl>
      <w:tblPr>
        <w:tblW w:w="13858" w:type="dxa"/>
        <w:tblLayout w:type="fixed"/>
        <w:tblCellMar>
          <w:left w:w="10" w:type="dxa"/>
          <w:right w:w="10" w:type="dxa"/>
        </w:tblCellMar>
        <w:tblLook w:val="0000" w:firstRow="0" w:lastRow="0" w:firstColumn="0" w:lastColumn="0" w:noHBand="0" w:noVBand="0"/>
      </w:tblPr>
      <w:tblGrid>
        <w:gridCol w:w="6657"/>
        <w:gridCol w:w="7201"/>
      </w:tblGrid>
      <w:tr w:rsidR="00E4037E">
        <w:tc>
          <w:tcPr>
            <w:tcW w:w="665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tabs>
                <w:tab w:val="left" w:pos="2410"/>
              </w:tabs>
              <w:ind w:left="142"/>
              <w:jc w:val="center"/>
            </w:pPr>
            <w:r>
              <w:t>TRAGUARDI ALLA FINE DELLA SCUOLA PRIMARIA</w:t>
            </w:r>
          </w:p>
        </w:tc>
        <w:tc>
          <w:tcPr>
            <w:tcW w:w="720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tabs>
                <w:tab w:val="left" w:pos="2268"/>
              </w:tabs>
              <w:jc w:val="center"/>
            </w:pPr>
            <w:r>
              <w:t>TRAGUARDI ALLA FINE DEL PRIMO CICLO</w:t>
            </w:r>
          </w:p>
        </w:tc>
      </w:tr>
      <w:tr w:rsidR="00E4037E">
        <w:tc>
          <w:tcPr>
            <w:tcW w:w="6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884"/>
              </w:numPr>
              <w:spacing w:after="0"/>
              <w:ind w:left="284" w:hanging="284"/>
              <w:jc w:val="both"/>
            </w:pPr>
            <w:r>
              <w:t>L’alunno esplora, discrimina ed elabora eventi sonori dal punto di vista qualitativo, spaziale e in riferimento alla loro fonte.</w:t>
            </w:r>
          </w:p>
          <w:p w:rsidR="00E4037E" w:rsidRDefault="00AC0727">
            <w:pPr>
              <w:pStyle w:val="Standard"/>
              <w:numPr>
                <w:ilvl w:val="0"/>
                <w:numId w:val="307"/>
              </w:numPr>
              <w:spacing w:after="0"/>
              <w:ind w:left="284" w:hanging="284"/>
              <w:jc w:val="both"/>
            </w:pPr>
            <w:r>
              <w:t xml:space="preserve">Esplora diverse possibilità espressive della voce, di oggetti sonori e </w:t>
            </w:r>
            <w:r>
              <w:lastRenderedPageBreak/>
              <w:t>strumenti musicali, imparando ad ascoltare se stesso e gli altri; fa uso di forme di notazione analogiche o codificate.</w:t>
            </w:r>
          </w:p>
          <w:p w:rsidR="00E4037E" w:rsidRDefault="00AC0727">
            <w:pPr>
              <w:pStyle w:val="Standard"/>
              <w:numPr>
                <w:ilvl w:val="0"/>
                <w:numId w:val="307"/>
              </w:numPr>
              <w:spacing w:after="0"/>
              <w:ind w:left="284" w:hanging="284"/>
              <w:jc w:val="both"/>
            </w:pPr>
            <w:r>
              <w:t>Articola combinazioni timbriche, ritmiche e melodiche, applicando schemi elementari; le esegue con la voce, il corpo e gli strumenti, ivi compresi quelli della tecnologia informatica.</w:t>
            </w:r>
          </w:p>
          <w:p w:rsidR="00E4037E" w:rsidRDefault="00AC0727">
            <w:pPr>
              <w:pStyle w:val="Standard"/>
              <w:numPr>
                <w:ilvl w:val="0"/>
                <w:numId w:val="307"/>
              </w:numPr>
              <w:spacing w:after="0"/>
              <w:ind w:left="284" w:hanging="284"/>
              <w:jc w:val="both"/>
            </w:pPr>
            <w:r>
              <w:t xml:space="preserve">Improvvisa liberamente e in modo creativo, imparando gradualmente a dominare tecniche e materiali.  </w:t>
            </w:r>
          </w:p>
          <w:p w:rsidR="00E4037E" w:rsidRDefault="00AC0727">
            <w:pPr>
              <w:pStyle w:val="Standard"/>
              <w:numPr>
                <w:ilvl w:val="0"/>
                <w:numId w:val="307"/>
              </w:numPr>
              <w:spacing w:after="0"/>
              <w:ind w:left="284" w:hanging="284"/>
              <w:jc w:val="both"/>
            </w:pPr>
            <w:r>
              <w:t>Esegue, da solo e in gruppo, semplici brani vocali o strumentali, appartenenti a generi e culture differenti, utilizzando anche strumenti didattici e auto-costruiti,.</w:t>
            </w:r>
          </w:p>
          <w:p w:rsidR="00E4037E" w:rsidRDefault="00AC0727">
            <w:pPr>
              <w:pStyle w:val="Standard"/>
              <w:numPr>
                <w:ilvl w:val="0"/>
                <w:numId w:val="307"/>
              </w:numPr>
              <w:spacing w:after="0"/>
              <w:ind w:left="284" w:hanging="284"/>
              <w:jc w:val="both"/>
            </w:pPr>
            <w:r>
              <w:t>Riconosce gli elementi costitutivi di un semplice brano musicale.</w:t>
            </w:r>
          </w:p>
          <w:p w:rsidR="00E4037E" w:rsidRDefault="00AC0727">
            <w:pPr>
              <w:pStyle w:val="Standard"/>
              <w:numPr>
                <w:ilvl w:val="0"/>
                <w:numId w:val="307"/>
              </w:numPr>
              <w:spacing w:after="0"/>
              <w:ind w:left="284" w:hanging="284"/>
              <w:jc w:val="both"/>
            </w:pPr>
            <w:r>
              <w:t>Ascolta, interpreta e descrive brani musicali di diverso genere.</w:t>
            </w:r>
          </w:p>
          <w:p w:rsidR="00E4037E" w:rsidRDefault="00E4037E">
            <w:pPr>
              <w:pStyle w:val="Standard"/>
              <w:spacing w:after="60"/>
              <w:ind w:left="142"/>
              <w:jc w:val="both"/>
            </w:pPr>
          </w:p>
        </w:tc>
        <w:tc>
          <w:tcPr>
            <w:tcW w:w="72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307"/>
              </w:numPr>
              <w:spacing w:after="0"/>
              <w:ind w:left="318" w:hanging="284"/>
              <w:jc w:val="both"/>
            </w:pPr>
            <w:r>
              <w:lastRenderedPageBreak/>
              <w:t>L’alunno partecipa in modo attivo alla realizzazione di esperienze musicali attraverso l’esecuzione e l’interpretazione di brani strumentali e vocali appartenenti a generi e culture differenti.</w:t>
            </w:r>
          </w:p>
          <w:p w:rsidR="00E4037E" w:rsidRDefault="00AC0727">
            <w:pPr>
              <w:pStyle w:val="Standard"/>
              <w:numPr>
                <w:ilvl w:val="0"/>
                <w:numId w:val="307"/>
              </w:numPr>
              <w:spacing w:after="0"/>
              <w:ind w:left="318" w:hanging="284"/>
              <w:jc w:val="both"/>
            </w:pPr>
            <w:r>
              <w:lastRenderedPageBreak/>
              <w:t>Usa diversi sistemi di notazione funzionali alla lettura, all’analisi e alla riproduzione di brani musicali.</w:t>
            </w:r>
          </w:p>
          <w:p w:rsidR="00E4037E" w:rsidRDefault="00AC0727">
            <w:pPr>
              <w:pStyle w:val="Standard"/>
              <w:numPr>
                <w:ilvl w:val="0"/>
                <w:numId w:val="307"/>
              </w:numPr>
              <w:spacing w:after="0"/>
              <w:ind w:left="318" w:hanging="284"/>
              <w:jc w:val="both"/>
            </w:pPr>
            <w:r>
              <w:t>È in grado di ideare e realizzare, anche attraverso l’improvvisazione o partecipando a processi di elaborazione collettiva, messaggi musicali e multimediali, nel confronto critico con modelli appartenenti al patrimonio musicale, utilizzando anche sistemi informatici.</w:t>
            </w:r>
          </w:p>
          <w:p w:rsidR="00E4037E" w:rsidRDefault="00AC0727">
            <w:pPr>
              <w:pStyle w:val="Standard"/>
              <w:numPr>
                <w:ilvl w:val="0"/>
                <w:numId w:val="307"/>
              </w:numPr>
              <w:spacing w:after="0"/>
              <w:ind w:left="318" w:hanging="284"/>
              <w:jc w:val="both"/>
            </w:pPr>
            <w:r>
              <w:t>Comprende e valuta eventi, materiali, opere musicali riconoscendone i significati, anche in relazione alla propria esperienza musicale e ai diversi contesti storico-culturali.</w:t>
            </w:r>
          </w:p>
          <w:p w:rsidR="00E4037E" w:rsidRDefault="00AC0727">
            <w:pPr>
              <w:pStyle w:val="Standard"/>
              <w:numPr>
                <w:ilvl w:val="0"/>
                <w:numId w:val="307"/>
              </w:numPr>
              <w:spacing w:after="80"/>
              <w:ind w:left="318" w:hanging="284"/>
              <w:jc w:val="both"/>
            </w:pPr>
            <w:r>
              <w:t>Integra con altri saperi e altre pratiche artistiche le proprie esperienze musicali, servendosi anche di appropriati codici e sistemi di codifica.</w:t>
            </w:r>
          </w:p>
        </w:tc>
      </w:tr>
    </w:tbl>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jc w:val="center"/>
      </w:pPr>
    </w:p>
    <w:p w:rsidR="00E4037E" w:rsidRDefault="00AC0727">
      <w:pPr>
        <w:pStyle w:val="Standard"/>
        <w:jc w:val="center"/>
      </w:pPr>
      <w:bookmarkStart w:id="60" w:name="_heading=h.46r0co2"/>
      <w:bookmarkEnd w:id="60"/>
      <w:r>
        <w:lastRenderedPageBreak/>
        <w:t>Arte e immagine</w:t>
      </w:r>
    </w:p>
    <w:p w:rsidR="00E4037E" w:rsidRDefault="00E4037E">
      <w:pPr>
        <w:pStyle w:val="Standard"/>
      </w:pPr>
    </w:p>
    <w:tbl>
      <w:tblPr>
        <w:tblW w:w="13828" w:type="dxa"/>
        <w:tblInd w:w="960" w:type="dxa"/>
        <w:tblLayout w:type="fixed"/>
        <w:tblCellMar>
          <w:left w:w="10" w:type="dxa"/>
          <w:right w:w="10" w:type="dxa"/>
        </w:tblCellMar>
        <w:tblLook w:val="0000" w:firstRow="0" w:lastRow="0" w:firstColumn="0" w:lastColumn="0" w:noHBand="0" w:noVBand="0"/>
      </w:tblPr>
      <w:tblGrid>
        <w:gridCol w:w="7638"/>
        <w:gridCol w:w="6190"/>
      </w:tblGrid>
      <w:tr w:rsidR="00E4037E">
        <w:tc>
          <w:tcPr>
            <w:tcW w:w="763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tabs>
                <w:tab w:val="left" w:pos="2268"/>
              </w:tabs>
              <w:jc w:val="center"/>
            </w:pPr>
            <w:r>
              <w:t>TRAGUARDI ALLA FINE DELLA SCUOLA PRIMARIA</w:t>
            </w:r>
          </w:p>
        </w:tc>
        <w:tc>
          <w:tcPr>
            <w:tcW w:w="619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tabs>
                <w:tab w:val="left" w:pos="2268"/>
              </w:tabs>
              <w:jc w:val="center"/>
            </w:pPr>
            <w:r>
              <w:t>TRAGUARDI ALLA FINE DEL PRIMO CICLO</w:t>
            </w:r>
          </w:p>
        </w:tc>
      </w:tr>
      <w:tr w:rsidR="00E4037E">
        <w:tc>
          <w:tcPr>
            <w:tcW w:w="76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85"/>
              </w:numPr>
              <w:spacing w:after="0"/>
              <w:ind w:left="284" w:hanging="284"/>
              <w:jc w:val="both"/>
            </w:pPr>
            <w:r>
              <w:t>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p w:rsidR="00E4037E" w:rsidRDefault="00AC0727">
            <w:pPr>
              <w:pStyle w:val="Standard"/>
              <w:numPr>
                <w:ilvl w:val="0"/>
                <w:numId w:val="319"/>
              </w:numPr>
              <w:spacing w:after="0"/>
              <w:ind w:left="284" w:hanging="284"/>
              <w:jc w:val="both"/>
            </w:pPr>
            <w:r>
              <w:t>È in grado di osservare, esplorare, descrivere  e leggere immagini (quali opere d’arte, fotografie, manifesti, fumetti) e messaggi multimediali (quali spot, brevi filmati, videoclip, ecc.)</w:t>
            </w:r>
          </w:p>
          <w:p w:rsidR="00E4037E" w:rsidRDefault="00AC0727">
            <w:pPr>
              <w:pStyle w:val="Standard"/>
              <w:numPr>
                <w:ilvl w:val="0"/>
                <w:numId w:val="319"/>
              </w:numPr>
              <w:spacing w:after="0"/>
              <w:ind w:left="284" w:hanging="284"/>
              <w:jc w:val="both"/>
            </w:pPr>
            <w:r>
              <w:t>Individua i principali aspetti formali dell’opera d’arte; apprezza le opere artistiche e artigianali provenienti da culture diverse dalla propria.</w:t>
            </w:r>
          </w:p>
          <w:p w:rsidR="00E4037E" w:rsidRDefault="00AC0727">
            <w:pPr>
              <w:pStyle w:val="Standard"/>
              <w:numPr>
                <w:ilvl w:val="0"/>
                <w:numId w:val="319"/>
              </w:numPr>
              <w:spacing w:after="80"/>
              <w:ind w:left="284" w:hanging="284"/>
              <w:jc w:val="both"/>
            </w:pPr>
            <w:r>
              <w:t>Conosce i principali beni artistico-culturali presenti nel proprio territorio e manifesta sensibilità e rispetto per la loro salvaguardia.</w:t>
            </w:r>
          </w:p>
        </w:tc>
        <w:tc>
          <w:tcPr>
            <w:tcW w:w="61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widowControl w:val="0"/>
              <w:numPr>
                <w:ilvl w:val="0"/>
                <w:numId w:val="319"/>
              </w:numPr>
              <w:spacing w:after="80"/>
              <w:ind w:left="318" w:right="170" w:hanging="284"/>
              <w:jc w:val="both"/>
            </w:pPr>
            <w:r>
              <w:t>L’alunno realizza elaborati personali e creativi  sulla base di un’ideazione e progettazione originale, applicando le conoscenze e le regole del linguaggio visivo, scegliendo in modo funzionale tecniche e materiali differenti anche con l’integrazione di più media e codici espressivi.</w:t>
            </w:r>
          </w:p>
          <w:p w:rsidR="00E4037E" w:rsidRDefault="00AC0727">
            <w:pPr>
              <w:pStyle w:val="Standard"/>
              <w:numPr>
                <w:ilvl w:val="0"/>
                <w:numId w:val="319"/>
              </w:numPr>
              <w:spacing w:after="80"/>
              <w:ind w:left="318" w:right="170" w:hanging="284"/>
              <w:jc w:val="both"/>
            </w:pPr>
            <w:r>
              <w:t>Padroneggia gli elementi principali del linguaggio visivo, legge e comprende i significati di immagini statiche e in movimento, di filmati audiovisivi e di prodotti multimediali.</w:t>
            </w:r>
          </w:p>
          <w:p w:rsidR="00E4037E" w:rsidRDefault="00AC0727">
            <w:pPr>
              <w:pStyle w:val="Standard"/>
              <w:numPr>
                <w:ilvl w:val="0"/>
                <w:numId w:val="319"/>
              </w:numPr>
              <w:spacing w:after="80"/>
              <w:ind w:left="318" w:right="170" w:hanging="284"/>
              <w:jc w:val="both"/>
            </w:pPr>
            <w:r>
              <w:t>Legge le opere più significative prodotte nell’arte antica, medievale, moderna e contemporanea, sapendole collocare nei rispettivi contesti storici, culturali e ambientali; riconosce il valore culturale di immagini, di opere e di oggetti artigianali prodotti in paesi diversi dal proprio.</w:t>
            </w:r>
          </w:p>
          <w:p w:rsidR="00E4037E" w:rsidRDefault="00AC0727">
            <w:pPr>
              <w:pStyle w:val="Standard"/>
              <w:numPr>
                <w:ilvl w:val="0"/>
                <w:numId w:val="319"/>
              </w:numPr>
              <w:spacing w:after="80"/>
              <w:ind w:left="318" w:right="170" w:hanging="284"/>
              <w:jc w:val="both"/>
            </w:pPr>
            <w:r>
              <w:t>Riconosce gli elementi principali del patrimonio culturale, artistico e ambientale del proprio territorio e è sensibile ai problemi della sua tutela e conservazione.</w:t>
            </w:r>
          </w:p>
          <w:p w:rsidR="00E4037E" w:rsidRDefault="00AC0727">
            <w:pPr>
              <w:pStyle w:val="Standard"/>
              <w:widowControl w:val="0"/>
              <w:numPr>
                <w:ilvl w:val="0"/>
                <w:numId w:val="319"/>
              </w:numPr>
              <w:spacing w:after="80"/>
              <w:ind w:left="318" w:right="170" w:hanging="284"/>
              <w:jc w:val="both"/>
            </w:pPr>
            <w:r>
              <w:t>Analizza e descrive beni culturali, immagini statiche e multimediali, utilizzando il linguaggio appropriato.</w:t>
            </w:r>
          </w:p>
        </w:tc>
      </w:tr>
    </w:tbl>
    <w:p w:rsidR="00E4037E" w:rsidRDefault="00E4037E">
      <w:pPr>
        <w:pStyle w:val="Standard"/>
      </w:pPr>
    </w:p>
    <w:p w:rsidR="00E4037E" w:rsidRDefault="00E4037E">
      <w:pPr>
        <w:pStyle w:val="Standard"/>
      </w:pPr>
    </w:p>
    <w:p w:rsidR="00E4037E" w:rsidRDefault="00E4037E">
      <w:pPr>
        <w:pStyle w:val="Standard"/>
      </w:pPr>
    </w:p>
    <w:tbl>
      <w:tblPr>
        <w:tblW w:w="14783" w:type="dxa"/>
        <w:tblInd w:w="5" w:type="dxa"/>
        <w:tblLayout w:type="fixed"/>
        <w:tblCellMar>
          <w:left w:w="10" w:type="dxa"/>
          <w:right w:w="10" w:type="dxa"/>
        </w:tblCellMar>
        <w:tblLook w:val="0000" w:firstRow="0" w:lastRow="0" w:firstColumn="0" w:lastColumn="0" w:noHBand="0" w:noVBand="0"/>
      </w:tblPr>
      <w:tblGrid>
        <w:gridCol w:w="2511"/>
        <w:gridCol w:w="2611"/>
        <w:gridCol w:w="2062"/>
        <w:gridCol w:w="1870"/>
        <w:gridCol w:w="2093"/>
        <w:gridCol w:w="3636"/>
      </w:tblGrid>
      <w:tr w:rsidR="00E4037E">
        <w:trPr>
          <w:trHeight w:val="515"/>
        </w:trPr>
        <w:tc>
          <w:tcPr>
            <w:tcW w:w="14783"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vAlign w:val="center"/>
          </w:tcPr>
          <w:p w:rsidR="00E4037E" w:rsidRDefault="00AC0727">
            <w:pPr>
              <w:pStyle w:val="Standard"/>
              <w:spacing w:before="115"/>
              <w:jc w:val="center"/>
            </w:pPr>
            <w:bookmarkStart w:id="61" w:name="_heading=h.2lwamvv"/>
            <w:bookmarkEnd w:id="61"/>
            <w:r>
              <w:t>SCUOLA PRIMARIA</w:t>
            </w:r>
          </w:p>
        </w:tc>
      </w:tr>
      <w:tr w:rsidR="00E4037E">
        <w:trPr>
          <w:trHeight w:val="414"/>
        </w:trPr>
        <w:tc>
          <w:tcPr>
            <w:tcW w:w="14783"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vAlign w:val="center"/>
          </w:tcPr>
          <w:p w:rsidR="00E4037E" w:rsidRDefault="00AC0727">
            <w:pPr>
              <w:pStyle w:val="Standard"/>
              <w:spacing w:line="273" w:lineRule="auto"/>
              <w:jc w:val="center"/>
            </w:pPr>
            <w:bookmarkStart w:id="62" w:name="_heading=h.111kx3o"/>
            <w:bookmarkEnd w:id="62"/>
            <w:r>
              <w:t>SEZIONE A: TRAGUARDI FORMATIVI ARTE E IMMAGINE</w:t>
            </w:r>
          </w:p>
        </w:tc>
      </w:tr>
      <w:tr w:rsidR="00E4037E">
        <w:trPr>
          <w:trHeight w:val="505"/>
        </w:trPr>
        <w:tc>
          <w:tcPr>
            <w:tcW w:w="14783"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20" w:line="242" w:lineRule="auto"/>
              <w:ind w:left="107" w:right="505"/>
            </w:pPr>
            <w:r>
              <w:lastRenderedPageBreak/>
              <w:t>Competenze chiave europee: Competenza in materia di consapevolezza ed espressione culturali. Competenza in materia di cittadinanza. Competenza personale, sociale e capacità di imparare a imparare.</w:t>
            </w:r>
          </w:p>
        </w:tc>
      </w:tr>
      <w:tr w:rsidR="00E4037E">
        <w:trPr>
          <w:trHeight w:val="422"/>
        </w:trPr>
        <w:tc>
          <w:tcPr>
            <w:tcW w:w="14783"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4" w:lineRule="auto"/>
              <w:ind w:left="6282" w:right="6274"/>
              <w:jc w:val="center"/>
            </w:pPr>
            <w:r>
              <w:t>Competenze disciplinari</w:t>
            </w:r>
          </w:p>
        </w:tc>
      </w:tr>
      <w:tr w:rsidR="00E4037E">
        <w:trPr>
          <w:trHeight w:val="253"/>
        </w:trPr>
        <w:tc>
          <w:tcPr>
            <w:tcW w:w="251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412"/>
            </w:pPr>
            <w:r>
              <w:t>Nuclei fondanti</w:t>
            </w:r>
          </w:p>
        </w:tc>
        <w:tc>
          <w:tcPr>
            <w:tcW w:w="261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724"/>
            </w:pPr>
            <w:r>
              <w:t>Classe 1a</w:t>
            </w:r>
          </w:p>
        </w:tc>
        <w:tc>
          <w:tcPr>
            <w:tcW w:w="206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661"/>
            </w:pPr>
            <w:r>
              <w:t>Classe 2a</w:t>
            </w:r>
          </w:p>
        </w:tc>
        <w:tc>
          <w:tcPr>
            <w:tcW w:w="187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608"/>
            </w:pPr>
            <w:r>
              <w:t>Classe 3a</w:t>
            </w:r>
          </w:p>
        </w:tc>
        <w:tc>
          <w:tcPr>
            <w:tcW w:w="20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718"/>
            </w:pPr>
            <w:r>
              <w:t>Classe 4a</w:t>
            </w:r>
          </w:p>
        </w:tc>
        <w:tc>
          <w:tcPr>
            <w:tcW w:w="363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1195" w:right="1187"/>
              <w:jc w:val="center"/>
            </w:pPr>
            <w:r>
              <w:t>Classe 5a</w:t>
            </w:r>
          </w:p>
        </w:tc>
      </w:tr>
      <w:tr w:rsidR="00E4037E">
        <w:trPr>
          <w:trHeight w:val="977"/>
        </w:trPr>
        <w:tc>
          <w:tcPr>
            <w:tcW w:w="251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7"/>
            </w:pPr>
          </w:p>
          <w:p w:rsidR="00E4037E" w:rsidRDefault="00AC0727">
            <w:pPr>
              <w:pStyle w:val="Standard"/>
              <w:ind w:left="743" w:right="137" w:hanging="406"/>
            </w:pPr>
            <w:r>
              <w:t>Osservare e leggere le immagini</w:t>
            </w:r>
          </w:p>
        </w:tc>
        <w:tc>
          <w:tcPr>
            <w:tcW w:w="26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86"/>
              </w:numPr>
              <w:tabs>
                <w:tab w:val="left" w:pos="630"/>
              </w:tabs>
              <w:spacing w:before="117"/>
              <w:ind w:left="244" w:right="116" w:hanging="135"/>
            </w:pPr>
            <w:r>
              <w:t>L’alunno utilizza gli elementi di base del linguaggio visuale per osservare e descrivere immagini statiche (quali fotografie, manifesti, opere d’arte) e messaggi in movimento.</w:t>
            </w:r>
          </w:p>
        </w:tc>
        <w:tc>
          <w:tcPr>
            <w:tcW w:w="20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87"/>
              </w:numPr>
              <w:tabs>
                <w:tab w:val="left" w:pos="630"/>
              </w:tabs>
              <w:ind w:left="244" w:right="107" w:hanging="135"/>
            </w:pPr>
            <w:r>
              <w:t>L’alunno utilizza gli elementi di base del linguaggio visuale per osservare, descrivere e leggere immagini statiche (quali fotografie, manifesti, opere d’arte) e</w:t>
            </w:r>
          </w:p>
          <w:p w:rsidR="00E4037E" w:rsidRDefault="00AC0727">
            <w:pPr>
              <w:pStyle w:val="Standard"/>
              <w:spacing w:before="3" w:line="228" w:lineRule="auto"/>
              <w:ind w:left="244"/>
            </w:pPr>
            <w:r>
              <w:t>messaggi in movimento.</w:t>
            </w:r>
          </w:p>
        </w:tc>
        <w:tc>
          <w:tcPr>
            <w:tcW w:w="18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88"/>
              </w:numPr>
              <w:tabs>
                <w:tab w:val="left" w:pos="624"/>
              </w:tabs>
              <w:ind w:left="241" w:right="118" w:hanging="135"/>
            </w:pPr>
            <w:r>
              <w:t>L’alunno osserva la realtà da un punto di vista estetico.</w:t>
            </w:r>
          </w:p>
        </w:tc>
        <w:tc>
          <w:tcPr>
            <w:tcW w:w="20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89"/>
              </w:numPr>
              <w:tabs>
                <w:tab w:val="left" w:pos="628"/>
              </w:tabs>
              <w:ind w:left="243" w:right="201" w:hanging="135"/>
            </w:pPr>
            <w:r>
              <w:t>L’alunno utilizza gli elementi grammaticali di base del linguaggio visuale per osservare, descrivere e leggere immagini statiche e in movimento.</w:t>
            </w:r>
          </w:p>
        </w:tc>
        <w:tc>
          <w:tcPr>
            <w:tcW w:w="36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90"/>
              </w:numPr>
              <w:tabs>
                <w:tab w:val="left" w:pos="627"/>
              </w:tabs>
              <w:ind w:left="242" w:right="161" w:hanging="135"/>
            </w:pPr>
            <w:r>
              <w:t>L’alunno osserva, esplora, descrive e legge immagini (quali opere d’arte, fotografie, manifesti, fumetti) e messaggi multimediali (quali spot, brevi filmati, videoclip, ecc.)</w:t>
            </w:r>
          </w:p>
        </w:tc>
      </w:tr>
      <w:tr w:rsidR="00E4037E">
        <w:trPr>
          <w:trHeight w:val="2699"/>
        </w:trPr>
        <w:tc>
          <w:tcPr>
            <w:tcW w:w="251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pacing w:before="10"/>
            </w:pPr>
          </w:p>
          <w:p w:rsidR="00E4037E" w:rsidRDefault="00AC0727">
            <w:pPr>
              <w:pStyle w:val="Standard"/>
              <w:ind w:left="731" w:right="395" w:hanging="140"/>
            </w:pPr>
            <w:r>
              <w:t>Esprimersi per comunicare</w:t>
            </w:r>
          </w:p>
        </w:tc>
        <w:tc>
          <w:tcPr>
            <w:tcW w:w="26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91"/>
              </w:numPr>
              <w:tabs>
                <w:tab w:val="left" w:pos="630"/>
              </w:tabs>
              <w:spacing w:before="117"/>
              <w:ind w:left="244" w:right="228" w:hanging="135"/>
            </w:pPr>
            <w:r>
              <w:t>L’alunno si serve delle conoscenze sul linguaggio visuale per produrre in modo creativo le immagini attraverso molteplici tecniche di materiali e di strumenti diversificati (grafico- espressivi, pittorici e plastici).</w:t>
            </w:r>
          </w:p>
        </w:tc>
        <w:tc>
          <w:tcPr>
            <w:tcW w:w="20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92"/>
              </w:numPr>
              <w:tabs>
                <w:tab w:val="left" w:pos="630"/>
              </w:tabs>
              <w:ind w:left="244" w:right="106" w:hanging="135"/>
            </w:pPr>
            <w:r>
              <w:t>L’alunno adopera le conoscenze del linguaggio iconico per produrre e rielaborare in modo creativo le immagini attraverso diverse tecniche e materiali.</w:t>
            </w:r>
          </w:p>
        </w:tc>
        <w:tc>
          <w:tcPr>
            <w:tcW w:w="18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93"/>
              </w:numPr>
              <w:tabs>
                <w:tab w:val="left" w:pos="624"/>
              </w:tabs>
              <w:ind w:left="241" w:right="210" w:hanging="135"/>
            </w:pPr>
            <w:r>
              <w:t>L’alunno rielabora in modo artistico e creativo percezioni ed emozioni.</w:t>
            </w:r>
          </w:p>
          <w:p w:rsidR="00E4037E" w:rsidRDefault="00AC0727">
            <w:pPr>
              <w:pStyle w:val="Standard"/>
              <w:numPr>
                <w:ilvl w:val="0"/>
                <w:numId w:val="8"/>
              </w:numPr>
              <w:tabs>
                <w:tab w:val="left" w:pos="624"/>
              </w:tabs>
              <w:ind w:left="241" w:right="133" w:hanging="135"/>
            </w:pPr>
            <w:r>
              <w:t>L’alunno riconosce e usa i colori in modo espressivo.</w:t>
            </w:r>
          </w:p>
        </w:tc>
        <w:tc>
          <w:tcPr>
            <w:tcW w:w="20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94"/>
              </w:numPr>
              <w:tabs>
                <w:tab w:val="left" w:pos="628"/>
              </w:tabs>
              <w:ind w:left="243" w:right="165" w:hanging="135"/>
            </w:pPr>
            <w:r>
              <w:t>L’alunno produce e rielabora, in modo creativo, immagini attraverso molteplici tecniche, con materiali e strumenti diversi.</w:t>
            </w:r>
          </w:p>
          <w:p w:rsidR="00E4037E" w:rsidRDefault="00AC0727">
            <w:pPr>
              <w:pStyle w:val="Standard"/>
              <w:numPr>
                <w:ilvl w:val="0"/>
                <w:numId w:val="7"/>
              </w:numPr>
              <w:tabs>
                <w:tab w:val="left" w:pos="628"/>
              </w:tabs>
              <w:ind w:left="243" w:right="178" w:hanging="135"/>
            </w:pPr>
            <w:r>
              <w:t xml:space="preserve">L’alunno utilizza per fini </w:t>
            </w:r>
            <w:r>
              <w:lastRenderedPageBreak/>
              <w:t>comunicativi il linguaggio espressivo.</w:t>
            </w:r>
          </w:p>
        </w:tc>
        <w:tc>
          <w:tcPr>
            <w:tcW w:w="36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95"/>
              </w:numPr>
              <w:tabs>
                <w:tab w:val="left" w:pos="627"/>
              </w:tabs>
              <w:ind w:left="242" w:right="126" w:hanging="135"/>
            </w:pPr>
            <w:r>
              <w:lastRenderedPageBreak/>
              <w:t>L’alunno rappresenta graficamente alcuni elementi della realtà circostante e delle immagini.</w:t>
            </w:r>
          </w:p>
          <w:p w:rsidR="00E4037E" w:rsidRDefault="00AC0727">
            <w:pPr>
              <w:pStyle w:val="Standard"/>
              <w:numPr>
                <w:ilvl w:val="0"/>
                <w:numId w:val="6"/>
              </w:numPr>
              <w:tabs>
                <w:tab w:val="left" w:pos="627"/>
              </w:tabs>
              <w:ind w:left="242" w:right="170" w:hanging="135"/>
            </w:pPr>
            <w:r>
              <w:t>L’alunno utilizza alcuni elementi del linguaggio visuale per produrre un elaborato in modo creativo attraverso alcune tecniche con strumenti e materiali diversificati.</w:t>
            </w:r>
          </w:p>
        </w:tc>
      </w:tr>
      <w:tr w:rsidR="00E4037E">
        <w:trPr>
          <w:trHeight w:val="1621"/>
        </w:trPr>
        <w:tc>
          <w:tcPr>
            <w:tcW w:w="251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4"/>
              <w:ind w:left="359" w:right="180" w:firstLine="2"/>
              <w:jc w:val="center"/>
            </w:pPr>
            <w:r>
              <w:lastRenderedPageBreak/>
              <w:t>Comprendere e apprezzare le opere d’arte</w:t>
            </w:r>
          </w:p>
        </w:tc>
        <w:tc>
          <w:tcPr>
            <w:tcW w:w="26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96"/>
              </w:numPr>
              <w:tabs>
                <w:tab w:val="left" w:pos="630"/>
              </w:tabs>
              <w:spacing w:before="117"/>
              <w:ind w:left="244" w:right="451" w:hanging="135"/>
            </w:pPr>
            <w:r>
              <w:t>L’alunno sa osservare un’opera d’arte</w:t>
            </w:r>
          </w:p>
        </w:tc>
        <w:tc>
          <w:tcPr>
            <w:tcW w:w="20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97"/>
              </w:numPr>
              <w:tabs>
                <w:tab w:val="left" w:pos="630"/>
              </w:tabs>
              <w:ind w:left="244" w:right="183" w:hanging="135"/>
            </w:pPr>
            <w:r>
              <w:t>L’alunno sa osservare un’opera d’arte e descrivere le immagini</w:t>
            </w:r>
          </w:p>
        </w:tc>
        <w:tc>
          <w:tcPr>
            <w:tcW w:w="18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98"/>
              </w:numPr>
              <w:tabs>
                <w:tab w:val="left" w:pos="680"/>
              </w:tabs>
              <w:ind w:left="241" w:right="275" w:hanging="135"/>
            </w:pPr>
            <w:r>
              <w:t>L’alunno legge, osserva e descrive un’opera d’arte</w:t>
            </w:r>
          </w:p>
        </w:tc>
        <w:tc>
          <w:tcPr>
            <w:tcW w:w="20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899"/>
              </w:numPr>
              <w:tabs>
                <w:tab w:val="left" w:pos="628"/>
              </w:tabs>
              <w:ind w:left="243" w:right="133" w:hanging="135"/>
            </w:pPr>
            <w:r>
              <w:t>L’alunno legge gli aspetti formali di opere d’arte.</w:t>
            </w:r>
          </w:p>
        </w:tc>
        <w:tc>
          <w:tcPr>
            <w:tcW w:w="36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00"/>
              </w:numPr>
              <w:tabs>
                <w:tab w:val="left" w:pos="627"/>
              </w:tabs>
              <w:ind w:left="242" w:right="105" w:hanging="135"/>
            </w:pPr>
            <w:r>
              <w:t>L’alunno sviluppa la capacità di lettura di alcune opere artistiche di epoche e contesti culturali diversi.</w:t>
            </w:r>
          </w:p>
          <w:p w:rsidR="00E4037E" w:rsidRDefault="00AC0727">
            <w:pPr>
              <w:pStyle w:val="Standard"/>
              <w:numPr>
                <w:ilvl w:val="0"/>
                <w:numId w:val="11"/>
              </w:numPr>
              <w:tabs>
                <w:tab w:val="left" w:pos="627"/>
              </w:tabs>
              <w:ind w:left="242" w:right="216" w:hanging="135"/>
            </w:pPr>
            <w:r>
              <w:t>L’alunno comprende l’importanza e il rispetto per il patrimonio ambientale e artistico.</w:t>
            </w:r>
          </w:p>
        </w:tc>
      </w:tr>
    </w:tbl>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tbl>
      <w:tblPr>
        <w:tblW w:w="14566" w:type="dxa"/>
        <w:tblLayout w:type="fixed"/>
        <w:tblCellMar>
          <w:left w:w="10" w:type="dxa"/>
          <w:right w:w="10" w:type="dxa"/>
        </w:tblCellMar>
        <w:tblLook w:val="0000" w:firstRow="0" w:lastRow="0" w:firstColumn="0" w:lastColumn="0" w:noHBand="0" w:noVBand="0"/>
      </w:tblPr>
      <w:tblGrid>
        <w:gridCol w:w="1238"/>
        <w:gridCol w:w="2410"/>
        <w:gridCol w:w="2411"/>
        <w:gridCol w:w="2552"/>
        <w:gridCol w:w="2552"/>
        <w:gridCol w:w="3403"/>
      </w:tblGrid>
      <w:tr w:rsidR="00E4037E">
        <w:trPr>
          <w:trHeight w:val="441"/>
        </w:trPr>
        <w:tc>
          <w:tcPr>
            <w:tcW w:w="14566"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line="273" w:lineRule="auto"/>
              <w:ind w:left="6150" w:right="6147"/>
              <w:jc w:val="center"/>
            </w:pPr>
            <w:bookmarkStart w:id="63" w:name="_heading=h.3l18frh"/>
            <w:bookmarkEnd w:id="63"/>
            <w:r>
              <w:t>ARTE E IMMAGINE</w:t>
            </w:r>
          </w:p>
        </w:tc>
      </w:tr>
      <w:tr w:rsidR="00E4037E">
        <w:trPr>
          <w:trHeight w:val="503"/>
        </w:trPr>
        <w:tc>
          <w:tcPr>
            <w:tcW w:w="14566"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7"/>
              <w:ind w:left="6153" w:right="6147"/>
              <w:jc w:val="center"/>
            </w:pPr>
            <w:bookmarkStart w:id="64" w:name="_heading=h.206ipza"/>
            <w:bookmarkEnd w:id="64"/>
            <w:r>
              <w:t>Obiettivi di apprendimento</w:t>
            </w:r>
          </w:p>
        </w:tc>
      </w:tr>
      <w:tr w:rsidR="00E4037E">
        <w:trPr>
          <w:trHeight w:val="470"/>
        </w:trPr>
        <w:tc>
          <w:tcPr>
            <w:tcW w:w="123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4"/>
              <w:ind w:left="182"/>
            </w:pPr>
            <w:r>
              <w:t>Nuclei fondanti</w:t>
            </w:r>
          </w:p>
        </w:tc>
        <w:tc>
          <w:tcPr>
            <w:tcW w:w="241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0"/>
              <w:ind w:left="762"/>
            </w:pPr>
            <w:r>
              <w:t>Classe 1a</w:t>
            </w:r>
          </w:p>
        </w:tc>
        <w:tc>
          <w:tcPr>
            <w:tcW w:w="241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0"/>
              <w:ind w:left="762"/>
            </w:pPr>
            <w:r>
              <w:t>Classe 2a</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0"/>
              <w:ind w:left="833"/>
            </w:pPr>
            <w:r>
              <w:t>Classe 3a</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0"/>
              <w:ind w:left="830"/>
            </w:pPr>
            <w:r>
              <w:t>Classe 4a</w:t>
            </w:r>
          </w:p>
        </w:tc>
        <w:tc>
          <w:tcPr>
            <w:tcW w:w="340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0"/>
              <w:ind w:left="1192" w:right="1187"/>
              <w:jc w:val="center"/>
            </w:pPr>
            <w:r>
              <w:t>Classe 5a</w:t>
            </w:r>
          </w:p>
        </w:tc>
      </w:tr>
      <w:tr w:rsidR="00E4037E">
        <w:trPr>
          <w:trHeight w:val="3450"/>
        </w:trPr>
        <w:tc>
          <w:tcPr>
            <w:tcW w:w="123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spacing w:before="180"/>
              <w:ind w:left="249" w:right="237"/>
              <w:jc w:val="center"/>
            </w:pPr>
            <w:r>
              <w:t>Osservare e leggere le immagini</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01"/>
              </w:numPr>
              <w:tabs>
                <w:tab w:val="left" w:pos="565"/>
              </w:tabs>
              <w:spacing w:before="3" w:line="228" w:lineRule="auto"/>
              <w:ind w:left="282" w:right="116" w:hanging="176"/>
            </w:pPr>
            <w:r>
              <w:t>Osservare immagini, forme e oggetti presenti nell’ambiente.</w:t>
            </w:r>
          </w:p>
          <w:p w:rsidR="00E4037E" w:rsidRDefault="00AC0727">
            <w:pPr>
              <w:pStyle w:val="Standard"/>
              <w:numPr>
                <w:ilvl w:val="0"/>
                <w:numId w:val="10"/>
              </w:numPr>
              <w:tabs>
                <w:tab w:val="left" w:pos="565"/>
              </w:tabs>
              <w:spacing w:before="8" w:line="235" w:lineRule="auto"/>
              <w:ind w:left="282" w:right="106" w:hanging="176"/>
            </w:pPr>
            <w:r>
              <w:t>Descrivere verbalmente o riordinare una sequenza di  immagini, esprimendo le emozioni prodotte dai suoni, dalle forme dai colori e altro.</w:t>
            </w:r>
          </w:p>
          <w:p w:rsidR="00E4037E" w:rsidRDefault="00AC0727">
            <w:pPr>
              <w:pStyle w:val="Standard"/>
              <w:numPr>
                <w:ilvl w:val="0"/>
                <w:numId w:val="10"/>
              </w:numPr>
              <w:tabs>
                <w:tab w:val="left" w:pos="565"/>
              </w:tabs>
              <w:spacing w:before="12" w:line="230" w:lineRule="auto"/>
              <w:ind w:left="282" w:right="373" w:hanging="176"/>
            </w:pPr>
            <w:r>
              <w:t>Riconoscere attraverso un approccio operativo linee, colori forme.</w:t>
            </w:r>
          </w:p>
          <w:p w:rsidR="00E63541" w:rsidRDefault="00E63541" w:rsidP="00E63541">
            <w:pPr>
              <w:pStyle w:val="Standard"/>
              <w:tabs>
                <w:tab w:val="left" w:pos="565"/>
              </w:tabs>
              <w:spacing w:before="12" w:line="230" w:lineRule="auto"/>
              <w:ind w:left="282" w:right="373"/>
            </w:pP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02"/>
              </w:numPr>
              <w:tabs>
                <w:tab w:val="left" w:pos="565"/>
              </w:tabs>
              <w:spacing w:before="9" w:line="220" w:lineRule="auto"/>
              <w:ind w:left="282" w:right="272" w:hanging="176"/>
            </w:pPr>
            <w:r>
              <w:t>Attribuire significati a vari tipi d’ immagine.</w:t>
            </w:r>
          </w:p>
          <w:p w:rsidR="00E4037E" w:rsidRDefault="00AC0727">
            <w:pPr>
              <w:pStyle w:val="Standard"/>
              <w:numPr>
                <w:ilvl w:val="0"/>
                <w:numId w:val="9"/>
              </w:numPr>
              <w:tabs>
                <w:tab w:val="left" w:pos="565"/>
              </w:tabs>
              <w:spacing w:before="6" w:line="235" w:lineRule="auto"/>
              <w:ind w:left="282" w:right="162" w:hanging="176"/>
            </w:pPr>
            <w:r>
              <w:t>Esplorare immagini forme e oggetti presenti nell’ambiente utilizzando le capacità sensoriali.</w:t>
            </w:r>
          </w:p>
          <w:p w:rsidR="00E4037E" w:rsidRDefault="00AC0727">
            <w:pPr>
              <w:pStyle w:val="Standard"/>
              <w:numPr>
                <w:ilvl w:val="0"/>
                <w:numId w:val="9"/>
              </w:numPr>
              <w:tabs>
                <w:tab w:val="left" w:pos="565"/>
              </w:tabs>
              <w:spacing w:before="5" w:line="235" w:lineRule="auto"/>
              <w:ind w:left="282" w:right="427" w:hanging="176"/>
            </w:pPr>
            <w:r>
              <w:t>Riconoscere i tratti principali del linguaggio iconico: linee, forme, colori.</w:t>
            </w:r>
          </w:p>
          <w:p w:rsidR="00E4037E" w:rsidRDefault="00AC0727">
            <w:pPr>
              <w:pStyle w:val="Standard"/>
              <w:numPr>
                <w:ilvl w:val="0"/>
                <w:numId w:val="9"/>
              </w:numPr>
              <w:tabs>
                <w:tab w:val="left" w:pos="565"/>
              </w:tabs>
              <w:spacing w:before="1" w:line="228" w:lineRule="auto"/>
              <w:ind w:left="282" w:right="204" w:hanging="176"/>
            </w:pPr>
            <w:r>
              <w:t>Riconoscere la valenza espressiva e comunicativa di colori e accostamenti.</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03"/>
              </w:numPr>
              <w:tabs>
                <w:tab w:val="left" w:pos="569"/>
              </w:tabs>
              <w:spacing w:line="235" w:lineRule="auto"/>
              <w:ind w:left="284" w:right="143" w:hanging="176"/>
            </w:pPr>
            <w:r>
              <w:t>Analizzare immagini fotografiche e quadri d’autore, cogliendo gli elementi compositivi e il vissuto dell’artista.</w:t>
            </w:r>
          </w:p>
          <w:p w:rsidR="00E4037E" w:rsidRDefault="00AC0727">
            <w:pPr>
              <w:pStyle w:val="Standard"/>
              <w:numPr>
                <w:ilvl w:val="0"/>
                <w:numId w:val="112"/>
              </w:numPr>
              <w:tabs>
                <w:tab w:val="left" w:pos="569"/>
              </w:tabs>
              <w:spacing w:before="3" w:line="235" w:lineRule="auto"/>
              <w:ind w:left="284" w:right="99" w:hanging="176"/>
            </w:pPr>
            <w:r>
              <w:t>Riconoscere attraverso un approccio operativo la struttura compositiva presente nel linguaggio delle immagini e nelle opere d’arte presenti nel territorio.</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04"/>
              </w:numPr>
              <w:tabs>
                <w:tab w:val="left" w:pos="563"/>
              </w:tabs>
              <w:spacing w:line="235" w:lineRule="auto"/>
              <w:ind w:left="281" w:right="216" w:hanging="176"/>
            </w:pPr>
            <w:r>
              <w:t>Saper cogliere il significato complessivo di un’immagine e riconoscerne la funzione espressiva e comunicativa.</w:t>
            </w:r>
          </w:p>
          <w:p w:rsidR="00E4037E" w:rsidRDefault="00AC0727">
            <w:pPr>
              <w:pStyle w:val="Standard"/>
              <w:numPr>
                <w:ilvl w:val="0"/>
                <w:numId w:val="109"/>
              </w:numPr>
              <w:tabs>
                <w:tab w:val="left" w:pos="563"/>
              </w:tabs>
              <w:spacing w:before="19" w:line="220" w:lineRule="auto"/>
              <w:ind w:left="281" w:right="204" w:hanging="176"/>
            </w:pPr>
            <w:r>
              <w:t>Avvicinarsi a raffigurazioni artistiche.</w:t>
            </w:r>
          </w:p>
          <w:p w:rsidR="00E4037E" w:rsidRDefault="00AC0727">
            <w:pPr>
              <w:pStyle w:val="Standard"/>
              <w:numPr>
                <w:ilvl w:val="0"/>
                <w:numId w:val="109"/>
              </w:numPr>
              <w:tabs>
                <w:tab w:val="left" w:pos="563"/>
              </w:tabs>
              <w:spacing w:before="7" w:line="235" w:lineRule="auto"/>
              <w:ind w:left="281" w:right="181" w:hanging="176"/>
            </w:pPr>
            <w:r>
              <w:t>Individuare le molteplici funzioni che l’immagine svolge, da un punto di vista sia informativo sia emotivo.</w:t>
            </w:r>
          </w:p>
        </w:tc>
        <w:tc>
          <w:tcPr>
            <w:tcW w:w="3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05"/>
              </w:numPr>
              <w:tabs>
                <w:tab w:val="left" w:pos="565"/>
              </w:tabs>
              <w:spacing w:line="235" w:lineRule="auto"/>
              <w:ind w:left="282" w:right="132" w:hanging="176"/>
            </w:pPr>
            <w:r>
              <w:t>Guardare e osservare un’immagine e gli oggetti presenti nell’ambiente descrivendo gli elementi formali e utilizzando le regole della percezione visiva e l’orientamento nello spazio.</w:t>
            </w:r>
          </w:p>
          <w:p w:rsidR="00E4037E" w:rsidRDefault="00AC0727">
            <w:pPr>
              <w:pStyle w:val="Standard"/>
              <w:numPr>
                <w:ilvl w:val="0"/>
                <w:numId w:val="108"/>
              </w:numPr>
              <w:tabs>
                <w:tab w:val="left" w:pos="565"/>
              </w:tabs>
              <w:spacing w:before="10" w:line="235" w:lineRule="auto"/>
              <w:ind w:left="282" w:right="276" w:hanging="176"/>
            </w:pPr>
            <w:r>
              <w:t>Riconoscere in un testo iconico- visivo alcuni elementi del linguaggio visuale (linee, colori primari, forme, punto).</w:t>
            </w:r>
          </w:p>
          <w:p w:rsidR="00E4037E" w:rsidRDefault="00E4037E">
            <w:pPr>
              <w:pStyle w:val="Standard"/>
              <w:spacing w:before="20"/>
              <w:ind w:left="107"/>
            </w:pPr>
          </w:p>
        </w:tc>
      </w:tr>
      <w:tr w:rsidR="00E4037E">
        <w:trPr>
          <w:trHeight w:val="3448"/>
        </w:trPr>
        <w:tc>
          <w:tcPr>
            <w:tcW w:w="123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spacing w:before="177"/>
              <w:ind w:left="342" w:right="177" w:hanging="140"/>
            </w:pPr>
            <w:r>
              <w:t>Esprimersi per comunicare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06"/>
              </w:numPr>
              <w:tabs>
                <w:tab w:val="left" w:pos="565"/>
              </w:tabs>
              <w:spacing w:before="2" w:line="230" w:lineRule="auto"/>
              <w:ind w:left="282" w:right="128" w:hanging="176"/>
            </w:pPr>
            <w:r>
              <w:t>Rappresentare graficamente esperienze vissute e/o storie ascoltate.</w:t>
            </w:r>
          </w:p>
          <w:p w:rsidR="00E4037E" w:rsidRDefault="00AC0727">
            <w:pPr>
              <w:pStyle w:val="Standard"/>
              <w:numPr>
                <w:ilvl w:val="0"/>
                <w:numId w:val="106"/>
              </w:numPr>
              <w:tabs>
                <w:tab w:val="left" w:pos="565"/>
              </w:tabs>
              <w:spacing w:before="11" w:line="228" w:lineRule="auto"/>
              <w:ind w:left="282" w:right="105" w:hanging="176"/>
              <w:jc w:val="both"/>
            </w:pPr>
            <w:r>
              <w:t>Manipolare materiali di vario tipo per produrre forme semplici.</w:t>
            </w:r>
          </w:p>
          <w:p w:rsidR="00E4037E" w:rsidRDefault="00AC0727">
            <w:pPr>
              <w:pStyle w:val="Standard"/>
              <w:numPr>
                <w:ilvl w:val="0"/>
                <w:numId w:val="106"/>
              </w:numPr>
              <w:tabs>
                <w:tab w:val="left" w:pos="565"/>
              </w:tabs>
              <w:spacing w:before="9" w:line="230" w:lineRule="auto"/>
              <w:ind w:left="282" w:right="572" w:hanging="176"/>
            </w:pPr>
            <w:r>
              <w:t>Disegnare figure umane con uno schema corporeo completo</w:t>
            </w:r>
          </w:p>
          <w:p w:rsidR="00E4037E" w:rsidRDefault="00AC0727">
            <w:pPr>
              <w:pStyle w:val="Standard"/>
              <w:numPr>
                <w:ilvl w:val="0"/>
                <w:numId w:val="106"/>
              </w:numPr>
              <w:tabs>
                <w:tab w:val="left" w:pos="565"/>
              </w:tabs>
              <w:spacing w:before="9" w:line="230" w:lineRule="auto"/>
              <w:ind w:left="282" w:right="572" w:hanging="176"/>
            </w:pPr>
            <w:r>
              <w:t xml:space="preserve">Realizzare semplici </w:t>
            </w:r>
            <w:r>
              <w:lastRenderedPageBreak/>
              <w:t>composizioni di immagini al computer.</w:t>
            </w:r>
          </w:p>
          <w:p w:rsidR="00E63541" w:rsidRDefault="00E63541" w:rsidP="00E63541">
            <w:pPr>
              <w:pStyle w:val="Standard"/>
              <w:numPr>
                <w:ilvl w:val="0"/>
                <w:numId w:val="906"/>
              </w:numPr>
              <w:tabs>
                <w:tab w:val="left" w:pos="565"/>
              </w:tabs>
              <w:spacing w:before="2" w:line="230" w:lineRule="auto"/>
              <w:ind w:left="282" w:right="128" w:hanging="176"/>
            </w:pPr>
            <w:r>
              <w:t>Elaborare creativamente produzioni personali e autentiche per esprimere sensazioni ed emozioni; rappresentare</w:t>
            </w:r>
            <w:r>
              <w:tab/>
              <w:t>e comunicare la realtà percepita.</w:t>
            </w:r>
          </w:p>
          <w:p w:rsidR="00E63541" w:rsidRDefault="00E63541" w:rsidP="00E63541">
            <w:pPr>
              <w:pStyle w:val="Standard"/>
              <w:numPr>
                <w:ilvl w:val="0"/>
                <w:numId w:val="906"/>
              </w:numPr>
              <w:tabs>
                <w:tab w:val="left" w:pos="565"/>
              </w:tabs>
              <w:spacing w:before="2" w:line="230" w:lineRule="auto"/>
              <w:ind w:left="282" w:right="128" w:hanging="176"/>
            </w:pPr>
            <w:r>
              <w:t>−Trasformare immagini e materiali</w:t>
            </w:r>
            <w:r>
              <w:tab/>
              <w:t>ricercando</w:t>
            </w:r>
          </w:p>
          <w:p w:rsidR="00E63541" w:rsidRDefault="00E63541" w:rsidP="00E63541">
            <w:pPr>
              <w:pStyle w:val="Standard"/>
              <w:numPr>
                <w:ilvl w:val="0"/>
                <w:numId w:val="906"/>
              </w:numPr>
              <w:tabs>
                <w:tab w:val="left" w:pos="565"/>
              </w:tabs>
              <w:spacing w:before="2" w:line="230" w:lineRule="auto"/>
              <w:ind w:left="282" w:right="128" w:hanging="176"/>
            </w:pPr>
            <w:r>
              <w:t>soluzioni</w:t>
            </w:r>
            <w:r>
              <w:tab/>
              <w:t>figurative originali.</w:t>
            </w:r>
          </w:p>
          <w:p w:rsidR="00E63541" w:rsidRDefault="00E63541" w:rsidP="00E63541">
            <w:pPr>
              <w:pStyle w:val="Standard"/>
              <w:numPr>
                <w:ilvl w:val="0"/>
                <w:numId w:val="906"/>
              </w:numPr>
              <w:tabs>
                <w:tab w:val="left" w:pos="565"/>
              </w:tabs>
              <w:spacing w:before="2" w:line="230" w:lineRule="auto"/>
              <w:ind w:left="282" w:right="128" w:hanging="176"/>
            </w:pPr>
            <w:r>
              <w:t>−Sperimentare strumenti e tecniche diverse per realizzare prodotti grafici, plastici, pittorici e multimediali.</w:t>
            </w:r>
          </w:p>
          <w:p w:rsidR="00E4037E" w:rsidRDefault="00E63541" w:rsidP="00E63541">
            <w:pPr>
              <w:pStyle w:val="Standard"/>
              <w:numPr>
                <w:ilvl w:val="0"/>
                <w:numId w:val="906"/>
              </w:numPr>
              <w:tabs>
                <w:tab w:val="left" w:pos="565"/>
              </w:tabs>
              <w:spacing w:before="2" w:line="230" w:lineRule="auto"/>
              <w:ind w:left="282" w:right="128" w:hanging="176"/>
            </w:pPr>
            <w:r>
              <w:t>−Introdurre nelle proprie produzioni</w:t>
            </w:r>
            <w:r>
              <w:tab/>
              <w:t>creative elementi linguistici e stilistici</w:t>
            </w:r>
            <w:r>
              <w:tab/>
              <w:t>scoperti osservando immagini e opere d’arte.</w:t>
            </w:r>
            <w:r w:rsidR="00AC0727">
              <w:br/>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07"/>
              </w:numPr>
              <w:tabs>
                <w:tab w:val="left" w:pos="565"/>
              </w:tabs>
              <w:spacing w:before="3" w:line="228" w:lineRule="auto"/>
              <w:ind w:left="282" w:right="260" w:hanging="176"/>
            </w:pPr>
            <w:r>
              <w:lastRenderedPageBreak/>
              <w:t>Arricchire l’immagine corporea e la sua rappresentazione.</w:t>
            </w:r>
          </w:p>
          <w:p w:rsidR="00E4037E" w:rsidRDefault="00AC0727">
            <w:pPr>
              <w:pStyle w:val="Standard"/>
              <w:numPr>
                <w:ilvl w:val="0"/>
                <w:numId w:val="105"/>
              </w:numPr>
              <w:tabs>
                <w:tab w:val="left" w:pos="565"/>
              </w:tabs>
              <w:spacing w:before="6" w:line="235" w:lineRule="auto"/>
              <w:ind w:left="282" w:right="149" w:hanging="176"/>
            </w:pPr>
            <w:r>
              <w:t>Realizzare immagini e paesaggi dell’ambiente circostante,</w:t>
            </w:r>
          </w:p>
          <w:p w:rsidR="00E4037E" w:rsidRDefault="00AC0727">
            <w:pPr>
              <w:pStyle w:val="Standard"/>
              <w:numPr>
                <w:ilvl w:val="0"/>
                <w:numId w:val="105"/>
              </w:numPr>
              <w:tabs>
                <w:tab w:val="left" w:pos="565"/>
              </w:tabs>
              <w:spacing w:before="6" w:line="228" w:lineRule="auto"/>
              <w:ind w:left="282" w:right="162" w:hanging="176"/>
              <w:jc w:val="both"/>
            </w:pPr>
            <w:r>
              <w:t>Esprimere sensazioni ed emozioni mediante l’utilizzo del colore</w:t>
            </w:r>
          </w:p>
          <w:p w:rsidR="00E4037E" w:rsidRDefault="00AC0727">
            <w:pPr>
              <w:pStyle w:val="Standard"/>
              <w:numPr>
                <w:ilvl w:val="0"/>
                <w:numId w:val="105"/>
              </w:numPr>
              <w:tabs>
                <w:tab w:val="left" w:pos="565"/>
              </w:tabs>
              <w:spacing w:before="8" w:line="228" w:lineRule="auto"/>
              <w:ind w:left="282" w:right="784" w:hanging="176"/>
            </w:pPr>
            <w:r>
              <w:t xml:space="preserve">Usare tecniche diverse per la </w:t>
            </w:r>
            <w:r>
              <w:lastRenderedPageBreak/>
              <w:t>produzione</w:t>
            </w:r>
          </w:p>
          <w:p w:rsidR="00E4037E" w:rsidRDefault="00AC0727">
            <w:pPr>
              <w:pStyle w:val="Standard"/>
              <w:spacing w:before="10" w:line="228" w:lineRule="auto"/>
              <w:ind w:left="282" w:right="71"/>
            </w:pPr>
            <w:r>
              <w:t>dell’ambiente circostante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08"/>
              </w:numPr>
              <w:tabs>
                <w:tab w:val="left" w:pos="569"/>
              </w:tabs>
              <w:spacing w:line="235" w:lineRule="auto"/>
              <w:ind w:left="284" w:right="254" w:hanging="176"/>
            </w:pPr>
            <w:r>
              <w:lastRenderedPageBreak/>
              <w:t>Descrivere un’opera d’arte e riprodurla attraverso il linguaggio iconico dando spazio alle proprie sensazioni ed emozioni.</w:t>
            </w:r>
          </w:p>
          <w:p w:rsidR="00E4037E" w:rsidRDefault="00AC0727">
            <w:pPr>
              <w:pStyle w:val="Standard"/>
              <w:numPr>
                <w:ilvl w:val="0"/>
                <w:numId w:val="104"/>
              </w:numPr>
              <w:tabs>
                <w:tab w:val="left" w:pos="569"/>
              </w:tabs>
              <w:spacing w:before="12" w:line="230" w:lineRule="auto"/>
              <w:ind w:left="284" w:right="155" w:hanging="176"/>
            </w:pPr>
            <w:r>
              <w:t>Utilizzare il linguaggio iconico per l’espressione personale e creativa.</w:t>
            </w:r>
          </w:p>
          <w:p w:rsidR="00E4037E" w:rsidRDefault="00AC0727">
            <w:pPr>
              <w:pStyle w:val="Standard"/>
              <w:numPr>
                <w:ilvl w:val="0"/>
                <w:numId w:val="104"/>
              </w:numPr>
              <w:tabs>
                <w:tab w:val="left" w:pos="569"/>
              </w:tabs>
              <w:spacing w:before="7" w:line="235" w:lineRule="auto"/>
              <w:ind w:left="284" w:right="166" w:hanging="176"/>
            </w:pPr>
            <w:r>
              <w:t xml:space="preserve">Utilizzare tecniche grafiche e pittoriche, manipolare materiali plastici a fini </w:t>
            </w:r>
            <w:r>
              <w:lastRenderedPageBreak/>
              <w:t>espressivi.</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09"/>
              </w:numPr>
              <w:tabs>
                <w:tab w:val="left" w:pos="563"/>
              </w:tabs>
              <w:spacing w:before="3" w:line="228" w:lineRule="auto"/>
              <w:ind w:left="281" w:right="115" w:hanging="176"/>
            </w:pPr>
            <w:r>
              <w:lastRenderedPageBreak/>
              <w:t>Saper realizzare immagini mediante l’uso di materiali diversi.</w:t>
            </w:r>
          </w:p>
          <w:p w:rsidR="00E4037E" w:rsidRDefault="00AC0727">
            <w:pPr>
              <w:pStyle w:val="Standard"/>
              <w:numPr>
                <w:ilvl w:val="0"/>
                <w:numId w:val="103"/>
              </w:numPr>
              <w:tabs>
                <w:tab w:val="left" w:pos="563"/>
              </w:tabs>
              <w:spacing w:before="14" w:line="220" w:lineRule="auto"/>
              <w:ind w:left="281" w:right="404" w:hanging="176"/>
            </w:pPr>
            <w:r>
              <w:t>Esprimersi in modo personale e creativo.</w:t>
            </w:r>
          </w:p>
          <w:p w:rsidR="00E4037E" w:rsidRDefault="00AC0727">
            <w:pPr>
              <w:pStyle w:val="Standard"/>
              <w:numPr>
                <w:ilvl w:val="0"/>
                <w:numId w:val="103"/>
              </w:numPr>
              <w:tabs>
                <w:tab w:val="left" w:pos="563"/>
              </w:tabs>
              <w:spacing w:before="16" w:line="220" w:lineRule="auto"/>
              <w:ind w:left="281" w:right="638" w:hanging="176"/>
            </w:pPr>
            <w:r>
              <w:t>Utilizzare tecniche artistiche diverse.</w:t>
            </w:r>
          </w:p>
        </w:tc>
        <w:tc>
          <w:tcPr>
            <w:tcW w:w="3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10"/>
              </w:numPr>
              <w:tabs>
                <w:tab w:val="left" w:pos="565"/>
              </w:tabs>
              <w:spacing w:before="3" w:line="228" w:lineRule="auto"/>
              <w:ind w:left="282" w:right="831" w:hanging="176"/>
            </w:pPr>
            <w:r>
              <w:t>Rielaborare e interpretare creativamente disegni e immagini.</w:t>
            </w:r>
          </w:p>
          <w:p w:rsidR="00E4037E" w:rsidRDefault="00AC0727">
            <w:pPr>
              <w:pStyle w:val="Standard"/>
              <w:numPr>
                <w:ilvl w:val="0"/>
                <w:numId w:val="102"/>
              </w:numPr>
              <w:tabs>
                <w:tab w:val="left" w:pos="565"/>
              </w:tabs>
              <w:spacing w:before="6" w:line="235" w:lineRule="auto"/>
              <w:ind w:left="282" w:right="177" w:hanging="176"/>
            </w:pPr>
            <w:r>
              <w:t>Elaborare creativamente produzioni personali e autentiche per esprimere sensazioni ed emozioni; rappresentare graficamente alcuni elementi della realtà circostante.</w:t>
            </w:r>
          </w:p>
          <w:p w:rsidR="00E4037E" w:rsidRDefault="00AC0727">
            <w:pPr>
              <w:pStyle w:val="Standard"/>
              <w:numPr>
                <w:ilvl w:val="0"/>
                <w:numId w:val="102"/>
              </w:numPr>
              <w:tabs>
                <w:tab w:val="left" w:pos="565"/>
              </w:tabs>
              <w:spacing w:before="10" w:line="235" w:lineRule="auto"/>
              <w:ind w:left="282" w:right="108" w:hanging="176"/>
            </w:pPr>
            <w:r>
              <w:t xml:space="preserve">Introdurre nelle proprie produzioni creative elementi linguistici e stilistici scoperti osservando immagini e opere </w:t>
            </w:r>
            <w:r>
              <w:lastRenderedPageBreak/>
              <w:t>d’arte.</w:t>
            </w:r>
          </w:p>
        </w:tc>
      </w:tr>
      <w:tr w:rsidR="00E4037E">
        <w:trPr>
          <w:trHeight w:val="1050"/>
        </w:trPr>
        <w:tc>
          <w:tcPr>
            <w:tcW w:w="123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4"/>
              <w:ind w:left="304" w:right="127" w:firstLine="36"/>
              <w:jc w:val="both"/>
            </w:pPr>
            <w:r>
              <w:lastRenderedPageBreak/>
              <w:t>Comprendere e apprezzare le opere d’arte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35" w:lineRule="auto"/>
              <w:ind w:left="282" w:right="374" w:hanging="176"/>
            </w:pPr>
            <w:r>
              <w:t>o Giocare con le immagini di opere d’arte e utilizzare la tecnica delle trasformazioni</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3" w:line="228" w:lineRule="auto"/>
              <w:ind w:left="282" w:right="308" w:hanging="176"/>
            </w:pPr>
            <w:r>
              <w:t>o Usare tecniche diverse per rivisitare un’opera d’arte</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3" w:line="228" w:lineRule="auto"/>
              <w:ind w:left="284" w:right="225" w:hanging="176"/>
            </w:pPr>
            <w:r>
              <w:t>o Individuare in un’opera d’arte il messaggio espressivo</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35" w:lineRule="auto"/>
              <w:ind w:left="281" w:right="106" w:hanging="176"/>
            </w:pPr>
            <w:r>
              <w:t>o Familiarizzare con i linguaggi artistici di tutte le arti comprese quelle di altre culture</w:t>
            </w:r>
          </w:p>
        </w:tc>
        <w:tc>
          <w:tcPr>
            <w:tcW w:w="34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282" w:right="90"/>
            </w:pPr>
            <w:r>
              <w:t>o Individuare in un’opera d’arte, sia antica che moderna, gli elementi essenziali della forma, del linguaggio, della tecnica e dello stile dell’artista per comprenderne il messaggio e la funzione.</w:t>
            </w:r>
          </w:p>
          <w:p w:rsidR="00E4037E" w:rsidRDefault="00AC0727">
            <w:pPr>
              <w:pStyle w:val="Standard"/>
              <w:numPr>
                <w:ilvl w:val="0"/>
                <w:numId w:val="911"/>
              </w:numPr>
              <w:tabs>
                <w:tab w:val="left" w:pos="565"/>
              </w:tabs>
              <w:spacing w:before="1" w:line="235" w:lineRule="auto"/>
              <w:ind w:left="282" w:right="154" w:hanging="176"/>
            </w:pPr>
            <w:r>
              <w:t>Familiarizzare con alcune forme di arte e di produzione artigianale appartenenti alla propria e ad altre culture.</w:t>
            </w:r>
          </w:p>
          <w:p w:rsidR="00E4037E" w:rsidRDefault="00AC0727">
            <w:pPr>
              <w:pStyle w:val="Standard"/>
              <w:numPr>
                <w:ilvl w:val="0"/>
                <w:numId w:val="116"/>
              </w:numPr>
              <w:tabs>
                <w:tab w:val="left" w:pos="565"/>
              </w:tabs>
              <w:spacing w:before="2" w:line="235" w:lineRule="auto"/>
              <w:ind w:left="282" w:right="453" w:hanging="176"/>
            </w:pPr>
            <w:r>
              <w:t>Riconoscere e apprezzare nel proprio territorio gli aspetti più caratteristici del patrimonio ambientale e urbanistico e i principali monumenti storico-artistici.</w:t>
            </w:r>
          </w:p>
        </w:tc>
      </w:tr>
      <w:tr w:rsidR="00E4037E">
        <w:trPr>
          <w:trHeight w:val="1689"/>
        </w:trPr>
        <w:tc>
          <w:tcPr>
            <w:tcW w:w="123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pPr>
            <w:r>
              <w:t>CONOSCENZE FINE SCUOLA PRIMARIA</w:t>
            </w:r>
          </w:p>
        </w:tc>
        <w:tc>
          <w:tcPr>
            <w:tcW w:w="1332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282" w:right="90"/>
            </w:pPr>
            <w:r>
              <w:t>Elementi essenziali per la lettura/ascolto di un’opera musicale o d’arte (pittura, architettura, plastica, fotografia, film, musica) e per la produzione di elaborati musicali, grafici, plastici, visivi</w:t>
            </w:r>
          </w:p>
          <w:p w:rsidR="00E4037E" w:rsidRDefault="00AC0727">
            <w:pPr>
              <w:pStyle w:val="Standard"/>
              <w:ind w:left="282" w:right="90"/>
            </w:pPr>
            <w:r>
              <w:t>Principali forme di espressione artistica</w:t>
            </w:r>
          </w:p>
          <w:p w:rsidR="00E4037E" w:rsidRDefault="00AC0727">
            <w:pPr>
              <w:pStyle w:val="Standard"/>
              <w:ind w:left="282" w:right="90"/>
            </w:pPr>
            <w:r>
              <w:t>Generi e tipologie testuali della letteratura, dell’arte, della cinematografia</w:t>
            </w:r>
          </w:p>
          <w:p w:rsidR="00E4037E" w:rsidRDefault="00AC0727">
            <w:pPr>
              <w:pStyle w:val="Standard"/>
              <w:ind w:left="282" w:right="90"/>
            </w:pPr>
            <w:r>
              <w:t>Tecniche di rappresentazione grafica, plastica, audiovisiva</w:t>
            </w:r>
          </w:p>
        </w:tc>
      </w:tr>
    </w:tbl>
    <w:p w:rsidR="00E4037E" w:rsidRDefault="00E4037E">
      <w:pPr>
        <w:pStyle w:val="Standard"/>
      </w:pPr>
    </w:p>
    <w:p w:rsidR="00E4037E" w:rsidRDefault="00E4037E">
      <w:pPr>
        <w:pStyle w:val="Standard"/>
      </w:pPr>
    </w:p>
    <w:p w:rsidR="00E4037E" w:rsidRDefault="00E4037E">
      <w:pPr>
        <w:pStyle w:val="Standard"/>
      </w:pPr>
    </w:p>
    <w:tbl>
      <w:tblPr>
        <w:tblW w:w="14783" w:type="dxa"/>
        <w:tblInd w:w="5" w:type="dxa"/>
        <w:tblLayout w:type="fixed"/>
        <w:tblCellMar>
          <w:left w:w="10" w:type="dxa"/>
          <w:right w:w="10" w:type="dxa"/>
        </w:tblCellMar>
        <w:tblLook w:val="0000" w:firstRow="0" w:lastRow="0" w:firstColumn="0" w:lastColumn="0" w:noHBand="0" w:noVBand="0"/>
      </w:tblPr>
      <w:tblGrid>
        <w:gridCol w:w="1608"/>
        <w:gridCol w:w="3901"/>
        <w:gridCol w:w="4326"/>
        <w:gridCol w:w="4948"/>
      </w:tblGrid>
      <w:tr w:rsidR="00E4037E">
        <w:trPr>
          <w:trHeight w:val="1355"/>
        </w:trPr>
        <w:tc>
          <w:tcPr>
            <w:tcW w:w="14783"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138" w:right="5352"/>
              <w:jc w:val="center"/>
            </w:pPr>
            <w:bookmarkStart w:id="65" w:name="_heading=h.4k668n3"/>
            <w:bookmarkEnd w:id="65"/>
            <w:r>
              <w:lastRenderedPageBreak/>
              <w:t>SCUOLA SECONDARIA DI PRIMO GRADO SEZIONE A: TRAGUARDI FORMATIVI ARTE E IMMAGINE</w:t>
            </w:r>
          </w:p>
        </w:tc>
      </w:tr>
      <w:tr w:rsidR="00E4037E">
        <w:trPr>
          <w:trHeight w:val="460"/>
        </w:trPr>
        <w:tc>
          <w:tcPr>
            <w:tcW w:w="14783"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28" w:lineRule="auto"/>
              <w:ind w:left="107"/>
            </w:pPr>
            <w:r>
              <w:t>Competenze chiave europee: Competenza in materia di consapevolezza ed espressione culturali. Competenza in materia di cittadinanza. Competenza personale, sociale e capacità di imparare a imparare.</w:t>
            </w:r>
          </w:p>
        </w:tc>
      </w:tr>
      <w:tr w:rsidR="00E4037E">
        <w:trPr>
          <w:trHeight w:val="311"/>
        </w:trPr>
        <w:tc>
          <w:tcPr>
            <w:tcW w:w="14783"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138" w:right="5129"/>
              <w:jc w:val="center"/>
            </w:pPr>
            <w:r>
              <w:t>Competenze disciplinari</w:t>
            </w:r>
          </w:p>
        </w:tc>
      </w:tr>
      <w:tr w:rsidR="00E4037E">
        <w:trPr>
          <w:trHeight w:val="251"/>
        </w:trPr>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0" w:lineRule="auto"/>
              <w:ind w:left="110"/>
            </w:pPr>
            <w:r>
              <w:t>Nuclei fondanti</w:t>
            </w:r>
          </w:p>
        </w:tc>
        <w:tc>
          <w:tcPr>
            <w:tcW w:w="3901"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0" w:lineRule="auto"/>
              <w:ind w:left="1475" w:right="1469"/>
              <w:jc w:val="center"/>
            </w:pPr>
            <w:r>
              <w:t>Classe 1a</w:t>
            </w:r>
          </w:p>
        </w:tc>
        <w:tc>
          <w:tcPr>
            <w:tcW w:w="432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0" w:lineRule="auto"/>
              <w:ind w:left="1698" w:right="1690"/>
              <w:jc w:val="center"/>
            </w:pPr>
            <w:r>
              <w:t>Classe 2a</w:t>
            </w:r>
          </w:p>
        </w:tc>
        <w:tc>
          <w:tcPr>
            <w:tcW w:w="494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0" w:lineRule="auto"/>
              <w:ind w:left="1963" w:right="1956"/>
              <w:jc w:val="center"/>
            </w:pPr>
            <w:r>
              <w:t>Classe 3a</w:t>
            </w:r>
          </w:p>
        </w:tc>
      </w:tr>
      <w:tr w:rsidR="00E4037E">
        <w:trPr>
          <w:trHeight w:val="2531"/>
        </w:trPr>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hd w:val="clear" w:color="auto" w:fill="92D050"/>
              <w:spacing w:before="157"/>
              <w:ind w:left="333" w:right="153"/>
              <w:jc w:val="center"/>
            </w:pPr>
            <w:r>
              <w:t>Osservare e leggere le immagini</w:t>
            </w:r>
          </w:p>
        </w:tc>
        <w:tc>
          <w:tcPr>
            <w:tcW w:w="39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12"/>
              </w:numPr>
              <w:tabs>
                <w:tab w:val="left" w:pos="566"/>
              </w:tabs>
              <w:spacing w:after="0"/>
              <w:ind w:left="284" w:right="95" w:hanging="176"/>
              <w:jc w:val="both"/>
            </w:pPr>
            <w:r>
              <w:t>L’alunno individua semplici meccanismi della percezione.</w:t>
            </w:r>
          </w:p>
          <w:p w:rsidR="00E4037E" w:rsidRDefault="00AC0727">
            <w:pPr>
              <w:pStyle w:val="Standard"/>
              <w:numPr>
                <w:ilvl w:val="0"/>
                <w:numId w:val="115"/>
              </w:numPr>
              <w:tabs>
                <w:tab w:val="left" w:pos="566"/>
              </w:tabs>
              <w:spacing w:after="0"/>
              <w:ind w:left="284" w:right="98" w:hanging="176"/>
              <w:jc w:val="both"/>
            </w:pPr>
            <w:r>
              <w:t>L’alunno osserva e descrive i segni, le forme, i colori presenti in un’immagine attraverso modalità percettive basate sulla configurazione spaziale, sul raggruppamento, sulle relazioni e associazioni.</w:t>
            </w:r>
          </w:p>
          <w:p w:rsidR="00E4037E" w:rsidRDefault="00AC0727">
            <w:pPr>
              <w:pStyle w:val="Standard"/>
              <w:numPr>
                <w:ilvl w:val="0"/>
                <w:numId w:val="115"/>
              </w:numPr>
              <w:tabs>
                <w:tab w:val="left" w:pos="566"/>
              </w:tabs>
              <w:spacing w:before="1" w:after="0" w:line="228" w:lineRule="auto"/>
              <w:ind w:left="284" w:right="98" w:hanging="176"/>
              <w:jc w:val="both"/>
            </w:pPr>
            <w:r>
              <w:t>L’alunno applica un iniziale metodo di lettura dell’opera d’arte o documento culturale.</w:t>
            </w:r>
          </w:p>
        </w:tc>
        <w:tc>
          <w:tcPr>
            <w:tcW w:w="43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13"/>
              </w:numPr>
              <w:tabs>
                <w:tab w:val="left" w:pos="564"/>
              </w:tabs>
              <w:ind w:left="282" w:right="96" w:hanging="176"/>
              <w:jc w:val="both"/>
            </w:pPr>
            <w:r>
              <w:t>L’alunno legge e interpreta i principali elementi di un’immagine statiche o in movimento o un’opera d’arte per coglierne il significato</w:t>
            </w:r>
          </w:p>
          <w:p w:rsidR="00E4037E" w:rsidRDefault="00AC0727">
            <w:pPr>
              <w:pStyle w:val="Standard"/>
              <w:numPr>
                <w:ilvl w:val="0"/>
                <w:numId w:val="117"/>
              </w:numPr>
              <w:tabs>
                <w:tab w:val="left" w:pos="564"/>
              </w:tabs>
              <w:ind w:left="282" w:right="99" w:hanging="176"/>
              <w:jc w:val="both"/>
            </w:pPr>
            <w:r>
              <w:t>L’alunno applica un metodo di lettura dell’opera d’arte o documento culturale.</w:t>
            </w:r>
          </w:p>
        </w:tc>
        <w:tc>
          <w:tcPr>
            <w:tcW w:w="49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14"/>
              </w:numPr>
              <w:tabs>
                <w:tab w:val="left" w:pos="568"/>
              </w:tabs>
              <w:ind w:left="284" w:right="97" w:hanging="176"/>
              <w:jc w:val="both"/>
            </w:pPr>
            <w:r>
              <w:t>L’alunno padroneggia gli elementi principali del linguaggio visivo, legge e comprende i significati di immagini statiche e in movimento, di filmati audiovisivi e di prodotti multimediali.</w:t>
            </w:r>
          </w:p>
          <w:p w:rsidR="00E4037E" w:rsidRDefault="00AC0727">
            <w:pPr>
              <w:pStyle w:val="Standard"/>
              <w:numPr>
                <w:ilvl w:val="0"/>
                <w:numId w:val="90"/>
              </w:numPr>
              <w:tabs>
                <w:tab w:val="left" w:pos="568"/>
              </w:tabs>
              <w:ind w:left="284" w:right="98" w:hanging="176"/>
              <w:jc w:val="both"/>
            </w:pPr>
            <w:r>
              <w:t>L’alunno applica un metodo di lettura dell’opera d’arte o documento culturale per comprenderne il significato e coglierne le scelte creative e stilistiche dell’autore.</w:t>
            </w:r>
          </w:p>
        </w:tc>
      </w:tr>
      <w:tr w:rsidR="00E4037E">
        <w:trPr>
          <w:trHeight w:val="2531"/>
        </w:trPr>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
              <w:ind w:left="427" w:hanging="36"/>
            </w:pPr>
            <w:r>
              <w:t>Esprimersi e comunicare</w:t>
            </w:r>
          </w:p>
          <w:p w:rsidR="00E4037E" w:rsidRDefault="00E4037E">
            <w:pPr>
              <w:pStyle w:val="Standard"/>
            </w:pPr>
          </w:p>
        </w:tc>
        <w:tc>
          <w:tcPr>
            <w:tcW w:w="39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15"/>
              </w:numPr>
              <w:tabs>
                <w:tab w:val="left" w:pos="564"/>
              </w:tabs>
              <w:ind w:left="282" w:right="98" w:hanging="175"/>
              <w:jc w:val="both"/>
            </w:pPr>
            <w:r>
              <w:t>L’alunno rielabora creativamente in modo semplice materiali di uso comune, immagini fotografiche, scritte, elementi iconici e visivi per produrre nuove immagini.</w:t>
            </w:r>
          </w:p>
          <w:p w:rsidR="00E4037E" w:rsidRDefault="00AC0727">
            <w:pPr>
              <w:pStyle w:val="Standard"/>
              <w:numPr>
                <w:ilvl w:val="0"/>
                <w:numId w:val="115"/>
              </w:numPr>
              <w:tabs>
                <w:tab w:val="left" w:pos="564"/>
              </w:tabs>
              <w:ind w:left="282" w:right="95" w:hanging="175"/>
              <w:jc w:val="both"/>
            </w:pPr>
            <w:r>
              <w:t>L’alunno applica regole base del linguaggio visivo</w:t>
            </w:r>
          </w:p>
        </w:tc>
        <w:tc>
          <w:tcPr>
            <w:tcW w:w="43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5"/>
              </w:numPr>
              <w:tabs>
                <w:tab w:val="left" w:pos="563"/>
              </w:tabs>
              <w:ind w:left="282" w:right="99" w:hanging="175"/>
              <w:jc w:val="both"/>
            </w:pPr>
            <w:r>
              <w:t>L’alunno rielabora creativamente materiali di uso comune, immagini fotografiche, scritte, elementi iconici e visivi per produrre nuove immagini. ·</w:t>
            </w:r>
          </w:p>
          <w:p w:rsidR="00E4037E" w:rsidRDefault="00AC0727">
            <w:pPr>
              <w:pStyle w:val="Standard"/>
              <w:numPr>
                <w:ilvl w:val="0"/>
                <w:numId w:val="115"/>
              </w:numPr>
              <w:tabs>
                <w:tab w:val="left" w:pos="564"/>
              </w:tabs>
              <w:ind w:left="282" w:right="96" w:hanging="175"/>
              <w:jc w:val="both"/>
            </w:pPr>
            <w:r>
              <w:t>L’alunno produce testi creativi usando il linguaggio visivo e tecnologie multimediali.</w:t>
            </w:r>
          </w:p>
        </w:tc>
        <w:tc>
          <w:tcPr>
            <w:tcW w:w="49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16"/>
              </w:numPr>
              <w:tabs>
                <w:tab w:val="left" w:pos="568"/>
              </w:tabs>
              <w:ind w:left="284" w:right="97" w:hanging="176"/>
              <w:jc w:val="both"/>
            </w:pPr>
            <w:r>
              <w:t>L’alunno realizza elaborati personali e creativi sulla base di un’ideazione e progettazione originale, applicando le conoscenze e le regole del linguaggio visivo, scegliendo in modo funzionale tecniche e materiali differenti anche con l’integrazione di più media e codici espressivi.</w:t>
            </w:r>
          </w:p>
        </w:tc>
      </w:tr>
      <w:tr w:rsidR="00E4037E">
        <w:trPr>
          <w:trHeight w:val="2531"/>
        </w:trPr>
        <w:tc>
          <w:tcPr>
            <w:tcW w:w="160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hd w:val="clear" w:color="auto" w:fill="92D050"/>
            </w:pPr>
          </w:p>
          <w:p w:rsidR="00E4037E" w:rsidRDefault="00AC0727">
            <w:pPr>
              <w:pStyle w:val="Standard"/>
              <w:shd w:val="clear" w:color="auto" w:fill="92D050"/>
              <w:spacing w:before="180"/>
              <w:ind w:left="187" w:right="78" w:firstLine="208"/>
            </w:pPr>
            <w:r>
              <w:t>Comprendere e apprezzare le</w:t>
            </w:r>
          </w:p>
          <w:p w:rsidR="00E4037E" w:rsidRDefault="00AC0727">
            <w:pPr>
              <w:pStyle w:val="Standard"/>
              <w:spacing w:before="1"/>
              <w:ind w:left="427" w:hanging="36"/>
            </w:pPr>
            <w:r>
              <w:t>opere d’arte</w:t>
            </w:r>
          </w:p>
        </w:tc>
        <w:tc>
          <w:tcPr>
            <w:tcW w:w="39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17"/>
              </w:numPr>
              <w:tabs>
                <w:tab w:val="left" w:pos="564"/>
              </w:tabs>
              <w:ind w:left="282" w:right="97" w:hanging="175"/>
              <w:jc w:val="both"/>
            </w:pPr>
            <w:r>
              <w:t>L’alunno comprende l’importanza del patrimonio artistico inteso come testimonianza della nostra cultura.</w:t>
            </w:r>
          </w:p>
          <w:p w:rsidR="00E4037E" w:rsidRDefault="00AC0727">
            <w:pPr>
              <w:pStyle w:val="Standard"/>
              <w:numPr>
                <w:ilvl w:val="0"/>
                <w:numId w:val="115"/>
              </w:numPr>
              <w:tabs>
                <w:tab w:val="left" w:pos="564"/>
              </w:tabs>
              <w:ind w:left="282" w:right="98" w:hanging="175"/>
              <w:jc w:val="both"/>
            </w:pPr>
            <w:r>
              <w:t>L’alunno riconosce gli aspetti fondamentali della produzione artistica dei principali periodi storici del passato (Dall’Arte Preistorica a quella Tardo- Antica) ed espone con la terminologia specifica della disciplina</w:t>
            </w:r>
          </w:p>
        </w:tc>
        <w:tc>
          <w:tcPr>
            <w:tcW w:w="43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5"/>
              </w:numPr>
              <w:tabs>
                <w:tab w:val="left" w:pos="563"/>
              </w:tabs>
              <w:ind w:left="282" w:right="96" w:hanging="175"/>
              <w:jc w:val="both"/>
            </w:pPr>
            <w:r>
              <w:t>L’alunno comprende l’importanza del patrimonio artistico inteso come testimonianza della nostra cultura.</w:t>
            </w:r>
          </w:p>
          <w:p w:rsidR="00E4037E" w:rsidRDefault="00AC0727">
            <w:pPr>
              <w:pStyle w:val="Standard"/>
              <w:numPr>
                <w:ilvl w:val="0"/>
                <w:numId w:val="115"/>
              </w:numPr>
              <w:tabs>
                <w:tab w:val="left" w:pos="563"/>
              </w:tabs>
              <w:ind w:left="282" w:right="99" w:hanging="175"/>
              <w:jc w:val="both"/>
            </w:pPr>
            <w:r>
              <w:t>L’alunno riconosce alcune semplici tipologie del patrimonio ambientale, storico-artistico e museale del proprio territorio sapendone leggere alcuni elementari significati estetici, storici e sociali.</w:t>
            </w:r>
          </w:p>
          <w:p w:rsidR="00E4037E" w:rsidRDefault="00AC0727">
            <w:pPr>
              <w:pStyle w:val="Standard"/>
              <w:numPr>
                <w:ilvl w:val="0"/>
                <w:numId w:val="115"/>
              </w:numPr>
              <w:tabs>
                <w:tab w:val="left" w:pos="563"/>
              </w:tabs>
              <w:ind w:left="282" w:right="98" w:hanging="175"/>
              <w:jc w:val="both"/>
            </w:pPr>
            <w:r>
              <w:t>L’alunno riconosce gli aspetti fondamentali della produzione artistica dei principali periodi storici del passato (dall’Arte Romanica al Primo ‘700) ed espone con la terminologia specifica della disciplina.</w:t>
            </w:r>
          </w:p>
          <w:p w:rsidR="00E4037E" w:rsidRDefault="00AC0727">
            <w:pPr>
              <w:pStyle w:val="Standard"/>
              <w:numPr>
                <w:ilvl w:val="0"/>
                <w:numId w:val="115"/>
              </w:numPr>
              <w:tabs>
                <w:tab w:val="left" w:pos="563"/>
              </w:tabs>
              <w:spacing w:line="228" w:lineRule="auto"/>
              <w:ind w:left="282" w:hanging="175"/>
              <w:jc w:val="both"/>
            </w:pPr>
            <w:r>
              <w:t>L’alunno riconosce i rapporti che un’opera</w:t>
            </w:r>
          </w:p>
          <w:p w:rsidR="00E4037E" w:rsidRDefault="00AC0727">
            <w:pPr>
              <w:pStyle w:val="Standard"/>
              <w:numPr>
                <w:ilvl w:val="0"/>
                <w:numId w:val="115"/>
              </w:numPr>
              <w:tabs>
                <w:tab w:val="left" w:pos="563"/>
              </w:tabs>
              <w:ind w:left="282" w:right="99" w:hanging="175"/>
              <w:jc w:val="both"/>
            </w:pPr>
            <w:r>
              <w:t>può avere con altri ambiti della cultura scientifica, tecnologica, letteraria…</w:t>
            </w:r>
          </w:p>
        </w:tc>
        <w:tc>
          <w:tcPr>
            <w:tcW w:w="49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5"/>
              </w:numPr>
              <w:tabs>
                <w:tab w:val="left" w:pos="563"/>
              </w:tabs>
              <w:ind w:left="282" w:right="100" w:hanging="175"/>
              <w:jc w:val="both"/>
            </w:pPr>
            <w:r>
              <w:t>L’alunno riconosce gli elementi principali del patrimonio culturale, artistico e ambientale del proprio territorio ed é sensibile ai problemi della sua tutela e conservazione.</w:t>
            </w:r>
          </w:p>
          <w:p w:rsidR="00E4037E" w:rsidRDefault="00AC0727">
            <w:pPr>
              <w:pStyle w:val="Standard"/>
              <w:numPr>
                <w:ilvl w:val="0"/>
                <w:numId w:val="115"/>
              </w:numPr>
              <w:tabs>
                <w:tab w:val="left" w:pos="563"/>
              </w:tabs>
              <w:ind w:left="282" w:right="100" w:hanging="175"/>
              <w:jc w:val="both"/>
            </w:pPr>
            <w:r>
              <w:t>L’alunno analizza e descrive beni culturali, immagini statiche e multimediali, utilizzando il linguaggio appropriato.</w:t>
            </w:r>
          </w:p>
          <w:p w:rsidR="00E4037E" w:rsidRDefault="00AC0727">
            <w:pPr>
              <w:pStyle w:val="Standard"/>
              <w:numPr>
                <w:ilvl w:val="0"/>
                <w:numId w:val="115"/>
              </w:numPr>
              <w:tabs>
                <w:tab w:val="left" w:pos="566"/>
              </w:tabs>
              <w:ind w:left="282" w:right="97" w:hanging="175"/>
              <w:jc w:val="both"/>
            </w:pPr>
            <w:r>
              <w:t>L’alunno legge le opere più significative prodotte nell’Arte dal secondo ‘700 fino ai giorni nostri, sapendole collocare nei rispettivi contesti storici, culturali e ambientali; riconosce il valore culturale di immagini, di opere e di oggetti artigianali prodotti in paesi diversi dal proprio.</w:t>
            </w:r>
          </w:p>
        </w:tc>
      </w:tr>
    </w:tbl>
    <w:p w:rsidR="00E4037E" w:rsidRDefault="00E4037E">
      <w:pPr>
        <w:pStyle w:val="Standard"/>
      </w:pPr>
    </w:p>
    <w:tbl>
      <w:tblPr>
        <w:tblW w:w="14783" w:type="dxa"/>
        <w:tblInd w:w="5" w:type="dxa"/>
        <w:tblLayout w:type="fixed"/>
        <w:tblCellMar>
          <w:left w:w="10" w:type="dxa"/>
          <w:right w:w="10" w:type="dxa"/>
        </w:tblCellMar>
        <w:tblLook w:val="0000" w:firstRow="0" w:lastRow="0" w:firstColumn="0" w:lastColumn="0" w:noHBand="0" w:noVBand="0"/>
      </w:tblPr>
      <w:tblGrid>
        <w:gridCol w:w="1739"/>
        <w:gridCol w:w="3995"/>
        <w:gridCol w:w="4036"/>
        <w:gridCol w:w="5013"/>
      </w:tblGrid>
      <w:tr w:rsidR="00E4037E">
        <w:trPr>
          <w:trHeight w:val="275"/>
        </w:trPr>
        <w:tc>
          <w:tcPr>
            <w:tcW w:w="14783"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54" w:lineRule="auto"/>
              <w:ind w:left="6150" w:right="6148"/>
              <w:jc w:val="center"/>
            </w:pPr>
            <w:bookmarkStart w:id="66" w:name="_heading=h.2zbgiuw"/>
            <w:bookmarkEnd w:id="66"/>
            <w:r>
              <w:t>ARTE E IMMAGINE</w:t>
            </w:r>
          </w:p>
        </w:tc>
      </w:tr>
      <w:tr w:rsidR="00E4037E">
        <w:trPr>
          <w:trHeight w:val="493"/>
        </w:trPr>
        <w:tc>
          <w:tcPr>
            <w:tcW w:w="14783"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7"/>
              <w:ind w:left="6153" w:right="6148"/>
              <w:jc w:val="center"/>
            </w:pPr>
            <w:r>
              <w:t>Obiettivi di apprendimento</w:t>
            </w:r>
          </w:p>
        </w:tc>
      </w:tr>
      <w:tr w:rsidR="00E4037E">
        <w:trPr>
          <w:trHeight w:val="614"/>
        </w:trPr>
        <w:tc>
          <w:tcPr>
            <w:tcW w:w="173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278"/>
            </w:pPr>
            <w:r>
              <w:t>Nuclei tematici</w:t>
            </w:r>
          </w:p>
        </w:tc>
        <w:tc>
          <w:tcPr>
            <w:tcW w:w="399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472" w:right="1469"/>
              <w:jc w:val="center"/>
            </w:pPr>
            <w:r>
              <w:t>Classe 1a</w:t>
            </w:r>
          </w:p>
        </w:tc>
        <w:tc>
          <w:tcPr>
            <w:tcW w:w="403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470" w:right="1470"/>
              <w:jc w:val="center"/>
            </w:pPr>
            <w:r>
              <w:t>Classe 2a</w:t>
            </w:r>
          </w:p>
        </w:tc>
        <w:tc>
          <w:tcPr>
            <w:tcW w:w="501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960" w:right="1959"/>
              <w:jc w:val="center"/>
            </w:pPr>
            <w:r>
              <w:t>Classe 3a</w:t>
            </w:r>
          </w:p>
        </w:tc>
      </w:tr>
      <w:tr w:rsidR="00E4037E">
        <w:trPr>
          <w:trHeight w:val="2450"/>
        </w:trPr>
        <w:tc>
          <w:tcPr>
            <w:tcW w:w="173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AC0727">
            <w:pPr>
              <w:pStyle w:val="Standard"/>
              <w:spacing w:before="151"/>
              <w:ind w:left="395" w:right="199" w:firstLine="252"/>
            </w:pPr>
            <w:r>
              <w:t>Osservare e leggere immagini</w:t>
            </w:r>
          </w:p>
        </w:tc>
        <w:tc>
          <w:tcPr>
            <w:tcW w:w="39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0" w:lineRule="auto"/>
              <w:ind w:left="250" w:right="280" w:hanging="144"/>
            </w:pPr>
            <w:r>
              <w:t>o Acquisire un concetto intuitivo di composizione, basato essenzialmente sul rapporto colore e forma, sui pieni e sui vuoti.</w:t>
            </w:r>
          </w:p>
          <w:p w:rsidR="00E4037E" w:rsidRDefault="00AC0727">
            <w:pPr>
              <w:pStyle w:val="Standard"/>
              <w:spacing w:before="7" w:line="235" w:lineRule="auto"/>
              <w:ind w:left="250" w:right="113" w:hanging="144"/>
            </w:pPr>
            <w:r>
              <w:t>o Acquisire il valore descrittivo ed espressivo di alcuni elementi del codice visuale (punto, linea, superficie, colore e forma).</w:t>
            </w:r>
          </w:p>
          <w:p w:rsidR="00E4037E" w:rsidRDefault="00AC0727">
            <w:pPr>
              <w:pStyle w:val="Standard"/>
              <w:spacing w:before="9" w:line="220" w:lineRule="auto"/>
              <w:ind w:left="250" w:hanging="144"/>
            </w:pPr>
            <w:r>
              <w:t>o Acquisire la capacità di lettura dell’immagine sotto diversi punti di vista.</w:t>
            </w: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0" w:lineRule="auto"/>
              <w:ind w:left="248" w:right="181" w:hanging="144"/>
            </w:pPr>
            <w:r>
              <w:t>o Utilizzare diverse tecniche osservative per descrivere, con un linguaggio verbale appropriato, gli elementi formali ed estetici di un contesto reale.</w:t>
            </w:r>
          </w:p>
          <w:p w:rsidR="00E4037E" w:rsidRDefault="00AC0727">
            <w:pPr>
              <w:pStyle w:val="Standard"/>
              <w:spacing w:before="7" w:line="235" w:lineRule="auto"/>
              <w:ind w:left="248" w:right="112" w:hanging="144"/>
            </w:pPr>
            <w:r>
              <w:t>o Riconoscere i codici e le regole compositive presenti nelle opere d’arte e nelle immagini della comunicazione multimediale per individuarne la funzione simbolica, espressiva e comunicativa nei diversi ambiti di</w:t>
            </w:r>
          </w:p>
        </w:tc>
        <w:tc>
          <w:tcPr>
            <w:tcW w:w="50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250" w:right="70" w:hanging="144"/>
            </w:pPr>
            <w:r>
              <w:t>o Utilizzare diverse tecniche osservative per descrivere, con un linguaggio verbale appropriato, gli elementi formali ed estetici di un contesto reale.</w:t>
            </w:r>
          </w:p>
          <w:p w:rsidR="00E4037E" w:rsidRDefault="00AC0727">
            <w:pPr>
              <w:pStyle w:val="Standard"/>
              <w:spacing w:before="6" w:line="235" w:lineRule="auto"/>
              <w:ind w:left="250" w:right="499" w:hanging="144"/>
            </w:pPr>
            <w:r>
              <w:t>o Leggere e interpretare un’immagine o un’opera d’arte utilizzando gradi progressivi di approfondimento dell’analisi del testo per comprenderne il significato e cogliere le scelte creative e stilistiche dell’autore.</w:t>
            </w:r>
          </w:p>
          <w:p w:rsidR="00E4037E" w:rsidRDefault="00AC0727">
            <w:pPr>
              <w:pStyle w:val="Standard"/>
              <w:spacing w:before="13" w:line="220" w:lineRule="auto"/>
              <w:ind w:left="250" w:right="375" w:hanging="144"/>
            </w:pPr>
            <w:r>
              <w:t>o Riconoscere i codici e le regole compositive presenti nelle opere d’arte e nelle immagini della</w:t>
            </w:r>
          </w:p>
        </w:tc>
      </w:tr>
      <w:tr w:rsidR="00E4037E">
        <w:trPr>
          <w:trHeight w:val="2450"/>
        </w:trPr>
        <w:tc>
          <w:tcPr>
            <w:tcW w:w="173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tc>
        <w:tc>
          <w:tcPr>
            <w:tcW w:w="39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2" w:line="230" w:lineRule="auto"/>
              <w:ind w:left="250" w:right="280" w:hanging="144"/>
            </w:pP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0" w:lineRule="auto"/>
              <w:ind w:left="248" w:right="181" w:hanging="144"/>
            </w:pPr>
            <w:r>
              <w:t>appartenenza (arte, pubblicità, informazione, spettacolo).</w:t>
            </w:r>
          </w:p>
        </w:tc>
        <w:tc>
          <w:tcPr>
            <w:tcW w:w="50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54" w:right="237"/>
            </w:pPr>
            <w:r>
              <w:t>comunicazione multimediale per individuarne la funzione simbolica, espressiva e comunicativa nei diversi ambiti di appartenenza (arte, pubblicità,</w:t>
            </w:r>
          </w:p>
          <w:p w:rsidR="00E4037E" w:rsidRDefault="00AC0727">
            <w:pPr>
              <w:pStyle w:val="Standard"/>
              <w:spacing w:before="3" w:line="228" w:lineRule="auto"/>
              <w:ind w:left="250" w:right="70" w:hanging="144"/>
            </w:pPr>
            <w:r>
              <w:t>informazione, spettacolo).</w:t>
            </w:r>
          </w:p>
        </w:tc>
      </w:tr>
      <w:tr w:rsidR="00E4037E">
        <w:trPr>
          <w:trHeight w:val="2450"/>
        </w:trPr>
        <w:tc>
          <w:tcPr>
            <w:tcW w:w="173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9"/>
            </w:pPr>
          </w:p>
          <w:p w:rsidR="00E4037E" w:rsidRDefault="00AC0727">
            <w:pPr>
              <w:pStyle w:val="Standard"/>
            </w:pPr>
            <w:r>
              <w:t>Esprimersi e comunicare</w:t>
            </w:r>
          </w:p>
        </w:tc>
        <w:tc>
          <w:tcPr>
            <w:tcW w:w="39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 w:line="220" w:lineRule="auto"/>
              <w:ind w:left="251" w:right="921" w:hanging="144"/>
            </w:pPr>
            <w:r>
              <w:t>o Acquisire un lessico specifico e appropriato.</w:t>
            </w:r>
          </w:p>
          <w:p w:rsidR="00E4037E" w:rsidRDefault="00AC0727">
            <w:pPr>
              <w:pStyle w:val="Standard"/>
              <w:spacing w:before="6" w:line="235" w:lineRule="auto"/>
              <w:ind w:left="251" w:right="181" w:hanging="144"/>
            </w:pPr>
            <w:r>
              <w:t>o Acquisire una padronanza tecnica di base e rielaborare creativamente materiali di uso comune, immagini fotografiche, scritte, elementi iconici e visivi per produrre nuove immagini</w:t>
            </w:r>
          </w:p>
          <w:p w:rsidR="00E4037E" w:rsidRDefault="00AC0727">
            <w:pPr>
              <w:pStyle w:val="Standard"/>
              <w:spacing w:before="2" w:line="237" w:lineRule="auto"/>
              <w:ind w:left="107"/>
            </w:pPr>
            <w:r>
              <w:t>o Superare gli stereotipi figurativi.</w:t>
            </w:r>
          </w:p>
          <w:p w:rsidR="00E4037E" w:rsidRDefault="00AC0727">
            <w:pPr>
              <w:pStyle w:val="Standard"/>
              <w:spacing w:before="2" w:line="230" w:lineRule="auto"/>
              <w:ind w:left="250" w:right="280" w:hanging="144"/>
            </w:pPr>
            <w:r>
              <w:t>o Accennare al valore descrittivo dello spazio in termini di percezione visiva.</w:t>
            </w: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51" w:right="181" w:hanging="144"/>
            </w:pPr>
            <w:r>
              <w:t>o Ideare e progettare elaborati ricercando soluzioni creative originali, ispirate anche dallo studio dell’arte e della comunicazione visiva.</w:t>
            </w:r>
          </w:p>
          <w:p w:rsidR="00E4037E" w:rsidRDefault="00AC0727">
            <w:pPr>
              <w:pStyle w:val="Standard"/>
              <w:spacing w:before="2" w:line="230" w:lineRule="auto"/>
              <w:ind w:left="248" w:right="181" w:hanging="144"/>
            </w:pPr>
            <w:r>
              <w:t>o Rielaborare creativamente materiali di uso comune, immagini fotografiche, scritte, elementi iconici e visivi per produrre nuove immagini.</w:t>
            </w:r>
          </w:p>
        </w:tc>
        <w:tc>
          <w:tcPr>
            <w:tcW w:w="50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254" w:right="316" w:hanging="144"/>
            </w:pPr>
            <w:r>
              <w:t>o Ideare e progettare elaborati ricercando soluzioni creative originali, ispirate anche dallo studio dell’arte e della comunicazione visiva.</w:t>
            </w:r>
          </w:p>
          <w:p w:rsidR="00E4037E" w:rsidRDefault="00AC0727">
            <w:pPr>
              <w:pStyle w:val="Standard"/>
              <w:spacing w:before="8" w:line="235" w:lineRule="auto"/>
              <w:ind w:left="254" w:right="111" w:hanging="144"/>
            </w:pPr>
            <w:r>
              <w:t>o Utilizzare consapevolmente gli strumenti, le tecniche figurative (grafiche, pittoriche e plastiche) e le regole della rappresentazione visiva per una produzione creativa che rispecchi le preferenze e lo stile espressivo personale.</w:t>
            </w:r>
          </w:p>
          <w:p w:rsidR="00E4037E" w:rsidRDefault="00AC0727">
            <w:pPr>
              <w:pStyle w:val="Standard"/>
              <w:spacing w:before="9" w:line="228" w:lineRule="auto"/>
              <w:ind w:left="254" w:right="108" w:hanging="144"/>
            </w:pPr>
            <w:r>
              <w:t>o Rielaborare creativamente materiali di uso comune, immagini fotografiche, scritte, elementi iconici e visivi per produrre nuove immagini.</w:t>
            </w:r>
          </w:p>
          <w:p w:rsidR="00E4037E" w:rsidRDefault="00AC0727">
            <w:pPr>
              <w:pStyle w:val="Standard"/>
              <w:ind w:left="254" w:right="237"/>
            </w:pPr>
            <w:r>
              <w:t xml:space="preserve">o Scegliere le tecniche e i linguaggi più adeguati per realizzare prodotti visivi seguendo una precisa </w:t>
            </w:r>
            <w:r>
              <w:lastRenderedPageBreak/>
              <w:t>finalità operativa o comunicativa, anche integrando più codici e facendo riferimento ad altre discipline.</w:t>
            </w:r>
          </w:p>
        </w:tc>
      </w:tr>
      <w:tr w:rsidR="00E4037E">
        <w:trPr>
          <w:trHeight w:val="2450"/>
        </w:trPr>
        <w:tc>
          <w:tcPr>
            <w:tcW w:w="173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AC0727">
            <w:pPr>
              <w:pStyle w:val="Standard"/>
            </w:pPr>
            <w:r>
              <w:t>Comprendere e apprezzare le opere d'arte</w:t>
            </w:r>
          </w:p>
        </w:tc>
        <w:tc>
          <w:tcPr>
            <w:tcW w:w="39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0" w:lineRule="auto"/>
              <w:ind w:left="251" w:right="280" w:hanging="144"/>
            </w:pPr>
            <w:r>
              <w:t>o Individuare i tratti distintivi caratteristici della produzione artistica in un particolare ambito geografico e culturale.</w:t>
            </w:r>
          </w:p>
          <w:p w:rsidR="00E4037E" w:rsidRDefault="00AC0727">
            <w:pPr>
              <w:pStyle w:val="Standard"/>
              <w:spacing w:before="9" w:line="220" w:lineRule="auto"/>
              <w:ind w:left="251" w:right="921" w:hanging="144"/>
            </w:pPr>
            <w:r>
              <w:t>o Acquisire i contenuti relativi allo sviluppo dell’arte nel tempo dalla Preistoria all’Arte Tardo-Antica</w:t>
            </w:r>
          </w:p>
        </w:tc>
        <w:tc>
          <w:tcPr>
            <w:tcW w:w="4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0" w:lineRule="auto"/>
              <w:ind w:left="251" w:right="273" w:hanging="144"/>
              <w:jc w:val="both"/>
            </w:pPr>
            <w:r>
              <w:t>o Possedere una conoscenza delle linee fondamentali della produzione artistica dei principali periodi storici del passato dal Romanico al al Primo ‘700.</w:t>
            </w:r>
          </w:p>
          <w:p w:rsidR="00E4037E" w:rsidRDefault="00AC0727">
            <w:pPr>
              <w:pStyle w:val="Standard"/>
              <w:spacing w:line="235" w:lineRule="auto"/>
              <w:ind w:left="251" w:right="181" w:hanging="144"/>
            </w:pPr>
            <w:r>
              <w:t>o Conoscere le tipologie del patrimonio ambientale, storico-artistico e museale del territorio sapendone leggere i significati e i valori estetici, storici e sociali.</w:t>
            </w:r>
          </w:p>
        </w:tc>
        <w:tc>
          <w:tcPr>
            <w:tcW w:w="50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0" w:lineRule="auto"/>
              <w:ind w:left="254" w:right="94" w:hanging="144"/>
              <w:jc w:val="both"/>
            </w:pPr>
            <w:r>
              <w:t>o Leggere e commentare criticamente un’opera d’arte mettendola in relazione con gli elementi essenziali del contesto storico e culturale a cui appartiene.</w:t>
            </w:r>
          </w:p>
          <w:p w:rsidR="00E4037E" w:rsidRDefault="00AC0727">
            <w:pPr>
              <w:pStyle w:val="Standard"/>
              <w:spacing w:before="7" w:line="235" w:lineRule="auto"/>
              <w:ind w:left="254" w:right="92" w:hanging="144"/>
              <w:jc w:val="both"/>
            </w:pPr>
            <w:r>
              <w:t>o Possedere una conoscenza delle linee fondamentali della produzione artistica dei principali periodi storici del passato e dell’arte moderna e contemporanea, anche appartenenti a contesti culturali diversi dal proprio.</w:t>
            </w:r>
          </w:p>
          <w:p w:rsidR="00E4037E" w:rsidRDefault="00AC0727">
            <w:pPr>
              <w:pStyle w:val="Standard"/>
              <w:spacing w:before="3" w:line="228" w:lineRule="auto"/>
              <w:ind w:left="254" w:right="316" w:hanging="144"/>
            </w:pPr>
            <w:r>
              <w:t>o Ipotizzare strategie di intervento per la tutela, la conservazione e la valorizzazione dei beni culturali.</w:t>
            </w:r>
          </w:p>
        </w:tc>
      </w:tr>
      <w:tr w:rsidR="00E4037E">
        <w:trPr>
          <w:trHeight w:val="2450"/>
        </w:trPr>
        <w:tc>
          <w:tcPr>
            <w:tcW w:w="173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pPr>
            <w:r>
              <w:t>CONOSCENZE FINE SCUOLA SECONDARIA DI PRIMO GRADO</w:t>
            </w:r>
          </w:p>
        </w:tc>
        <w:tc>
          <w:tcPr>
            <w:tcW w:w="13044"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0" w:lineRule="auto"/>
              <w:ind w:left="254" w:right="94" w:hanging="144"/>
              <w:jc w:val="both"/>
            </w:pPr>
            <w:r>
              <w:t>Elementi costitutivi il linguaggio musicale</w:t>
            </w:r>
          </w:p>
          <w:p w:rsidR="00E4037E" w:rsidRDefault="00AC0727">
            <w:pPr>
              <w:pStyle w:val="Standard"/>
              <w:spacing w:before="2" w:line="230" w:lineRule="auto"/>
              <w:ind w:left="254" w:right="94" w:hanging="144"/>
              <w:jc w:val="both"/>
            </w:pPr>
            <w:r>
              <w:t>Elementi costituitivi l’espressione grafica, pittorica, plastica</w:t>
            </w:r>
          </w:p>
          <w:p w:rsidR="00E4037E" w:rsidRDefault="00AC0727">
            <w:pPr>
              <w:pStyle w:val="Standard"/>
              <w:spacing w:before="2" w:line="230" w:lineRule="auto"/>
              <w:ind w:left="254" w:right="94" w:hanging="144"/>
              <w:jc w:val="both"/>
            </w:pPr>
            <w:r>
              <w:t>Elementi costitutivi l’espressione visiva: fotografia, ripresa cinematografica</w:t>
            </w:r>
          </w:p>
          <w:p w:rsidR="00E4037E" w:rsidRDefault="00AC0727">
            <w:pPr>
              <w:pStyle w:val="Standard"/>
              <w:spacing w:before="2" w:line="230" w:lineRule="auto"/>
              <w:ind w:left="254" w:right="94" w:hanging="144"/>
              <w:jc w:val="both"/>
            </w:pPr>
            <w:r>
              <w:t>Principali forme di espressione artistica</w:t>
            </w:r>
          </w:p>
          <w:p w:rsidR="00E4037E" w:rsidRDefault="00AC0727">
            <w:pPr>
              <w:pStyle w:val="Standard"/>
              <w:spacing w:before="2" w:line="230" w:lineRule="auto"/>
              <w:ind w:left="254" w:right="94" w:hanging="144"/>
              <w:jc w:val="both"/>
            </w:pPr>
            <w:r>
              <w:t>Generi e tipologie testuali della letteratura</w:t>
            </w:r>
          </w:p>
          <w:p w:rsidR="00E4037E" w:rsidRDefault="00AC0727">
            <w:pPr>
              <w:pStyle w:val="Standard"/>
              <w:spacing w:before="2" w:line="230" w:lineRule="auto"/>
              <w:ind w:left="254" w:right="94" w:hanging="144"/>
              <w:jc w:val="both"/>
            </w:pPr>
            <w:r>
              <w:t>Tipologie del linguaggio cinematografico: pubblicità, documentari, animazione, film e generi (western, fantascienza, thriller …)</w:t>
            </w:r>
          </w:p>
        </w:tc>
      </w:tr>
    </w:tbl>
    <w:p w:rsidR="00E4037E" w:rsidRDefault="00E4037E">
      <w:pPr>
        <w:pStyle w:val="Standard"/>
      </w:pPr>
    </w:p>
    <w:p w:rsidR="00E4037E" w:rsidRDefault="00E4037E">
      <w:pPr>
        <w:pStyle w:val="Standard"/>
      </w:pPr>
    </w:p>
    <w:p w:rsidR="00E4037E" w:rsidRDefault="00E4037E">
      <w:pPr>
        <w:pStyle w:val="Standard"/>
      </w:pPr>
    </w:p>
    <w:tbl>
      <w:tblPr>
        <w:tblW w:w="14925" w:type="dxa"/>
        <w:tblInd w:w="-137" w:type="dxa"/>
        <w:tblLayout w:type="fixed"/>
        <w:tblCellMar>
          <w:left w:w="10" w:type="dxa"/>
          <w:right w:w="10" w:type="dxa"/>
        </w:tblCellMar>
        <w:tblLook w:val="0000" w:firstRow="0" w:lastRow="0" w:firstColumn="0" w:lastColumn="0" w:noHBand="0" w:noVBand="0"/>
      </w:tblPr>
      <w:tblGrid>
        <w:gridCol w:w="1825"/>
        <w:gridCol w:w="2453"/>
        <w:gridCol w:w="2335"/>
        <w:gridCol w:w="1971"/>
        <w:gridCol w:w="2241"/>
        <w:gridCol w:w="4100"/>
      </w:tblGrid>
      <w:tr w:rsidR="00E4037E">
        <w:trPr>
          <w:trHeight w:val="1358"/>
        </w:trPr>
        <w:tc>
          <w:tcPr>
            <w:tcW w:w="14925"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vAlign w:val="center"/>
          </w:tcPr>
          <w:p w:rsidR="00E4037E" w:rsidRDefault="00AC0727">
            <w:pPr>
              <w:pStyle w:val="Standard"/>
              <w:spacing w:before="118"/>
              <w:ind w:left="7079" w:right="5386"/>
              <w:jc w:val="center"/>
            </w:pPr>
            <w:bookmarkStart w:id="67" w:name="_heading=h.1egqt2p"/>
            <w:bookmarkEnd w:id="67"/>
            <w:r>
              <w:lastRenderedPageBreak/>
              <w:t>SCUOLA PRIMARIA SEZIONE A: TRAGUARDI FORMATIVI MUSICA</w:t>
            </w:r>
          </w:p>
        </w:tc>
      </w:tr>
      <w:tr w:rsidR="00E4037E">
        <w:trPr>
          <w:trHeight w:val="484"/>
        </w:trPr>
        <w:tc>
          <w:tcPr>
            <w:tcW w:w="14925"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5" w:line="235" w:lineRule="auto"/>
              <w:ind w:left="107"/>
            </w:pPr>
            <w:r>
              <w:t>Competenze chiave europee: Competenza in materia di consapevolezza ed espressione culturali. Competenza in materia di cittadinanza Competenza personale, sociale e capacità di imparare a imparare.</w:t>
            </w:r>
          </w:p>
        </w:tc>
      </w:tr>
      <w:tr w:rsidR="00E4037E">
        <w:trPr>
          <w:trHeight w:val="296"/>
        </w:trPr>
        <w:tc>
          <w:tcPr>
            <w:tcW w:w="14925"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4" w:lineRule="auto"/>
              <w:ind w:left="5138" w:right="5129"/>
              <w:jc w:val="center"/>
            </w:pPr>
            <w:bookmarkStart w:id="68" w:name="_heading=h.3ygebqi"/>
            <w:bookmarkEnd w:id="68"/>
            <w:r>
              <w:t>Competenze disciplinari</w:t>
            </w:r>
          </w:p>
        </w:tc>
      </w:tr>
      <w:tr w:rsidR="00E4037E">
        <w:trPr>
          <w:trHeight w:val="506"/>
        </w:trPr>
        <w:tc>
          <w:tcPr>
            <w:tcW w:w="182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51" w:lineRule="auto"/>
              <w:ind w:left="398" w:right="372" w:firstLine="102"/>
            </w:pPr>
            <w:r>
              <w:t>Nuclei fondanti</w:t>
            </w:r>
          </w:p>
        </w:tc>
        <w:tc>
          <w:tcPr>
            <w:tcW w:w="245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717"/>
            </w:pPr>
            <w:r>
              <w:t>Classe 1a</w:t>
            </w:r>
          </w:p>
        </w:tc>
        <w:tc>
          <w:tcPr>
            <w:tcW w:w="233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647"/>
            </w:pPr>
            <w:r>
              <w:t>Classe 2a</w:t>
            </w:r>
          </w:p>
        </w:tc>
        <w:tc>
          <w:tcPr>
            <w:tcW w:w="197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717"/>
            </w:pPr>
            <w:r>
              <w:t>Classe 3a</w:t>
            </w:r>
          </w:p>
        </w:tc>
        <w:tc>
          <w:tcPr>
            <w:tcW w:w="22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716"/>
            </w:pPr>
            <w:r>
              <w:t>Classe 4a</w:t>
            </w:r>
          </w:p>
        </w:tc>
        <w:tc>
          <w:tcPr>
            <w:tcW w:w="4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1477" w:right="1468"/>
              <w:jc w:val="center"/>
            </w:pPr>
            <w:r>
              <w:t>Classe 5a</w:t>
            </w:r>
          </w:p>
        </w:tc>
      </w:tr>
      <w:tr w:rsidR="00E4037E">
        <w:trPr>
          <w:trHeight w:val="3258"/>
        </w:trPr>
        <w:tc>
          <w:tcPr>
            <w:tcW w:w="182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spacing w:before="1"/>
              <w:ind w:left="294" w:right="118"/>
              <w:jc w:val="center"/>
            </w:pPr>
            <w:r>
              <w:t>Ascolto</w:t>
            </w:r>
          </w:p>
        </w:tc>
        <w:tc>
          <w:tcPr>
            <w:tcW w:w="24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18"/>
              </w:numPr>
              <w:tabs>
                <w:tab w:val="left" w:pos="766"/>
                <w:tab w:val="left" w:pos="767"/>
              </w:tabs>
              <w:ind w:left="383" w:right="593" w:hanging="396"/>
            </w:pPr>
            <w:r>
              <w:t>Distinguere ed esplorare eventi sonori.</w:t>
            </w:r>
          </w:p>
        </w:tc>
        <w:tc>
          <w:tcPr>
            <w:tcW w:w="23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19"/>
              </w:numPr>
              <w:tabs>
                <w:tab w:val="left" w:pos="765"/>
                <w:tab w:val="left" w:pos="766"/>
              </w:tabs>
              <w:ind w:left="383" w:right="451" w:hanging="396"/>
            </w:pPr>
            <w:r>
              <w:t>Distinguere ed esplorare eventi sonori.</w:t>
            </w:r>
          </w:p>
        </w:tc>
        <w:tc>
          <w:tcPr>
            <w:tcW w:w="19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20"/>
              </w:numPr>
              <w:tabs>
                <w:tab w:val="left" w:pos="765"/>
                <w:tab w:val="left" w:pos="766"/>
              </w:tabs>
              <w:ind w:left="383" w:right="161" w:hanging="396"/>
            </w:pPr>
            <w:r>
              <w:t>Descrivere i suoni e i rumori che provengono dall’ambiente.</w:t>
            </w:r>
          </w:p>
          <w:p w:rsidR="00E4037E" w:rsidRDefault="00AC0727">
            <w:pPr>
              <w:pStyle w:val="Standard"/>
              <w:numPr>
                <w:ilvl w:val="0"/>
                <w:numId w:val="95"/>
              </w:numPr>
              <w:tabs>
                <w:tab w:val="left" w:pos="765"/>
                <w:tab w:val="left" w:pos="766"/>
              </w:tabs>
              <w:ind w:left="383" w:right="181" w:hanging="396"/>
            </w:pPr>
            <w:r>
              <w:t>Distinguere i suoni deboli dai suoni forti.</w:t>
            </w:r>
          </w:p>
          <w:p w:rsidR="00E4037E" w:rsidRDefault="00AC0727">
            <w:pPr>
              <w:pStyle w:val="Standard"/>
              <w:numPr>
                <w:ilvl w:val="0"/>
                <w:numId w:val="95"/>
              </w:numPr>
              <w:tabs>
                <w:tab w:val="left" w:pos="765"/>
                <w:tab w:val="left" w:pos="766"/>
              </w:tabs>
              <w:ind w:left="383" w:right="137" w:hanging="396"/>
            </w:pPr>
            <w:r>
              <w:t>Classificare i suoni in base alla loro durata.</w:t>
            </w:r>
          </w:p>
        </w:tc>
        <w:tc>
          <w:tcPr>
            <w:tcW w:w="22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21"/>
              </w:numPr>
              <w:tabs>
                <w:tab w:val="left" w:pos="764"/>
                <w:tab w:val="left" w:pos="765"/>
              </w:tabs>
              <w:ind w:left="382" w:right="150" w:hanging="396"/>
            </w:pPr>
            <w:r>
              <w:t>Distinguere ed esplorare eventi sonori dal punto di vista qualitativo, spaziale e in riferimento alla fonte.</w:t>
            </w:r>
          </w:p>
          <w:p w:rsidR="00E4037E" w:rsidRDefault="00AC0727">
            <w:pPr>
              <w:pStyle w:val="Standard"/>
              <w:numPr>
                <w:ilvl w:val="0"/>
                <w:numId w:val="93"/>
              </w:numPr>
              <w:tabs>
                <w:tab w:val="left" w:pos="764"/>
                <w:tab w:val="left" w:pos="765"/>
              </w:tabs>
              <w:ind w:left="382" w:right="104" w:hanging="396"/>
            </w:pPr>
            <w:r>
              <w:t>Coordinare l’ascolto di brani musicali con il movimento del corpo, eseguendo semplici azioni coreografiche da solo e in gruppo.</w:t>
            </w:r>
          </w:p>
        </w:tc>
        <w:tc>
          <w:tcPr>
            <w:tcW w:w="41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22"/>
              </w:numPr>
              <w:tabs>
                <w:tab w:val="left" w:pos="769"/>
                <w:tab w:val="left" w:pos="770"/>
              </w:tabs>
              <w:ind w:left="385" w:right="450" w:hanging="396"/>
            </w:pPr>
            <w:r>
              <w:t>Riconoscere gli elementi linguistici costitutivi del linguaggio musicale e rappresentarli con sistemi simbolici non convenzionali.</w:t>
            </w:r>
          </w:p>
          <w:p w:rsidR="00E4037E" w:rsidRDefault="00AC0727">
            <w:pPr>
              <w:pStyle w:val="Standard"/>
              <w:numPr>
                <w:ilvl w:val="0"/>
                <w:numId w:val="76"/>
              </w:numPr>
              <w:tabs>
                <w:tab w:val="left" w:pos="769"/>
                <w:tab w:val="left" w:pos="770"/>
              </w:tabs>
              <w:ind w:left="385" w:right="128" w:hanging="396"/>
            </w:pPr>
            <w:r>
              <w:t>Adottare prime strategie per l’ascolto, l’interpretazione e la descrizione di vari brani musicali anche attraverso rappresentazioni grafiche.</w:t>
            </w:r>
          </w:p>
          <w:p w:rsidR="00E4037E" w:rsidRDefault="00AC0727">
            <w:pPr>
              <w:pStyle w:val="Standard"/>
              <w:numPr>
                <w:ilvl w:val="0"/>
                <w:numId w:val="76"/>
              </w:numPr>
              <w:tabs>
                <w:tab w:val="left" w:pos="769"/>
                <w:tab w:val="left" w:pos="770"/>
              </w:tabs>
              <w:ind w:left="385" w:right="663" w:hanging="396"/>
            </w:pPr>
            <w:r>
              <w:t>Porre l’attenzione ai legami tra la musica, le sonorità e il corpo.</w:t>
            </w:r>
          </w:p>
          <w:p w:rsidR="00E4037E" w:rsidRDefault="00AC0727">
            <w:pPr>
              <w:pStyle w:val="Standard"/>
              <w:numPr>
                <w:ilvl w:val="0"/>
                <w:numId w:val="76"/>
              </w:numPr>
              <w:tabs>
                <w:tab w:val="left" w:pos="769"/>
                <w:tab w:val="left" w:pos="770"/>
              </w:tabs>
              <w:ind w:left="385" w:right="127" w:hanging="396"/>
            </w:pPr>
            <w:r>
              <w:t>Riconoscere il valore estetico di brani, opere e spettacoli musicali, mettendoli in rapporto con determinati stati d’animo e sentimenti.</w:t>
            </w:r>
          </w:p>
        </w:tc>
      </w:tr>
      <w:tr w:rsidR="00E4037E">
        <w:trPr>
          <w:trHeight w:val="3909"/>
        </w:trPr>
        <w:tc>
          <w:tcPr>
            <w:tcW w:w="182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spacing w:before="177"/>
              <w:ind w:left="295" w:right="118"/>
              <w:jc w:val="center"/>
            </w:pPr>
            <w:r>
              <w:t>Produzione</w:t>
            </w:r>
          </w:p>
        </w:tc>
        <w:tc>
          <w:tcPr>
            <w:tcW w:w="24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23"/>
              </w:numPr>
              <w:tabs>
                <w:tab w:val="left" w:pos="766"/>
                <w:tab w:val="left" w:pos="767"/>
              </w:tabs>
              <w:ind w:left="383" w:right="169" w:hanging="396"/>
            </w:pPr>
            <w:r>
              <w:t>Utilizzare la voce in varie situazioni. Eseguire in gruppo semplici brani vocali.</w:t>
            </w:r>
          </w:p>
          <w:p w:rsidR="00E4037E" w:rsidRDefault="00AC0727">
            <w:pPr>
              <w:pStyle w:val="Standard"/>
              <w:numPr>
                <w:ilvl w:val="0"/>
                <w:numId w:val="74"/>
              </w:numPr>
              <w:tabs>
                <w:tab w:val="left" w:pos="766"/>
                <w:tab w:val="left" w:pos="767"/>
              </w:tabs>
              <w:spacing w:line="228" w:lineRule="auto"/>
              <w:ind w:left="383" w:hanging="397"/>
            </w:pPr>
            <w:r>
              <w:t>Compiere</w:t>
            </w:r>
          </w:p>
          <w:p w:rsidR="00E4037E" w:rsidRDefault="00AC0727">
            <w:pPr>
              <w:pStyle w:val="Standard"/>
              <w:ind w:left="383" w:right="218"/>
            </w:pPr>
            <w:r>
              <w:t>correttamente movimenti in base a ritmi e a musiche.</w:t>
            </w:r>
          </w:p>
        </w:tc>
        <w:tc>
          <w:tcPr>
            <w:tcW w:w="23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24"/>
              </w:numPr>
              <w:tabs>
                <w:tab w:val="left" w:pos="767"/>
                <w:tab w:val="left" w:pos="2100"/>
              </w:tabs>
              <w:ind w:left="383" w:right="94" w:hanging="396"/>
              <w:jc w:val="both"/>
            </w:pPr>
            <w:r>
              <w:t>Utilizzare la voce nelle</w:t>
            </w:r>
            <w:r>
              <w:tab/>
              <w:t>varie</w:t>
            </w:r>
          </w:p>
          <w:p w:rsidR="00E4037E" w:rsidRDefault="00AC0727">
            <w:pPr>
              <w:pStyle w:val="Standard"/>
              <w:ind w:left="383" w:right="96"/>
              <w:jc w:val="both"/>
            </w:pPr>
            <w:r>
              <w:t>situazioni in modo consapevole ed espressivo.</w:t>
            </w:r>
          </w:p>
          <w:p w:rsidR="00E4037E" w:rsidRDefault="00AC0727">
            <w:pPr>
              <w:pStyle w:val="Standard"/>
              <w:numPr>
                <w:ilvl w:val="0"/>
                <w:numId w:val="72"/>
              </w:numPr>
              <w:tabs>
                <w:tab w:val="left" w:pos="766"/>
                <w:tab w:val="left" w:pos="767"/>
              </w:tabs>
              <w:ind w:left="383" w:right="204" w:hanging="396"/>
            </w:pPr>
            <w:r>
              <w:t>Eseguire in gruppo semplici brani vocali.</w:t>
            </w:r>
          </w:p>
          <w:p w:rsidR="00E4037E" w:rsidRDefault="00AC0727">
            <w:pPr>
              <w:pStyle w:val="Standard"/>
              <w:numPr>
                <w:ilvl w:val="0"/>
                <w:numId w:val="72"/>
              </w:numPr>
              <w:tabs>
                <w:tab w:val="left" w:pos="766"/>
                <w:tab w:val="left" w:pos="767"/>
              </w:tabs>
              <w:ind w:left="383" w:right="184" w:hanging="396"/>
            </w:pPr>
            <w:r>
              <w:t>Riconoscere e utilizzare gli elementi linguistici costitutivi di un semplice brano musicale.</w:t>
            </w:r>
          </w:p>
        </w:tc>
        <w:tc>
          <w:tcPr>
            <w:tcW w:w="19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25"/>
              </w:numPr>
              <w:tabs>
                <w:tab w:val="left" w:pos="765"/>
                <w:tab w:val="left" w:pos="766"/>
              </w:tabs>
              <w:ind w:left="383" w:right="148" w:hanging="396"/>
            </w:pPr>
            <w:r>
              <w:t>Riconoscere e riprodurre la melodia di brani musicali noti.</w:t>
            </w:r>
          </w:p>
        </w:tc>
        <w:tc>
          <w:tcPr>
            <w:tcW w:w="22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26"/>
              </w:numPr>
              <w:tabs>
                <w:tab w:val="left" w:pos="764"/>
                <w:tab w:val="left" w:pos="765"/>
              </w:tabs>
              <w:ind w:left="382" w:right="126" w:hanging="396"/>
            </w:pPr>
            <w:r>
              <w:t>Utilizzare la voce nelle varie situazioni in modo consapevole ed espressivo.</w:t>
            </w:r>
          </w:p>
          <w:p w:rsidR="00E4037E" w:rsidRDefault="00AC0727">
            <w:pPr>
              <w:pStyle w:val="Standard"/>
              <w:numPr>
                <w:ilvl w:val="0"/>
                <w:numId w:val="69"/>
              </w:numPr>
              <w:tabs>
                <w:tab w:val="left" w:pos="764"/>
                <w:tab w:val="left" w:pos="765"/>
              </w:tabs>
              <w:ind w:left="382" w:right="116" w:hanging="396"/>
            </w:pPr>
            <w:r>
              <w:t>Eseguire individualmente e in gruppo semplici brani strumentali e vocali.</w:t>
            </w:r>
          </w:p>
          <w:p w:rsidR="00E4037E" w:rsidRDefault="00AC0727">
            <w:pPr>
              <w:pStyle w:val="Standard"/>
              <w:numPr>
                <w:ilvl w:val="0"/>
                <w:numId w:val="69"/>
              </w:numPr>
              <w:tabs>
                <w:tab w:val="left" w:pos="764"/>
                <w:tab w:val="left" w:pos="765"/>
              </w:tabs>
              <w:ind w:left="382" w:right="194" w:hanging="396"/>
            </w:pPr>
            <w:r>
              <w:t>Adottare prime strategie per l’ascolto, l’interpretazione e la descrizione di vari brani musicali anche attraverso rappresentazioni</w:t>
            </w:r>
          </w:p>
          <w:p w:rsidR="00E4037E" w:rsidRDefault="00AC0727">
            <w:pPr>
              <w:pStyle w:val="Standard"/>
              <w:spacing w:line="211" w:lineRule="auto"/>
              <w:ind w:left="382"/>
            </w:pPr>
            <w:r>
              <w:t>grafiche.</w:t>
            </w:r>
          </w:p>
        </w:tc>
        <w:tc>
          <w:tcPr>
            <w:tcW w:w="41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27"/>
              </w:numPr>
              <w:tabs>
                <w:tab w:val="left" w:pos="769"/>
                <w:tab w:val="left" w:pos="770"/>
              </w:tabs>
              <w:ind w:left="385" w:right="240" w:hanging="396"/>
            </w:pPr>
            <w:r>
              <w:t>Utilizzare voce e semplici strumenti in modo il più possibile consapevole e creativo.</w:t>
            </w:r>
          </w:p>
          <w:p w:rsidR="00E4037E" w:rsidRDefault="00AC0727">
            <w:pPr>
              <w:pStyle w:val="Standard"/>
              <w:numPr>
                <w:ilvl w:val="0"/>
                <w:numId w:val="68"/>
              </w:numPr>
              <w:tabs>
                <w:tab w:val="left" w:pos="769"/>
                <w:tab w:val="left" w:pos="770"/>
              </w:tabs>
              <w:ind w:left="385" w:right="139" w:hanging="396"/>
            </w:pPr>
            <w:r>
              <w:t>Eseguire, da solo e in gruppo, semplici brani vocali o strumentali, curando intonazione, espressività ed interpretazione.</w:t>
            </w:r>
          </w:p>
        </w:tc>
      </w:tr>
      <w:tr w:rsidR="00E4037E">
        <w:trPr>
          <w:trHeight w:val="316"/>
        </w:trPr>
        <w:tc>
          <w:tcPr>
            <w:tcW w:w="14925"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73" w:lineRule="auto"/>
              <w:ind w:left="6153" w:right="6137"/>
              <w:jc w:val="center"/>
            </w:pPr>
            <w:r>
              <w:t>MUSICA</w:t>
            </w:r>
          </w:p>
        </w:tc>
      </w:tr>
      <w:tr w:rsidR="00E4037E">
        <w:trPr>
          <w:trHeight w:val="491"/>
        </w:trPr>
        <w:tc>
          <w:tcPr>
            <w:tcW w:w="14925"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5"/>
              <w:ind w:left="6153" w:right="6140"/>
              <w:jc w:val="center"/>
            </w:pPr>
            <w:bookmarkStart w:id="69" w:name="_heading=h.2dlolyb"/>
            <w:bookmarkEnd w:id="69"/>
            <w:r>
              <w:t>Obiettivi di apprendimento</w:t>
            </w:r>
          </w:p>
        </w:tc>
      </w:tr>
      <w:tr w:rsidR="00E4037E">
        <w:trPr>
          <w:trHeight w:val="700"/>
        </w:trPr>
        <w:tc>
          <w:tcPr>
            <w:tcW w:w="182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7"/>
              <w:ind w:left="367" w:right="340" w:firstLine="96"/>
            </w:pPr>
            <w:r>
              <w:t>Nuclei fondanti</w:t>
            </w:r>
          </w:p>
        </w:tc>
        <w:tc>
          <w:tcPr>
            <w:tcW w:w="245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882" w:right="874"/>
              <w:jc w:val="center"/>
            </w:pPr>
            <w:r>
              <w:t>Classe 1a</w:t>
            </w:r>
          </w:p>
        </w:tc>
        <w:tc>
          <w:tcPr>
            <w:tcW w:w="233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622"/>
            </w:pPr>
            <w:r>
              <w:t>Classe 2a</w:t>
            </w:r>
          </w:p>
        </w:tc>
        <w:tc>
          <w:tcPr>
            <w:tcW w:w="197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764"/>
            </w:pPr>
            <w:r>
              <w:t>Classe 3a</w:t>
            </w:r>
          </w:p>
        </w:tc>
        <w:tc>
          <w:tcPr>
            <w:tcW w:w="224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765"/>
            </w:pPr>
            <w:r>
              <w:t>Classe 4a</w:t>
            </w:r>
          </w:p>
        </w:tc>
        <w:tc>
          <w:tcPr>
            <w:tcW w:w="410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1459" w:right="1441"/>
              <w:jc w:val="center"/>
            </w:pPr>
            <w:r>
              <w:t>Classe 5a</w:t>
            </w:r>
          </w:p>
        </w:tc>
      </w:tr>
      <w:tr w:rsidR="00E4037E">
        <w:trPr>
          <w:trHeight w:val="3911"/>
        </w:trPr>
        <w:tc>
          <w:tcPr>
            <w:tcW w:w="182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shd w:val="clear" w:color="auto" w:fill="FFFF00"/>
            </w:pPr>
          </w:p>
          <w:p w:rsidR="00E4037E" w:rsidRDefault="00E4037E">
            <w:pPr>
              <w:pStyle w:val="Standard"/>
              <w:shd w:val="clear" w:color="auto" w:fill="FFFF00"/>
            </w:pPr>
          </w:p>
          <w:p w:rsidR="00E4037E" w:rsidRDefault="00AC0727">
            <w:pPr>
              <w:pStyle w:val="Standard"/>
              <w:shd w:val="clear" w:color="auto" w:fill="FFFF00"/>
              <w:spacing w:before="134"/>
              <w:ind w:left="196" w:right="190"/>
              <w:jc w:val="center"/>
            </w:pPr>
            <w:r>
              <w:t>Ascolto</w:t>
            </w:r>
          </w:p>
        </w:tc>
        <w:tc>
          <w:tcPr>
            <w:tcW w:w="24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28"/>
              </w:numPr>
              <w:tabs>
                <w:tab w:val="left" w:pos="513"/>
              </w:tabs>
              <w:spacing w:line="235" w:lineRule="auto"/>
              <w:ind w:left="256" w:right="157" w:hanging="149"/>
            </w:pPr>
            <w:r>
              <w:t>Conoscere il silenzio come assenza di suono e rispettare l’alternanza silenzio/suono.</w:t>
            </w:r>
          </w:p>
          <w:p w:rsidR="00E4037E" w:rsidRDefault="00AC0727">
            <w:pPr>
              <w:pStyle w:val="Standard"/>
              <w:numPr>
                <w:ilvl w:val="0"/>
                <w:numId w:val="67"/>
              </w:numPr>
              <w:tabs>
                <w:tab w:val="left" w:pos="513"/>
              </w:tabs>
              <w:spacing w:before="4" w:line="230" w:lineRule="auto"/>
              <w:ind w:left="256" w:right="101" w:hanging="149"/>
            </w:pPr>
            <w:r>
              <w:t>Discriminare e classificare i suoni che il corpo può produrre e quelli dell’ambiente circostante.</w:t>
            </w:r>
          </w:p>
          <w:p w:rsidR="00E4037E" w:rsidRDefault="00AC0727">
            <w:pPr>
              <w:pStyle w:val="Standard"/>
              <w:numPr>
                <w:ilvl w:val="0"/>
                <w:numId w:val="67"/>
              </w:numPr>
              <w:tabs>
                <w:tab w:val="left" w:pos="513"/>
              </w:tabs>
              <w:spacing w:before="4"/>
              <w:ind w:left="256" w:hanging="149"/>
            </w:pPr>
            <w:r>
              <w:t>Ascoltare canti e musica.</w:t>
            </w:r>
          </w:p>
        </w:tc>
        <w:tc>
          <w:tcPr>
            <w:tcW w:w="23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29"/>
              </w:numPr>
              <w:tabs>
                <w:tab w:val="left" w:pos="514"/>
              </w:tabs>
              <w:spacing w:line="235" w:lineRule="auto"/>
              <w:ind w:left="257" w:right="135" w:hanging="149"/>
            </w:pPr>
            <w:r>
              <w:t>Discriminare ed interpretare suoni e rumori di oggetti ed ambienti diversi.</w:t>
            </w:r>
          </w:p>
          <w:p w:rsidR="00E4037E" w:rsidRDefault="00AC0727">
            <w:pPr>
              <w:pStyle w:val="Standard"/>
              <w:numPr>
                <w:ilvl w:val="0"/>
                <w:numId w:val="66"/>
              </w:numPr>
              <w:tabs>
                <w:tab w:val="left" w:pos="514"/>
              </w:tabs>
              <w:spacing w:before="3" w:line="235" w:lineRule="auto"/>
              <w:ind w:left="257" w:right="101" w:hanging="149"/>
            </w:pPr>
            <w:r>
              <w:t>Riconoscere i brani ascoltati e alcuni strumenti musicali.</w:t>
            </w:r>
          </w:p>
          <w:p w:rsidR="00E4037E" w:rsidRDefault="00AC0727">
            <w:pPr>
              <w:pStyle w:val="Standard"/>
              <w:numPr>
                <w:ilvl w:val="0"/>
                <w:numId w:val="66"/>
              </w:numPr>
              <w:tabs>
                <w:tab w:val="left" w:pos="514"/>
              </w:tabs>
              <w:spacing w:before="3" w:line="235" w:lineRule="auto"/>
              <w:ind w:left="257" w:right="101" w:hanging="149"/>
            </w:pPr>
            <w:r>
              <w:t xml:space="preserve"> Riconoscere brani musicali di differenti repertori e paesi.</w:t>
            </w:r>
          </w:p>
        </w:tc>
        <w:tc>
          <w:tcPr>
            <w:tcW w:w="19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30"/>
              </w:numPr>
              <w:tabs>
                <w:tab w:val="left" w:pos="516"/>
              </w:tabs>
              <w:spacing w:line="235" w:lineRule="auto"/>
              <w:ind w:left="258" w:right="185" w:hanging="149"/>
            </w:pPr>
            <w:r>
              <w:t>Riconoscere e distinguere suoni prodotti dall’uomo, dal corpo e dall’ambiente.</w:t>
            </w:r>
          </w:p>
          <w:p w:rsidR="00E4037E" w:rsidRDefault="00AC0727">
            <w:pPr>
              <w:pStyle w:val="Standard"/>
              <w:numPr>
                <w:ilvl w:val="0"/>
                <w:numId w:val="82"/>
              </w:numPr>
              <w:tabs>
                <w:tab w:val="left" w:pos="516"/>
              </w:tabs>
              <w:spacing w:before="6" w:line="228" w:lineRule="auto"/>
              <w:ind w:left="258" w:right="262" w:hanging="149"/>
            </w:pPr>
            <w:r>
              <w:t>Classificare i suoni in base all’intensità, al timbro e all’altezza.</w:t>
            </w:r>
          </w:p>
          <w:p w:rsidR="00E4037E" w:rsidRDefault="00AC0727">
            <w:pPr>
              <w:pStyle w:val="Standard"/>
              <w:numPr>
                <w:ilvl w:val="0"/>
                <w:numId w:val="82"/>
              </w:numPr>
              <w:tabs>
                <w:tab w:val="left" w:pos="516"/>
              </w:tabs>
              <w:spacing w:before="5" w:line="235" w:lineRule="auto"/>
              <w:ind w:left="258" w:right="139" w:hanging="149"/>
            </w:pPr>
            <w:r>
              <w:t>Cogliere la funzione distensivo – emozionale della comunicazione sonora</w:t>
            </w:r>
          </w:p>
          <w:p w:rsidR="00E4037E" w:rsidRDefault="00AC0727">
            <w:pPr>
              <w:pStyle w:val="Standard"/>
              <w:numPr>
                <w:ilvl w:val="0"/>
                <w:numId w:val="82"/>
              </w:numPr>
              <w:tabs>
                <w:tab w:val="left" w:pos="516"/>
              </w:tabs>
              <w:spacing w:before="6" w:line="228" w:lineRule="auto"/>
              <w:ind w:left="258" w:right="428" w:hanging="149"/>
            </w:pPr>
            <w:r>
              <w:t>Riconoscere i brani ascoltati e alcuni strumenti musicali.</w:t>
            </w:r>
          </w:p>
        </w:tc>
        <w:tc>
          <w:tcPr>
            <w:tcW w:w="22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31"/>
              </w:numPr>
              <w:tabs>
                <w:tab w:val="left" w:pos="516"/>
              </w:tabs>
              <w:spacing w:line="235" w:lineRule="auto"/>
              <w:ind w:left="258" w:right="270" w:hanging="149"/>
            </w:pPr>
            <w:r>
              <w:t>Riconoscere i parametri del suono: timbro, intensità, durata, altezza, ritmo</w:t>
            </w:r>
          </w:p>
          <w:p w:rsidR="00E4037E" w:rsidRDefault="00AC0727">
            <w:pPr>
              <w:pStyle w:val="Standard"/>
              <w:numPr>
                <w:ilvl w:val="0"/>
                <w:numId w:val="80"/>
              </w:numPr>
              <w:tabs>
                <w:tab w:val="left" w:pos="516"/>
              </w:tabs>
              <w:spacing w:before="3" w:line="235" w:lineRule="auto"/>
              <w:ind w:left="258" w:right="281" w:hanging="149"/>
            </w:pPr>
            <w:r>
              <w:t>Comprendere, utilizzare ed apprezzare linguaggi sonori e musicali diversi.</w:t>
            </w:r>
          </w:p>
          <w:p w:rsidR="00E4037E" w:rsidRDefault="00AC0727">
            <w:pPr>
              <w:pStyle w:val="Standard"/>
              <w:numPr>
                <w:ilvl w:val="0"/>
                <w:numId w:val="80"/>
              </w:numPr>
              <w:tabs>
                <w:tab w:val="left" w:pos="516"/>
              </w:tabs>
              <w:spacing w:before="6" w:line="230" w:lineRule="auto"/>
              <w:ind w:left="258" w:right="415" w:hanging="149"/>
            </w:pPr>
            <w:r>
              <w:t>Riconoscere e analizzare timbricamente i principali strumenti.</w:t>
            </w:r>
          </w:p>
          <w:p w:rsidR="00E4037E" w:rsidRDefault="00AC0727">
            <w:pPr>
              <w:pStyle w:val="Standard"/>
              <w:numPr>
                <w:ilvl w:val="0"/>
                <w:numId w:val="80"/>
              </w:numPr>
              <w:tabs>
                <w:tab w:val="left" w:pos="516"/>
              </w:tabs>
              <w:spacing w:before="8" w:line="228" w:lineRule="auto"/>
              <w:ind w:left="258" w:right="484" w:hanging="149"/>
            </w:pPr>
            <w:r>
              <w:t>Cogliere i più immediati valori espressivi delle musiche ascoltate.</w:t>
            </w:r>
          </w:p>
        </w:tc>
        <w:tc>
          <w:tcPr>
            <w:tcW w:w="41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32"/>
              </w:numPr>
              <w:tabs>
                <w:tab w:val="left" w:pos="522"/>
              </w:tabs>
              <w:spacing w:before="9" w:line="220" w:lineRule="auto"/>
              <w:ind w:left="261" w:right="249" w:hanging="149"/>
            </w:pPr>
            <w:r>
              <w:t>Riconoscere i parametri del suono: timbro, intensità, durata, altezza, ritmo.</w:t>
            </w:r>
          </w:p>
          <w:p w:rsidR="00E4037E" w:rsidRDefault="00AC0727">
            <w:pPr>
              <w:pStyle w:val="Standard"/>
              <w:numPr>
                <w:ilvl w:val="0"/>
                <w:numId w:val="78"/>
              </w:numPr>
              <w:tabs>
                <w:tab w:val="left" w:pos="522"/>
              </w:tabs>
              <w:spacing w:before="15" w:line="220" w:lineRule="auto"/>
              <w:ind w:left="261" w:right="352" w:hanging="149"/>
            </w:pPr>
            <w:r>
              <w:t>Comprendere, utilizzare e apprezzare linguaggi sonori e musicali diversi</w:t>
            </w:r>
          </w:p>
          <w:p w:rsidR="00E4037E" w:rsidRDefault="00AC0727">
            <w:pPr>
              <w:pStyle w:val="Standard"/>
              <w:numPr>
                <w:ilvl w:val="0"/>
                <w:numId w:val="78"/>
              </w:numPr>
              <w:tabs>
                <w:tab w:val="left" w:pos="522"/>
              </w:tabs>
              <w:spacing w:before="15" w:line="220" w:lineRule="auto"/>
              <w:ind w:left="261" w:right="135" w:hanging="149"/>
            </w:pPr>
            <w:r>
              <w:t>Riconoscere e analizzare timbricamente i principali strumenti.</w:t>
            </w:r>
          </w:p>
          <w:p w:rsidR="00E4037E" w:rsidRDefault="00AC0727">
            <w:pPr>
              <w:pStyle w:val="Standard"/>
              <w:numPr>
                <w:ilvl w:val="0"/>
                <w:numId w:val="78"/>
              </w:numPr>
              <w:tabs>
                <w:tab w:val="left" w:pos="522"/>
              </w:tabs>
              <w:spacing w:before="13" w:line="220" w:lineRule="auto"/>
              <w:ind w:left="261" w:right="139" w:hanging="149"/>
            </w:pPr>
            <w:r>
              <w:t>Cogliere i più immediati valori espressivi delle musiche ascoltate.</w:t>
            </w:r>
          </w:p>
        </w:tc>
      </w:tr>
      <w:tr w:rsidR="00E4037E">
        <w:trPr>
          <w:trHeight w:val="3909"/>
        </w:trPr>
        <w:tc>
          <w:tcPr>
            <w:tcW w:w="182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hd w:val="clear" w:color="auto" w:fill="FFFF00"/>
              <w:spacing w:before="4"/>
            </w:pPr>
          </w:p>
          <w:p w:rsidR="00E4037E" w:rsidRDefault="00AC0727">
            <w:pPr>
              <w:pStyle w:val="Standard"/>
              <w:shd w:val="clear" w:color="auto" w:fill="FFFF00"/>
              <w:ind w:left="197" w:right="190"/>
              <w:jc w:val="center"/>
            </w:pPr>
            <w:r>
              <w:t>Produzione</w:t>
            </w:r>
          </w:p>
        </w:tc>
        <w:tc>
          <w:tcPr>
            <w:tcW w:w="24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33"/>
              </w:numPr>
              <w:tabs>
                <w:tab w:val="left" w:pos="513"/>
              </w:tabs>
              <w:spacing w:before="3" w:line="228" w:lineRule="auto"/>
              <w:ind w:left="256" w:right="568" w:hanging="149"/>
            </w:pPr>
            <w:r>
              <w:t>Utilizzare la voce per espressioni parlate, recitate e cantate.</w:t>
            </w:r>
          </w:p>
          <w:p w:rsidR="00E4037E" w:rsidRDefault="00AC0727">
            <w:pPr>
              <w:pStyle w:val="Standard"/>
              <w:numPr>
                <w:ilvl w:val="0"/>
                <w:numId w:val="61"/>
              </w:numPr>
              <w:tabs>
                <w:tab w:val="left" w:pos="513"/>
              </w:tabs>
              <w:spacing w:before="2"/>
              <w:ind w:left="256" w:hanging="149"/>
            </w:pPr>
            <w:r>
              <w:t>Intonare canti a una voce.</w:t>
            </w:r>
          </w:p>
        </w:tc>
        <w:tc>
          <w:tcPr>
            <w:tcW w:w="233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34"/>
              </w:numPr>
              <w:tabs>
                <w:tab w:val="left" w:pos="514"/>
              </w:tabs>
              <w:spacing w:before="2" w:line="230" w:lineRule="auto"/>
              <w:ind w:left="257" w:right="123" w:hanging="149"/>
            </w:pPr>
            <w:r>
              <w:t>Utilizzare la voce per produrre espressioni parlate, recitate, cantate.</w:t>
            </w:r>
          </w:p>
          <w:p w:rsidR="00E4037E" w:rsidRDefault="00AC0727">
            <w:pPr>
              <w:pStyle w:val="Standard"/>
              <w:numPr>
                <w:ilvl w:val="0"/>
                <w:numId w:val="60"/>
              </w:numPr>
              <w:tabs>
                <w:tab w:val="left" w:pos="514"/>
              </w:tabs>
              <w:spacing w:before="6" w:line="235" w:lineRule="auto"/>
              <w:ind w:left="257" w:right="146" w:hanging="149"/>
            </w:pPr>
            <w:r>
              <w:t>Individuare e produrre ritmi via via più complessi. Produrre con la voce, gli oggetti e lo strumentario di base brani musicali ascoltati.</w:t>
            </w:r>
          </w:p>
          <w:p w:rsidR="00E4037E" w:rsidRDefault="00AC0727">
            <w:pPr>
              <w:pStyle w:val="Standard"/>
              <w:numPr>
                <w:ilvl w:val="0"/>
                <w:numId w:val="60"/>
              </w:numPr>
              <w:tabs>
                <w:tab w:val="left" w:pos="514"/>
              </w:tabs>
              <w:spacing w:before="5" w:line="230" w:lineRule="auto"/>
              <w:ind w:left="257" w:right="312" w:hanging="149"/>
            </w:pPr>
            <w:r>
              <w:t>Ascoltare e interpretare con il disegno e il movimento brani</w:t>
            </w:r>
          </w:p>
          <w:p w:rsidR="00E4037E" w:rsidRDefault="00AC0727">
            <w:pPr>
              <w:pStyle w:val="Standard"/>
              <w:spacing w:before="4" w:line="211" w:lineRule="auto"/>
              <w:ind w:left="257"/>
            </w:pPr>
            <w:r>
              <w:t>musicali.</w:t>
            </w:r>
          </w:p>
        </w:tc>
        <w:tc>
          <w:tcPr>
            <w:tcW w:w="19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35"/>
              </w:numPr>
              <w:tabs>
                <w:tab w:val="left" w:pos="516"/>
              </w:tabs>
              <w:spacing w:before="3" w:line="228" w:lineRule="auto"/>
              <w:ind w:left="258" w:right="172" w:hanging="149"/>
            </w:pPr>
            <w:r>
              <w:t>Eseguire e riprodurre ritmi con strumenti e/o con la voce.</w:t>
            </w:r>
          </w:p>
          <w:p w:rsidR="00E4037E" w:rsidRDefault="00AC0727">
            <w:pPr>
              <w:pStyle w:val="Standard"/>
              <w:numPr>
                <w:ilvl w:val="0"/>
                <w:numId w:val="59"/>
              </w:numPr>
              <w:tabs>
                <w:tab w:val="left" w:pos="516"/>
              </w:tabs>
              <w:spacing w:before="9" w:line="228" w:lineRule="auto"/>
              <w:ind w:left="258" w:right="185" w:hanging="149"/>
            </w:pPr>
            <w:r>
              <w:t>Eseguire canti corali. Sonorizzare situazioni e racconti brevi.</w:t>
            </w:r>
          </w:p>
          <w:p w:rsidR="00E4037E" w:rsidRDefault="00AC0727">
            <w:pPr>
              <w:pStyle w:val="Standard"/>
              <w:numPr>
                <w:ilvl w:val="0"/>
                <w:numId w:val="59"/>
              </w:numPr>
              <w:tabs>
                <w:tab w:val="left" w:pos="516"/>
              </w:tabs>
              <w:spacing w:before="11" w:line="228" w:lineRule="auto"/>
              <w:ind w:left="258" w:right="227" w:hanging="149"/>
            </w:pPr>
            <w:r>
              <w:t>Saper accompagnare il ritmo con il movimento.</w:t>
            </w:r>
          </w:p>
        </w:tc>
        <w:tc>
          <w:tcPr>
            <w:tcW w:w="224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36"/>
              </w:numPr>
              <w:tabs>
                <w:tab w:val="left" w:pos="516"/>
              </w:tabs>
              <w:spacing w:before="3" w:line="228" w:lineRule="auto"/>
              <w:ind w:left="258" w:right="306" w:hanging="149"/>
            </w:pPr>
            <w:r>
              <w:t>Saper rappresentare suoni con simboli grafici.</w:t>
            </w:r>
          </w:p>
          <w:p w:rsidR="00E4037E" w:rsidRDefault="00AC0727">
            <w:pPr>
              <w:pStyle w:val="Standard"/>
              <w:numPr>
                <w:ilvl w:val="0"/>
                <w:numId w:val="58"/>
              </w:numPr>
              <w:tabs>
                <w:tab w:val="left" w:pos="516"/>
              </w:tabs>
              <w:spacing w:before="9" w:line="228" w:lineRule="auto"/>
              <w:ind w:left="258" w:right="104" w:hanging="149"/>
            </w:pPr>
            <w:r>
              <w:t>Eseguire sequenze ritmiche con il corpo e con semplici strumenti.</w:t>
            </w:r>
          </w:p>
          <w:p w:rsidR="00E4037E" w:rsidRDefault="00AC0727">
            <w:pPr>
              <w:pStyle w:val="Standard"/>
              <w:numPr>
                <w:ilvl w:val="0"/>
                <w:numId w:val="58"/>
              </w:numPr>
              <w:tabs>
                <w:tab w:val="left" w:pos="516"/>
              </w:tabs>
              <w:spacing w:before="10" w:line="230" w:lineRule="auto"/>
              <w:ind w:left="258" w:right="294" w:hanging="149"/>
            </w:pPr>
            <w:r>
              <w:t>Saper elaborare e leggere una partitura secondo segni non convenzionali.</w:t>
            </w:r>
          </w:p>
          <w:p w:rsidR="00E4037E" w:rsidRDefault="00AC0727">
            <w:pPr>
              <w:pStyle w:val="Standard"/>
              <w:numPr>
                <w:ilvl w:val="0"/>
                <w:numId w:val="58"/>
              </w:numPr>
              <w:tabs>
                <w:tab w:val="left" w:pos="516"/>
              </w:tabs>
              <w:spacing w:before="7" w:line="235" w:lineRule="auto"/>
              <w:ind w:left="258" w:right="449" w:hanging="149"/>
            </w:pPr>
            <w:r>
              <w:t>Utilizzare le risorse espressive della vocalità nel canto, nella recitazione e nella drammatizzazione.</w:t>
            </w:r>
          </w:p>
        </w:tc>
        <w:tc>
          <w:tcPr>
            <w:tcW w:w="41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37"/>
              </w:numPr>
              <w:tabs>
                <w:tab w:val="left" w:pos="522"/>
              </w:tabs>
              <w:spacing w:before="10" w:line="218" w:lineRule="auto"/>
              <w:ind w:left="261" w:right="151" w:hanging="149"/>
            </w:pPr>
            <w:r>
              <w:t>Eseguire sequenze ritmiche con il corpo e con semplici strumenti.</w:t>
            </w:r>
          </w:p>
          <w:p w:rsidR="00E4037E" w:rsidRDefault="00AC0727">
            <w:pPr>
              <w:pStyle w:val="Standard"/>
              <w:numPr>
                <w:ilvl w:val="0"/>
                <w:numId w:val="57"/>
              </w:numPr>
              <w:tabs>
                <w:tab w:val="left" w:pos="522"/>
              </w:tabs>
              <w:spacing w:before="11" w:line="228" w:lineRule="auto"/>
              <w:ind w:left="261" w:right="150" w:hanging="149"/>
            </w:pPr>
            <w:r>
              <w:t>Eseguire collettivamente e individualmente semplici brani vocali/strumentali curando l’intonazione.</w:t>
            </w:r>
          </w:p>
          <w:p w:rsidR="00E4037E" w:rsidRDefault="00AC0727">
            <w:pPr>
              <w:pStyle w:val="Standard"/>
              <w:numPr>
                <w:ilvl w:val="0"/>
                <w:numId w:val="57"/>
              </w:numPr>
              <w:tabs>
                <w:tab w:val="left" w:pos="522"/>
              </w:tabs>
              <w:spacing w:before="11" w:line="228" w:lineRule="auto"/>
              <w:ind w:left="261" w:right="873" w:hanging="149"/>
            </w:pPr>
            <w:r>
              <w:t>Saper leggere ed elaborare una partitura secondo segni non convenzionali e convenzionali.</w:t>
            </w:r>
          </w:p>
          <w:p w:rsidR="00E4037E" w:rsidRDefault="00AC0727">
            <w:pPr>
              <w:pStyle w:val="Standard"/>
              <w:numPr>
                <w:ilvl w:val="0"/>
                <w:numId w:val="57"/>
              </w:numPr>
              <w:tabs>
                <w:tab w:val="left" w:pos="522"/>
              </w:tabs>
              <w:spacing w:before="9" w:line="228" w:lineRule="auto"/>
              <w:ind w:left="261" w:right="429" w:hanging="149"/>
            </w:pPr>
            <w:r>
              <w:t>Utilizzare le risorse espressive della vocalità nel canto, nella recitazione e nella drammatizzazione.</w:t>
            </w:r>
          </w:p>
        </w:tc>
      </w:tr>
      <w:tr w:rsidR="00E4037E">
        <w:trPr>
          <w:trHeight w:val="3909"/>
        </w:trPr>
        <w:tc>
          <w:tcPr>
            <w:tcW w:w="182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lastRenderedPageBreak/>
              <w:t>CONOSCENZE FINE SCUOLA PRIMARIA</w:t>
            </w:r>
          </w:p>
        </w:tc>
        <w:tc>
          <w:tcPr>
            <w:tcW w:w="13100"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Elementi essenziali per la lettura/ascolto di un’opera musicale o d’arte (pittura, architettura, plastica, fotografia, film, musica) e per la produzione di elaborati musicali, grafici, plastici, visivi</w:t>
            </w:r>
          </w:p>
          <w:p w:rsidR="00E4037E" w:rsidRDefault="00AC0727">
            <w:pPr>
              <w:pStyle w:val="Standard"/>
            </w:pPr>
            <w:r>
              <w:t>Principali forme di espressione artistica</w:t>
            </w:r>
          </w:p>
          <w:p w:rsidR="00E4037E" w:rsidRDefault="00AC0727">
            <w:pPr>
              <w:pStyle w:val="Standard"/>
            </w:pPr>
            <w:r>
              <w:t>Generi e tipologie testuali della letteratura, dell’arte, della cinematografia</w:t>
            </w:r>
          </w:p>
          <w:p w:rsidR="00E4037E" w:rsidRDefault="00AC0727">
            <w:pPr>
              <w:pStyle w:val="Standard"/>
            </w:pPr>
            <w:r>
              <w:t>Tecniche di rappresentazione grafica, plastica, audiovisiva</w:t>
            </w:r>
          </w:p>
        </w:tc>
      </w:tr>
    </w:tbl>
    <w:p w:rsidR="00E4037E" w:rsidRDefault="00E4037E">
      <w:pPr>
        <w:pStyle w:val="Standard"/>
      </w:pPr>
    </w:p>
    <w:tbl>
      <w:tblPr>
        <w:tblW w:w="15168" w:type="dxa"/>
        <w:tblInd w:w="-289" w:type="dxa"/>
        <w:tblLayout w:type="fixed"/>
        <w:tblCellMar>
          <w:left w:w="10" w:type="dxa"/>
          <w:right w:w="10" w:type="dxa"/>
        </w:tblCellMar>
        <w:tblLook w:val="0000" w:firstRow="0" w:lastRow="0" w:firstColumn="0" w:lastColumn="0" w:noHBand="0" w:noVBand="0"/>
      </w:tblPr>
      <w:tblGrid>
        <w:gridCol w:w="2132"/>
        <w:gridCol w:w="3945"/>
        <w:gridCol w:w="3676"/>
        <w:gridCol w:w="5415"/>
      </w:tblGrid>
      <w:tr w:rsidR="00E4037E">
        <w:trPr>
          <w:trHeight w:val="1163"/>
        </w:trPr>
        <w:tc>
          <w:tcPr>
            <w:tcW w:w="1516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243" w:right="5364"/>
              <w:jc w:val="center"/>
            </w:pPr>
            <w:bookmarkStart w:id="70" w:name="_heading=h.sqyw64"/>
            <w:bookmarkEnd w:id="70"/>
            <w:r>
              <w:t>SCUOLA SECONDARIA DI PRIMO GRADO SEZIONE A: TRAGUARDI FORMATIVI MUSICA</w:t>
            </w:r>
          </w:p>
        </w:tc>
      </w:tr>
      <w:tr w:rsidR="00E4037E">
        <w:trPr>
          <w:trHeight w:val="601"/>
        </w:trPr>
        <w:tc>
          <w:tcPr>
            <w:tcW w:w="1516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40" w:lineRule="auto"/>
              <w:ind w:left="107" w:right="115"/>
            </w:pPr>
            <w:r>
              <w:t>Competenze chiave europee: Competenza in materia di consapevolezza ed espressione culturali. Competenza in materia di cittadinanza Competenza personale, sociale e capacità di imparare a imparare.</w:t>
            </w:r>
          </w:p>
        </w:tc>
      </w:tr>
      <w:tr w:rsidR="00E4037E">
        <w:trPr>
          <w:trHeight w:val="491"/>
        </w:trPr>
        <w:tc>
          <w:tcPr>
            <w:tcW w:w="1516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210" w:right="5202"/>
              <w:jc w:val="center"/>
            </w:pPr>
            <w:r>
              <w:t>Competenze disciplinari</w:t>
            </w:r>
          </w:p>
        </w:tc>
      </w:tr>
      <w:tr w:rsidR="00E4037E">
        <w:trPr>
          <w:trHeight w:val="506"/>
        </w:trPr>
        <w:tc>
          <w:tcPr>
            <w:tcW w:w="2132"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47" w:lineRule="auto"/>
              <w:ind w:left="501"/>
            </w:pPr>
            <w:r>
              <w:t>Nuclei</w:t>
            </w:r>
          </w:p>
          <w:p w:rsidR="00E4037E" w:rsidRDefault="00AC0727">
            <w:pPr>
              <w:pStyle w:val="Standard"/>
              <w:spacing w:before="1" w:line="235" w:lineRule="auto"/>
              <w:ind w:left="398"/>
            </w:pPr>
            <w:r>
              <w:t>fondanti</w:t>
            </w:r>
          </w:p>
        </w:tc>
        <w:tc>
          <w:tcPr>
            <w:tcW w:w="394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47" w:lineRule="auto"/>
              <w:ind w:left="1611" w:right="1604"/>
              <w:jc w:val="center"/>
            </w:pPr>
            <w:r>
              <w:t>Classe 1a</w:t>
            </w:r>
          </w:p>
        </w:tc>
        <w:tc>
          <w:tcPr>
            <w:tcW w:w="367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47" w:lineRule="auto"/>
              <w:ind w:left="1478" w:right="1468"/>
              <w:jc w:val="center"/>
            </w:pPr>
            <w:r>
              <w:t>Classe 2a</w:t>
            </w:r>
          </w:p>
        </w:tc>
        <w:tc>
          <w:tcPr>
            <w:tcW w:w="541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47" w:lineRule="auto"/>
              <w:ind w:left="2191" w:right="2176"/>
              <w:jc w:val="center"/>
            </w:pPr>
            <w:r>
              <w:t>Classe 3a</w:t>
            </w:r>
          </w:p>
        </w:tc>
      </w:tr>
      <w:tr w:rsidR="00E4037E">
        <w:trPr>
          <w:trHeight w:val="1260"/>
        </w:trPr>
        <w:tc>
          <w:tcPr>
            <w:tcW w:w="2132"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AC0727">
            <w:pPr>
              <w:pStyle w:val="Standard"/>
              <w:spacing w:before="157"/>
              <w:ind w:left="294" w:right="118"/>
              <w:jc w:val="center"/>
            </w:pPr>
            <w:r>
              <w:t>Ascolto</w:t>
            </w:r>
          </w:p>
        </w:tc>
        <w:tc>
          <w:tcPr>
            <w:tcW w:w="3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38"/>
              </w:numPr>
              <w:tabs>
                <w:tab w:val="left" w:pos="771"/>
              </w:tabs>
              <w:spacing w:line="225" w:lineRule="auto"/>
              <w:ind w:left="385" w:hanging="279"/>
            </w:pPr>
            <w:r>
              <w:t>Sviluppare l'orecchio musicale.</w:t>
            </w:r>
          </w:p>
          <w:p w:rsidR="00E4037E" w:rsidRDefault="00AC0727">
            <w:pPr>
              <w:pStyle w:val="Standard"/>
              <w:numPr>
                <w:ilvl w:val="0"/>
                <w:numId w:val="56"/>
              </w:numPr>
              <w:tabs>
                <w:tab w:val="left" w:pos="772"/>
              </w:tabs>
              <w:ind w:left="386" w:right="182" w:hanging="279"/>
            </w:pPr>
            <w:r>
              <w:t>Utilizzare diversi sistemi di notazione funzionali alla lettura, all'apprendimento e alla riproduzione di brani musicali.</w:t>
            </w:r>
          </w:p>
          <w:p w:rsidR="00E4037E" w:rsidRDefault="00AC0727">
            <w:pPr>
              <w:pStyle w:val="Standard"/>
              <w:numPr>
                <w:ilvl w:val="0"/>
                <w:numId w:val="56"/>
              </w:numPr>
              <w:tabs>
                <w:tab w:val="left" w:pos="772"/>
              </w:tabs>
              <w:spacing w:before="1"/>
              <w:ind w:left="386" w:right="309" w:hanging="279"/>
            </w:pPr>
            <w:r>
              <w:lastRenderedPageBreak/>
              <w:t>Conquistare capacità logiche attraverso l'osservazione, l'analisi, il confronto, la sintesi che lo studio del codice musicale richiede.</w:t>
            </w:r>
          </w:p>
          <w:p w:rsidR="00E4037E" w:rsidRDefault="00AC0727">
            <w:pPr>
              <w:pStyle w:val="Standard"/>
              <w:numPr>
                <w:ilvl w:val="0"/>
                <w:numId w:val="56"/>
              </w:numPr>
              <w:tabs>
                <w:tab w:val="left" w:pos="771"/>
              </w:tabs>
              <w:spacing w:line="228" w:lineRule="auto"/>
              <w:ind w:left="385" w:hanging="279"/>
            </w:pPr>
            <w:r>
              <w:t>Sviluppare il senso ritmico e metrico.</w:t>
            </w:r>
          </w:p>
          <w:p w:rsidR="00E4037E" w:rsidRDefault="00AC0727">
            <w:pPr>
              <w:pStyle w:val="Standard"/>
              <w:numPr>
                <w:ilvl w:val="0"/>
                <w:numId w:val="56"/>
              </w:numPr>
              <w:tabs>
                <w:tab w:val="left" w:pos="772"/>
              </w:tabs>
              <w:spacing w:before="1"/>
              <w:ind w:left="386" w:right="190" w:hanging="279"/>
            </w:pPr>
            <w:r>
              <w:t>Sviluppo di capacità di osservazione, analisi, descrizione dei fenomeni acustici.</w:t>
            </w:r>
          </w:p>
        </w:tc>
        <w:tc>
          <w:tcPr>
            <w:tcW w:w="36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39"/>
              </w:numPr>
              <w:tabs>
                <w:tab w:val="left" w:pos="771"/>
              </w:tabs>
              <w:ind w:left="385" w:right="736" w:hanging="279"/>
            </w:pPr>
            <w:r>
              <w:lastRenderedPageBreak/>
              <w:t>Ascoltare e discriminare suoni e rumori.</w:t>
            </w:r>
          </w:p>
          <w:p w:rsidR="00E4037E" w:rsidRDefault="00AC0727">
            <w:pPr>
              <w:pStyle w:val="Standard"/>
              <w:numPr>
                <w:ilvl w:val="0"/>
                <w:numId w:val="55"/>
              </w:numPr>
              <w:tabs>
                <w:tab w:val="left" w:pos="771"/>
              </w:tabs>
              <w:ind w:left="385" w:right="580" w:hanging="279"/>
            </w:pPr>
            <w:r>
              <w:t>Leggere e comprendere linguaggi specifici della disciplina.</w:t>
            </w:r>
          </w:p>
          <w:p w:rsidR="00E4037E" w:rsidRDefault="00AC0727">
            <w:pPr>
              <w:pStyle w:val="Standard"/>
              <w:numPr>
                <w:ilvl w:val="0"/>
                <w:numId w:val="55"/>
              </w:numPr>
              <w:tabs>
                <w:tab w:val="left" w:pos="771"/>
              </w:tabs>
              <w:ind w:left="385" w:right="202" w:hanging="279"/>
            </w:pPr>
            <w:r>
              <w:lastRenderedPageBreak/>
              <w:t>Comprendere lo stretto rapporto esistente tra musica e parole e il significato della canzone come mezzo per esprimere idee e sentimenti.</w:t>
            </w:r>
          </w:p>
          <w:p w:rsidR="00E4037E" w:rsidRDefault="00AC0727">
            <w:pPr>
              <w:pStyle w:val="Standard"/>
              <w:numPr>
                <w:ilvl w:val="0"/>
                <w:numId w:val="55"/>
              </w:numPr>
              <w:tabs>
                <w:tab w:val="left" w:pos="771"/>
              </w:tabs>
              <w:ind w:left="385" w:right="246" w:hanging="279"/>
            </w:pPr>
            <w:r>
              <w:t>Comprendere le funzioni e i significati di un brano anche dal punto di vista storico-musicale, individuando</w:t>
            </w:r>
          </w:p>
          <w:p w:rsidR="00E4037E" w:rsidRDefault="00AC0727">
            <w:pPr>
              <w:pStyle w:val="Standard"/>
              <w:spacing w:before="4" w:line="228" w:lineRule="auto"/>
              <w:ind w:left="385" w:right="505"/>
            </w:pPr>
            <w:r>
              <w:t>analogie e differenze tra la musica nella nostra e nelle altre civiltà</w:t>
            </w:r>
          </w:p>
        </w:tc>
        <w:tc>
          <w:tcPr>
            <w:tcW w:w="54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8"/>
            </w:pPr>
          </w:p>
          <w:p w:rsidR="00E4037E" w:rsidRDefault="00AC0727">
            <w:pPr>
              <w:pStyle w:val="Standard"/>
              <w:numPr>
                <w:ilvl w:val="0"/>
                <w:numId w:val="940"/>
              </w:numPr>
              <w:tabs>
                <w:tab w:val="left" w:pos="777"/>
              </w:tabs>
              <w:spacing w:before="1"/>
              <w:ind w:left="388" w:right="241" w:hanging="279"/>
            </w:pPr>
            <w:r>
              <w:t>Comprendere e valutare eventi, materiali, opere musicali riconoscendone i significati, anche in relazione alla propria esperienza musicale e ai diversi contesti storico-culturali.</w:t>
            </w:r>
          </w:p>
          <w:p w:rsidR="00E4037E" w:rsidRDefault="00AC0727">
            <w:pPr>
              <w:pStyle w:val="Standard"/>
              <w:numPr>
                <w:ilvl w:val="0"/>
                <w:numId w:val="65"/>
              </w:numPr>
              <w:tabs>
                <w:tab w:val="left" w:pos="777"/>
              </w:tabs>
              <w:spacing w:before="1"/>
              <w:ind w:left="388" w:right="387" w:hanging="279"/>
            </w:pPr>
            <w:r>
              <w:lastRenderedPageBreak/>
              <w:t>Integrare con altri saperi e altre pratiche artistiche le proprie esperienze musicali, servendosi anche di appropriati codici e sistemi di codifica.</w:t>
            </w:r>
          </w:p>
        </w:tc>
      </w:tr>
      <w:tr w:rsidR="00E4037E">
        <w:trPr>
          <w:trHeight w:val="3681"/>
        </w:trPr>
        <w:tc>
          <w:tcPr>
            <w:tcW w:w="2132"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p w:rsidR="00E4037E" w:rsidRDefault="00AC0727">
            <w:pPr>
              <w:pStyle w:val="Standard"/>
              <w:ind w:left="295" w:right="118"/>
              <w:jc w:val="center"/>
            </w:pPr>
            <w:r>
              <w:t>Produzione</w:t>
            </w:r>
          </w:p>
        </w:tc>
        <w:tc>
          <w:tcPr>
            <w:tcW w:w="3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41"/>
              </w:numPr>
              <w:tabs>
                <w:tab w:val="left" w:pos="772"/>
              </w:tabs>
              <w:ind w:left="386" w:right="354" w:hanging="279"/>
            </w:pPr>
            <w:r>
              <w:t>Acquisire gli elementi di base necessari per comprendere la struttura del linguaggio musicale. e servirsi di essi scopi comunicativo - espressivi.</w:t>
            </w:r>
          </w:p>
          <w:p w:rsidR="00E4037E" w:rsidRDefault="00AC0727">
            <w:pPr>
              <w:pStyle w:val="Standard"/>
              <w:numPr>
                <w:ilvl w:val="0"/>
                <w:numId w:val="64"/>
              </w:numPr>
              <w:tabs>
                <w:tab w:val="left" w:pos="771"/>
              </w:tabs>
              <w:spacing w:line="228" w:lineRule="auto"/>
              <w:ind w:left="385" w:hanging="279"/>
            </w:pPr>
            <w:r>
              <w:t>Sviluppare la memoria ritmica e melodica.</w:t>
            </w:r>
          </w:p>
          <w:p w:rsidR="00E4037E" w:rsidRDefault="00AC0727">
            <w:pPr>
              <w:pStyle w:val="Standard"/>
              <w:numPr>
                <w:ilvl w:val="0"/>
                <w:numId w:val="64"/>
              </w:numPr>
              <w:tabs>
                <w:tab w:val="left" w:pos="772"/>
              </w:tabs>
              <w:ind w:left="386" w:right="554" w:hanging="279"/>
            </w:pPr>
            <w:r>
              <w:t>Conquista gradualmente una corretta tecnica e una metodologia adatta ad affrontare lo studio di uno strumento.</w:t>
            </w:r>
          </w:p>
          <w:p w:rsidR="00E4037E" w:rsidRDefault="00AC0727">
            <w:pPr>
              <w:pStyle w:val="Standard"/>
              <w:numPr>
                <w:ilvl w:val="0"/>
                <w:numId w:val="64"/>
              </w:numPr>
              <w:tabs>
                <w:tab w:val="left" w:pos="772"/>
              </w:tabs>
              <w:ind w:left="386" w:right="99" w:hanging="279"/>
            </w:pPr>
            <w:r>
              <w:t>Partecipare in modo attivo alla realizzazione di esperienze musicali attraverso l'esecuzione e l'interpretazione di brani strumentali e vocali appartenenti a generi e culture differenti.</w:t>
            </w:r>
          </w:p>
          <w:p w:rsidR="00E4037E" w:rsidRDefault="00AC0727">
            <w:pPr>
              <w:pStyle w:val="Standard"/>
              <w:numPr>
                <w:ilvl w:val="0"/>
                <w:numId w:val="64"/>
              </w:numPr>
              <w:tabs>
                <w:tab w:val="left" w:pos="772"/>
              </w:tabs>
              <w:spacing w:before="2" w:line="228" w:lineRule="auto"/>
              <w:ind w:left="386" w:right="131" w:hanging="279"/>
            </w:pPr>
            <w:r>
              <w:t xml:space="preserve">Sviluppare un atteggiamento basato sul rispetto e sulla collaborazione </w:t>
            </w:r>
            <w:r>
              <w:lastRenderedPageBreak/>
              <w:t>attraverso il lavoro musicale di gruppo.</w:t>
            </w:r>
          </w:p>
        </w:tc>
        <w:tc>
          <w:tcPr>
            <w:tcW w:w="36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42"/>
              </w:numPr>
              <w:tabs>
                <w:tab w:val="left" w:pos="771"/>
              </w:tabs>
              <w:spacing w:line="225" w:lineRule="auto"/>
              <w:ind w:left="385" w:hanging="279"/>
            </w:pPr>
            <w:r>
              <w:lastRenderedPageBreak/>
              <w:t>Produrre e rielaborare materiali sonori</w:t>
            </w:r>
          </w:p>
          <w:p w:rsidR="00E4037E" w:rsidRDefault="00AC0727">
            <w:pPr>
              <w:pStyle w:val="Standard"/>
              <w:numPr>
                <w:ilvl w:val="0"/>
                <w:numId w:val="63"/>
              </w:numPr>
              <w:tabs>
                <w:tab w:val="left" w:pos="771"/>
              </w:tabs>
              <w:ind w:left="385" w:right="547" w:hanging="279"/>
            </w:pPr>
            <w:r>
              <w:t>Suonare uno strumento seguendo regole ritmiche e semantiche.</w:t>
            </w:r>
          </w:p>
          <w:p w:rsidR="00E4037E" w:rsidRDefault="00AC0727">
            <w:pPr>
              <w:pStyle w:val="Standard"/>
              <w:numPr>
                <w:ilvl w:val="0"/>
                <w:numId w:val="63"/>
              </w:numPr>
              <w:tabs>
                <w:tab w:val="left" w:pos="771"/>
              </w:tabs>
              <w:spacing w:before="1"/>
              <w:ind w:left="385" w:right="749" w:hanging="279"/>
            </w:pPr>
            <w:r>
              <w:t>Partecipare attivamente alle esperienze di musica in gruppo.</w:t>
            </w:r>
          </w:p>
          <w:p w:rsidR="00E4037E" w:rsidRDefault="00AC0727">
            <w:pPr>
              <w:pStyle w:val="Standard"/>
              <w:numPr>
                <w:ilvl w:val="0"/>
                <w:numId w:val="63"/>
              </w:numPr>
              <w:tabs>
                <w:tab w:val="left" w:pos="771"/>
              </w:tabs>
              <w:ind w:left="385" w:right="347" w:hanging="279"/>
            </w:pPr>
            <w:r>
              <w:t>Sviluppare capacità immaginative e creative per poter utilizzare il linguaggio sonoro in unione con altri linguaggi (grafico, pittorico, verbale).</w:t>
            </w:r>
          </w:p>
        </w:tc>
        <w:tc>
          <w:tcPr>
            <w:tcW w:w="54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43"/>
              </w:numPr>
              <w:tabs>
                <w:tab w:val="left" w:pos="777"/>
              </w:tabs>
              <w:ind w:left="388" w:right="866" w:hanging="279"/>
            </w:pPr>
            <w:r>
              <w:t>Partecipare in modo attivo alla realizzazione di esperienze musicali attraverso l’esecuzione e l’interpretazione di brani strumentali e vocali appartenenti a generi e culture differenti.</w:t>
            </w:r>
          </w:p>
          <w:p w:rsidR="00E4037E" w:rsidRDefault="00AC0727">
            <w:pPr>
              <w:pStyle w:val="Standard"/>
              <w:numPr>
                <w:ilvl w:val="0"/>
                <w:numId w:val="62"/>
              </w:numPr>
              <w:tabs>
                <w:tab w:val="left" w:pos="777"/>
              </w:tabs>
              <w:ind w:left="388" w:right="386" w:hanging="279"/>
            </w:pPr>
            <w:r>
              <w:t>Usare diversi sistemi di notazione funzionali alla lettura, all’analisi e alla produzione di brani musicali.</w:t>
            </w:r>
          </w:p>
          <w:p w:rsidR="00E4037E" w:rsidRDefault="00AC0727">
            <w:pPr>
              <w:pStyle w:val="Standard"/>
              <w:numPr>
                <w:ilvl w:val="0"/>
                <w:numId w:val="62"/>
              </w:numPr>
              <w:tabs>
                <w:tab w:val="left" w:pos="777"/>
              </w:tabs>
              <w:ind w:left="388" w:right="150" w:hanging="279"/>
            </w:pPr>
            <w:r>
              <w:t>Ideare e realizzare, anche attraverso l’improvvisazione o partecipando a processi di elaborazione collettiva, messaggi musicali e multimediali, nel confronto critico con modelli appartenenti al patrimonio musicale, utilizzando anche sistemi informatici.</w:t>
            </w:r>
          </w:p>
        </w:tc>
      </w:tr>
    </w:tbl>
    <w:p w:rsidR="00E4037E" w:rsidRDefault="00E4037E">
      <w:pPr>
        <w:pStyle w:val="Standard"/>
      </w:pPr>
    </w:p>
    <w:p w:rsidR="00E4037E" w:rsidRDefault="00E4037E">
      <w:pPr>
        <w:pStyle w:val="Standard"/>
      </w:pPr>
    </w:p>
    <w:tbl>
      <w:tblPr>
        <w:tblW w:w="14078" w:type="dxa"/>
        <w:tblInd w:w="710" w:type="dxa"/>
        <w:tblLayout w:type="fixed"/>
        <w:tblCellMar>
          <w:left w:w="10" w:type="dxa"/>
          <w:right w:w="10" w:type="dxa"/>
        </w:tblCellMar>
        <w:tblLook w:val="0000" w:firstRow="0" w:lastRow="0" w:firstColumn="0" w:lastColumn="0" w:noHBand="0" w:noVBand="0"/>
      </w:tblPr>
      <w:tblGrid>
        <w:gridCol w:w="1737"/>
        <w:gridCol w:w="4302"/>
        <w:gridCol w:w="3146"/>
        <w:gridCol w:w="4893"/>
      </w:tblGrid>
      <w:tr w:rsidR="00E4037E">
        <w:trPr>
          <w:trHeight w:val="278"/>
        </w:trPr>
        <w:tc>
          <w:tcPr>
            <w:tcW w:w="1407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56" w:lineRule="auto"/>
              <w:ind w:left="5210" w:right="5200"/>
              <w:jc w:val="center"/>
            </w:pPr>
            <w:bookmarkStart w:id="71" w:name="_heading=h.3cqmetx"/>
            <w:bookmarkEnd w:id="71"/>
            <w:r>
              <w:t>MUSICA</w:t>
            </w:r>
          </w:p>
        </w:tc>
      </w:tr>
      <w:tr w:rsidR="00E4037E">
        <w:trPr>
          <w:trHeight w:val="491"/>
        </w:trPr>
        <w:tc>
          <w:tcPr>
            <w:tcW w:w="1407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209" w:right="5202"/>
              <w:jc w:val="center"/>
            </w:pPr>
            <w:bookmarkStart w:id="72" w:name="_heading=h.1rvwp1q"/>
            <w:bookmarkEnd w:id="72"/>
            <w:r>
              <w:t>Obiettivi di apprendimento</w:t>
            </w:r>
          </w:p>
        </w:tc>
      </w:tr>
      <w:tr w:rsidR="00E4037E">
        <w:trPr>
          <w:trHeight w:val="745"/>
        </w:trPr>
        <w:tc>
          <w:tcPr>
            <w:tcW w:w="1737"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278" w:right="528"/>
            </w:pPr>
            <w:r>
              <w:t>Nuclei tematici</w:t>
            </w:r>
          </w:p>
        </w:tc>
        <w:tc>
          <w:tcPr>
            <w:tcW w:w="4302"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773" w:right="1766"/>
              <w:jc w:val="center"/>
            </w:pPr>
            <w:r>
              <w:t>Classe 1a</w:t>
            </w:r>
          </w:p>
        </w:tc>
        <w:tc>
          <w:tcPr>
            <w:tcW w:w="314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834" w:right="1466"/>
              <w:jc w:val="center"/>
            </w:pPr>
            <w:r>
              <w:t>Classe 2a</w:t>
            </w:r>
          </w:p>
        </w:tc>
        <w:tc>
          <w:tcPr>
            <w:tcW w:w="489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2039" w:right="2027"/>
              <w:jc w:val="center"/>
            </w:pPr>
            <w:r>
              <w:t>Classe 3a</w:t>
            </w:r>
          </w:p>
        </w:tc>
      </w:tr>
      <w:tr w:rsidR="00E4037E">
        <w:trPr>
          <w:trHeight w:val="2070"/>
        </w:trPr>
        <w:tc>
          <w:tcPr>
            <w:tcW w:w="1737"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spacing w:before="10"/>
            </w:pPr>
          </w:p>
          <w:p w:rsidR="00E4037E" w:rsidRDefault="00AC0727">
            <w:pPr>
              <w:pStyle w:val="Standard"/>
              <w:ind w:left="294" w:right="118"/>
              <w:jc w:val="center"/>
            </w:pPr>
            <w:r>
              <w:t>Ascolto</w:t>
            </w:r>
          </w:p>
        </w:tc>
        <w:tc>
          <w:tcPr>
            <w:tcW w:w="43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 w:line="220" w:lineRule="auto"/>
              <w:ind w:left="251" w:hanging="144"/>
            </w:pPr>
            <w:r>
              <w:t>o Saper decifrare i simboli della notazione musicale.</w:t>
            </w:r>
          </w:p>
          <w:p w:rsidR="00E4037E" w:rsidRDefault="00AC0727">
            <w:pPr>
              <w:pStyle w:val="Standard"/>
              <w:tabs>
                <w:tab w:val="left" w:pos="1685"/>
                <w:tab w:val="left" w:pos="2012"/>
                <w:tab w:val="left" w:pos="2727"/>
                <w:tab w:val="left" w:pos="4179"/>
              </w:tabs>
              <w:spacing w:before="15" w:line="220" w:lineRule="auto"/>
              <w:ind w:left="251" w:right="98" w:hanging="144"/>
            </w:pPr>
            <w:r>
              <w:t>o Conoscere</w:t>
            </w:r>
            <w:r>
              <w:tab/>
              <w:t>e</w:t>
            </w:r>
            <w:r>
              <w:tab/>
              <w:t>usare</w:t>
            </w:r>
            <w:r>
              <w:tab/>
              <w:t>correttamente</w:t>
            </w:r>
            <w:r>
              <w:tab/>
              <w:t>alcuni termini del linguaggio musicale.</w:t>
            </w:r>
          </w:p>
          <w:p w:rsidR="00E4037E" w:rsidRDefault="00AC0727">
            <w:pPr>
              <w:pStyle w:val="Standard"/>
              <w:spacing w:before="3" w:line="237" w:lineRule="auto"/>
              <w:ind w:left="107"/>
            </w:pPr>
            <w:r>
              <w:t>o Saper discriminare e memorizzare i fatti sonori.</w:t>
            </w:r>
          </w:p>
          <w:p w:rsidR="00E4037E" w:rsidRDefault="00AC0727">
            <w:pPr>
              <w:pStyle w:val="Standard"/>
              <w:spacing w:before="5" w:line="218" w:lineRule="auto"/>
              <w:ind w:left="251" w:hanging="144"/>
            </w:pPr>
            <w:r>
              <w:t>o Capacità di ascolto e comprensione dei fenomeni sonori.</w:t>
            </w:r>
          </w:p>
          <w:p w:rsidR="00E4037E" w:rsidRDefault="00AC0727">
            <w:pPr>
              <w:pStyle w:val="Standard"/>
              <w:spacing w:before="8" w:line="228" w:lineRule="auto"/>
              <w:ind w:left="251" w:hanging="144"/>
            </w:pPr>
            <w:r>
              <w:t>o Saper cogliere, riconoscere e comprendere i fenomeni acustici dell'ambiente.</w:t>
            </w:r>
          </w:p>
        </w:tc>
        <w:tc>
          <w:tcPr>
            <w:tcW w:w="314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251" w:right="94" w:hanging="144"/>
              <w:jc w:val="both"/>
            </w:pPr>
            <w:r>
              <w:t>o Riconoscere e classificare anche stilisticamente i più importanti elementi costitutivi del linguaggio musicale.</w:t>
            </w:r>
          </w:p>
          <w:p w:rsidR="00E4037E" w:rsidRDefault="00AC0727">
            <w:pPr>
              <w:pStyle w:val="Standard"/>
              <w:spacing w:before="17" w:line="220" w:lineRule="auto"/>
              <w:ind w:left="251" w:right="96" w:hanging="144"/>
              <w:jc w:val="both"/>
            </w:pPr>
            <w:r>
              <w:t>o Decodificare e utilizzare la notazione tradizionale e altri sistemi di scrittura.</w:t>
            </w:r>
          </w:p>
          <w:p w:rsidR="00E4037E" w:rsidRDefault="00AC0727">
            <w:pPr>
              <w:pStyle w:val="Standard"/>
              <w:spacing w:before="24"/>
              <w:ind w:left="107"/>
            </w:pPr>
            <w:r>
              <w:t>o</w:t>
            </w:r>
          </w:p>
        </w:tc>
        <w:tc>
          <w:tcPr>
            <w:tcW w:w="48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254" w:right="96" w:hanging="144"/>
              <w:jc w:val="both"/>
            </w:pPr>
            <w:r>
              <w:t>o Valutare aspetti funzionali ed estetici in brani musicali di vario genere e stile, in relazione al riconoscimento di culture, di tempi e luoghi diversi.</w:t>
            </w:r>
          </w:p>
          <w:p w:rsidR="00E4037E" w:rsidRDefault="00AC0727">
            <w:pPr>
              <w:pStyle w:val="Standard"/>
              <w:spacing w:before="12" w:line="228" w:lineRule="auto"/>
              <w:ind w:left="254" w:right="95" w:hanging="144"/>
              <w:jc w:val="both"/>
            </w:pPr>
            <w:r>
              <w:t>o Riconoscere e classificare gli elementi costitutivi basilari del linguaggio musicale all’interno di brani di vario genere e provenienza.</w:t>
            </w:r>
          </w:p>
          <w:p w:rsidR="00E4037E" w:rsidRDefault="00AC0727">
            <w:pPr>
              <w:pStyle w:val="Standard"/>
              <w:spacing w:before="5" w:line="228" w:lineRule="auto"/>
              <w:ind w:left="254" w:right="91" w:hanging="144"/>
              <w:jc w:val="both"/>
            </w:pPr>
            <w:r>
              <w:t>o Riconoscere gli usi, le funzioni e i contesti della musica e dei suoni nella realtà multimediale (cinema, televisione, computer).</w:t>
            </w:r>
          </w:p>
        </w:tc>
      </w:tr>
      <w:tr w:rsidR="00E4037E">
        <w:trPr>
          <w:trHeight w:val="2939"/>
        </w:trPr>
        <w:tc>
          <w:tcPr>
            <w:tcW w:w="1737"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9"/>
            </w:pPr>
          </w:p>
          <w:p w:rsidR="00E4037E" w:rsidRDefault="00AC0727">
            <w:pPr>
              <w:pStyle w:val="Standard"/>
              <w:ind w:left="295" w:right="118"/>
              <w:jc w:val="center"/>
            </w:pPr>
            <w:r>
              <w:t>Produzione</w:t>
            </w:r>
          </w:p>
        </w:tc>
        <w:tc>
          <w:tcPr>
            <w:tcW w:w="43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1272"/>
                <w:tab w:val="left" w:pos="2278"/>
                <w:tab w:val="left" w:pos="3753"/>
                <w:tab w:val="left" w:pos="4211"/>
              </w:tabs>
              <w:spacing w:before="9" w:line="220" w:lineRule="auto"/>
              <w:ind w:left="251" w:right="98" w:hanging="144"/>
            </w:pPr>
            <w:r>
              <w:t>o Saper</w:t>
            </w:r>
            <w:r>
              <w:tab/>
              <w:t>eseguire</w:t>
            </w:r>
            <w:r>
              <w:tab/>
              <w:t>correttamente</w:t>
            </w:r>
            <w:r>
              <w:tab/>
              <w:t>un</w:t>
            </w:r>
            <w:r>
              <w:tab/>
              <w:t>canto all’unisono.</w:t>
            </w:r>
          </w:p>
          <w:p w:rsidR="00E4037E" w:rsidRDefault="00AC0727">
            <w:pPr>
              <w:pStyle w:val="Standard"/>
              <w:spacing w:before="17" w:line="218" w:lineRule="auto"/>
              <w:ind w:left="251" w:hanging="144"/>
            </w:pPr>
            <w:r>
              <w:t>o Saper eseguire semplici brani melodici con il flauto dolce.</w:t>
            </w:r>
          </w:p>
          <w:p w:rsidR="00E4037E" w:rsidRDefault="00AC0727">
            <w:pPr>
              <w:pStyle w:val="Standard"/>
              <w:spacing w:before="16" w:line="220" w:lineRule="auto"/>
              <w:ind w:left="251" w:hanging="144"/>
            </w:pPr>
            <w:r>
              <w:t>o Saper prendere parte correttamente ad una esecuzione di gruppo.</w:t>
            </w:r>
          </w:p>
        </w:tc>
        <w:tc>
          <w:tcPr>
            <w:tcW w:w="314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51" w:right="94" w:hanging="144"/>
              <w:jc w:val="both"/>
            </w:pPr>
            <w:r>
              <w:t>o Eseguire in modo espressivo, collettivamente e individualmente, brani vocali e strumentali di diversi generi e stili, anche avvalendosi di strumentazioni elettroniche.</w:t>
            </w:r>
          </w:p>
        </w:tc>
        <w:tc>
          <w:tcPr>
            <w:tcW w:w="48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254" w:right="94" w:hanging="144"/>
              <w:jc w:val="both"/>
            </w:pPr>
            <w:r>
              <w:t>o Rappresentare gli elementi basilari di brani musicali e di eventi sonori attraverso sistemi simbolici convenzionali e non convenzionali.</w:t>
            </w:r>
          </w:p>
          <w:p w:rsidR="00E4037E" w:rsidRDefault="00AC0727">
            <w:pPr>
              <w:pStyle w:val="Standard"/>
              <w:spacing w:before="6" w:line="235" w:lineRule="auto"/>
              <w:ind w:left="254" w:right="93" w:hanging="144"/>
              <w:jc w:val="both"/>
            </w:pPr>
            <w:r>
              <w:t>o Utilizzare voce, strumenti e nuove tecnologie sonore in modo creativo e consapevole, ampliando con gradualità le proprie capacità di invenzione e improvvisazione.</w:t>
            </w:r>
          </w:p>
          <w:p w:rsidR="00E4037E" w:rsidRDefault="00AC0727">
            <w:pPr>
              <w:pStyle w:val="Standard"/>
              <w:spacing w:before="6" w:line="228" w:lineRule="auto"/>
              <w:ind w:left="254" w:right="95" w:hanging="144"/>
              <w:jc w:val="both"/>
            </w:pPr>
            <w:r>
              <w:t>o Eseguire collettivamente e individualmente brani vocali/strumentali anche polifonici, curando l’intonazione, l’espressività e l’interpretazione.</w:t>
            </w:r>
          </w:p>
        </w:tc>
      </w:tr>
      <w:tr w:rsidR="00E4037E">
        <w:trPr>
          <w:trHeight w:val="2939"/>
        </w:trPr>
        <w:tc>
          <w:tcPr>
            <w:tcW w:w="1737"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pPr>
            <w:r>
              <w:t>CONOSCENZE FINE SCUOLA SECONDARIA DI PRIMO GRADO</w:t>
            </w:r>
          </w:p>
        </w:tc>
        <w:tc>
          <w:tcPr>
            <w:tcW w:w="12341"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254" w:right="94" w:hanging="144"/>
              <w:jc w:val="both"/>
            </w:pPr>
            <w:r>
              <w:t>Elementi costitutivi il linguaggio musicale</w:t>
            </w:r>
          </w:p>
          <w:p w:rsidR="00E4037E" w:rsidRDefault="00AC0727">
            <w:pPr>
              <w:pStyle w:val="Standard"/>
              <w:spacing w:before="3" w:line="228" w:lineRule="auto"/>
              <w:ind w:left="254" w:right="94" w:hanging="144"/>
              <w:jc w:val="both"/>
            </w:pPr>
            <w:r>
              <w:t>Elementi costituitivi l’espressione grafica, pittorica, plastica</w:t>
            </w:r>
          </w:p>
          <w:p w:rsidR="00E4037E" w:rsidRDefault="00AC0727">
            <w:pPr>
              <w:pStyle w:val="Standard"/>
              <w:spacing w:before="3" w:line="228" w:lineRule="auto"/>
              <w:ind w:left="254" w:right="94" w:hanging="144"/>
              <w:jc w:val="both"/>
            </w:pPr>
            <w:r>
              <w:t>Elementi costitutivi l’espressione visiva: fotografia, ripresa cinematografica</w:t>
            </w:r>
          </w:p>
          <w:p w:rsidR="00E4037E" w:rsidRDefault="00AC0727">
            <w:pPr>
              <w:pStyle w:val="Standard"/>
              <w:spacing w:before="3" w:line="228" w:lineRule="auto"/>
              <w:ind w:left="254" w:right="94" w:hanging="144"/>
              <w:jc w:val="both"/>
            </w:pPr>
            <w:r>
              <w:t>Principali forme di espressione artistica</w:t>
            </w:r>
          </w:p>
          <w:p w:rsidR="00E4037E" w:rsidRDefault="00AC0727">
            <w:pPr>
              <w:pStyle w:val="Standard"/>
              <w:spacing w:before="3" w:line="228" w:lineRule="auto"/>
              <w:ind w:left="254" w:right="94" w:hanging="144"/>
              <w:jc w:val="both"/>
            </w:pPr>
            <w:r>
              <w:t>Generi e tipologie testuali della letteratura</w:t>
            </w:r>
          </w:p>
          <w:p w:rsidR="00E4037E" w:rsidRDefault="00AC0727">
            <w:pPr>
              <w:pStyle w:val="Standard"/>
              <w:spacing w:before="3" w:line="228" w:lineRule="auto"/>
              <w:ind w:left="254" w:right="94" w:hanging="144"/>
              <w:jc w:val="both"/>
            </w:pPr>
            <w:r>
              <w:t>Tipologie del linguaggio cinematografico: pubblicità, documentari, animazione, film e generi (western, fantascienza, thriller …)</w:t>
            </w:r>
          </w:p>
        </w:tc>
      </w:tr>
    </w:tbl>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tbl>
      <w:tblPr>
        <w:tblW w:w="13868" w:type="dxa"/>
        <w:tblInd w:w="714" w:type="dxa"/>
        <w:tblLayout w:type="fixed"/>
        <w:tblCellMar>
          <w:left w:w="10" w:type="dxa"/>
          <w:right w:w="10" w:type="dxa"/>
        </w:tblCellMar>
        <w:tblLook w:val="0000" w:firstRow="0" w:lastRow="0" w:firstColumn="0" w:lastColumn="0" w:noHBand="0" w:noVBand="0"/>
      </w:tblPr>
      <w:tblGrid>
        <w:gridCol w:w="7857"/>
        <w:gridCol w:w="6011"/>
      </w:tblGrid>
      <w:tr w:rsidR="00E4037E">
        <w:trPr>
          <w:trHeight w:val="612"/>
        </w:trPr>
        <w:tc>
          <w:tcPr>
            <w:tcW w:w="13868" w:type="dxa"/>
            <w:gridSpan w:val="2"/>
            <w:tcBorders>
              <w:top w:val="single" w:sz="4" w:space="0" w:color="000000"/>
              <w:left w:val="single" w:sz="4" w:space="0" w:color="000000"/>
              <w:bottom w:val="single" w:sz="4" w:space="0" w:color="000000"/>
              <w:right w:val="single" w:sz="4" w:space="0" w:color="000000"/>
            </w:tcBorders>
            <w:shd w:val="clear" w:color="auto" w:fill="F79646"/>
            <w:tcMar>
              <w:top w:w="0" w:type="dxa"/>
              <w:left w:w="113" w:type="dxa"/>
              <w:bottom w:w="0" w:type="dxa"/>
              <w:right w:w="108" w:type="dxa"/>
            </w:tcMar>
          </w:tcPr>
          <w:p w:rsidR="00E4037E" w:rsidRDefault="00AC0727">
            <w:pPr>
              <w:pStyle w:val="Standard"/>
              <w:spacing w:before="201" w:line="295" w:lineRule="auto"/>
              <w:ind w:left="5170" w:right="5166"/>
              <w:jc w:val="center"/>
            </w:pPr>
            <w:bookmarkStart w:id="73" w:name="_heading=h.4bvk7pj"/>
            <w:bookmarkEnd w:id="73"/>
            <w:r>
              <w:t>SEZIONE B: EVIDENZE E COMPITI SIGNIFICATIVI</w:t>
            </w:r>
          </w:p>
        </w:tc>
      </w:tr>
      <w:tr w:rsidR="00E4037E">
        <w:trPr>
          <w:trHeight w:val="691"/>
        </w:trPr>
        <w:tc>
          <w:tcPr>
            <w:tcW w:w="78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6"/>
              <w:ind w:left="2630" w:right="2628"/>
              <w:jc w:val="center"/>
            </w:pPr>
            <w:r>
              <w:lastRenderedPageBreak/>
              <w:t>COMPETENZA CHIAVE EUROPEA</w:t>
            </w:r>
          </w:p>
        </w:tc>
        <w:tc>
          <w:tcPr>
            <w:tcW w:w="60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90" w:lineRule="auto"/>
              <w:ind w:left="967" w:right="961"/>
              <w:jc w:val="center"/>
            </w:pPr>
            <w:r>
              <w:t>CONSAPEVOLEZZA ED ESPRESSIONE CULTURALE –</w:t>
            </w:r>
          </w:p>
          <w:p w:rsidR="00E4037E" w:rsidRDefault="00AC0727">
            <w:pPr>
              <w:pStyle w:val="Standard"/>
              <w:spacing w:line="271" w:lineRule="auto"/>
              <w:ind w:left="967" w:right="960"/>
              <w:jc w:val="center"/>
            </w:pPr>
            <w:r>
              <w:t>ESPRESSIONE ARTISTICA E MUSICALE</w:t>
            </w:r>
          </w:p>
        </w:tc>
      </w:tr>
      <w:tr w:rsidR="00E4037E">
        <w:trPr>
          <w:trHeight w:val="635"/>
        </w:trPr>
        <w:tc>
          <w:tcPr>
            <w:tcW w:w="78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4"/>
              <w:ind w:left="2630" w:right="2626"/>
              <w:jc w:val="center"/>
            </w:pPr>
            <w:r>
              <w:t>EVIDENZE</w:t>
            </w:r>
          </w:p>
        </w:tc>
        <w:tc>
          <w:tcPr>
            <w:tcW w:w="60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4"/>
              <w:ind w:left="966" w:right="961"/>
              <w:jc w:val="center"/>
            </w:pPr>
            <w:r>
              <w:t>COMPITI SIGNIFICATIVI</w:t>
            </w:r>
          </w:p>
        </w:tc>
      </w:tr>
      <w:tr w:rsidR="00E4037E">
        <w:trPr>
          <w:trHeight w:val="816"/>
        </w:trPr>
        <w:tc>
          <w:tcPr>
            <w:tcW w:w="78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44"/>
              </w:numPr>
              <w:tabs>
                <w:tab w:val="left" w:pos="1654"/>
                <w:tab w:val="left" w:pos="1655"/>
              </w:tabs>
              <w:spacing w:line="240" w:lineRule="auto"/>
              <w:ind w:left="827" w:right="668" w:hanging="360"/>
            </w:pPr>
            <w:r>
              <w:t>Utilizza voce, strumenti e nuove tecnologie per produrre anche in modo creativo messaggi musicali.</w:t>
            </w:r>
          </w:p>
          <w:p w:rsidR="00E4037E" w:rsidRDefault="00AC0727">
            <w:pPr>
              <w:pStyle w:val="Standard"/>
              <w:numPr>
                <w:ilvl w:val="0"/>
                <w:numId w:val="358"/>
              </w:numPr>
              <w:tabs>
                <w:tab w:val="left" w:pos="1654"/>
                <w:tab w:val="left" w:pos="1655"/>
              </w:tabs>
              <w:ind w:left="827" w:right="527" w:hanging="360"/>
            </w:pPr>
            <w:r>
              <w:t>Distingue e classifica gli elementi base del linguaggio musicale anche rispetto al contesto storico e culturale.</w:t>
            </w:r>
          </w:p>
          <w:p w:rsidR="00E4037E" w:rsidRDefault="00AC0727">
            <w:pPr>
              <w:pStyle w:val="Standard"/>
              <w:numPr>
                <w:ilvl w:val="0"/>
                <w:numId w:val="358"/>
              </w:numPr>
              <w:tabs>
                <w:tab w:val="left" w:pos="1654"/>
                <w:tab w:val="left" w:pos="1655"/>
              </w:tabs>
              <w:ind w:left="827" w:right="563" w:hanging="360"/>
            </w:pPr>
            <w:r>
              <w:t>Utilizza tecniche, codici e elementi del linguaggio iconico per creare, rielaborare e sperimentare immagini e forme.</w:t>
            </w:r>
          </w:p>
          <w:p w:rsidR="00E4037E" w:rsidRDefault="00AC0727">
            <w:pPr>
              <w:pStyle w:val="Standard"/>
              <w:numPr>
                <w:ilvl w:val="0"/>
                <w:numId w:val="358"/>
              </w:numPr>
              <w:tabs>
                <w:tab w:val="left" w:pos="1654"/>
                <w:tab w:val="left" w:pos="1655"/>
              </w:tabs>
              <w:ind w:left="827" w:hanging="361"/>
            </w:pPr>
            <w:r>
              <w:t>Analizza testi iconici, visivi e letterari individuandone stili e generi.</w:t>
            </w:r>
          </w:p>
          <w:p w:rsidR="00E4037E" w:rsidRDefault="00AC0727">
            <w:pPr>
              <w:pStyle w:val="Standard"/>
              <w:numPr>
                <w:ilvl w:val="0"/>
                <w:numId w:val="358"/>
              </w:numPr>
              <w:tabs>
                <w:tab w:val="left" w:pos="1654"/>
                <w:tab w:val="left" w:pos="1655"/>
              </w:tabs>
              <w:ind w:left="827" w:right="549" w:hanging="360"/>
            </w:pPr>
            <w:r>
              <w:t>Legge, interpreta ed esprime apprezzamenti e valutazioni su fenomeni artistici di vario genere (musicale, visivo, letterario).</w:t>
            </w:r>
          </w:p>
          <w:p w:rsidR="00E4037E" w:rsidRDefault="00AC0727">
            <w:pPr>
              <w:pStyle w:val="Standard"/>
              <w:numPr>
                <w:ilvl w:val="0"/>
                <w:numId w:val="358"/>
              </w:numPr>
              <w:tabs>
                <w:tab w:val="left" w:pos="1654"/>
                <w:tab w:val="left" w:pos="1655"/>
              </w:tabs>
              <w:ind w:left="827" w:right="658" w:hanging="360"/>
            </w:pPr>
            <w:r>
              <w:t>Esprime valutazioni critiche su messaggi veicolati da codici multimediali, artistici, audiovisivi, ecc. (film, programmi TV, pubblicità, ecc.).</w:t>
            </w:r>
          </w:p>
        </w:tc>
        <w:tc>
          <w:tcPr>
            <w:tcW w:w="60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90" w:lineRule="auto"/>
              <w:ind w:left="107"/>
            </w:pPr>
            <w:r>
              <w:t>ESEMPI</w:t>
            </w:r>
          </w:p>
          <w:p w:rsidR="00E4037E" w:rsidRDefault="00AC0727">
            <w:pPr>
              <w:pStyle w:val="Standard"/>
              <w:numPr>
                <w:ilvl w:val="0"/>
                <w:numId w:val="945"/>
              </w:numPr>
              <w:tabs>
                <w:tab w:val="left" w:pos="1654"/>
                <w:tab w:val="left" w:pos="1655"/>
              </w:tabs>
              <w:spacing w:before="2"/>
              <w:ind w:left="827" w:right="303" w:hanging="360"/>
            </w:pPr>
            <w:r>
              <w:t>Realizzare semplici esecuzioni musicali con strumenti non convenzionali e con strumenti musicali o esecuzioni corali a commento di eventi prodotti a scuola (feste, mostre,</w:t>
            </w:r>
          </w:p>
          <w:p w:rsidR="00E4037E" w:rsidRDefault="00AC0727">
            <w:pPr>
              <w:pStyle w:val="Standard"/>
              <w:spacing w:line="290" w:lineRule="auto"/>
              <w:ind w:left="827"/>
            </w:pPr>
            <w:r>
              <w:t>ricorrenze, presentazioni…).</w:t>
            </w:r>
          </w:p>
          <w:p w:rsidR="00E4037E" w:rsidRDefault="00AC0727">
            <w:pPr>
              <w:pStyle w:val="Standard"/>
              <w:numPr>
                <w:ilvl w:val="0"/>
                <w:numId w:val="361"/>
              </w:numPr>
              <w:tabs>
                <w:tab w:val="left" w:pos="1654"/>
                <w:tab w:val="left" w:pos="1655"/>
              </w:tabs>
              <w:ind w:left="827" w:right="375" w:hanging="360"/>
            </w:pPr>
            <w:r>
              <w:t>Ascoltare brani musicali del repertorio classico e moderno, individuandone, con il supporto dell’insegnante, le</w:t>
            </w:r>
          </w:p>
          <w:p w:rsidR="00E4037E" w:rsidRDefault="00AC0727">
            <w:pPr>
              <w:pStyle w:val="Standard"/>
              <w:ind w:left="827" w:right="221"/>
            </w:pPr>
            <w:r>
              <w:t>caratteristiche e gli aspetti strutturali e stilistici; confrontare generi musicali diversi.</w:t>
            </w:r>
          </w:p>
          <w:p w:rsidR="00E4037E" w:rsidRDefault="00AC0727">
            <w:pPr>
              <w:pStyle w:val="Standard"/>
              <w:numPr>
                <w:ilvl w:val="0"/>
                <w:numId w:val="361"/>
              </w:numPr>
              <w:tabs>
                <w:tab w:val="left" w:pos="1654"/>
                <w:tab w:val="left" w:pos="1655"/>
              </w:tabs>
              <w:ind w:left="827" w:right="209" w:hanging="360"/>
            </w:pPr>
            <w:r>
              <w:t>Eseguire manufatti con tecniche diverse a tema in occasione di eventi, mostre, ecc.</w:t>
            </w:r>
          </w:p>
          <w:p w:rsidR="00E4037E" w:rsidRDefault="00AC0727">
            <w:pPr>
              <w:pStyle w:val="Standard"/>
              <w:numPr>
                <w:ilvl w:val="0"/>
                <w:numId w:val="361"/>
              </w:numPr>
              <w:tabs>
                <w:tab w:val="left" w:pos="1654"/>
                <w:tab w:val="left" w:pos="1655"/>
              </w:tabs>
              <w:ind w:left="827" w:right="1042" w:hanging="360"/>
            </w:pPr>
            <w:r>
              <w:t>Analizzare opere d’arte di genere e periodo diverso, individuandone, con il supporto dell’insegnante, le</w:t>
            </w:r>
          </w:p>
          <w:p w:rsidR="00E4037E" w:rsidRDefault="00AC0727">
            <w:pPr>
              <w:pStyle w:val="Standard"/>
              <w:ind w:left="827" w:right="879"/>
            </w:pPr>
            <w:r>
              <w:t>caratteristiche, il periodo storico, il genere, gli aspetti stilistici.</w:t>
            </w:r>
          </w:p>
          <w:p w:rsidR="00E4037E" w:rsidRDefault="00AC0727">
            <w:pPr>
              <w:pStyle w:val="Standard"/>
              <w:numPr>
                <w:ilvl w:val="0"/>
                <w:numId w:val="361"/>
              </w:numPr>
              <w:tabs>
                <w:tab w:val="left" w:pos="1654"/>
                <w:tab w:val="left" w:pos="1655"/>
              </w:tabs>
              <w:ind w:left="827" w:right="349" w:hanging="360"/>
            </w:pPr>
            <w:r>
              <w:t>Effettuare una ricognizione e mappatura dei principali beni culturali e artistici del proprio territorio e confezionare schedari, semplici guide e itinerari.</w:t>
            </w:r>
          </w:p>
          <w:p w:rsidR="00E4037E" w:rsidRDefault="00AC0727">
            <w:pPr>
              <w:pStyle w:val="Standard"/>
              <w:spacing w:before="2"/>
              <w:ind w:left="823" w:right="134"/>
            </w:pPr>
            <w:r>
              <w:t xml:space="preserve">Confezionare prodotti (mostre, ricostruzioni storiche, </w:t>
            </w:r>
            <w:r>
              <w:lastRenderedPageBreak/>
              <w:t>eventi diversi) utilizzando la musica, le arti visive, testi poetici o narrativi (es. rappresentare un periodo della storia attraverso foto, filmati, commentate dalla narrazione storica, da letture di prose o poesie significative, da musiche pertinenti).</w:t>
            </w:r>
          </w:p>
          <w:p w:rsidR="00E4037E" w:rsidRDefault="00AC0727">
            <w:pPr>
              <w:pStyle w:val="Standard"/>
              <w:numPr>
                <w:ilvl w:val="0"/>
                <w:numId w:val="946"/>
              </w:numPr>
              <w:tabs>
                <w:tab w:val="left" w:pos="1646"/>
                <w:tab w:val="left" w:pos="1647"/>
              </w:tabs>
              <w:ind w:left="823" w:right="850" w:hanging="360"/>
            </w:pPr>
            <w:r>
              <w:t>Rappresentare drammatizzazioni utilizzando linguaggi diversi.</w:t>
            </w:r>
          </w:p>
          <w:p w:rsidR="00E4037E" w:rsidRDefault="00AC0727">
            <w:pPr>
              <w:pStyle w:val="Standard"/>
              <w:numPr>
                <w:ilvl w:val="0"/>
                <w:numId w:val="356"/>
              </w:numPr>
              <w:tabs>
                <w:tab w:val="left" w:pos="1646"/>
                <w:tab w:val="left" w:pos="1647"/>
              </w:tabs>
              <w:ind w:left="823" w:right="920" w:hanging="360"/>
            </w:pPr>
            <w:r>
              <w:t>Realizzare mostre e spettacoli interculturali, a partire dall’esperienza di vita nella classe e nella scuola</w:t>
            </w:r>
          </w:p>
          <w:p w:rsidR="00E4037E" w:rsidRDefault="00E4037E">
            <w:pPr>
              <w:pStyle w:val="Standard"/>
              <w:tabs>
                <w:tab w:val="left" w:pos="1654"/>
                <w:tab w:val="left" w:pos="1655"/>
              </w:tabs>
              <w:spacing w:before="1"/>
              <w:ind w:left="827" w:right="230"/>
            </w:pPr>
          </w:p>
        </w:tc>
      </w:tr>
    </w:tbl>
    <w:p w:rsidR="00E4037E" w:rsidRDefault="00E4037E">
      <w:pPr>
        <w:pStyle w:val="Standard"/>
      </w:pPr>
    </w:p>
    <w:p w:rsidR="00E4037E" w:rsidRDefault="00E4037E">
      <w:pPr>
        <w:pStyle w:val="Standard"/>
      </w:pPr>
    </w:p>
    <w:tbl>
      <w:tblPr>
        <w:tblW w:w="14582" w:type="dxa"/>
        <w:tblLayout w:type="fixed"/>
        <w:tblCellMar>
          <w:left w:w="10" w:type="dxa"/>
          <w:right w:w="10" w:type="dxa"/>
        </w:tblCellMar>
        <w:tblLook w:val="0000" w:firstRow="0" w:lastRow="0" w:firstColumn="0" w:lastColumn="0" w:noHBand="0" w:noVBand="0"/>
      </w:tblPr>
      <w:tblGrid>
        <w:gridCol w:w="1566"/>
        <w:gridCol w:w="2627"/>
        <w:gridCol w:w="2780"/>
        <w:gridCol w:w="2365"/>
        <w:gridCol w:w="834"/>
        <w:gridCol w:w="751"/>
        <w:gridCol w:w="1869"/>
        <w:gridCol w:w="1790"/>
      </w:tblGrid>
      <w:tr w:rsidR="00E4037E">
        <w:trPr>
          <w:trHeight w:val="518"/>
        </w:trPr>
        <w:tc>
          <w:tcPr>
            <w:tcW w:w="1566"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before="201" w:line="295" w:lineRule="auto"/>
              <w:ind w:left="4504" w:right="4511"/>
              <w:jc w:val="center"/>
            </w:pPr>
          </w:p>
        </w:tc>
        <w:tc>
          <w:tcPr>
            <w:tcW w:w="13016" w:type="dxa"/>
            <w:gridSpan w:val="7"/>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spacing w:before="201" w:line="295" w:lineRule="auto"/>
              <w:ind w:left="4504" w:right="4511"/>
              <w:jc w:val="center"/>
            </w:pPr>
            <w:bookmarkStart w:id="74" w:name="_heading=h.2r0uhxc"/>
            <w:bookmarkEnd w:id="74"/>
            <w:r>
              <w:t>SEZIONE C: RUBRICA GENERALE DEI LIVELLI DI PADRONANZA</w:t>
            </w:r>
          </w:p>
        </w:tc>
      </w:tr>
      <w:tr w:rsidR="00E4037E">
        <w:trPr>
          <w:trHeight w:val="1410"/>
        </w:trPr>
        <w:tc>
          <w:tcPr>
            <w:tcW w:w="1566"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before="1"/>
              <w:ind w:left="3613" w:right="3611"/>
              <w:jc w:val="center"/>
            </w:pPr>
          </w:p>
        </w:tc>
        <w:tc>
          <w:tcPr>
            <w:tcW w:w="8606" w:type="dxa"/>
            <w:gridSpan w:val="4"/>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spacing w:before="1"/>
              <w:ind w:left="3613" w:right="3611"/>
              <w:jc w:val="center"/>
            </w:pPr>
            <w:r>
              <w:t>COMPETENZA CHIAVE EUROPEA:</w:t>
            </w:r>
          </w:p>
        </w:tc>
        <w:tc>
          <w:tcPr>
            <w:tcW w:w="4410" w:type="dxa"/>
            <w:gridSpan w:val="3"/>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spacing w:line="290" w:lineRule="auto"/>
              <w:ind w:left="108" w:right="113"/>
              <w:jc w:val="center"/>
            </w:pPr>
            <w:r>
              <w:t>CONSAPEVOLEZZA ED ESPRESSIONE CULTURALE</w:t>
            </w:r>
          </w:p>
          <w:p w:rsidR="00E4037E" w:rsidRDefault="00AC0727">
            <w:pPr>
              <w:pStyle w:val="Standard"/>
              <w:spacing w:before="45"/>
              <w:ind w:right="4"/>
              <w:jc w:val="center"/>
            </w:pPr>
            <w:r>
              <w:t>–</w:t>
            </w:r>
          </w:p>
          <w:p w:rsidR="00E4037E" w:rsidRDefault="00E4037E">
            <w:pPr>
              <w:pStyle w:val="Standard"/>
              <w:spacing w:before="3"/>
            </w:pPr>
          </w:p>
          <w:p w:rsidR="00E4037E" w:rsidRDefault="00AC0727">
            <w:pPr>
              <w:pStyle w:val="Standard"/>
              <w:ind w:left="107" w:right="113"/>
              <w:jc w:val="center"/>
            </w:pPr>
            <w:r>
              <w:t>ESPRESSIONE ARTISTICA E MUSICALE</w:t>
            </w:r>
          </w:p>
        </w:tc>
      </w:tr>
      <w:tr w:rsidR="00E4037E">
        <w:trPr>
          <w:trHeight w:val="537"/>
        </w:trPr>
        <w:tc>
          <w:tcPr>
            <w:tcW w:w="1566"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tc>
        <w:tc>
          <w:tcPr>
            <w:tcW w:w="2627"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line="340" w:lineRule="auto"/>
              <w:ind w:left="4908" w:right="4906"/>
              <w:jc w:val="center"/>
            </w:pPr>
          </w:p>
        </w:tc>
        <w:tc>
          <w:tcPr>
            <w:tcW w:w="10389" w:type="dxa"/>
            <w:gridSpan w:val="6"/>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spacing w:line="340" w:lineRule="auto"/>
              <w:ind w:left="2941" w:right="3520"/>
              <w:jc w:val="center"/>
            </w:pPr>
            <w:r>
              <w:t>LIVELLI DI PADRONANZA</w:t>
            </w:r>
          </w:p>
        </w:tc>
      </w:tr>
      <w:tr w:rsidR="00E4037E">
        <w:trPr>
          <w:trHeight w:val="2059"/>
        </w:trPr>
        <w:tc>
          <w:tcPr>
            <w:tcW w:w="1566"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spacing w:before="215"/>
              <w:ind w:left="107" w:right="99" w:hanging="1"/>
              <w:jc w:val="center"/>
            </w:pPr>
            <w:r>
              <w:t>PROFILO DELLE COMPETENZE AL TERMINE DEL PRIMO CICLO</w:t>
            </w:r>
          </w:p>
        </w:tc>
        <w:tc>
          <w:tcPr>
            <w:tcW w:w="2627"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spacing w:before="206"/>
              <w:ind w:left="119"/>
            </w:pPr>
            <w:r>
              <w:t>EVIDENZE MANIFESTATE</w:t>
            </w:r>
          </w:p>
        </w:tc>
        <w:tc>
          <w:tcPr>
            <w:tcW w:w="2780"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jc w:val="center"/>
            </w:pPr>
            <w:r>
              <w:t>1</w:t>
            </w:r>
          </w:p>
        </w:tc>
        <w:tc>
          <w:tcPr>
            <w:tcW w:w="2365"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E4037E">
            <w:pPr>
              <w:pStyle w:val="Standard"/>
              <w:spacing w:before="11"/>
            </w:pPr>
          </w:p>
          <w:p w:rsidR="00E4037E" w:rsidRDefault="00AC0727">
            <w:pPr>
              <w:pStyle w:val="Standard"/>
              <w:ind w:left="3"/>
              <w:jc w:val="center"/>
            </w:pPr>
            <w:r>
              <w:t>2</w:t>
            </w:r>
          </w:p>
          <w:p w:rsidR="00E4037E" w:rsidRDefault="00E4037E">
            <w:pPr>
              <w:pStyle w:val="Standard"/>
              <w:spacing w:before="3"/>
            </w:pPr>
          </w:p>
          <w:p w:rsidR="00E4037E" w:rsidRDefault="00E4037E">
            <w:pPr>
              <w:pStyle w:val="Standard"/>
              <w:ind w:left="345" w:right="342"/>
              <w:jc w:val="center"/>
            </w:pP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E4037E">
            <w:pPr>
              <w:pStyle w:val="Standard"/>
              <w:spacing w:before="11"/>
            </w:pPr>
          </w:p>
          <w:p w:rsidR="00E4037E" w:rsidRDefault="00AC0727">
            <w:pPr>
              <w:pStyle w:val="Standard"/>
              <w:jc w:val="center"/>
            </w:pPr>
            <w:r>
              <w:t>3</w:t>
            </w:r>
          </w:p>
          <w:p w:rsidR="00E4037E" w:rsidRDefault="00E4037E">
            <w:pPr>
              <w:pStyle w:val="Standard"/>
              <w:spacing w:before="3"/>
            </w:pPr>
          </w:p>
          <w:p w:rsidR="00E4037E" w:rsidRDefault="00E4037E">
            <w:pPr>
              <w:pStyle w:val="Standard"/>
              <w:ind w:left="989"/>
            </w:pPr>
          </w:p>
        </w:tc>
        <w:tc>
          <w:tcPr>
            <w:tcW w:w="1869"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before="2"/>
              <w:ind w:right="3"/>
              <w:jc w:val="center"/>
            </w:pPr>
          </w:p>
          <w:p w:rsidR="00E4037E" w:rsidRDefault="00E4037E">
            <w:pPr>
              <w:pStyle w:val="Standard"/>
              <w:spacing w:before="2"/>
              <w:ind w:right="3"/>
              <w:jc w:val="center"/>
            </w:pPr>
          </w:p>
          <w:p w:rsidR="00E4037E" w:rsidRDefault="00AC0727">
            <w:pPr>
              <w:pStyle w:val="Standard"/>
              <w:spacing w:before="2"/>
              <w:ind w:right="3"/>
              <w:jc w:val="center"/>
            </w:pPr>
            <w:r>
              <w:t>4</w:t>
            </w:r>
          </w:p>
          <w:p w:rsidR="00E4037E" w:rsidRDefault="00E4037E">
            <w:pPr>
              <w:pStyle w:val="Standard"/>
            </w:pPr>
          </w:p>
          <w:p w:rsidR="00E4037E" w:rsidRDefault="00E4037E">
            <w:pPr>
              <w:pStyle w:val="Standard"/>
              <w:spacing w:before="1" w:line="403" w:lineRule="auto"/>
              <w:ind w:left="619" w:right="621" w:hanging="2"/>
              <w:jc w:val="center"/>
            </w:pPr>
          </w:p>
        </w:tc>
        <w:tc>
          <w:tcPr>
            <w:tcW w:w="1790"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before="6"/>
            </w:pPr>
          </w:p>
          <w:p w:rsidR="00E4037E" w:rsidRDefault="00E4037E">
            <w:pPr>
              <w:pStyle w:val="Standard"/>
              <w:ind w:right="7"/>
              <w:jc w:val="center"/>
            </w:pPr>
          </w:p>
          <w:p w:rsidR="00E4037E" w:rsidRDefault="00AC0727">
            <w:pPr>
              <w:pStyle w:val="Standard"/>
              <w:ind w:right="7"/>
              <w:jc w:val="center"/>
            </w:pPr>
            <w:r>
              <w:t>5</w:t>
            </w:r>
          </w:p>
          <w:p w:rsidR="00E4037E" w:rsidRDefault="00E4037E">
            <w:pPr>
              <w:pStyle w:val="Standard"/>
              <w:spacing w:before="10"/>
            </w:pPr>
          </w:p>
          <w:p w:rsidR="00E4037E" w:rsidRDefault="00E4037E">
            <w:pPr>
              <w:pStyle w:val="Standard"/>
              <w:spacing w:line="403" w:lineRule="auto"/>
              <w:ind w:left="474" w:right="482"/>
              <w:jc w:val="center"/>
            </w:pPr>
          </w:p>
        </w:tc>
      </w:tr>
      <w:tr w:rsidR="00E4037E">
        <w:trPr>
          <w:trHeight w:val="2433"/>
        </w:trPr>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2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2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15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167" w:line="276" w:lineRule="auto"/>
              <w:ind w:left="41" w:right="296"/>
            </w:pPr>
            <w:r>
              <w:t>Dai Traguardi per la fine della scuola primaria</w:t>
            </w:r>
          </w:p>
        </w:tc>
        <w:tc>
          <w:tcPr>
            <w:tcW w:w="1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76" w:lineRule="auto"/>
              <w:ind w:left="99" w:right="106"/>
              <w:jc w:val="both"/>
            </w:pPr>
            <w:r>
              <w:t>Dai Traguardi per la fine del primo ciclo</w:t>
            </w:r>
          </w:p>
        </w:tc>
      </w:tr>
      <w:tr w:rsidR="00E4037E">
        <w:trPr>
          <w:trHeight w:val="877"/>
        </w:trPr>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tabs>
                <w:tab w:val="left" w:pos="1173"/>
                <w:tab w:val="left" w:pos="1578"/>
                <w:tab w:val="left" w:pos="2679"/>
              </w:tabs>
              <w:spacing w:line="271" w:lineRule="auto"/>
              <w:ind w:left="107"/>
            </w:pPr>
            <w:r>
              <w:t>In relazione alle proprie potenzialità e al proprio talento si esprime negli ambiti che gli sono più congeniali: motori, artistici e musicali.</w:t>
            </w:r>
            <w:r>
              <w:tab/>
            </w:r>
          </w:p>
        </w:tc>
        <w:tc>
          <w:tcPr>
            <w:tcW w:w="26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Utilizza voce, strumenti e nuove tecnologie per produrre anche in modo creativo messaggi musicali</w:t>
            </w:r>
          </w:p>
          <w:p w:rsidR="00E4037E" w:rsidRDefault="00AC0727">
            <w:pPr>
              <w:pStyle w:val="Standard"/>
              <w:spacing w:line="271" w:lineRule="auto"/>
              <w:ind w:left="107"/>
            </w:pPr>
            <w:r>
              <w:t xml:space="preserve"> </w:t>
            </w:r>
          </w:p>
          <w:p w:rsidR="00E4037E" w:rsidRDefault="00AC0727">
            <w:pPr>
              <w:pStyle w:val="Standard"/>
              <w:spacing w:line="271" w:lineRule="auto"/>
              <w:ind w:left="107"/>
            </w:pPr>
            <w:r>
              <w:t>Distingue e classifica gli elementi base del linguaggio musicale anche rispetto al contesto storico e culturale</w:t>
            </w:r>
          </w:p>
          <w:p w:rsidR="00E4037E" w:rsidRDefault="00E4037E">
            <w:pPr>
              <w:pStyle w:val="Standard"/>
              <w:spacing w:line="271" w:lineRule="auto"/>
              <w:ind w:left="107"/>
            </w:pPr>
          </w:p>
          <w:p w:rsidR="00E4037E" w:rsidRDefault="00AC0727">
            <w:pPr>
              <w:pStyle w:val="Standard"/>
              <w:spacing w:line="271" w:lineRule="auto"/>
              <w:ind w:left="107"/>
            </w:pPr>
            <w:r>
              <w:t xml:space="preserve">Utilizza tecniche, codici e elementi del linguaggio </w:t>
            </w:r>
            <w:r>
              <w:lastRenderedPageBreak/>
              <w:t>iconico per creare, rielaborare e sperimentare immagini e forme</w:t>
            </w:r>
          </w:p>
          <w:p w:rsidR="00E4037E" w:rsidRDefault="00E4037E">
            <w:pPr>
              <w:pStyle w:val="Standard"/>
              <w:spacing w:line="271" w:lineRule="auto"/>
              <w:ind w:left="107"/>
            </w:pPr>
          </w:p>
          <w:p w:rsidR="00E4037E" w:rsidRDefault="00AC0727">
            <w:pPr>
              <w:pStyle w:val="Standard"/>
              <w:spacing w:line="271" w:lineRule="auto"/>
              <w:ind w:left="107"/>
            </w:pPr>
            <w:r>
              <w:t>Legge, interpreta ed esprime apprezzamenti e  valutazioni su fenomeni artistici di vario genere (musicale, visivo, letterario)</w:t>
            </w:r>
          </w:p>
          <w:p w:rsidR="00E4037E" w:rsidRDefault="00AC0727">
            <w:pPr>
              <w:pStyle w:val="Standard"/>
              <w:spacing w:line="271" w:lineRule="auto"/>
              <w:ind w:left="107"/>
            </w:pPr>
            <w:r>
              <w:t>Esprime valutazioni critiche su messaggi veicolati da codici multimediali, artistici, audiovisivi, ecc.  (film, programmi TV, pubblicità, ecc.)</w:t>
            </w:r>
          </w:p>
          <w:p w:rsidR="00E4037E" w:rsidRDefault="00E4037E">
            <w:pPr>
              <w:pStyle w:val="Standard"/>
              <w:spacing w:line="271" w:lineRule="auto"/>
              <w:ind w:left="107"/>
            </w:pPr>
          </w:p>
        </w:tc>
        <w:tc>
          <w:tcPr>
            <w:tcW w:w="2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6"/>
            </w:pPr>
            <w:r>
              <w:lastRenderedPageBreak/>
              <w:t>Ascolta brani musicali e li commenta dal punto di vista delle sollecitazioni emotive. Produce eventi sonori utilizzando strumenti non convenzionali; canta in coro.</w:t>
            </w:r>
          </w:p>
          <w:p w:rsidR="00E4037E" w:rsidRDefault="00E4037E">
            <w:pPr>
              <w:pStyle w:val="Standard"/>
              <w:spacing w:line="271" w:lineRule="auto"/>
              <w:ind w:left="106"/>
            </w:pPr>
          </w:p>
          <w:p w:rsidR="00E4037E" w:rsidRDefault="00AC0727">
            <w:pPr>
              <w:pStyle w:val="Standard"/>
              <w:spacing w:line="271" w:lineRule="auto"/>
              <w:ind w:left="106"/>
            </w:pPr>
            <w:r>
              <w:t>Distingue alcune caratteristiche fondamentali dei suoni.</w:t>
            </w:r>
          </w:p>
          <w:p w:rsidR="00E4037E" w:rsidRDefault="00E4037E">
            <w:pPr>
              <w:pStyle w:val="Standard"/>
              <w:spacing w:line="271" w:lineRule="auto"/>
              <w:ind w:left="106"/>
            </w:pPr>
          </w:p>
          <w:p w:rsidR="00E4037E" w:rsidRDefault="00AC0727">
            <w:pPr>
              <w:pStyle w:val="Standard"/>
              <w:spacing w:line="271" w:lineRule="auto"/>
              <w:ind w:left="106"/>
            </w:pPr>
            <w:r>
              <w:t>Si muove seguendo ritmi, li sa riprodurre.</w:t>
            </w:r>
          </w:p>
          <w:p w:rsidR="00E4037E" w:rsidRDefault="00E4037E">
            <w:pPr>
              <w:pStyle w:val="Standard"/>
              <w:spacing w:line="271" w:lineRule="auto"/>
              <w:ind w:left="106"/>
            </w:pPr>
          </w:p>
          <w:p w:rsidR="00E4037E" w:rsidRDefault="00AC0727">
            <w:pPr>
              <w:pStyle w:val="Standard"/>
              <w:spacing w:line="271" w:lineRule="auto"/>
              <w:ind w:left="106"/>
            </w:pPr>
            <w:r>
              <w:t>Osserva  immagini statiche, foto, opere d’arte, filmati riferendone l’argomento e le sensazioni evocate.</w:t>
            </w:r>
          </w:p>
          <w:p w:rsidR="00E4037E" w:rsidRDefault="00E4037E">
            <w:pPr>
              <w:pStyle w:val="Standard"/>
              <w:spacing w:line="271" w:lineRule="auto"/>
              <w:ind w:left="106"/>
            </w:pPr>
          </w:p>
          <w:p w:rsidR="00E4037E" w:rsidRDefault="00AC0727">
            <w:pPr>
              <w:pStyle w:val="Standard"/>
              <w:spacing w:line="271" w:lineRule="auto"/>
              <w:ind w:left="106"/>
            </w:pPr>
            <w:r>
              <w:t>Distingue forme, colori ed elementi figurativi presenti in immagini statiche di diverso tipo.</w:t>
            </w:r>
          </w:p>
          <w:p w:rsidR="00E4037E" w:rsidRDefault="00E4037E">
            <w:pPr>
              <w:pStyle w:val="Standard"/>
              <w:spacing w:line="271" w:lineRule="auto"/>
              <w:ind w:left="106"/>
            </w:pPr>
          </w:p>
          <w:p w:rsidR="00E4037E" w:rsidRDefault="00AC0727">
            <w:pPr>
              <w:pStyle w:val="Standard"/>
              <w:spacing w:line="271" w:lineRule="auto"/>
              <w:ind w:left="106"/>
            </w:pPr>
            <w:r>
              <w:t>Sa descrivere, su domande stimolo, gli elementi distinguenti di immagini diverse: disegni, foto, pitture, film d’animazione e non.</w:t>
            </w:r>
          </w:p>
          <w:p w:rsidR="00E4037E" w:rsidRDefault="00E4037E">
            <w:pPr>
              <w:pStyle w:val="Standard"/>
              <w:spacing w:line="271" w:lineRule="auto"/>
              <w:ind w:left="106"/>
            </w:pPr>
          </w:p>
          <w:p w:rsidR="00E4037E" w:rsidRDefault="00AC0727">
            <w:pPr>
              <w:pStyle w:val="Standard"/>
              <w:spacing w:line="271" w:lineRule="auto"/>
              <w:ind w:left="106"/>
            </w:pPr>
            <w:r>
              <w:t>Produce oggetti attraverso la manipolazione di materiali, con la guida dell’insegnante.</w:t>
            </w:r>
          </w:p>
          <w:p w:rsidR="00E4037E" w:rsidRDefault="00E4037E">
            <w:pPr>
              <w:pStyle w:val="Standard"/>
              <w:spacing w:line="271" w:lineRule="auto"/>
              <w:ind w:left="106"/>
            </w:pPr>
          </w:p>
          <w:p w:rsidR="00E4037E" w:rsidRDefault="00AC0727">
            <w:pPr>
              <w:pStyle w:val="Standard"/>
              <w:spacing w:line="271" w:lineRule="auto"/>
              <w:ind w:left="106"/>
            </w:pPr>
            <w:r>
              <w:t>Disegna spontaneamente, esprimendo sensazioni ed emozioni; sotto la guida dell’insegnante, disegna esprimendo descrizioni</w:t>
            </w:r>
          </w:p>
          <w:p w:rsidR="00E4037E" w:rsidRDefault="00E4037E">
            <w:pPr>
              <w:pStyle w:val="Standard"/>
              <w:spacing w:line="271" w:lineRule="auto"/>
            </w:pPr>
          </w:p>
        </w:tc>
        <w:tc>
          <w:tcPr>
            <w:tcW w:w="2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6"/>
            </w:pPr>
            <w:r>
              <w:lastRenderedPageBreak/>
              <w:t>Nell’ascolto di brani musicali, esprime apprezzamenti non solo rispetto alle sollecitazioni emotive, ma anche sotto l’aspetto estetico, ad esempio confrontando generi diversi.</w:t>
            </w:r>
          </w:p>
          <w:p w:rsidR="00E4037E" w:rsidRDefault="00E4037E">
            <w:pPr>
              <w:pStyle w:val="Standard"/>
              <w:spacing w:line="271" w:lineRule="auto"/>
              <w:ind w:left="106"/>
            </w:pPr>
          </w:p>
          <w:p w:rsidR="00E4037E" w:rsidRDefault="00AC0727">
            <w:pPr>
              <w:pStyle w:val="Standard"/>
              <w:spacing w:line="271" w:lineRule="auto"/>
              <w:ind w:left="106"/>
            </w:pPr>
            <w:r>
              <w:t xml:space="preserve">Riproduce eventi sonori e semplici brani musicali, anche in gruppo, con strumenti non </w:t>
            </w:r>
            <w:r>
              <w:lastRenderedPageBreak/>
              <w:t>convenzionali e convenzionali; canta in coro mantenendo una soddisfacente sintonia con gli altri.</w:t>
            </w:r>
          </w:p>
          <w:p w:rsidR="00E4037E" w:rsidRDefault="00E4037E">
            <w:pPr>
              <w:pStyle w:val="Standard"/>
              <w:spacing w:line="271" w:lineRule="auto"/>
              <w:ind w:left="106"/>
            </w:pPr>
          </w:p>
          <w:p w:rsidR="00E4037E" w:rsidRDefault="00AC0727">
            <w:pPr>
              <w:pStyle w:val="Standard"/>
              <w:spacing w:line="271" w:lineRule="auto"/>
              <w:ind w:left="106"/>
            </w:pPr>
            <w:r>
              <w:t>Conosce la notazione musicale e la sa rappresentare con la voce e con i più semplici strumenti convenzionali.</w:t>
            </w:r>
          </w:p>
          <w:p w:rsidR="00E4037E" w:rsidRDefault="00E4037E">
            <w:pPr>
              <w:pStyle w:val="Standard"/>
              <w:spacing w:line="271" w:lineRule="auto"/>
              <w:ind w:left="106"/>
            </w:pPr>
          </w:p>
          <w:p w:rsidR="00E4037E" w:rsidRDefault="00AC0727">
            <w:pPr>
              <w:pStyle w:val="Standard"/>
              <w:spacing w:line="271" w:lineRule="auto"/>
              <w:ind w:left="106"/>
            </w:pPr>
            <w:r>
              <w:t xml:space="preserve"> Osserva opere d’arte figurativa ed esprime apprezzamenti pertinenti; segue film adatti alla sua età riferendone gli elementi principali ed esprimendo apprezzamenti personali.</w:t>
            </w:r>
          </w:p>
          <w:p w:rsidR="00E4037E" w:rsidRDefault="00E4037E">
            <w:pPr>
              <w:pStyle w:val="Standard"/>
              <w:spacing w:line="271" w:lineRule="auto"/>
              <w:ind w:left="106"/>
            </w:pPr>
          </w:p>
          <w:p w:rsidR="00E4037E" w:rsidRDefault="00AC0727">
            <w:pPr>
              <w:pStyle w:val="Standard"/>
              <w:spacing w:line="271" w:lineRule="auto"/>
              <w:ind w:left="106"/>
            </w:pPr>
            <w:r>
              <w:t xml:space="preserve">Produce oggetti attraverso tecniche espressive diverse plastica, pittorica, multimediale, musicale), se guidato, mantenendo  l’attinenza con il tema </w:t>
            </w:r>
            <w:r>
              <w:lastRenderedPageBreak/>
              <w:t>proposto.</w:t>
            </w:r>
          </w:p>
        </w:tc>
        <w:tc>
          <w:tcPr>
            <w:tcW w:w="15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lastRenderedPageBreak/>
              <w:t>L’alunno esplora, discrimina ed elabora eventi sonori dal punto di vista qualitativo, spaziale e in riferimento alla loro fonte.</w:t>
            </w:r>
          </w:p>
          <w:p w:rsidR="00E4037E" w:rsidRDefault="00E4037E">
            <w:pPr>
              <w:pStyle w:val="Standard"/>
              <w:spacing w:line="271" w:lineRule="auto"/>
              <w:ind w:left="105"/>
            </w:pPr>
          </w:p>
          <w:p w:rsidR="00E4037E" w:rsidRDefault="00AC0727">
            <w:pPr>
              <w:pStyle w:val="Standard"/>
              <w:spacing w:line="271" w:lineRule="auto"/>
              <w:ind w:left="105"/>
            </w:pPr>
            <w:r>
              <w:t xml:space="preserve"> Esplora diverse possibilità </w:t>
            </w:r>
            <w:r>
              <w:lastRenderedPageBreak/>
              <w:t>espressive della voce, di oggetti sonori e strumenti musicali, imparando ad ascoltare se stesso e gli altri; fa uso di forme di notazione analogiche o codificate.</w:t>
            </w:r>
          </w:p>
          <w:p w:rsidR="00E4037E" w:rsidRDefault="00E4037E">
            <w:pPr>
              <w:pStyle w:val="Standard"/>
              <w:spacing w:line="271" w:lineRule="auto"/>
              <w:ind w:left="105"/>
            </w:pPr>
          </w:p>
          <w:p w:rsidR="00E4037E" w:rsidRDefault="00AC0727">
            <w:pPr>
              <w:pStyle w:val="Standard"/>
              <w:spacing w:line="271" w:lineRule="auto"/>
              <w:ind w:left="105"/>
            </w:pPr>
            <w:r>
              <w:t xml:space="preserve">Articola combinazioni timbriche, ritmiche e melodiche, applicando schemi elementari; le esegue con la voce, il corpo e gli strumenti, ivi compresi quelli della tecnologia informatica. Improvvisa liberamente e </w:t>
            </w:r>
            <w:r>
              <w:lastRenderedPageBreak/>
              <w:t xml:space="preserve">in modo creativo, imparando gradualmente a dominare tecniche e materiali.   </w:t>
            </w:r>
          </w:p>
          <w:p w:rsidR="00E4037E" w:rsidRDefault="00E4037E">
            <w:pPr>
              <w:pStyle w:val="Standard"/>
              <w:spacing w:line="271" w:lineRule="auto"/>
              <w:ind w:left="105"/>
            </w:pPr>
          </w:p>
          <w:p w:rsidR="00E4037E" w:rsidRDefault="00AC0727">
            <w:pPr>
              <w:pStyle w:val="Standard"/>
              <w:spacing w:line="271" w:lineRule="auto"/>
              <w:ind w:left="105"/>
            </w:pPr>
            <w:r>
              <w:t>Esegue, da solo e in gruppo, semplici brani vocali o strumentali, appartenenti a generi e culture differenti, utilizzando anche strumenti didattici e auto-costruiti.</w:t>
            </w:r>
          </w:p>
          <w:p w:rsidR="00E4037E" w:rsidRDefault="00E4037E">
            <w:pPr>
              <w:pStyle w:val="Standard"/>
              <w:spacing w:line="271" w:lineRule="auto"/>
              <w:ind w:left="105"/>
            </w:pPr>
          </w:p>
          <w:p w:rsidR="00E4037E" w:rsidRDefault="00AC0727">
            <w:pPr>
              <w:pStyle w:val="Standard"/>
              <w:spacing w:line="271" w:lineRule="auto"/>
              <w:ind w:left="105"/>
            </w:pPr>
            <w:r>
              <w:t xml:space="preserve">Riconosce gli elementi costitutivi di un semplice brano musicale.  </w:t>
            </w:r>
          </w:p>
          <w:p w:rsidR="00E4037E" w:rsidRDefault="00E4037E">
            <w:pPr>
              <w:pStyle w:val="Standard"/>
              <w:spacing w:line="271" w:lineRule="auto"/>
              <w:ind w:left="105"/>
            </w:pPr>
          </w:p>
          <w:p w:rsidR="00E4037E" w:rsidRDefault="00AC0727">
            <w:pPr>
              <w:pStyle w:val="Standard"/>
              <w:spacing w:line="271" w:lineRule="auto"/>
              <w:ind w:left="105"/>
            </w:pPr>
            <w:r>
              <w:lastRenderedPageBreak/>
              <w:t>Ascolta, interpreta e descrive brani musicali di diverso genere.</w:t>
            </w:r>
          </w:p>
          <w:p w:rsidR="00E4037E" w:rsidRDefault="00AC0727">
            <w:pPr>
              <w:pStyle w:val="Standard"/>
              <w:spacing w:line="271" w:lineRule="auto"/>
              <w:ind w:left="105"/>
            </w:pPr>
            <w:r>
              <w:t xml:space="preserve"> </w:t>
            </w:r>
          </w:p>
          <w:p w:rsidR="00E4037E" w:rsidRDefault="00AC0727">
            <w:pPr>
              <w:pStyle w:val="Standard"/>
              <w:spacing w:line="271" w:lineRule="auto"/>
              <w:ind w:left="105"/>
            </w:pPr>
            <w:r>
              <w:t xml:space="preserve">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w:t>
            </w:r>
            <w:r>
              <w:lastRenderedPageBreak/>
              <w:t>audiovisivi e multimediali)</w:t>
            </w:r>
          </w:p>
          <w:p w:rsidR="00E4037E" w:rsidRDefault="00E4037E">
            <w:pPr>
              <w:pStyle w:val="Standard"/>
              <w:spacing w:line="271" w:lineRule="auto"/>
              <w:ind w:left="105"/>
            </w:pPr>
          </w:p>
          <w:p w:rsidR="00E4037E" w:rsidRDefault="00AC0727">
            <w:pPr>
              <w:pStyle w:val="Standard"/>
              <w:spacing w:line="271" w:lineRule="auto"/>
              <w:ind w:left="105"/>
            </w:pPr>
            <w:r>
              <w:t xml:space="preserve">È in grado di osservare, esplorare, descrivere  e leggere immagini (quali opere d’arte, fotografie, manifesti, fumetti) e messaggi multimediali (quali spot, brevi filmati, videoclip, ecc.)  </w:t>
            </w:r>
          </w:p>
          <w:p w:rsidR="00E4037E" w:rsidRDefault="00E4037E">
            <w:pPr>
              <w:pStyle w:val="Standard"/>
              <w:spacing w:line="271" w:lineRule="auto"/>
              <w:ind w:left="105"/>
            </w:pPr>
          </w:p>
          <w:p w:rsidR="00E4037E" w:rsidRDefault="00AC0727">
            <w:pPr>
              <w:pStyle w:val="Standard"/>
              <w:spacing w:line="271" w:lineRule="auto"/>
              <w:ind w:left="105"/>
            </w:pPr>
            <w:r>
              <w:t xml:space="preserve">Individua i principali aspetti formali dell’opera d’arte; apprezza le opere artistiche e artigianali provenienti da culture diverse </w:t>
            </w:r>
            <w:r>
              <w:lastRenderedPageBreak/>
              <w:t>dalla propria.</w:t>
            </w:r>
          </w:p>
          <w:p w:rsidR="00E4037E" w:rsidRDefault="00E4037E">
            <w:pPr>
              <w:pStyle w:val="Standard"/>
              <w:spacing w:line="271" w:lineRule="auto"/>
              <w:ind w:left="105"/>
            </w:pPr>
          </w:p>
          <w:p w:rsidR="00E4037E" w:rsidRDefault="00AC0727">
            <w:pPr>
              <w:pStyle w:val="Standard"/>
              <w:spacing w:line="271" w:lineRule="auto"/>
              <w:ind w:left="105"/>
            </w:pPr>
            <w:r>
              <w:t xml:space="preserve"> Conosce i principali beni artistico-culturali presenti nel proprio territorio e manifesta sensibilità e rispetto per la loro salvaguardia.</w:t>
            </w:r>
          </w:p>
        </w:tc>
        <w:tc>
          <w:tcPr>
            <w:tcW w:w="18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0"/>
            </w:pPr>
            <w:r>
              <w:lastRenderedPageBreak/>
              <w:t>Esegue collettivamente e individualmente brani vocali/strumentali anche polifonici curando intonazione, espressività, interpretazione.</w:t>
            </w:r>
          </w:p>
          <w:p w:rsidR="00E4037E" w:rsidRDefault="00E4037E">
            <w:pPr>
              <w:pStyle w:val="Standard"/>
              <w:spacing w:line="271" w:lineRule="auto"/>
              <w:ind w:left="100"/>
            </w:pPr>
          </w:p>
          <w:p w:rsidR="00E4037E" w:rsidRDefault="00AC0727">
            <w:pPr>
              <w:pStyle w:val="Standard"/>
              <w:spacing w:line="271" w:lineRule="auto"/>
              <w:ind w:left="100"/>
            </w:pPr>
            <w:r>
              <w:t xml:space="preserve">Distingue gli elementi basilari del linguaggio </w:t>
            </w:r>
            <w:r>
              <w:lastRenderedPageBreak/>
              <w:t>musicale anche all’interno di brani musicali.</w:t>
            </w:r>
          </w:p>
          <w:p w:rsidR="00E4037E" w:rsidRDefault="00E4037E">
            <w:pPr>
              <w:pStyle w:val="Standard"/>
              <w:spacing w:line="271" w:lineRule="auto"/>
              <w:ind w:left="100"/>
            </w:pPr>
          </w:p>
          <w:p w:rsidR="00E4037E" w:rsidRDefault="00AC0727">
            <w:pPr>
              <w:pStyle w:val="Standard"/>
              <w:spacing w:line="271" w:lineRule="auto"/>
              <w:ind w:left="100"/>
            </w:pPr>
            <w:r>
              <w:t>Sa scrivere le note e leggere le note; sa utilizzare semplici spartiti per l’esecuzione vocale e strumentale.</w:t>
            </w:r>
          </w:p>
          <w:p w:rsidR="00E4037E" w:rsidRDefault="00E4037E">
            <w:pPr>
              <w:pStyle w:val="Standard"/>
              <w:spacing w:line="271" w:lineRule="auto"/>
              <w:ind w:left="100"/>
            </w:pPr>
          </w:p>
          <w:p w:rsidR="00E4037E" w:rsidRDefault="00AC0727">
            <w:pPr>
              <w:pStyle w:val="Standard"/>
              <w:spacing w:line="271" w:lineRule="auto"/>
              <w:ind w:left="100"/>
            </w:pPr>
            <w:r>
              <w:t>Distingue, in un testo iconico-visivo, gli elementi fondamentali del linguaggio visuale, individuandone il significato con l’aiuto dell’insegnante.</w:t>
            </w:r>
          </w:p>
          <w:p w:rsidR="00E4037E" w:rsidRDefault="00E4037E">
            <w:pPr>
              <w:pStyle w:val="Standard"/>
              <w:spacing w:line="271" w:lineRule="auto"/>
              <w:ind w:left="100"/>
            </w:pPr>
          </w:p>
          <w:p w:rsidR="00E4037E" w:rsidRDefault="00AC0727">
            <w:pPr>
              <w:pStyle w:val="Standard"/>
              <w:spacing w:line="271" w:lineRule="auto"/>
              <w:ind w:left="100"/>
            </w:pPr>
            <w:r>
              <w:t xml:space="preserve">Individua i beni culturali, ambientali, di arte applicata presenti nel territorio, operando, con l’aiuto </w:t>
            </w:r>
            <w:r>
              <w:lastRenderedPageBreak/>
              <w:t>dell’insegnante, una prima classificazione.</w:t>
            </w:r>
          </w:p>
          <w:p w:rsidR="00E4037E" w:rsidRDefault="00E4037E">
            <w:pPr>
              <w:pStyle w:val="Standard"/>
              <w:spacing w:line="271" w:lineRule="auto"/>
              <w:ind w:left="100"/>
            </w:pPr>
          </w:p>
          <w:p w:rsidR="00E4037E" w:rsidRDefault="00AC0727">
            <w:pPr>
              <w:pStyle w:val="Standard"/>
              <w:spacing w:line="271" w:lineRule="auto"/>
              <w:ind w:left="100"/>
            </w:pPr>
            <w:r>
              <w:t xml:space="preserve"> Esprime semplici giudizi estetici su brani musicali, opere d’arte, opere cinematografiche.</w:t>
            </w:r>
          </w:p>
          <w:p w:rsidR="00E4037E" w:rsidRDefault="00E4037E">
            <w:pPr>
              <w:pStyle w:val="Standard"/>
              <w:spacing w:line="271" w:lineRule="auto"/>
              <w:ind w:left="100"/>
            </w:pPr>
          </w:p>
          <w:p w:rsidR="00E4037E" w:rsidRDefault="00AC0727">
            <w:pPr>
              <w:pStyle w:val="Standard"/>
              <w:spacing w:line="271" w:lineRule="auto"/>
              <w:ind w:left="100"/>
            </w:pPr>
            <w:r>
              <w:t>Produce manufatti grafici, plastici, pittorici utilizzando tecniche, materiali, strumenti  diversi e rispettando alcune semplici regole esecutive (proporzioni, uso dello spazio nel foglio, uso del colore, applicazione elementare della prospettiva …).</w:t>
            </w:r>
          </w:p>
          <w:p w:rsidR="00E4037E" w:rsidRDefault="00E4037E">
            <w:pPr>
              <w:pStyle w:val="Standard"/>
              <w:spacing w:line="271" w:lineRule="auto"/>
              <w:ind w:left="100"/>
            </w:pPr>
          </w:p>
          <w:p w:rsidR="00E4037E" w:rsidRDefault="00AC0727">
            <w:pPr>
              <w:pStyle w:val="Standard"/>
              <w:spacing w:line="271" w:lineRule="auto"/>
              <w:ind w:left="100"/>
            </w:pPr>
            <w:r>
              <w:lastRenderedPageBreak/>
              <w:t>Utilizza le tecnologie per produrre oggetti artistici, integrando le diverse modalità espressive e i diversi linguaggi, con il supporto dell’insegnante e del gruppo di lavoro</w:t>
            </w:r>
          </w:p>
        </w:tc>
        <w:tc>
          <w:tcPr>
            <w:tcW w:w="1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99"/>
            </w:pPr>
            <w:r>
              <w:lastRenderedPageBreak/>
              <w:t xml:space="preserve">L’alunno partecipa in modo attivo alla realizzazione di esperienze musicali attraverso l’esecuzione e l’interpretazione di brani strumentali e vocali appartenenti a generi e culture differenti.  Usa </w:t>
            </w:r>
            <w:r>
              <w:lastRenderedPageBreak/>
              <w:t>diversi sistemi di notazione funzionali alla lettura, all’analisi e alla riproduzione di brani musicali.</w:t>
            </w:r>
          </w:p>
          <w:p w:rsidR="00E4037E" w:rsidRDefault="00E4037E">
            <w:pPr>
              <w:pStyle w:val="Standard"/>
              <w:spacing w:line="271" w:lineRule="auto"/>
              <w:ind w:left="99"/>
            </w:pPr>
          </w:p>
          <w:p w:rsidR="00E4037E" w:rsidRDefault="00AC0727">
            <w:pPr>
              <w:pStyle w:val="Standard"/>
              <w:spacing w:line="271" w:lineRule="auto"/>
              <w:ind w:left="99"/>
            </w:pPr>
            <w:r>
              <w:t xml:space="preserve"> È in grado di ideare e realizzare, anche attraverso l’improvvisazione o partecipando a processi di elaborazione collettiva, messaggi musicali e multimediali, nel confronto critico con modelli appartenenti al patrimonio musicale, utilizzando anche sistemi informatici.</w:t>
            </w:r>
          </w:p>
          <w:p w:rsidR="00E4037E" w:rsidRDefault="00E4037E">
            <w:pPr>
              <w:pStyle w:val="Standard"/>
              <w:spacing w:line="271" w:lineRule="auto"/>
              <w:ind w:left="99"/>
            </w:pPr>
          </w:p>
          <w:p w:rsidR="00E4037E" w:rsidRDefault="00AC0727">
            <w:pPr>
              <w:pStyle w:val="Standard"/>
              <w:spacing w:line="271" w:lineRule="auto"/>
              <w:ind w:left="99"/>
            </w:pPr>
            <w:r>
              <w:t xml:space="preserve"> Comprende e </w:t>
            </w:r>
            <w:r>
              <w:lastRenderedPageBreak/>
              <w:t>valuta eventi, materiali, opere musicali riconoscendone i significati, anche in relazione alla propria esperienza musicale e ai diversi contesti storico-culturali.</w:t>
            </w:r>
          </w:p>
          <w:p w:rsidR="00E4037E" w:rsidRDefault="00AC0727">
            <w:pPr>
              <w:pStyle w:val="Standard"/>
              <w:spacing w:line="271" w:lineRule="auto"/>
            </w:pPr>
            <w:r>
              <w:t xml:space="preserve">  Integra con altri saperi e altre pratiche artistiche le proprie esperienze musicali, servendosi anche di appropriati codici e sistemi di codifica.</w:t>
            </w:r>
          </w:p>
          <w:p w:rsidR="00E4037E" w:rsidRDefault="00AC0727">
            <w:pPr>
              <w:pStyle w:val="Standard"/>
              <w:spacing w:line="271" w:lineRule="auto"/>
              <w:ind w:left="99"/>
            </w:pPr>
            <w:r>
              <w:t xml:space="preserve"> </w:t>
            </w:r>
          </w:p>
          <w:p w:rsidR="00E4037E" w:rsidRDefault="00AC0727">
            <w:pPr>
              <w:pStyle w:val="Standard"/>
              <w:spacing w:line="271" w:lineRule="auto"/>
              <w:ind w:left="99"/>
            </w:pPr>
            <w:r>
              <w:t xml:space="preserve">Realizza elaborati personali e creativi  sulla base di un’ideazione e progettazione originale, applicando le conoscenze e le </w:t>
            </w:r>
            <w:r>
              <w:lastRenderedPageBreak/>
              <w:t>regole del linguaggio visivo, scegliendo in modo funzionale tecniche e materiali differenti anche con l’integrazione di più media e codici espressivi.</w:t>
            </w:r>
          </w:p>
          <w:p w:rsidR="00E4037E" w:rsidRDefault="00E4037E">
            <w:pPr>
              <w:pStyle w:val="Standard"/>
              <w:spacing w:line="271" w:lineRule="auto"/>
              <w:ind w:left="99"/>
            </w:pPr>
          </w:p>
          <w:p w:rsidR="00E4037E" w:rsidRDefault="00AC0727">
            <w:pPr>
              <w:pStyle w:val="Standard"/>
              <w:spacing w:line="271" w:lineRule="auto"/>
              <w:ind w:left="99"/>
            </w:pPr>
            <w:r>
              <w:t>Padroneggia gli elementi principali del linguaggio visivo, legge e comprende i significati di immagini statiche e in movimento, di filmati audiovisivi e di prodotti multimediali.</w:t>
            </w:r>
          </w:p>
          <w:p w:rsidR="00E4037E" w:rsidRDefault="00E4037E">
            <w:pPr>
              <w:pStyle w:val="Standard"/>
              <w:spacing w:line="271" w:lineRule="auto"/>
              <w:ind w:left="99"/>
            </w:pPr>
          </w:p>
          <w:p w:rsidR="00E4037E" w:rsidRDefault="00AC0727">
            <w:pPr>
              <w:pStyle w:val="Standard"/>
              <w:spacing w:line="271" w:lineRule="auto"/>
              <w:ind w:left="99"/>
            </w:pPr>
            <w:r>
              <w:t xml:space="preserve">Legge le opere più significative prodotte nell’arte antica, medievale, </w:t>
            </w:r>
            <w:r>
              <w:lastRenderedPageBreak/>
              <w:t xml:space="preserve">moderna e contemporanea, sapendole collocare nei rispettivi contesti storici, culturali e ambientali; riconosce il valore culturale di immagini, di opere e di oggetti artigianali prodotti in paesi diversi dal proprio.  </w:t>
            </w:r>
          </w:p>
          <w:p w:rsidR="00E4037E" w:rsidRDefault="00E4037E">
            <w:pPr>
              <w:pStyle w:val="Standard"/>
              <w:spacing w:line="271" w:lineRule="auto"/>
              <w:ind w:left="99"/>
            </w:pPr>
          </w:p>
          <w:p w:rsidR="00E4037E" w:rsidRDefault="00AC0727">
            <w:pPr>
              <w:pStyle w:val="Standard"/>
              <w:spacing w:line="271" w:lineRule="auto"/>
              <w:ind w:left="99"/>
            </w:pPr>
            <w:r>
              <w:t>Riconosce gli elementi principali del patrimonio culturale, artistico e ambientale del proprio territorio e è sensibile ai problemi della sua tutela e conservazione.</w:t>
            </w:r>
          </w:p>
          <w:p w:rsidR="00E4037E" w:rsidRDefault="00E4037E">
            <w:pPr>
              <w:pStyle w:val="Standard"/>
              <w:spacing w:line="271" w:lineRule="auto"/>
              <w:ind w:left="99"/>
            </w:pPr>
          </w:p>
          <w:p w:rsidR="00E4037E" w:rsidRDefault="00AC0727">
            <w:pPr>
              <w:pStyle w:val="Standard"/>
              <w:spacing w:line="271" w:lineRule="auto"/>
              <w:ind w:left="99"/>
            </w:pPr>
            <w:r>
              <w:t xml:space="preserve">Analizza e descrive beni </w:t>
            </w:r>
            <w:r>
              <w:lastRenderedPageBreak/>
              <w:t>culturali, immagini statiche e multimediali, utilizzando il linguaggio appropriato.</w:t>
            </w:r>
          </w:p>
        </w:tc>
      </w:tr>
    </w:tbl>
    <w:p w:rsidR="00E4037E" w:rsidRDefault="00E4037E">
      <w:pPr>
        <w:pStyle w:val="Standard"/>
      </w:pPr>
    </w:p>
    <w:p w:rsidR="00E4037E" w:rsidRDefault="00E4037E">
      <w:pPr>
        <w:pStyle w:val="Standard"/>
      </w:pPr>
    </w:p>
    <w:p w:rsidR="00E4037E" w:rsidRDefault="00E4037E">
      <w:pPr>
        <w:pStyle w:val="Standard"/>
      </w:pPr>
    </w:p>
    <w:tbl>
      <w:tblPr>
        <w:tblW w:w="14788" w:type="dxa"/>
        <w:tblLayout w:type="fixed"/>
        <w:tblCellMar>
          <w:left w:w="10" w:type="dxa"/>
          <w:right w:w="10" w:type="dxa"/>
        </w:tblCellMar>
        <w:tblLook w:val="0000" w:firstRow="0" w:lastRow="0" w:firstColumn="0" w:lastColumn="0" w:noHBand="0" w:noVBand="0"/>
      </w:tblPr>
      <w:tblGrid>
        <w:gridCol w:w="1604"/>
        <w:gridCol w:w="2187"/>
        <w:gridCol w:w="3320"/>
        <w:gridCol w:w="3387"/>
        <w:gridCol w:w="4290"/>
      </w:tblGrid>
      <w:tr w:rsidR="00E4037E">
        <w:trPr>
          <w:trHeight w:val="1022"/>
        </w:trPr>
        <w:tc>
          <w:tcPr>
            <w:tcW w:w="14788" w:type="dxa"/>
            <w:gridSpan w:val="5"/>
            <w:tcBorders>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254" w:lineRule="auto"/>
              <w:ind w:left="4516" w:right="4504"/>
              <w:jc w:val="center"/>
            </w:pPr>
            <w:bookmarkStart w:id="75" w:name="_heading=h.1664s55"/>
            <w:bookmarkEnd w:id="75"/>
            <w:r>
              <w:t>SCUOLA DELL’INFANZIA SEZIONE A: TRAGUARDI FORMATIVI  CAMPO D’ESPERIENZA: IL CORPO E IL MOVIMENTO</w:t>
            </w:r>
          </w:p>
        </w:tc>
      </w:tr>
      <w:tr w:rsidR="00E4037E">
        <w:trPr>
          <w:trHeight w:val="283"/>
        </w:trPr>
        <w:tc>
          <w:tcPr>
            <w:tcW w:w="14788" w:type="dxa"/>
            <w:gridSpan w:val="5"/>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208" w:lineRule="auto"/>
              <w:ind w:left="78"/>
            </w:pPr>
            <w:r>
              <w:t>Competenza chiave europea: Competenza in materia di consapevolezza ed espressione culturali</w:t>
            </w:r>
          </w:p>
        </w:tc>
      </w:tr>
      <w:tr w:rsidR="00E4037E">
        <w:trPr>
          <w:trHeight w:val="304"/>
        </w:trPr>
        <w:tc>
          <w:tcPr>
            <w:tcW w:w="3791" w:type="dxa"/>
            <w:gridSpan w:val="2"/>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235" w:lineRule="auto"/>
              <w:ind w:left="1115"/>
            </w:pPr>
            <w:r>
              <w:t>Competenze</w:t>
            </w:r>
          </w:p>
        </w:tc>
        <w:tc>
          <w:tcPr>
            <w:tcW w:w="10997" w:type="dxa"/>
            <w:gridSpan w:val="3"/>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235" w:lineRule="auto"/>
              <w:ind w:left="4399" w:right="4387"/>
              <w:jc w:val="center"/>
            </w:pPr>
            <w:r>
              <w:t>Obiettivi di apprendimento</w:t>
            </w:r>
          </w:p>
        </w:tc>
      </w:tr>
      <w:tr w:rsidR="00E4037E">
        <w:trPr>
          <w:trHeight w:val="561"/>
        </w:trPr>
        <w:tc>
          <w:tcPr>
            <w:tcW w:w="1604" w:type="dxa"/>
            <w:tcBorders>
              <w:top w:val="single" w:sz="4" w:space="0" w:color="000000"/>
              <w:left w:val="single" w:sz="4" w:space="0" w:color="000000"/>
              <w:bottom w:val="single" w:sz="4" w:space="0" w:color="000000"/>
            </w:tcBorders>
            <w:shd w:val="clear" w:color="auto" w:fill="FFC000"/>
            <w:tcMar>
              <w:top w:w="0" w:type="dxa"/>
              <w:left w:w="108" w:type="dxa"/>
              <w:bottom w:w="0" w:type="dxa"/>
              <w:right w:w="108" w:type="dxa"/>
            </w:tcMar>
          </w:tcPr>
          <w:p w:rsidR="00E4037E" w:rsidRDefault="00AC0727">
            <w:pPr>
              <w:pStyle w:val="Standard"/>
              <w:spacing w:line="232" w:lineRule="auto"/>
              <w:ind w:left="78"/>
            </w:pPr>
            <w:r>
              <w:t>Nuclei</w:t>
            </w:r>
          </w:p>
          <w:p w:rsidR="00E4037E" w:rsidRDefault="00AC0727">
            <w:pPr>
              <w:pStyle w:val="Standard"/>
              <w:spacing w:before="1"/>
              <w:ind w:left="78"/>
            </w:pPr>
            <w:r>
              <w:t>fondanti</w:t>
            </w:r>
          </w:p>
        </w:tc>
        <w:tc>
          <w:tcPr>
            <w:tcW w:w="2187" w:type="dxa"/>
            <w:tcBorders>
              <w:top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E4037E">
            <w:pPr>
              <w:pStyle w:val="Standard"/>
            </w:pPr>
          </w:p>
        </w:tc>
        <w:tc>
          <w:tcPr>
            <w:tcW w:w="332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211" w:lineRule="auto"/>
              <w:ind w:left="1340" w:right="1326"/>
              <w:jc w:val="center"/>
            </w:pPr>
            <w:r>
              <w:t>3 anni</w:t>
            </w:r>
          </w:p>
        </w:tc>
        <w:tc>
          <w:tcPr>
            <w:tcW w:w="338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211" w:lineRule="auto"/>
              <w:ind w:left="1335" w:right="1328"/>
              <w:jc w:val="center"/>
            </w:pPr>
            <w:r>
              <w:t>4 anni</w:t>
            </w:r>
          </w:p>
        </w:tc>
        <w:tc>
          <w:tcPr>
            <w:tcW w:w="429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211" w:lineRule="auto"/>
              <w:ind w:left="1833" w:right="1822"/>
              <w:jc w:val="center"/>
            </w:pPr>
            <w:r>
              <w:t>5 anni</w:t>
            </w:r>
          </w:p>
        </w:tc>
      </w:tr>
      <w:tr w:rsidR="00E4037E">
        <w:trPr>
          <w:trHeight w:val="1118"/>
        </w:trPr>
        <w:tc>
          <w:tcPr>
            <w:tcW w:w="160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before="79"/>
              <w:ind w:left="78" w:right="114"/>
            </w:pPr>
            <w:r>
              <w:lastRenderedPageBreak/>
              <w:t>Corpo, spazio e tempo</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47"/>
              </w:numPr>
              <w:tabs>
                <w:tab w:val="left" w:pos="503"/>
              </w:tabs>
              <w:spacing w:before="82"/>
              <w:ind w:left="251" w:right="187" w:hanging="173"/>
            </w:pPr>
            <w:r>
              <w:t>Conoscere il proprio corpo; padroneggiare abilità motorie di base in situazioni diverse.</w:t>
            </w:r>
          </w:p>
        </w:tc>
        <w:tc>
          <w:tcPr>
            <w:tcW w:w="3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48"/>
              </w:numPr>
              <w:tabs>
                <w:tab w:val="left" w:pos="513"/>
              </w:tabs>
              <w:spacing w:before="94" w:line="220" w:lineRule="auto"/>
              <w:ind w:left="256" w:right="170" w:hanging="250"/>
            </w:pPr>
            <w:r>
              <w:t>Percepire globalmente il proprio corpo.</w:t>
            </w:r>
          </w:p>
          <w:p w:rsidR="00E4037E" w:rsidRDefault="00AC0727">
            <w:pPr>
              <w:pStyle w:val="Standard"/>
              <w:numPr>
                <w:ilvl w:val="0"/>
                <w:numId w:val="120"/>
              </w:numPr>
              <w:tabs>
                <w:tab w:val="left" w:pos="513"/>
              </w:tabs>
              <w:spacing w:before="17" w:line="218" w:lineRule="auto"/>
              <w:ind w:left="256" w:right="380" w:hanging="250"/>
            </w:pPr>
            <w:r>
              <w:t>Imitare posizioni e gesti con il proprio corpo.</w:t>
            </w:r>
          </w:p>
          <w:p w:rsidR="00E4037E" w:rsidRDefault="00AC0727">
            <w:pPr>
              <w:pStyle w:val="Standard"/>
              <w:numPr>
                <w:ilvl w:val="0"/>
                <w:numId w:val="120"/>
              </w:numPr>
              <w:tabs>
                <w:tab w:val="left" w:pos="513"/>
              </w:tabs>
              <w:spacing w:before="11" w:line="228" w:lineRule="auto"/>
              <w:ind w:left="256" w:right="269" w:hanging="250"/>
            </w:pPr>
            <w:r>
              <w:t>Eseguire e controllare semplici schemi motori (camminare, correre, saltare, rotolare ecc.).</w:t>
            </w:r>
          </w:p>
          <w:p w:rsidR="00E4037E" w:rsidRDefault="00AC0727">
            <w:pPr>
              <w:pStyle w:val="Standard"/>
              <w:numPr>
                <w:ilvl w:val="0"/>
                <w:numId w:val="120"/>
              </w:numPr>
              <w:tabs>
                <w:tab w:val="left" w:pos="513"/>
              </w:tabs>
              <w:spacing w:before="17" w:line="218" w:lineRule="auto"/>
              <w:ind w:left="256" w:right="391" w:hanging="250"/>
            </w:pPr>
            <w:r>
              <w:t>Riconoscere e denominare le parti del corpo.</w:t>
            </w:r>
          </w:p>
          <w:p w:rsidR="00E4037E" w:rsidRDefault="00AC0727">
            <w:pPr>
              <w:pStyle w:val="Standard"/>
              <w:numPr>
                <w:ilvl w:val="0"/>
                <w:numId w:val="120"/>
              </w:numPr>
              <w:tabs>
                <w:tab w:val="left" w:pos="513"/>
              </w:tabs>
              <w:spacing w:before="16" w:line="220" w:lineRule="auto"/>
              <w:ind w:left="256" w:right="524" w:hanging="250"/>
            </w:pPr>
            <w:r>
              <w:t>Ricomporre le figura umana divisa in due o tre parti.</w:t>
            </w:r>
          </w:p>
          <w:p w:rsidR="00E4037E" w:rsidRDefault="00AC0727">
            <w:pPr>
              <w:pStyle w:val="Standard"/>
              <w:numPr>
                <w:ilvl w:val="0"/>
                <w:numId w:val="120"/>
              </w:numPr>
              <w:tabs>
                <w:tab w:val="left" w:pos="513"/>
              </w:tabs>
              <w:spacing w:before="16" w:line="220" w:lineRule="auto"/>
              <w:ind w:left="256" w:right="502" w:hanging="250"/>
            </w:pPr>
            <w:r>
              <w:t>Controllare la coordinazione oculo- manuale.</w:t>
            </w:r>
          </w:p>
          <w:p w:rsidR="00E4037E" w:rsidRDefault="00AC0727">
            <w:pPr>
              <w:pStyle w:val="Standard"/>
              <w:numPr>
                <w:ilvl w:val="0"/>
                <w:numId w:val="120"/>
              </w:numPr>
              <w:tabs>
                <w:tab w:val="left" w:pos="513"/>
              </w:tabs>
              <w:spacing w:before="17" w:line="218" w:lineRule="auto"/>
              <w:ind w:left="256" w:right="793" w:hanging="250"/>
            </w:pPr>
            <w:r>
              <w:t>Rispettare i margini nella coloritura.</w:t>
            </w:r>
          </w:p>
          <w:p w:rsidR="00E4037E" w:rsidRDefault="00AC0727">
            <w:pPr>
              <w:pStyle w:val="Standard"/>
              <w:numPr>
                <w:ilvl w:val="0"/>
                <w:numId w:val="120"/>
              </w:numPr>
              <w:tabs>
                <w:tab w:val="left" w:pos="513"/>
              </w:tabs>
              <w:spacing w:before="11" w:line="228" w:lineRule="auto"/>
              <w:ind w:left="256" w:right="227" w:hanging="250"/>
            </w:pPr>
            <w:r>
              <w:t>Assumere col proprio corpo posizioni spaziali rispetto ad un compagno o ad un oggetto.</w:t>
            </w:r>
          </w:p>
          <w:p w:rsidR="00E4037E" w:rsidRDefault="00AC0727">
            <w:pPr>
              <w:pStyle w:val="Standard"/>
              <w:numPr>
                <w:ilvl w:val="0"/>
                <w:numId w:val="120"/>
              </w:numPr>
              <w:tabs>
                <w:tab w:val="left" w:pos="513"/>
              </w:tabs>
              <w:spacing w:before="16" w:line="220" w:lineRule="auto"/>
              <w:ind w:left="256" w:right="68" w:hanging="250"/>
            </w:pPr>
            <w:r>
              <w:t>Riconoscere le nozioni topologiche: dentro – fuori, sopra</w:t>
            </w:r>
          </w:p>
          <w:p w:rsidR="00E4037E" w:rsidRDefault="00AC0727">
            <w:pPr>
              <w:pStyle w:val="Standard"/>
              <w:spacing w:before="1"/>
              <w:ind w:left="256"/>
            </w:pPr>
            <w:r>
              <w:t>– sotto.</w:t>
            </w:r>
          </w:p>
          <w:p w:rsidR="00E4037E" w:rsidRDefault="00AC0727">
            <w:pPr>
              <w:pStyle w:val="Standard"/>
              <w:numPr>
                <w:ilvl w:val="0"/>
                <w:numId w:val="120"/>
              </w:numPr>
              <w:tabs>
                <w:tab w:val="left" w:pos="513"/>
              </w:tabs>
              <w:spacing w:before="12" w:line="220" w:lineRule="auto"/>
              <w:ind w:left="256" w:right="369" w:hanging="250"/>
            </w:pPr>
            <w:r>
              <w:t>Riconoscere e discriminare le dimensioni: grande – piccolo.</w:t>
            </w:r>
          </w:p>
        </w:tc>
        <w:tc>
          <w:tcPr>
            <w:tcW w:w="3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49"/>
              </w:numPr>
              <w:tabs>
                <w:tab w:val="left" w:pos="511"/>
              </w:tabs>
              <w:spacing w:before="94" w:line="220" w:lineRule="auto"/>
              <w:ind w:left="255" w:right="461" w:hanging="250"/>
            </w:pPr>
            <w:r>
              <w:t>Individuare su una figura umana i piani frontali: avanti-dietro.</w:t>
            </w:r>
          </w:p>
          <w:p w:rsidR="00E4037E" w:rsidRDefault="00AC0727">
            <w:pPr>
              <w:pStyle w:val="Standard"/>
              <w:numPr>
                <w:ilvl w:val="0"/>
                <w:numId w:val="110"/>
              </w:numPr>
              <w:tabs>
                <w:tab w:val="left" w:pos="511"/>
              </w:tabs>
              <w:spacing w:before="3" w:line="237" w:lineRule="auto"/>
              <w:ind w:left="255" w:hanging="251"/>
            </w:pPr>
            <w:r>
              <w:t>Conoscere ed usare i cinque sensi.</w:t>
            </w:r>
          </w:p>
          <w:p w:rsidR="00E4037E" w:rsidRDefault="00AC0727">
            <w:pPr>
              <w:pStyle w:val="Standard"/>
              <w:numPr>
                <w:ilvl w:val="0"/>
                <w:numId w:val="110"/>
              </w:numPr>
              <w:tabs>
                <w:tab w:val="left" w:pos="511"/>
              </w:tabs>
              <w:spacing w:line="228" w:lineRule="auto"/>
              <w:ind w:left="255" w:hanging="251"/>
            </w:pPr>
            <w:r>
              <w:t>Potenziare la motricità fine.</w:t>
            </w:r>
          </w:p>
          <w:p w:rsidR="00E4037E" w:rsidRDefault="00AC0727">
            <w:pPr>
              <w:pStyle w:val="Standard"/>
              <w:numPr>
                <w:ilvl w:val="0"/>
                <w:numId w:val="110"/>
              </w:numPr>
              <w:tabs>
                <w:tab w:val="left" w:pos="511"/>
              </w:tabs>
              <w:spacing w:line="235" w:lineRule="auto"/>
              <w:ind w:left="255" w:right="265" w:hanging="250"/>
            </w:pPr>
            <w:r>
              <w:t>Collocare se stesso in relazione ai seguenti parametri spaziali: vicino/lontano, dentro/fuori, sopra/sotto, davanti/dietro, in alto/in basso.</w:t>
            </w:r>
          </w:p>
          <w:p w:rsidR="00E4037E" w:rsidRDefault="00AC0727">
            <w:pPr>
              <w:pStyle w:val="Standard"/>
              <w:numPr>
                <w:ilvl w:val="0"/>
                <w:numId w:val="110"/>
              </w:numPr>
              <w:tabs>
                <w:tab w:val="left" w:pos="511"/>
              </w:tabs>
              <w:spacing w:before="8" w:line="220" w:lineRule="auto"/>
              <w:ind w:left="255" w:right="197" w:hanging="250"/>
            </w:pPr>
            <w:r>
              <w:t>Conoscere le funzioni di alcune parti del corpo.</w:t>
            </w:r>
          </w:p>
          <w:p w:rsidR="00E4037E" w:rsidRDefault="00AC0727">
            <w:pPr>
              <w:pStyle w:val="Standard"/>
              <w:numPr>
                <w:ilvl w:val="0"/>
                <w:numId w:val="110"/>
              </w:numPr>
              <w:tabs>
                <w:tab w:val="left" w:pos="511"/>
              </w:tabs>
              <w:spacing w:before="16" w:line="220" w:lineRule="auto"/>
              <w:ind w:left="255" w:right="338" w:hanging="250"/>
            </w:pPr>
            <w:r>
              <w:t>Potenziare il controllo degli schemi motori.</w:t>
            </w:r>
          </w:p>
        </w:tc>
        <w:tc>
          <w:tcPr>
            <w:tcW w:w="4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50"/>
              </w:numPr>
              <w:tabs>
                <w:tab w:val="left" w:pos="511"/>
              </w:tabs>
              <w:spacing w:before="94" w:line="220" w:lineRule="auto"/>
              <w:ind w:left="255" w:right="263" w:hanging="250"/>
            </w:pPr>
            <w:r>
              <w:t>Percepire, riconoscere, denominare le parti del corpo su di sé.</w:t>
            </w:r>
          </w:p>
          <w:p w:rsidR="00E4037E" w:rsidRDefault="00AC0727">
            <w:pPr>
              <w:pStyle w:val="Standard"/>
              <w:numPr>
                <w:ilvl w:val="0"/>
                <w:numId w:val="113"/>
              </w:numPr>
              <w:tabs>
                <w:tab w:val="left" w:pos="511"/>
              </w:tabs>
              <w:spacing w:before="17" w:line="218" w:lineRule="auto"/>
              <w:ind w:left="255" w:right="19" w:hanging="250"/>
            </w:pPr>
            <w:r>
              <w:t>Riconoscere e denominare le parti del corpo sugli altri e su una immagine.</w:t>
            </w:r>
          </w:p>
          <w:p w:rsidR="00E4037E" w:rsidRDefault="00AC0727">
            <w:pPr>
              <w:pStyle w:val="Standard"/>
              <w:numPr>
                <w:ilvl w:val="0"/>
                <w:numId w:val="113"/>
              </w:numPr>
              <w:tabs>
                <w:tab w:val="left" w:pos="511"/>
              </w:tabs>
              <w:spacing w:before="4" w:line="237" w:lineRule="auto"/>
              <w:ind w:left="255" w:hanging="250"/>
            </w:pPr>
            <w:r>
              <w:t>Ricomporre una figura umana divisa in più parti.</w:t>
            </w:r>
          </w:p>
          <w:p w:rsidR="00E4037E" w:rsidRDefault="00AC0727">
            <w:pPr>
              <w:pStyle w:val="Standard"/>
              <w:numPr>
                <w:ilvl w:val="0"/>
                <w:numId w:val="113"/>
              </w:numPr>
              <w:tabs>
                <w:tab w:val="left" w:pos="511"/>
              </w:tabs>
              <w:spacing w:line="228" w:lineRule="auto"/>
              <w:ind w:left="255" w:hanging="250"/>
            </w:pPr>
            <w:r>
              <w:t>Conoscere l’uso delle varie parti del corpo.</w:t>
            </w:r>
          </w:p>
          <w:p w:rsidR="00E4037E" w:rsidRDefault="00AC0727">
            <w:pPr>
              <w:pStyle w:val="Standard"/>
              <w:numPr>
                <w:ilvl w:val="0"/>
                <w:numId w:val="113"/>
              </w:numPr>
              <w:tabs>
                <w:tab w:val="left" w:pos="511"/>
              </w:tabs>
              <w:spacing w:line="228" w:lineRule="auto"/>
              <w:ind w:left="255" w:hanging="250"/>
            </w:pPr>
            <w:r>
              <w:t>Imitare posizioni articolate del corpo.</w:t>
            </w:r>
          </w:p>
          <w:p w:rsidR="00E4037E" w:rsidRDefault="00AC0727">
            <w:pPr>
              <w:pStyle w:val="Standard"/>
              <w:numPr>
                <w:ilvl w:val="0"/>
                <w:numId w:val="113"/>
              </w:numPr>
              <w:tabs>
                <w:tab w:val="left" w:pos="511"/>
              </w:tabs>
              <w:spacing w:line="228" w:lineRule="auto"/>
              <w:ind w:left="255" w:hanging="250"/>
            </w:pPr>
            <w:r>
              <w:t>Individuare situazioni statiche e dinamiche.</w:t>
            </w:r>
          </w:p>
          <w:p w:rsidR="00E4037E" w:rsidRDefault="00AC0727">
            <w:pPr>
              <w:pStyle w:val="Standard"/>
              <w:numPr>
                <w:ilvl w:val="0"/>
                <w:numId w:val="113"/>
              </w:numPr>
              <w:tabs>
                <w:tab w:val="left" w:pos="511"/>
              </w:tabs>
              <w:spacing w:line="228" w:lineRule="auto"/>
              <w:ind w:left="255" w:hanging="250"/>
            </w:pPr>
            <w:r>
              <w:t>Esercitare l’equilibrio statico e dinamico.</w:t>
            </w:r>
          </w:p>
          <w:p w:rsidR="00E4037E" w:rsidRDefault="00AC0727">
            <w:pPr>
              <w:pStyle w:val="Standard"/>
              <w:numPr>
                <w:ilvl w:val="0"/>
                <w:numId w:val="113"/>
              </w:numPr>
              <w:tabs>
                <w:tab w:val="left" w:pos="511"/>
              </w:tabs>
              <w:spacing w:before="3" w:line="220" w:lineRule="auto"/>
              <w:ind w:left="255" w:right="744" w:hanging="250"/>
            </w:pPr>
            <w:r>
              <w:t>Controllare schemi dinamici segmentari e generali.</w:t>
            </w:r>
          </w:p>
          <w:p w:rsidR="00E4037E" w:rsidRDefault="00AC0727">
            <w:pPr>
              <w:pStyle w:val="Standard"/>
              <w:numPr>
                <w:ilvl w:val="0"/>
                <w:numId w:val="113"/>
              </w:numPr>
              <w:tabs>
                <w:tab w:val="left" w:pos="511"/>
              </w:tabs>
              <w:spacing w:before="15" w:line="220" w:lineRule="auto"/>
              <w:ind w:left="255" w:right="264" w:hanging="250"/>
            </w:pPr>
            <w:r>
              <w:t>Utilizzare la parte del corpo dominante durante azioni motorie.</w:t>
            </w:r>
          </w:p>
          <w:p w:rsidR="00E4037E" w:rsidRDefault="00AC0727">
            <w:pPr>
              <w:pStyle w:val="Standard"/>
              <w:numPr>
                <w:ilvl w:val="0"/>
                <w:numId w:val="113"/>
              </w:numPr>
              <w:tabs>
                <w:tab w:val="left" w:pos="511"/>
              </w:tabs>
              <w:spacing w:before="4" w:line="237" w:lineRule="auto"/>
              <w:ind w:left="255" w:hanging="250"/>
            </w:pPr>
            <w:r>
              <w:t>Discriminare destra e sinistra su di sé.</w:t>
            </w:r>
          </w:p>
          <w:p w:rsidR="00E4037E" w:rsidRDefault="00AC0727">
            <w:pPr>
              <w:pStyle w:val="Standard"/>
              <w:numPr>
                <w:ilvl w:val="0"/>
                <w:numId w:val="113"/>
              </w:numPr>
              <w:tabs>
                <w:tab w:val="left" w:pos="511"/>
              </w:tabs>
              <w:spacing w:before="2" w:line="220" w:lineRule="auto"/>
              <w:ind w:left="255" w:right="719" w:hanging="250"/>
            </w:pPr>
            <w:r>
              <w:t>Migliorare la motricità fine della mano e la coordinazione oculo – manuale.</w:t>
            </w:r>
          </w:p>
          <w:p w:rsidR="00E4037E" w:rsidRDefault="00AC0727">
            <w:pPr>
              <w:pStyle w:val="Standard"/>
              <w:numPr>
                <w:ilvl w:val="0"/>
                <w:numId w:val="113"/>
              </w:numPr>
              <w:tabs>
                <w:tab w:val="left" w:pos="511"/>
              </w:tabs>
              <w:spacing w:before="3"/>
              <w:ind w:left="255" w:hanging="250"/>
            </w:pPr>
            <w:r>
              <w:t>Esercitare la grafo-motricità.</w:t>
            </w:r>
          </w:p>
        </w:tc>
      </w:tr>
      <w:tr w:rsidR="00E4037E">
        <w:trPr>
          <w:trHeight w:val="1305"/>
        </w:trPr>
        <w:tc>
          <w:tcPr>
            <w:tcW w:w="160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E4037E">
            <w:pPr>
              <w:pStyle w:val="Standard"/>
              <w:spacing w:line="91" w:lineRule="auto"/>
              <w:ind w:left="4" w:right="-58"/>
            </w:pPr>
          </w:p>
          <w:p w:rsidR="00E4037E" w:rsidRDefault="00AC0727">
            <w:pPr>
              <w:pStyle w:val="Standard"/>
              <w:ind w:left="78" w:right="114"/>
            </w:pPr>
            <w:r>
              <w:t>Il linguaggio del corpo come modalità comunicativo- espressivo</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51"/>
              </w:numPr>
              <w:tabs>
                <w:tab w:val="left" w:pos="503"/>
              </w:tabs>
              <w:spacing w:before="77"/>
              <w:ind w:left="251" w:right="488" w:hanging="173"/>
            </w:pPr>
            <w:r>
              <w:t>Utilizzare gli aspetti comunicativo- relazionali del messaggio corporeo.</w:t>
            </w:r>
          </w:p>
        </w:tc>
        <w:tc>
          <w:tcPr>
            <w:tcW w:w="3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52"/>
              </w:numPr>
              <w:tabs>
                <w:tab w:val="left" w:pos="513"/>
              </w:tabs>
              <w:spacing w:before="89" w:line="220" w:lineRule="auto"/>
              <w:ind w:left="256" w:right="345" w:hanging="250"/>
            </w:pPr>
            <w:r>
              <w:t>Entrare in relazione con l’altro attraverso il contatto fisico.</w:t>
            </w:r>
          </w:p>
          <w:p w:rsidR="00E4037E" w:rsidRDefault="00AC0727">
            <w:pPr>
              <w:pStyle w:val="Standard"/>
              <w:numPr>
                <w:ilvl w:val="0"/>
                <w:numId w:val="149"/>
              </w:numPr>
              <w:tabs>
                <w:tab w:val="left" w:pos="513"/>
              </w:tabs>
              <w:spacing w:before="13" w:line="220" w:lineRule="auto"/>
              <w:ind w:left="256" w:right="3" w:hanging="250"/>
            </w:pPr>
            <w:r>
              <w:t>Rappresentare graficamente il se’ corporeo (omino cefalopede ).</w:t>
            </w:r>
          </w:p>
          <w:p w:rsidR="00E4037E" w:rsidRDefault="00AC0727">
            <w:pPr>
              <w:pStyle w:val="Standard"/>
              <w:numPr>
                <w:ilvl w:val="0"/>
                <w:numId w:val="149"/>
              </w:numPr>
              <w:tabs>
                <w:tab w:val="left" w:pos="513"/>
              </w:tabs>
              <w:spacing w:before="3"/>
              <w:ind w:left="256" w:hanging="250"/>
            </w:pPr>
            <w:r>
              <w:t>Individuare gli elementi del volto.</w:t>
            </w:r>
          </w:p>
        </w:tc>
        <w:tc>
          <w:tcPr>
            <w:tcW w:w="3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53"/>
              </w:numPr>
              <w:tabs>
                <w:tab w:val="left" w:pos="511"/>
              </w:tabs>
              <w:spacing w:before="89" w:line="220" w:lineRule="auto"/>
              <w:ind w:left="255" w:right="718" w:hanging="250"/>
            </w:pPr>
            <w:r>
              <w:t>Comunicare attraverso il gioco simbolico.</w:t>
            </w:r>
          </w:p>
          <w:p w:rsidR="00E4037E" w:rsidRDefault="00AC0727">
            <w:pPr>
              <w:pStyle w:val="Standard"/>
              <w:numPr>
                <w:ilvl w:val="0"/>
                <w:numId w:val="151"/>
              </w:numPr>
              <w:tabs>
                <w:tab w:val="left" w:pos="511"/>
              </w:tabs>
              <w:spacing w:before="13" w:line="220" w:lineRule="auto"/>
              <w:ind w:left="255" w:right="265" w:hanging="250"/>
            </w:pPr>
            <w:r>
              <w:t>Toccare, ascoltare e verbalizzare le esperienze.</w:t>
            </w:r>
          </w:p>
          <w:p w:rsidR="00E4037E" w:rsidRDefault="00AC0727">
            <w:pPr>
              <w:pStyle w:val="Standard"/>
              <w:spacing w:before="78"/>
              <w:ind w:left="255"/>
            </w:pPr>
            <w:r>
              <w:t>Rafforzare la fiducia in sé attraverso l’attività corporea.</w:t>
            </w:r>
          </w:p>
          <w:p w:rsidR="00E4037E" w:rsidRDefault="00AC0727">
            <w:pPr>
              <w:pStyle w:val="Standard"/>
              <w:numPr>
                <w:ilvl w:val="0"/>
                <w:numId w:val="954"/>
              </w:numPr>
              <w:tabs>
                <w:tab w:val="left" w:pos="511"/>
              </w:tabs>
              <w:spacing w:before="13" w:line="220" w:lineRule="auto"/>
              <w:ind w:left="255" w:right="451" w:hanging="250"/>
            </w:pPr>
            <w:r>
              <w:t xml:space="preserve">Imitare correttamente i </w:t>
            </w:r>
            <w:r>
              <w:lastRenderedPageBreak/>
              <w:t>movimenti osservati.</w:t>
            </w:r>
          </w:p>
          <w:p w:rsidR="00E4037E" w:rsidRDefault="00AC0727">
            <w:pPr>
              <w:pStyle w:val="Standard"/>
              <w:numPr>
                <w:ilvl w:val="0"/>
                <w:numId w:val="147"/>
              </w:numPr>
              <w:tabs>
                <w:tab w:val="left" w:pos="511"/>
              </w:tabs>
              <w:spacing w:before="13" w:line="220" w:lineRule="auto"/>
              <w:ind w:left="255" w:right="108" w:hanging="250"/>
            </w:pPr>
            <w:r>
              <w:t>Conoscere, nominare e indicare su di sé e sugli altri le parti del corpo.</w:t>
            </w:r>
          </w:p>
          <w:p w:rsidR="00E4037E" w:rsidRDefault="00AC0727">
            <w:pPr>
              <w:pStyle w:val="Standard"/>
              <w:numPr>
                <w:ilvl w:val="0"/>
                <w:numId w:val="955"/>
              </w:numPr>
              <w:tabs>
                <w:tab w:val="left" w:pos="511"/>
              </w:tabs>
              <w:spacing w:before="3"/>
              <w:ind w:left="255" w:hanging="251"/>
            </w:pPr>
            <w:r>
              <w:t>Produrre ritmi corporei.</w:t>
            </w:r>
          </w:p>
        </w:tc>
        <w:tc>
          <w:tcPr>
            <w:tcW w:w="4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56"/>
              </w:numPr>
              <w:tabs>
                <w:tab w:val="left" w:pos="511"/>
              </w:tabs>
              <w:spacing w:before="77" w:line="237" w:lineRule="auto"/>
              <w:ind w:left="255" w:hanging="250"/>
            </w:pPr>
            <w:r>
              <w:lastRenderedPageBreak/>
              <w:t>Rappresentare il proprio corpo in modo completo.</w:t>
            </w:r>
          </w:p>
          <w:p w:rsidR="00E4037E" w:rsidRDefault="00AC0727">
            <w:pPr>
              <w:pStyle w:val="Standard"/>
              <w:numPr>
                <w:ilvl w:val="0"/>
                <w:numId w:val="145"/>
              </w:numPr>
              <w:tabs>
                <w:tab w:val="left" w:pos="511"/>
              </w:tabs>
              <w:spacing w:before="5" w:line="218" w:lineRule="auto"/>
              <w:ind w:left="255" w:right="353" w:hanging="250"/>
            </w:pPr>
            <w:r>
              <w:t>Conoscere le caratteristiche del proprio viso e riprodurlo.</w:t>
            </w:r>
          </w:p>
          <w:p w:rsidR="00E4037E" w:rsidRDefault="00AC0727">
            <w:pPr>
              <w:pStyle w:val="Standard"/>
              <w:numPr>
                <w:ilvl w:val="0"/>
                <w:numId w:val="145"/>
              </w:numPr>
              <w:tabs>
                <w:tab w:val="left" w:pos="511"/>
              </w:tabs>
              <w:spacing w:before="4" w:line="237" w:lineRule="auto"/>
              <w:ind w:left="255" w:hanging="250"/>
            </w:pPr>
            <w:r>
              <w:t>Ricostruire un volto partendo da alcuni particolari.</w:t>
            </w:r>
          </w:p>
          <w:p w:rsidR="00E4037E" w:rsidRDefault="00AC0727">
            <w:pPr>
              <w:pStyle w:val="Standard"/>
              <w:numPr>
                <w:ilvl w:val="0"/>
                <w:numId w:val="957"/>
              </w:numPr>
              <w:tabs>
                <w:tab w:val="left" w:pos="511"/>
              </w:tabs>
              <w:spacing w:before="78" w:line="237" w:lineRule="auto"/>
              <w:ind w:left="255" w:hanging="250"/>
            </w:pPr>
            <w:r>
              <w:t xml:space="preserve">Rappresentare il corpo da diversi punti di </w:t>
            </w:r>
            <w:r>
              <w:lastRenderedPageBreak/>
              <w:t>vista.</w:t>
            </w:r>
          </w:p>
          <w:p w:rsidR="00E4037E" w:rsidRDefault="00AC0727">
            <w:pPr>
              <w:pStyle w:val="Standard"/>
              <w:numPr>
                <w:ilvl w:val="0"/>
                <w:numId w:val="141"/>
              </w:numPr>
              <w:tabs>
                <w:tab w:val="left" w:pos="511"/>
              </w:tabs>
              <w:spacing w:before="78" w:line="237" w:lineRule="auto"/>
              <w:ind w:left="255" w:hanging="250"/>
            </w:pPr>
            <w:r>
              <w:t>Rappresentare il proprio corpo in movimento.</w:t>
            </w:r>
          </w:p>
          <w:p w:rsidR="00E4037E" w:rsidRDefault="00AC0727">
            <w:pPr>
              <w:pStyle w:val="Standard"/>
              <w:numPr>
                <w:ilvl w:val="0"/>
                <w:numId w:val="141"/>
              </w:numPr>
              <w:tabs>
                <w:tab w:val="left" w:pos="511"/>
              </w:tabs>
              <w:spacing w:before="4" w:line="220" w:lineRule="auto"/>
              <w:ind w:left="255" w:right="143" w:hanging="250"/>
            </w:pPr>
            <w:r>
              <w:t>Individuare e riprodurre strutture ritmiche binarie e ternarie.</w:t>
            </w:r>
          </w:p>
          <w:p w:rsidR="00E4037E" w:rsidRDefault="00AC0727">
            <w:pPr>
              <w:pStyle w:val="Standard"/>
              <w:numPr>
                <w:ilvl w:val="0"/>
                <w:numId w:val="141"/>
              </w:numPr>
              <w:tabs>
                <w:tab w:val="left" w:pos="511"/>
              </w:tabs>
              <w:spacing w:before="13" w:line="220" w:lineRule="auto"/>
              <w:ind w:left="255" w:right="942" w:hanging="250"/>
            </w:pPr>
            <w:r>
              <w:t>Acquisire consapevolezza delle proprie percezioni sensoriali.</w:t>
            </w:r>
          </w:p>
          <w:p w:rsidR="00E4037E" w:rsidRDefault="00AC0727">
            <w:pPr>
              <w:pStyle w:val="Standard"/>
              <w:numPr>
                <w:ilvl w:val="0"/>
                <w:numId w:val="141"/>
              </w:numPr>
              <w:tabs>
                <w:tab w:val="left" w:pos="511"/>
              </w:tabs>
              <w:spacing w:before="13" w:line="220" w:lineRule="auto"/>
              <w:ind w:left="255" w:right="942" w:hanging="250"/>
            </w:pPr>
            <w:r>
              <w:t xml:space="preserve"> Eseguire movimenti per esprimersi e comunicare</w:t>
            </w:r>
          </w:p>
          <w:p w:rsidR="00E4037E" w:rsidRDefault="00E4037E">
            <w:pPr>
              <w:pStyle w:val="Standard"/>
              <w:tabs>
                <w:tab w:val="left" w:pos="256"/>
              </w:tabs>
              <w:spacing w:line="237" w:lineRule="auto"/>
            </w:pPr>
          </w:p>
        </w:tc>
      </w:tr>
      <w:tr w:rsidR="00E4037E">
        <w:trPr>
          <w:trHeight w:val="1305"/>
        </w:trPr>
        <w:tc>
          <w:tcPr>
            <w:tcW w:w="160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E4037E">
            <w:pPr>
              <w:pStyle w:val="Standard"/>
              <w:spacing w:line="360" w:lineRule="auto"/>
              <w:ind w:left="4" w:right="-58"/>
            </w:pPr>
          </w:p>
          <w:p w:rsidR="00E4037E" w:rsidRDefault="00E4037E">
            <w:pPr>
              <w:pStyle w:val="Standard"/>
              <w:spacing w:line="360" w:lineRule="auto"/>
              <w:ind w:left="4" w:right="-58"/>
            </w:pPr>
          </w:p>
          <w:p w:rsidR="00E4037E" w:rsidRDefault="00AC0727">
            <w:pPr>
              <w:pStyle w:val="Standard"/>
              <w:spacing w:line="360" w:lineRule="auto"/>
              <w:ind w:left="4" w:right="-58"/>
            </w:pPr>
            <w:r>
              <w:t>Il gioco, lo sport, le regole e il fair play</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58"/>
              </w:numPr>
              <w:tabs>
                <w:tab w:val="left" w:pos="503"/>
              </w:tabs>
              <w:spacing w:before="77"/>
              <w:ind w:left="251" w:right="488" w:hanging="173"/>
            </w:pPr>
            <w:r>
              <w:t>Partecipare alle attività di gioco e di sport, rispettandone le regole; assumere responsabilità delle proprie azioni e per il bene comune.</w:t>
            </w:r>
          </w:p>
        </w:tc>
        <w:tc>
          <w:tcPr>
            <w:tcW w:w="3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59"/>
              </w:numPr>
              <w:tabs>
                <w:tab w:val="left" w:pos="513"/>
              </w:tabs>
              <w:spacing w:before="82" w:line="237" w:lineRule="auto"/>
              <w:ind w:left="256" w:hanging="250"/>
            </w:pPr>
            <w:r>
              <w:t>Eseguire semplici percorsi.</w:t>
            </w:r>
          </w:p>
          <w:p w:rsidR="00E4037E" w:rsidRDefault="00AC0727">
            <w:pPr>
              <w:pStyle w:val="Standard"/>
              <w:numPr>
                <w:ilvl w:val="0"/>
                <w:numId w:val="143"/>
              </w:numPr>
              <w:tabs>
                <w:tab w:val="left" w:pos="513"/>
              </w:tabs>
              <w:spacing w:before="2" w:line="220" w:lineRule="auto"/>
              <w:ind w:left="256" w:right="4" w:hanging="250"/>
            </w:pPr>
            <w:r>
              <w:t>Saper giocare da soli o in gruppo, con oggetti strutturati e non.</w:t>
            </w:r>
          </w:p>
          <w:p w:rsidR="00E4037E" w:rsidRDefault="00AC0727">
            <w:pPr>
              <w:pStyle w:val="Standard"/>
              <w:numPr>
                <w:ilvl w:val="0"/>
                <w:numId w:val="143"/>
              </w:numPr>
              <w:tabs>
                <w:tab w:val="left" w:pos="513"/>
              </w:tabs>
              <w:spacing w:before="15" w:line="220" w:lineRule="auto"/>
              <w:ind w:left="256" w:right="181" w:hanging="250"/>
            </w:pPr>
            <w:r>
              <w:t>Saper rispettare semplici regole di comportamento.</w:t>
            </w:r>
          </w:p>
          <w:p w:rsidR="00E4037E" w:rsidRDefault="00AC0727">
            <w:pPr>
              <w:pStyle w:val="Standard"/>
              <w:numPr>
                <w:ilvl w:val="0"/>
                <w:numId w:val="143"/>
              </w:numPr>
              <w:tabs>
                <w:tab w:val="left" w:pos="513"/>
              </w:tabs>
              <w:spacing w:before="16" w:line="220" w:lineRule="auto"/>
              <w:ind w:left="256" w:right="790" w:hanging="250"/>
            </w:pPr>
            <w:r>
              <w:t>Superare comportamenti aggressivi.</w:t>
            </w:r>
          </w:p>
          <w:p w:rsidR="00E4037E" w:rsidRDefault="00AC0727">
            <w:pPr>
              <w:pStyle w:val="Standard"/>
              <w:numPr>
                <w:ilvl w:val="0"/>
                <w:numId w:val="960"/>
              </w:numPr>
              <w:tabs>
                <w:tab w:val="left" w:pos="513"/>
              </w:tabs>
              <w:spacing w:before="89" w:line="220" w:lineRule="auto"/>
              <w:ind w:left="256" w:right="345" w:hanging="250"/>
            </w:pPr>
            <w:r>
              <w:t>Percepire comportamenti corretti e non.</w:t>
            </w:r>
          </w:p>
        </w:tc>
        <w:tc>
          <w:tcPr>
            <w:tcW w:w="3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61"/>
              </w:numPr>
              <w:tabs>
                <w:tab w:val="left" w:pos="511"/>
              </w:tabs>
              <w:spacing w:before="95" w:line="218" w:lineRule="auto"/>
              <w:ind w:left="255" w:right="4" w:hanging="250"/>
            </w:pPr>
            <w:r>
              <w:t>Comprendere e accettare le regole del gioco.</w:t>
            </w:r>
          </w:p>
          <w:p w:rsidR="00E4037E" w:rsidRDefault="00AC0727">
            <w:pPr>
              <w:pStyle w:val="Standard"/>
              <w:numPr>
                <w:ilvl w:val="0"/>
                <w:numId w:val="962"/>
              </w:numPr>
              <w:tabs>
                <w:tab w:val="left" w:pos="511"/>
              </w:tabs>
              <w:spacing w:before="89" w:line="220" w:lineRule="auto"/>
              <w:ind w:left="255" w:right="718" w:hanging="250"/>
            </w:pPr>
            <w:r>
              <w:t>Stabilire relazioni motorie con i compagni attraverso piccoli oggetti o attrezzi.</w:t>
            </w:r>
          </w:p>
        </w:tc>
        <w:tc>
          <w:tcPr>
            <w:tcW w:w="4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63"/>
              </w:numPr>
              <w:tabs>
                <w:tab w:val="left" w:pos="511"/>
              </w:tabs>
              <w:spacing w:before="95" w:line="218" w:lineRule="auto"/>
              <w:ind w:left="255" w:right="153" w:hanging="250"/>
            </w:pPr>
            <w:r>
              <w:t>Utilizzare schemi motori complessi per superare ostacoli.</w:t>
            </w:r>
          </w:p>
          <w:p w:rsidR="00E4037E" w:rsidRDefault="00AC0727">
            <w:pPr>
              <w:pStyle w:val="Standard"/>
              <w:numPr>
                <w:ilvl w:val="0"/>
                <w:numId w:val="139"/>
              </w:numPr>
              <w:tabs>
                <w:tab w:val="left" w:pos="511"/>
              </w:tabs>
              <w:spacing w:before="16" w:line="220" w:lineRule="auto"/>
              <w:ind w:left="255" w:right="41" w:hanging="250"/>
            </w:pPr>
            <w:r>
              <w:t>Svolgere giochi individuali e di gruppo, ricorrendo a oggetti e attrezzi funzionali all’attività.</w:t>
            </w:r>
          </w:p>
          <w:p w:rsidR="00E4037E" w:rsidRDefault="00AC0727">
            <w:pPr>
              <w:pStyle w:val="Standard"/>
              <w:numPr>
                <w:ilvl w:val="0"/>
                <w:numId w:val="964"/>
              </w:numPr>
              <w:tabs>
                <w:tab w:val="left" w:pos="511"/>
              </w:tabs>
              <w:spacing w:before="77" w:line="237" w:lineRule="auto"/>
              <w:ind w:left="255" w:hanging="250"/>
            </w:pPr>
            <w:r>
              <w:t>Mettere in pratica le regole per organizzare un gioco con i compagni.</w:t>
            </w:r>
          </w:p>
        </w:tc>
      </w:tr>
      <w:tr w:rsidR="00E4037E">
        <w:trPr>
          <w:trHeight w:val="1305"/>
        </w:trPr>
        <w:tc>
          <w:tcPr>
            <w:tcW w:w="160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E4037E">
            <w:pPr>
              <w:pStyle w:val="Standard"/>
              <w:spacing w:line="360" w:lineRule="auto"/>
              <w:ind w:left="4" w:right="-58"/>
            </w:pPr>
          </w:p>
          <w:p w:rsidR="00E4037E" w:rsidRDefault="00AC0727">
            <w:pPr>
              <w:pStyle w:val="Standard"/>
              <w:spacing w:line="360" w:lineRule="auto"/>
              <w:ind w:left="4" w:right="-58"/>
            </w:pPr>
            <w:r>
              <w:t>Salute, benessere e prevenzione e sicurezza</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65"/>
              </w:numPr>
              <w:tabs>
                <w:tab w:val="left" w:pos="503"/>
              </w:tabs>
              <w:spacing w:before="77"/>
              <w:ind w:left="251" w:right="488" w:hanging="173"/>
            </w:pPr>
            <w:r>
              <w:t>Utilizzare nell’esperienza le conoscenze relative alla salute, alla sicurezza, alla prevenzione e ai corretti stili di vita.</w:t>
            </w:r>
          </w:p>
        </w:tc>
        <w:tc>
          <w:tcPr>
            <w:tcW w:w="3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66"/>
              </w:numPr>
              <w:tabs>
                <w:tab w:val="left" w:pos="513"/>
              </w:tabs>
              <w:spacing w:before="94" w:line="220" w:lineRule="auto"/>
              <w:ind w:left="256" w:right="292" w:hanging="250"/>
            </w:pPr>
            <w:r>
              <w:t>Riconoscere la propria identità sessuale.</w:t>
            </w:r>
          </w:p>
          <w:p w:rsidR="00E4037E" w:rsidRDefault="00AC0727">
            <w:pPr>
              <w:pStyle w:val="Standard"/>
              <w:numPr>
                <w:ilvl w:val="0"/>
                <w:numId w:val="967"/>
              </w:numPr>
              <w:tabs>
                <w:tab w:val="left" w:pos="513"/>
              </w:tabs>
              <w:spacing w:before="89" w:line="220" w:lineRule="auto"/>
              <w:ind w:left="256" w:right="345" w:hanging="250"/>
            </w:pPr>
            <w:r>
              <w:t>Sviluppare l’autonomia nell’utilizzo dei servizi igienici e al momento del pranzo.</w:t>
            </w:r>
          </w:p>
        </w:tc>
        <w:tc>
          <w:tcPr>
            <w:tcW w:w="33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68"/>
              </w:numPr>
              <w:tabs>
                <w:tab w:val="left" w:pos="511"/>
              </w:tabs>
              <w:spacing w:before="82" w:line="237" w:lineRule="auto"/>
              <w:ind w:left="255" w:hanging="251"/>
            </w:pPr>
            <w:r>
              <w:t>Avere cura del proprio corpo.</w:t>
            </w:r>
          </w:p>
          <w:p w:rsidR="00E4037E" w:rsidRDefault="00AC0727">
            <w:pPr>
              <w:pStyle w:val="Standard"/>
              <w:numPr>
                <w:ilvl w:val="0"/>
                <w:numId w:val="155"/>
              </w:numPr>
              <w:tabs>
                <w:tab w:val="left" w:pos="511"/>
              </w:tabs>
              <w:spacing w:before="3" w:line="220" w:lineRule="auto"/>
              <w:ind w:left="255" w:right="131" w:hanging="250"/>
            </w:pPr>
            <w:r>
              <w:t>Acquisire pratiche corrette di igiene e di sana alimentazione.</w:t>
            </w:r>
          </w:p>
          <w:p w:rsidR="00E4037E" w:rsidRDefault="00AC0727">
            <w:pPr>
              <w:pStyle w:val="Standard"/>
              <w:numPr>
                <w:ilvl w:val="0"/>
                <w:numId w:val="155"/>
              </w:numPr>
              <w:tabs>
                <w:tab w:val="left" w:pos="511"/>
              </w:tabs>
              <w:spacing w:before="1" w:line="237" w:lineRule="auto"/>
              <w:ind w:left="255" w:hanging="251"/>
            </w:pPr>
            <w:r>
              <w:t>Riconoscere le differenze sessuali.</w:t>
            </w:r>
          </w:p>
          <w:p w:rsidR="00E4037E" w:rsidRDefault="00AC0727">
            <w:pPr>
              <w:pStyle w:val="Standard"/>
              <w:numPr>
                <w:ilvl w:val="0"/>
                <w:numId w:val="969"/>
              </w:numPr>
              <w:tabs>
                <w:tab w:val="left" w:pos="511"/>
              </w:tabs>
              <w:spacing w:before="89" w:line="220" w:lineRule="auto"/>
              <w:ind w:left="255" w:right="718" w:hanging="250"/>
            </w:pPr>
            <w:r>
              <w:t>Riconoscere situazioni di rischio per la propria e l’altrui incolumità</w:t>
            </w:r>
          </w:p>
        </w:tc>
        <w:tc>
          <w:tcPr>
            <w:tcW w:w="42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970"/>
              </w:numPr>
              <w:tabs>
                <w:tab w:val="left" w:pos="511"/>
              </w:tabs>
              <w:spacing w:before="94" w:line="220" w:lineRule="auto"/>
              <w:ind w:left="255" w:right="241" w:hanging="250"/>
            </w:pPr>
            <w:r>
              <w:t>Prendere consapevolezza della propria identità sessuale.</w:t>
            </w:r>
          </w:p>
          <w:p w:rsidR="00E4037E" w:rsidRDefault="00AC0727">
            <w:pPr>
              <w:pStyle w:val="Standard"/>
              <w:numPr>
                <w:ilvl w:val="0"/>
                <w:numId w:val="156"/>
              </w:numPr>
              <w:tabs>
                <w:tab w:val="left" w:pos="511"/>
              </w:tabs>
              <w:spacing w:before="3" w:line="237" w:lineRule="auto"/>
              <w:ind w:left="255" w:hanging="250"/>
            </w:pPr>
            <w:r>
              <w:t>Acquisire corrette abitudini igienico – sanitarie.</w:t>
            </w:r>
          </w:p>
          <w:p w:rsidR="00E4037E" w:rsidRDefault="00AC0727">
            <w:pPr>
              <w:pStyle w:val="Standard"/>
              <w:numPr>
                <w:ilvl w:val="0"/>
                <w:numId w:val="971"/>
              </w:numPr>
              <w:tabs>
                <w:tab w:val="left" w:pos="511"/>
              </w:tabs>
              <w:spacing w:before="77" w:line="237" w:lineRule="auto"/>
              <w:ind w:left="255" w:hanging="250"/>
            </w:pPr>
            <w:r>
              <w:t>Prevenire situazioni di rischio per la propria e l’altrui sicurezza.</w:t>
            </w:r>
          </w:p>
        </w:tc>
      </w:tr>
      <w:tr w:rsidR="00E4037E">
        <w:trPr>
          <w:trHeight w:val="1305"/>
        </w:trPr>
        <w:tc>
          <w:tcPr>
            <w:tcW w:w="160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E4037E">
            <w:pPr>
              <w:pStyle w:val="Standard"/>
              <w:spacing w:line="360" w:lineRule="auto"/>
              <w:ind w:left="4" w:right="-58"/>
            </w:pPr>
          </w:p>
          <w:p w:rsidR="00E4037E" w:rsidRDefault="00E4037E">
            <w:pPr>
              <w:pStyle w:val="Standard"/>
              <w:spacing w:line="360" w:lineRule="auto"/>
            </w:pPr>
          </w:p>
          <w:p w:rsidR="00E4037E" w:rsidRDefault="00AC0727">
            <w:pPr>
              <w:pStyle w:val="Standard"/>
              <w:spacing w:line="360" w:lineRule="auto"/>
              <w:ind w:left="4" w:right="-58"/>
            </w:pPr>
            <w:r>
              <w:t>CONOSCENZE</w:t>
            </w:r>
          </w:p>
        </w:tc>
        <w:tc>
          <w:tcPr>
            <w:tcW w:w="1318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tabs>
                <w:tab w:val="left" w:pos="511"/>
              </w:tabs>
              <w:spacing w:before="94" w:line="220" w:lineRule="auto"/>
              <w:ind w:left="255" w:right="241"/>
            </w:pPr>
            <w:r>
              <w:t>Il corpo e le differenze di genere.</w:t>
            </w:r>
          </w:p>
          <w:p w:rsidR="00E4037E" w:rsidRDefault="00AC0727">
            <w:pPr>
              <w:pStyle w:val="Standard"/>
              <w:tabs>
                <w:tab w:val="left" w:pos="511"/>
              </w:tabs>
              <w:spacing w:before="94" w:line="220" w:lineRule="auto"/>
              <w:ind w:left="255" w:right="241"/>
            </w:pPr>
            <w:r>
              <w:t>Regole di igiene del corpo e degli ambienti.</w:t>
            </w:r>
          </w:p>
          <w:p w:rsidR="00E4037E" w:rsidRDefault="00AC0727">
            <w:pPr>
              <w:pStyle w:val="Standard"/>
              <w:tabs>
                <w:tab w:val="left" w:pos="511"/>
              </w:tabs>
              <w:spacing w:before="94" w:line="220" w:lineRule="auto"/>
              <w:ind w:left="255" w:right="241"/>
            </w:pPr>
            <w:r>
              <w:t>Il movimento sicuro.</w:t>
            </w:r>
          </w:p>
          <w:p w:rsidR="00E4037E" w:rsidRDefault="00AC0727">
            <w:pPr>
              <w:pStyle w:val="Standard"/>
              <w:tabs>
                <w:tab w:val="left" w:pos="511"/>
              </w:tabs>
              <w:spacing w:before="77" w:line="237" w:lineRule="auto"/>
              <w:ind w:left="255"/>
            </w:pPr>
            <w:r>
              <w:t>Le regole dei giochi.</w:t>
            </w:r>
          </w:p>
        </w:tc>
      </w:tr>
    </w:tbl>
    <w:p w:rsidR="00E4037E" w:rsidRDefault="00E4037E">
      <w:pPr>
        <w:pStyle w:val="Standard"/>
      </w:pPr>
    </w:p>
    <w:p w:rsidR="00E4037E" w:rsidRDefault="00E4037E">
      <w:pPr>
        <w:pStyle w:val="Standard"/>
      </w:pPr>
    </w:p>
    <w:p w:rsidR="00E4037E" w:rsidRDefault="00E4037E">
      <w:pPr>
        <w:pStyle w:val="Standard"/>
      </w:pPr>
    </w:p>
    <w:tbl>
      <w:tblPr>
        <w:tblW w:w="14582" w:type="dxa"/>
        <w:tblLayout w:type="fixed"/>
        <w:tblCellMar>
          <w:left w:w="10" w:type="dxa"/>
          <w:right w:w="10" w:type="dxa"/>
        </w:tblCellMar>
        <w:tblLook w:val="0000" w:firstRow="0" w:lastRow="0" w:firstColumn="0" w:lastColumn="0" w:noHBand="0" w:noVBand="0"/>
      </w:tblPr>
      <w:tblGrid>
        <w:gridCol w:w="14582"/>
      </w:tblGrid>
      <w:tr w:rsidR="00E4037E">
        <w:trPr>
          <w:trHeight w:val="796"/>
        </w:trPr>
        <w:tc>
          <w:tcPr>
            <w:tcW w:w="14582" w:type="dxa"/>
            <w:tcBorders>
              <w:top w:val="single" w:sz="4" w:space="0" w:color="000000"/>
              <w:left w:val="single" w:sz="4" w:space="0" w:color="000000"/>
              <w:bottom w:val="single" w:sz="4" w:space="0" w:color="000000"/>
              <w:right w:val="single" w:sz="4" w:space="0" w:color="000000"/>
            </w:tcBorders>
            <w:shd w:val="clear" w:color="auto" w:fill="F79546"/>
            <w:tcMar>
              <w:top w:w="0" w:type="dxa"/>
              <w:left w:w="113" w:type="dxa"/>
              <w:bottom w:w="0" w:type="dxa"/>
              <w:right w:w="108" w:type="dxa"/>
            </w:tcMar>
          </w:tcPr>
          <w:p w:rsidR="00E4037E" w:rsidRDefault="00E4037E">
            <w:pPr>
              <w:pStyle w:val="Standard"/>
              <w:spacing w:before="9"/>
            </w:pPr>
          </w:p>
          <w:p w:rsidR="00E4037E" w:rsidRDefault="00AC0727">
            <w:pPr>
              <w:pStyle w:val="Sottotitolo"/>
              <w:rPr>
                <w:b w:val="0"/>
                <w:sz w:val="20"/>
                <w:szCs w:val="20"/>
              </w:rPr>
            </w:pPr>
            <w:bookmarkStart w:id="76" w:name="_heading=h.3q5sasy"/>
            <w:bookmarkEnd w:id="76"/>
            <w:r>
              <w:rPr>
                <w:b w:val="0"/>
                <w:sz w:val="20"/>
                <w:szCs w:val="20"/>
              </w:rPr>
              <w:t>EVIDENZE</w:t>
            </w:r>
          </w:p>
        </w:tc>
      </w:tr>
      <w:tr w:rsidR="00E4037E">
        <w:trPr>
          <w:trHeight w:val="2046"/>
        </w:trPr>
        <w:tc>
          <w:tcPr>
            <w:tcW w:w="1458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72"/>
              </w:numPr>
              <w:tabs>
                <w:tab w:val="left" w:pos="1641"/>
                <w:tab w:val="left" w:pos="1642"/>
              </w:tabs>
              <w:ind w:left="813" w:right="214" w:hanging="346"/>
            </w:pPr>
            <w:r>
              <w:t>Il bambino vive pienamente la propria corporeità, ne percepisce il potenziale comunicativo ed espressivo, matura condotte che gli consentono una buona autonomia nella gestione della giornata a scuola.</w:t>
            </w:r>
          </w:p>
          <w:p w:rsidR="00E4037E" w:rsidRDefault="00AC0727">
            <w:pPr>
              <w:pStyle w:val="Standard"/>
              <w:numPr>
                <w:ilvl w:val="0"/>
                <w:numId w:val="382"/>
              </w:numPr>
              <w:tabs>
                <w:tab w:val="left" w:pos="1644"/>
                <w:tab w:val="left" w:pos="1645"/>
              </w:tabs>
              <w:ind w:left="816" w:right="636" w:hanging="348"/>
            </w:pPr>
            <w:r>
              <w:t>Riconosce i segnali e i ritmi del proprio corpo, le differenze sessuali e di sviluppo e adotta pratiche corrette di cura di sé, di igiene e di sana alimentazione.</w:t>
            </w:r>
          </w:p>
          <w:p w:rsidR="00E4037E" w:rsidRDefault="00AC0727">
            <w:pPr>
              <w:pStyle w:val="Standard"/>
              <w:numPr>
                <w:ilvl w:val="0"/>
                <w:numId w:val="382"/>
              </w:numPr>
              <w:tabs>
                <w:tab w:val="left" w:pos="1656"/>
                <w:tab w:val="left" w:pos="1657"/>
              </w:tabs>
              <w:spacing w:line="292" w:lineRule="auto"/>
              <w:ind w:left="828" w:hanging="361"/>
            </w:pPr>
            <w:r>
              <w:t>Prova piacere nel movimento e sperimenta schemi posturali e motori, li applica nei giochi individuali e di gruppo .</w:t>
            </w:r>
          </w:p>
          <w:p w:rsidR="00E4037E" w:rsidRDefault="00AC0727">
            <w:pPr>
              <w:pStyle w:val="Standard"/>
              <w:numPr>
                <w:ilvl w:val="0"/>
                <w:numId w:val="382"/>
              </w:numPr>
              <w:tabs>
                <w:tab w:val="left" w:pos="1644"/>
                <w:tab w:val="left" w:pos="1645"/>
              </w:tabs>
              <w:ind w:left="816" w:right="5818" w:hanging="348"/>
            </w:pPr>
            <w:r>
              <w:t>Rispetta le regole nel gioco e nel movimento, individua pericoli e rischi e li sa evitare. Riconosce il proprio corpo, le sue diverse parti e rappresenta il corpo.</w:t>
            </w:r>
          </w:p>
        </w:tc>
      </w:tr>
    </w:tbl>
    <w:p w:rsidR="00E4037E" w:rsidRDefault="00E4037E">
      <w:pPr>
        <w:pStyle w:val="Standard"/>
      </w:pPr>
    </w:p>
    <w:tbl>
      <w:tblPr>
        <w:tblW w:w="14611" w:type="dxa"/>
        <w:tblInd w:w="-5" w:type="dxa"/>
        <w:tblLayout w:type="fixed"/>
        <w:tblCellMar>
          <w:left w:w="10" w:type="dxa"/>
          <w:right w:w="10" w:type="dxa"/>
        </w:tblCellMar>
        <w:tblLook w:val="0000" w:firstRow="0" w:lastRow="0" w:firstColumn="0" w:lastColumn="0" w:noHBand="0" w:noVBand="0"/>
      </w:tblPr>
      <w:tblGrid>
        <w:gridCol w:w="3683"/>
        <w:gridCol w:w="3131"/>
        <w:gridCol w:w="3686"/>
        <w:gridCol w:w="4111"/>
      </w:tblGrid>
      <w:tr w:rsidR="00E4037E">
        <w:trPr>
          <w:trHeight w:val="720"/>
        </w:trPr>
        <w:tc>
          <w:tcPr>
            <w:tcW w:w="14611" w:type="dxa"/>
            <w:gridSpan w:val="4"/>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AC0727">
            <w:pPr>
              <w:pStyle w:val="Standard"/>
              <w:spacing w:before="1"/>
              <w:ind w:left="5530" w:right="5521"/>
              <w:jc w:val="center"/>
            </w:pPr>
            <w:bookmarkStart w:id="77" w:name="_heading=h.25b2l0r"/>
            <w:bookmarkEnd w:id="77"/>
            <w:r>
              <w:t>SEZIONE C: Livelli di padronanza</w:t>
            </w:r>
          </w:p>
        </w:tc>
      </w:tr>
      <w:tr w:rsidR="00E4037E">
        <w:trPr>
          <w:trHeight w:val="880"/>
        </w:trPr>
        <w:tc>
          <w:tcPr>
            <w:tcW w:w="3683"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AC0727">
            <w:pPr>
              <w:pStyle w:val="Standard"/>
              <w:spacing w:before="148"/>
              <w:ind w:left="713" w:right="96" w:hanging="586"/>
            </w:pPr>
            <w:r>
              <w:t>COMPETENZA CHIAVE EUROPEA:</w:t>
            </w:r>
          </w:p>
        </w:tc>
        <w:tc>
          <w:tcPr>
            <w:tcW w:w="10928"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7"/>
            </w:pPr>
          </w:p>
          <w:p w:rsidR="00E4037E" w:rsidRDefault="00AC0727">
            <w:pPr>
              <w:pStyle w:val="Standard"/>
              <w:ind w:left="108"/>
            </w:pPr>
            <w:r>
              <w:t>COMPETENZA IN MATERIA DI CONSAPEVOLEZZA ED ESPRESSIONE CULTURALI– IL CORPO E IL MOVIMENTO</w:t>
            </w:r>
          </w:p>
        </w:tc>
      </w:tr>
      <w:tr w:rsidR="00E4037E">
        <w:trPr>
          <w:trHeight w:val="839"/>
        </w:trPr>
        <w:tc>
          <w:tcPr>
            <w:tcW w:w="14611" w:type="dxa"/>
            <w:gridSpan w:val="4"/>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spacing w:before="8"/>
            </w:pPr>
          </w:p>
          <w:p w:rsidR="00E4037E" w:rsidRDefault="00AC0727">
            <w:pPr>
              <w:pStyle w:val="Standard"/>
              <w:ind w:left="5523" w:right="5521"/>
              <w:jc w:val="center"/>
            </w:pPr>
            <w:r>
              <w:t>LIVELLI DI PADRONANZA</w:t>
            </w:r>
          </w:p>
        </w:tc>
      </w:tr>
      <w:tr w:rsidR="00E4037E">
        <w:trPr>
          <w:trHeight w:val="801"/>
        </w:trPr>
        <w:tc>
          <w:tcPr>
            <w:tcW w:w="3683"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pPr>
          </w:p>
          <w:p w:rsidR="00E4037E" w:rsidRDefault="00AC0727">
            <w:pPr>
              <w:pStyle w:val="Standard"/>
              <w:ind w:left="7"/>
              <w:jc w:val="center"/>
            </w:pPr>
            <w:r>
              <w:t>1</w:t>
            </w:r>
          </w:p>
        </w:tc>
        <w:tc>
          <w:tcPr>
            <w:tcW w:w="3131"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pPr>
          </w:p>
          <w:p w:rsidR="00E4037E" w:rsidRDefault="00AC0727">
            <w:pPr>
              <w:pStyle w:val="Standard"/>
              <w:ind w:left="7"/>
              <w:jc w:val="center"/>
            </w:pPr>
            <w:r>
              <w:t>2</w:t>
            </w:r>
          </w:p>
        </w:tc>
        <w:tc>
          <w:tcPr>
            <w:tcW w:w="3686"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pPr>
          </w:p>
          <w:p w:rsidR="00E4037E" w:rsidRDefault="00AC0727">
            <w:pPr>
              <w:pStyle w:val="Standard"/>
              <w:ind w:left="6"/>
              <w:jc w:val="center"/>
            </w:pPr>
            <w:r>
              <w:t>3</w:t>
            </w:r>
          </w:p>
        </w:tc>
        <w:tc>
          <w:tcPr>
            <w:tcW w:w="4111"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pPr>
          </w:p>
          <w:p w:rsidR="00E4037E" w:rsidRDefault="00AC0727">
            <w:pPr>
              <w:pStyle w:val="Standard"/>
              <w:ind w:left="5"/>
              <w:jc w:val="center"/>
            </w:pPr>
            <w:r>
              <w:t>4</w:t>
            </w:r>
          </w:p>
        </w:tc>
      </w:tr>
      <w:tr w:rsidR="00E4037E">
        <w:trPr>
          <w:trHeight w:val="314"/>
        </w:trPr>
        <w:tc>
          <w:tcPr>
            <w:tcW w:w="3683"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90" w:lineRule="auto"/>
              <w:ind w:left="107"/>
            </w:pPr>
            <w:r>
              <w:t>Partecipa a giochi in</w:t>
            </w:r>
          </w:p>
        </w:tc>
        <w:tc>
          <w:tcPr>
            <w:tcW w:w="3131"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90" w:lineRule="auto"/>
              <w:ind w:left="108"/>
            </w:pPr>
            <w:r>
              <w:t>Partecipa ai giochi in</w:t>
            </w:r>
          </w:p>
        </w:tc>
        <w:tc>
          <w:tcPr>
            <w:tcW w:w="3686"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90" w:lineRule="auto"/>
              <w:ind w:left="107"/>
            </w:pPr>
            <w:r>
              <w:t>Interagisce con tutti i compagni</w:t>
            </w:r>
          </w:p>
        </w:tc>
        <w:tc>
          <w:tcPr>
            <w:tcW w:w="4111"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90" w:lineRule="auto"/>
              <w:ind w:left="105"/>
            </w:pPr>
            <w:r>
              <w:t>Il bambino vive pienamente la propria corporeità .</w:t>
            </w:r>
          </w:p>
        </w:tc>
      </w:tr>
      <w:tr w:rsidR="00E4037E">
        <w:trPr>
          <w:trHeight w:val="292"/>
        </w:trPr>
        <w:tc>
          <w:tcPr>
            <w:tcW w:w="368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pPr>
            <w:r>
              <w:t>coppia o in</w:t>
            </w:r>
          </w:p>
        </w:tc>
        <w:tc>
          <w:tcPr>
            <w:tcW w:w="3131"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8"/>
            </w:pPr>
            <w:r>
              <w:t>coppia e collettivi;</w:t>
            </w:r>
          </w:p>
        </w:tc>
        <w:tc>
          <w:tcPr>
            <w:tcW w:w="3686"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pPr>
            <w:r>
              <w:t>ideando anche giochi nuovi e</w:t>
            </w:r>
          </w:p>
        </w:tc>
        <w:tc>
          <w:tcPr>
            <w:tcW w:w="4111"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pPr>
            <w:r>
              <w:t>Riconosce i segnali e i ritmi del</w:t>
            </w:r>
          </w:p>
        </w:tc>
      </w:tr>
      <w:tr w:rsidR="00E4037E">
        <w:trPr>
          <w:trHeight w:val="292"/>
        </w:trPr>
        <w:tc>
          <w:tcPr>
            <w:tcW w:w="3683"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pPr>
            <w:r>
              <w:t>piccolissimo</w:t>
            </w:r>
          </w:p>
        </w:tc>
        <w:tc>
          <w:tcPr>
            <w:tcW w:w="3131"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8"/>
            </w:pPr>
            <w:r>
              <w:t>interagisce con i</w:t>
            </w:r>
          </w:p>
        </w:tc>
        <w:tc>
          <w:tcPr>
            <w:tcW w:w="3686"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7"/>
            </w:pPr>
            <w:r>
              <w:t>prendendo accordi sulle regole</w:t>
            </w:r>
          </w:p>
        </w:tc>
        <w:tc>
          <w:tcPr>
            <w:tcW w:w="4111" w:type="dxa"/>
            <w:tcBorders>
              <w:left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05"/>
            </w:pPr>
            <w:r>
              <w:t>proprio corpo, le differenze sessuali e di sviluppo.</w:t>
            </w:r>
          </w:p>
        </w:tc>
      </w:tr>
      <w:tr w:rsidR="00E4037E">
        <w:trPr>
          <w:trHeight w:val="270"/>
        </w:trPr>
        <w:tc>
          <w:tcPr>
            <w:tcW w:w="3683"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49" w:lineRule="auto"/>
              <w:ind w:left="107"/>
            </w:pPr>
            <w:r>
              <w:t>gruppo.</w:t>
            </w:r>
          </w:p>
        </w:tc>
        <w:tc>
          <w:tcPr>
            <w:tcW w:w="3131"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49" w:lineRule="auto"/>
              <w:ind w:left="108"/>
            </w:pPr>
            <w:r>
              <w:t>compagni e rispetta le</w:t>
            </w:r>
          </w:p>
        </w:tc>
        <w:tc>
          <w:tcPr>
            <w:tcW w:w="3686"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49" w:lineRule="auto"/>
              <w:ind w:left="107"/>
            </w:pPr>
            <w:r>
              <w:t>da seguire.</w:t>
            </w:r>
          </w:p>
        </w:tc>
        <w:tc>
          <w:tcPr>
            <w:tcW w:w="4111"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49" w:lineRule="auto"/>
              <w:ind w:left="105"/>
            </w:pPr>
            <w:r>
              <w:t>Prova piacere nel movimento e sperimenta schemi posturali</w:t>
            </w:r>
          </w:p>
        </w:tc>
      </w:tr>
      <w:tr w:rsidR="00E4037E">
        <w:trPr>
          <w:trHeight w:val="5569"/>
        </w:trPr>
        <w:tc>
          <w:tcPr>
            <w:tcW w:w="368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ind w:left="107" w:right="633"/>
            </w:pPr>
            <w:r>
              <w:t>Indica le parti del corpo</w:t>
            </w:r>
          </w:p>
          <w:p w:rsidR="00E4037E" w:rsidRDefault="00AC0727">
            <w:pPr>
              <w:pStyle w:val="Standard"/>
              <w:ind w:left="107" w:right="598"/>
            </w:pPr>
            <w:r>
              <w:t>su di sé nominate dall’insegnante. Controlla alcuni schemi</w:t>
            </w:r>
          </w:p>
          <w:p w:rsidR="00E4037E" w:rsidRDefault="00AC0727">
            <w:pPr>
              <w:pStyle w:val="Standard"/>
              <w:ind w:left="107" w:right="633"/>
            </w:pPr>
            <w:r>
              <w:t>motori di base: sedere,</w:t>
            </w:r>
          </w:p>
          <w:p w:rsidR="00E4037E" w:rsidRDefault="00AC0727">
            <w:pPr>
              <w:pStyle w:val="Standard"/>
              <w:ind w:left="107" w:right="324"/>
            </w:pPr>
            <w:r>
              <w:t>camminare, correre, rotolare.</w:t>
            </w:r>
          </w:p>
          <w:p w:rsidR="00E4037E" w:rsidRDefault="00AC0727">
            <w:pPr>
              <w:pStyle w:val="Standard"/>
              <w:ind w:left="107" w:right="299"/>
            </w:pPr>
            <w:r>
              <w:t>Evita situazioni potenzialmente pericolose indicate dall’insegnante o dai compagni.</w:t>
            </w:r>
          </w:p>
          <w:p w:rsidR="00E4037E" w:rsidRDefault="00AC0727">
            <w:pPr>
              <w:pStyle w:val="Standard"/>
              <w:ind w:left="107" w:right="151"/>
              <w:jc w:val="both"/>
            </w:pPr>
            <w:r>
              <w:t>Rappresenta il proprio corpo con espressioni grafiche essenziali.</w:t>
            </w:r>
          </w:p>
        </w:tc>
        <w:tc>
          <w:tcPr>
            <w:tcW w:w="31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ind w:left="108" w:right="142"/>
            </w:pPr>
            <w:r>
              <w:t>regole dei giochi in condizioni di tranquillità e prevedibilità.</w:t>
            </w:r>
          </w:p>
          <w:p w:rsidR="00E4037E" w:rsidRDefault="00AC0727">
            <w:pPr>
              <w:pStyle w:val="Standard"/>
              <w:ind w:left="108" w:right="202"/>
            </w:pPr>
            <w:r>
              <w:t>Indica e nomina le parti del proprio corpo e ne riferisce le funzioni principali.</w:t>
            </w:r>
          </w:p>
          <w:p w:rsidR="00E4037E" w:rsidRDefault="00AC0727">
            <w:pPr>
              <w:pStyle w:val="Standard"/>
              <w:ind w:left="108" w:right="141"/>
            </w:pPr>
            <w:r>
              <w:t>Controlla schemi motori statici e dinamici: sedere, camminare, saltellare, saltare, correre, rotolare, strisciare.</w:t>
            </w:r>
          </w:p>
          <w:p w:rsidR="00E4037E" w:rsidRDefault="00AC0727">
            <w:pPr>
              <w:pStyle w:val="Standard"/>
              <w:spacing w:before="1"/>
              <w:ind w:left="108" w:right="147"/>
            </w:pPr>
            <w:r>
              <w:t>Segue semplici ritmi attraverso il movimento Rappresenta in modo completo il proprio corpo, anche se</w:t>
            </w:r>
          </w:p>
          <w:p w:rsidR="00E4037E" w:rsidRDefault="00AC0727">
            <w:pPr>
              <w:pStyle w:val="Standard"/>
              <w:spacing w:line="271" w:lineRule="auto"/>
              <w:ind w:left="108"/>
            </w:pPr>
            <w:r>
              <w:t>schematicamente.</w:t>
            </w:r>
          </w:p>
        </w:tc>
        <w:tc>
          <w:tcPr>
            <w:tcW w:w="368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ind w:left="107" w:right="200"/>
            </w:pPr>
            <w:r>
              <w:t>Padroneggia schemi motori statici e dinamici di base: sedere, camminare, saltellare, saltare, correre ,rotolare, strisciare, arrampicare, stare in equilibrio. Si muove seguendo alcuni ritmi. Rispetta le regole in condizioni di tranquillità e accetta le</w:t>
            </w:r>
          </w:p>
          <w:p w:rsidR="00E4037E" w:rsidRDefault="00AC0727">
            <w:pPr>
              <w:pStyle w:val="Standard"/>
              <w:ind w:left="107" w:right="191"/>
            </w:pPr>
            <w:r>
              <w:t>osservazioni dell’adulto. Riconosce il proprio corpo, le sue diverse parti e ne produce semplici</w:t>
            </w:r>
          </w:p>
          <w:p w:rsidR="00E4037E" w:rsidRDefault="00AC0727">
            <w:pPr>
              <w:pStyle w:val="Standard"/>
              <w:spacing w:before="1"/>
              <w:ind w:left="107"/>
            </w:pPr>
            <w:r>
              <w:t>rappresentazioni.</w:t>
            </w:r>
          </w:p>
        </w:tc>
        <w:tc>
          <w:tcPr>
            <w:tcW w:w="41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ind w:left="105" w:right="304"/>
            </w:pPr>
            <w:r>
              <w:t>e motori, li applica nei giochi individuali e di gruppo, anche con l’uso di piccoli attrezzi ed è in grado di adattarli alle situazioni ambientali all’interno della scuola e all’aperto. Controlla l’esecuzione del gesto, interagisce con gli altri nei giochi di movimento, nella musica, nella danza, nella comunicazione espressiva.</w:t>
            </w:r>
          </w:p>
          <w:p w:rsidR="00E4037E" w:rsidRDefault="00AC0727">
            <w:pPr>
              <w:pStyle w:val="Standard"/>
              <w:ind w:left="105" w:right="82"/>
            </w:pPr>
            <w:r>
              <w:t>Rispetta le regole nei giochi e nel movimento, individua rischi possibili e li evita.</w:t>
            </w:r>
          </w:p>
          <w:p w:rsidR="00E4037E" w:rsidRDefault="00AC0727">
            <w:pPr>
              <w:pStyle w:val="Standard"/>
              <w:ind w:left="105" w:right="82"/>
            </w:pPr>
            <w:r>
              <w:t>Riconosce il proprio corpo, le sue diverse parti e rappresenta il corpo.</w:t>
            </w:r>
          </w:p>
        </w:tc>
      </w:tr>
    </w:tbl>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tbl>
      <w:tblPr>
        <w:tblW w:w="14793" w:type="dxa"/>
        <w:tblInd w:w="-5" w:type="dxa"/>
        <w:tblLayout w:type="fixed"/>
        <w:tblCellMar>
          <w:left w:w="10" w:type="dxa"/>
          <w:right w:w="10" w:type="dxa"/>
        </w:tblCellMar>
        <w:tblLook w:val="0000" w:firstRow="0" w:lastRow="0" w:firstColumn="0" w:lastColumn="0" w:noHBand="0" w:noVBand="0"/>
      </w:tblPr>
      <w:tblGrid>
        <w:gridCol w:w="2699"/>
        <w:gridCol w:w="2545"/>
        <w:gridCol w:w="2148"/>
        <w:gridCol w:w="2207"/>
        <w:gridCol w:w="2327"/>
        <w:gridCol w:w="2867"/>
      </w:tblGrid>
      <w:tr w:rsidR="00E4037E">
        <w:trPr>
          <w:trHeight w:val="2192"/>
        </w:trPr>
        <w:tc>
          <w:tcPr>
            <w:tcW w:w="14793"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71" w:lineRule="auto"/>
              <w:ind w:left="6152" w:right="6140"/>
              <w:jc w:val="center"/>
            </w:pPr>
            <w:bookmarkStart w:id="78" w:name="_heading=h.kgcv8k"/>
            <w:bookmarkEnd w:id="78"/>
            <w:r>
              <w:t>SCUOLA PRIMARIA SEZIONE A: TRAGUARDI FORMATIVI EDUCAZIONE FISICA</w:t>
            </w:r>
          </w:p>
        </w:tc>
      </w:tr>
      <w:tr w:rsidR="00E4037E">
        <w:trPr>
          <w:trHeight w:val="482"/>
        </w:trPr>
        <w:tc>
          <w:tcPr>
            <w:tcW w:w="14793"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 w:line="237" w:lineRule="auto"/>
              <w:ind w:left="107" w:right="860"/>
            </w:pPr>
            <w:r>
              <w:t>Competenza chiave europee: Competenza in materia di consapevolezza ed espressione culturali. Competenza personale, sociale e capacità di imparare a imparare. Competenza in maniera di cittadinanza.</w:t>
            </w:r>
          </w:p>
        </w:tc>
      </w:tr>
      <w:tr w:rsidR="00E4037E">
        <w:trPr>
          <w:trHeight w:val="272"/>
        </w:trPr>
        <w:tc>
          <w:tcPr>
            <w:tcW w:w="14793"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4" w:lineRule="auto"/>
              <w:ind w:left="6153" w:right="6139"/>
              <w:jc w:val="center"/>
            </w:pPr>
            <w:r>
              <w:t>Competenze disciplinari</w:t>
            </w:r>
          </w:p>
        </w:tc>
      </w:tr>
      <w:tr w:rsidR="00E4037E">
        <w:trPr>
          <w:trHeight w:val="470"/>
        </w:trPr>
        <w:tc>
          <w:tcPr>
            <w:tcW w:w="269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7"/>
              <w:ind w:left="251"/>
            </w:pPr>
            <w:r>
              <w:t>Nuclei fondanti</w:t>
            </w:r>
          </w:p>
        </w:tc>
        <w:tc>
          <w:tcPr>
            <w:tcW w:w="254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763"/>
            </w:pPr>
            <w:r>
              <w:t>Classe 1a</w:t>
            </w:r>
          </w:p>
        </w:tc>
        <w:tc>
          <w:tcPr>
            <w:tcW w:w="214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907"/>
            </w:pPr>
            <w:r>
              <w:t>Classe 2a</w:t>
            </w:r>
          </w:p>
        </w:tc>
        <w:tc>
          <w:tcPr>
            <w:tcW w:w="22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766"/>
            </w:pPr>
            <w:r>
              <w:t>Classe 3a</w:t>
            </w:r>
          </w:p>
        </w:tc>
        <w:tc>
          <w:tcPr>
            <w:tcW w:w="232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909"/>
            </w:pPr>
            <w:r>
              <w:t>Classe 4a</w:t>
            </w:r>
          </w:p>
        </w:tc>
        <w:tc>
          <w:tcPr>
            <w:tcW w:w="286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1027" w:right="1011"/>
              <w:jc w:val="center"/>
            </w:pPr>
            <w:r>
              <w:t>Classe 5a</w:t>
            </w:r>
          </w:p>
        </w:tc>
      </w:tr>
      <w:tr w:rsidR="00E4037E">
        <w:trPr>
          <w:trHeight w:val="1151"/>
        </w:trPr>
        <w:tc>
          <w:tcPr>
            <w:tcW w:w="269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tc>
        <w:tc>
          <w:tcPr>
            <w:tcW w:w="25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73"/>
              </w:numPr>
              <w:tabs>
                <w:tab w:val="left" w:pos="535"/>
              </w:tabs>
              <w:ind w:left="256" w:right="385" w:hanging="149"/>
            </w:pPr>
            <w:r>
              <w:t>Acquisire consapevolezza del proprio corpo riconoscendone le</w:t>
            </w:r>
          </w:p>
          <w:p w:rsidR="00E4037E" w:rsidRDefault="00AC0727">
            <w:pPr>
              <w:pStyle w:val="Standard"/>
              <w:spacing w:line="211" w:lineRule="auto"/>
              <w:ind w:left="256"/>
            </w:pPr>
            <w:r>
              <w:t>varie parti su di sé e</w:t>
            </w:r>
          </w:p>
        </w:tc>
        <w:tc>
          <w:tcPr>
            <w:tcW w:w="21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74"/>
              </w:numPr>
              <w:tabs>
                <w:tab w:val="left" w:pos="541"/>
              </w:tabs>
              <w:ind w:left="259" w:right="167" w:hanging="149"/>
            </w:pPr>
            <w:r>
              <w:t>Controllare e gestire le condizioni di equilibrio statico - dinamico del proprio corpo in relazione</w:t>
            </w:r>
          </w:p>
          <w:p w:rsidR="00E4037E" w:rsidRDefault="00AC0727">
            <w:pPr>
              <w:pStyle w:val="Standard"/>
              <w:spacing w:line="211" w:lineRule="auto"/>
              <w:ind w:left="259"/>
            </w:pPr>
            <w:r>
              <w:t>a molteplici variabili</w:t>
            </w:r>
          </w:p>
        </w:tc>
        <w:tc>
          <w:tcPr>
            <w:tcW w:w="220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75"/>
              </w:numPr>
              <w:tabs>
                <w:tab w:val="left" w:pos="543"/>
              </w:tabs>
              <w:ind w:left="260" w:right="105" w:hanging="149"/>
            </w:pPr>
            <w:r>
              <w:t>Controllare e gestire le condizioni di equilibrio statico - dinamico del proprio corpo in</w:t>
            </w:r>
          </w:p>
          <w:p w:rsidR="00E4037E" w:rsidRDefault="00AC0727">
            <w:pPr>
              <w:pStyle w:val="Standard"/>
              <w:spacing w:line="211" w:lineRule="auto"/>
              <w:ind w:left="260"/>
            </w:pPr>
            <w:r>
              <w:t>relazione a molteplici</w:t>
            </w:r>
          </w:p>
        </w:tc>
        <w:tc>
          <w:tcPr>
            <w:tcW w:w="23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76"/>
              </w:numPr>
              <w:tabs>
                <w:tab w:val="left" w:pos="544"/>
              </w:tabs>
              <w:ind w:left="261" w:right="163" w:hanging="149"/>
            </w:pPr>
            <w:r>
              <w:t>Organizzare, coordinare vari schemi di movimento in simultaneità e successione, condotte</w:t>
            </w:r>
          </w:p>
          <w:p w:rsidR="00E4037E" w:rsidRDefault="00AC0727">
            <w:pPr>
              <w:pStyle w:val="Standard"/>
              <w:spacing w:line="211" w:lineRule="auto"/>
              <w:ind w:left="261"/>
            </w:pPr>
            <w:r>
              <w:t>motorie sempre più</w:t>
            </w:r>
          </w:p>
        </w:tc>
        <w:tc>
          <w:tcPr>
            <w:tcW w:w="28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77"/>
              </w:numPr>
              <w:tabs>
                <w:tab w:val="left" w:pos="545"/>
              </w:tabs>
              <w:ind w:left="261" w:right="159" w:hanging="149"/>
            </w:pPr>
            <w:r>
              <w:t>Acquisire consapevolezza di sé attraverso la percezione del proprio corpo e la padronanza degli schemi</w:t>
            </w:r>
          </w:p>
          <w:p w:rsidR="00E4037E" w:rsidRDefault="00AC0727">
            <w:pPr>
              <w:pStyle w:val="Standard"/>
              <w:spacing w:line="211" w:lineRule="auto"/>
              <w:ind w:left="261"/>
            </w:pPr>
            <w:r>
              <w:t>motori e posturali nel</w:t>
            </w:r>
          </w:p>
        </w:tc>
      </w:tr>
      <w:tr w:rsidR="00E4037E">
        <w:trPr>
          <w:trHeight w:val="4370"/>
        </w:trPr>
        <w:tc>
          <w:tcPr>
            <w:tcW w:w="269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5" w:lineRule="auto"/>
              <w:ind w:left="674" w:hanging="444"/>
            </w:pPr>
            <w:r>
              <w:lastRenderedPageBreak/>
              <w:t>Corpo, spazio e tempo</w:t>
            </w:r>
          </w:p>
        </w:tc>
        <w:tc>
          <w:tcPr>
            <w:tcW w:w="25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56" w:right="177"/>
            </w:pPr>
            <w:r>
              <w:t>sugli altri, sapendole rappresentare graficamente sia nella loro globalità sia nella loro articolazione segmentaria.</w:t>
            </w:r>
          </w:p>
          <w:p w:rsidR="00E4037E" w:rsidRDefault="00AC0727">
            <w:pPr>
              <w:pStyle w:val="Standard"/>
              <w:numPr>
                <w:ilvl w:val="0"/>
                <w:numId w:val="978"/>
              </w:numPr>
              <w:tabs>
                <w:tab w:val="left" w:pos="535"/>
              </w:tabs>
              <w:ind w:left="256" w:right="685" w:hanging="149"/>
            </w:pPr>
            <w:r>
              <w:t>Riconoscere, classificare, memorizzare e rielaborare le informazioni provenienti dagli organi di senso.</w:t>
            </w:r>
          </w:p>
          <w:p w:rsidR="00E4037E" w:rsidRDefault="00AC0727">
            <w:pPr>
              <w:pStyle w:val="Standard"/>
              <w:numPr>
                <w:ilvl w:val="0"/>
                <w:numId w:val="168"/>
              </w:numPr>
              <w:tabs>
                <w:tab w:val="left" w:pos="535"/>
              </w:tabs>
              <w:spacing w:before="1" w:line="228" w:lineRule="auto"/>
              <w:ind w:left="256" w:right="141" w:hanging="149"/>
            </w:pPr>
            <w:r>
              <w:t>Padroneggiare e riutilizzare gli schemi motori in relazione alle variabili ambientali (spazi, attrezzi eccetera) e agli altri.</w:t>
            </w:r>
          </w:p>
        </w:tc>
        <w:tc>
          <w:tcPr>
            <w:tcW w:w="21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259"/>
            </w:pPr>
            <w:r>
              <w:t>ambientali.</w:t>
            </w:r>
          </w:p>
          <w:p w:rsidR="00E4037E" w:rsidRDefault="00AC0727">
            <w:pPr>
              <w:pStyle w:val="Standard"/>
              <w:numPr>
                <w:ilvl w:val="0"/>
                <w:numId w:val="979"/>
              </w:numPr>
              <w:tabs>
                <w:tab w:val="left" w:pos="541"/>
              </w:tabs>
              <w:ind w:left="259" w:right="344" w:hanging="149"/>
            </w:pPr>
            <w:r>
              <w:t>Organizzare i propri movimenti sulla base di strutture ritmiche.</w:t>
            </w:r>
          </w:p>
          <w:p w:rsidR="00E4037E" w:rsidRDefault="00AC0727">
            <w:pPr>
              <w:pStyle w:val="Standard"/>
              <w:numPr>
                <w:ilvl w:val="0"/>
                <w:numId w:val="159"/>
              </w:numPr>
              <w:tabs>
                <w:tab w:val="left" w:pos="541"/>
              </w:tabs>
              <w:ind w:left="259" w:right="154" w:hanging="149"/>
            </w:pPr>
            <w:r>
              <w:t>Gestire in forma consapevole, organizzata e personale le azioni motorie in relazione alle variabili spazio - temporali.</w:t>
            </w:r>
          </w:p>
        </w:tc>
        <w:tc>
          <w:tcPr>
            <w:tcW w:w="220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260"/>
            </w:pPr>
            <w:r>
              <w:t>variabili ambientali.</w:t>
            </w:r>
          </w:p>
          <w:p w:rsidR="00E4037E" w:rsidRDefault="00AC0727">
            <w:pPr>
              <w:pStyle w:val="Standard"/>
              <w:numPr>
                <w:ilvl w:val="0"/>
                <w:numId w:val="980"/>
              </w:numPr>
              <w:tabs>
                <w:tab w:val="left" w:pos="543"/>
              </w:tabs>
              <w:ind w:left="260" w:right="270" w:hanging="149"/>
            </w:pPr>
            <w:r>
              <w:t>Organizzare i propri movimenti sulla base di strutture ritmiche.</w:t>
            </w:r>
          </w:p>
          <w:p w:rsidR="00E4037E" w:rsidRDefault="00AC0727">
            <w:pPr>
              <w:pStyle w:val="Standard"/>
              <w:numPr>
                <w:ilvl w:val="0"/>
                <w:numId w:val="162"/>
              </w:numPr>
              <w:tabs>
                <w:tab w:val="left" w:pos="543"/>
              </w:tabs>
              <w:ind w:left="260" w:right="337" w:hanging="149"/>
            </w:pPr>
            <w:r>
              <w:t>Gestire in forma consapevole, organizzata e personale le azioni motorie in relazione alle variabili spazio - temporali.</w:t>
            </w:r>
          </w:p>
        </w:tc>
        <w:tc>
          <w:tcPr>
            <w:tcW w:w="23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61" w:right="350"/>
            </w:pPr>
            <w:r>
              <w:t>complesse funzionali all'apprendimento della gestualità tecnico - sportiva.</w:t>
            </w:r>
          </w:p>
          <w:p w:rsidR="00E4037E" w:rsidRDefault="00AC0727">
            <w:pPr>
              <w:pStyle w:val="Standard"/>
              <w:numPr>
                <w:ilvl w:val="0"/>
                <w:numId w:val="981"/>
              </w:numPr>
              <w:tabs>
                <w:tab w:val="left" w:pos="544"/>
              </w:tabs>
              <w:ind w:left="261" w:right="262" w:hanging="149"/>
            </w:pPr>
            <w:r>
              <w:t>Acquisire consapevolezza delle funzioni cardio - respiratoria e muscolare che regolano il proprio corpo, controllarle e gestirle durante l'attività fisica nei contesti di vita.</w:t>
            </w:r>
          </w:p>
        </w:tc>
        <w:tc>
          <w:tcPr>
            <w:tcW w:w="28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61" w:right="241"/>
            </w:pPr>
            <w:r>
              <w:t>continuo adattamento alle variabili spaziali e temporali contingenti.</w:t>
            </w:r>
          </w:p>
        </w:tc>
      </w:tr>
      <w:tr w:rsidR="00E4037E">
        <w:trPr>
          <w:trHeight w:val="2300"/>
        </w:trPr>
        <w:tc>
          <w:tcPr>
            <w:tcW w:w="269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pacing w:before="5"/>
            </w:pPr>
          </w:p>
          <w:p w:rsidR="00E4037E" w:rsidRDefault="00AC0727">
            <w:pPr>
              <w:pStyle w:val="Standard"/>
              <w:ind w:left="136" w:right="124"/>
              <w:jc w:val="center"/>
            </w:pPr>
            <w:r>
              <w:t>Il linguaggio del corpo come modalità comunicativo - espressiva</w:t>
            </w:r>
          </w:p>
        </w:tc>
        <w:tc>
          <w:tcPr>
            <w:tcW w:w="25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82"/>
              </w:numPr>
              <w:tabs>
                <w:tab w:val="left" w:pos="535"/>
              </w:tabs>
              <w:ind w:left="256" w:right="251" w:hanging="149"/>
            </w:pPr>
            <w:r>
              <w:t>Utilizzare in forma originale e creativa le modalità espressive del corpo e del movimento.</w:t>
            </w:r>
          </w:p>
        </w:tc>
        <w:tc>
          <w:tcPr>
            <w:tcW w:w="21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83"/>
              </w:numPr>
              <w:tabs>
                <w:tab w:val="left" w:pos="541"/>
              </w:tabs>
              <w:ind w:left="259" w:right="331" w:hanging="149"/>
            </w:pPr>
            <w:r>
              <w:t>Utilizzare in forma originale e creativa le modalità espressive del corpo e del movimento.</w:t>
            </w:r>
          </w:p>
        </w:tc>
        <w:tc>
          <w:tcPr>
            <w:tcW w:w="220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84"/>
              </w:numPr>
              <w:tabs>
                <w:tab w:val="left" w:pos="543"/>
              </w:tabs>
              <w:ind w:left="260" w:right="247" w:hanging="149"/>
            </w:pPr>
            <w:r>
              <w:t>Utilizzare in forma originale e creativa le modalità espressive del corpo e del movimento.</w:t>
            </w:r>
          </w:p>
        </w:tc>
        <w:tc>
          <w:tcPr>
            <w:tcW w:w="23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85"/>
              </w:numPr>
              <w:tabs>
                <w:tab w:val="left" w:pos="544"/>
              </w:tabs>
              <w:ind w:left="261" w:right="163" w:hanging="149"/>
            </w:pPr>
            <w:r>
              <w:t>Utilizzare in forma originale e creativa differenti modalità comunicative attraverso il corpo (assunzione e mantenimento di determinate posture, utilizzo della mimica facciale, danza, teatro</w:t>
            </w:r>
          </w:p>
          <w:p w:rsidR="00E4037E" w:rsidRDefault="00AC0727">
            <w:pPr>
              <w:pStyle w:val="Standard"/>
              <w:spacing w:line="211" w:lineRule="auto"/>
              <w:ind w:left="261"/>
            </w:pPr>
            <w:r>
              <w:lastRenderedPageBreak/>
              <w:t>eccetera).</w:t>
            </w:r>
          </w:p>
        </w:tc>
        <w:tc>
          <w:tcPr>
            <w:tcW w:w="28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86"/>
              </w:numPr>
              <w:tabs>
                <w:tab w:val="left" w:pos="545"/>
              </w:tabs>
              <w:ind w:left="261" w:right="103" w:hanging="149"/>
            </w:pPr>
            <w:r>
              <w:lastRenderedPageBreak/>
              <w:t>Utilizzare in forma originale e creativa differenti modalità comunicative attraverso il corpo (assunzione e mantenimento di determinate posture, utilizzo della mimica facciale, danza, teatro eccetera).</w:t>
            </w:r>
          </w:p>
        </w:tc>
      </w:tr>
      <w:tr w:rsidR="00E4037E">
        <w:trPr>
          <w:trHeight w:val="4237"/>
        </w:trPr>
        <w:tc>
          <w:tcPr>
            <w:tcW w:w="269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spacing w:before="1"/>
              <w:ind w:left="134" w:right="124"/>
              <w:jc w:val="center"/>
            </w:pPr>
            <w:r>
              <w:t>Il gioco, lo sport, le regole e il fair play</w:t>
            </w:r>
          </w:p>
        </w:tc>
        <w:tc>
          <w:tcPr>
            <w:tcW w:w="25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87"/>
              </w:numPr>
              <w:tabs>
                <w:tab w:val="left" w:pos="535"/>
              </w:tabs>
              <w:ind w:left="256" w:right="140" w:hanging="149"/>
            </w:pPr>
            <w:r>
              <w:t>Acquisire autonomia e iniziativa personale partecipando attivamente al gioco, rispettando indicazioni e regole, cooperando e interagendo positivamente con gli altri.</w:t>
            </w:r>
          </w:p>
        </w:tc>
        <w:tc>
          <w:tcPr>
            <w:tcW w:w="21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88"/>
              </w:numPr>
              <w:tabs>
                <w:tab w:val="left" w:pos="541"/>
              </w:tabs>
              <w:ind w:left="259" w:right="120" w:hanging="149"/>
            </w:pPr>
            <w:r>
              <w:t>Padroneggiare e riutilizzare efficacemente molteplici schemi motori adattandoli correttamente alle modalità esecutive di giochi di movimento individuali e di squadra, cooperando e interagendo positivamente con gli altri.</w:t>
            </w:r>
          </w:p>
        </w:tc>
        <w:tc>
          <w:tcPr>
            <w:tcW w:w="220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89"/>
              </w:numPr>
              <w:tabs>
                <w:tab w:val="left" w:pos="543"/>
              </w:tabs>
              <w:ind w:left="260" w:right="246" w:hanging="149"/>
            </w:pPr>
            <w:r>
              <w:t>Padroneggiare e riutilizzare efficacemente molteplici schemi motori adattandoli correttamente alle modalità esecutive di giochi di movimento individuali e di squadra, cooperando e interagendo</w:t>
            </w:r>
          </w:p>
          <w:p w:rsidR="00E4037E" w:rsidRDefault="00AC0727">
            <w:pPr>
              <w:pStyle w:val="Standard"/>
              <w:spacing w:line="211" w:lineRule="auto"/>
              <w:ind w:left="260"/>
            </w:pPr>
            <w:r>
              <w:t>positivamente con gli altri.</w:t>
            </w:r>
          </w:p>
        </w:tc>
        <w:tc>
          <w:tcPr>
            <w:tcW w:w="23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90"/>
              </w:numPr>
              <w:tabs>
                <w:tab w:val="left" w:pos="544"/>
              </w:tabs>
              <w:ind w:left="261" w:right="131" w:hanging="149"/>
            </w:pPr>
            <w:r>
              <w:t>Partecipare attivamente ai giochi sportivi e non, organizzati anche in forma di gara, rispettando le regole, collaborando con gli altri, accattando la sconfitta, accogliendo suggerimenti e correzioni.</w:t>
            </w:r>
          </w:p>
        </w:tc>
        <w:tc>
          <w:tcPr>
            <w:tcW w:w="28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91"/>
              </w:numPr>
              <w:tabs>
                <w:tab w:val="left" w:pos="545"/>
              </w:tabs>
              <w:ind w:left="261" w:right="282" w:hanging="149"/>
            </w:pPr>
            <w:r>
              <w:t>Sperimenta una pluralità di esperienze che permettono di maturare competenze di gioco - sport anche come orientamento alla futura pratica sportiva.</w:t>
            </w:r>
          </w:p>
          <w:p w:rsidR="00E4037E" w:rsidRDefault="00AC0727">
            <w:pPr>
              <w:pStyle w:val="Standard"/>
              <w:numPr>
                <w:ilvl w:val="0"/>
                <w:numId w:val="211"/>
              </w:numPr>
              <w:tabs>
                <w:tab w:val="left" w:pos="545"/>
              </w:tabs>
              <w:ind w:left="261" w:right="389" w:hanging="149"/>
            </w:pPr>
            <w:r>
              <w:t>Sperimenta, in forma semplificata e progressivamente sempre più complessa, diverse gestualità tecniche.</w:t>
            </w:r>
          </w:p>
          <w:p w:rsidR="00E4037E" w:rsidRDefault="00AC0727">
            <w:pPr>
              <w:pStyle w:val="Standard"/>
              <w:numPr>
                <w:ilvl w:val="0"/>
                <w:numId w:val="211"/>
              </w:numPr>
              <w:ind w:left="262" w:right="185" w:hanging="171"/>
            </w:pPr>
            <w:r>
              <w:t>Comprende, all'interno delle varie occasioni di gioco e di sport, il valore delle regole e l'importanza di rispettarle.</w:t>
            </w:r>
          </w:p>
        </w:tc>
      </w:tr>
      <w:tr w:rsidR="00E4037E">
        <w:trPr>
          <w:trHeight w:val="3220"/>
        </w:trPr>
        <w:tc>
          <w:tcPr>
            <w:tcW w:w="269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spacing w:before="1"/>
              <w:ind w:left="309" w:right="298" w:firstLine="1"/>
              <w:jc w:val="center"/>
            </w:pPr>
            <w:r>
              <w:t>Salute e benessere, prevenzione e sicurezza</w:t>
            </w:r>
          </w:p>
        </w:tc>
        <w:tc>
          <w:tcPr>
            <w:tcW w:w="25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92"/>
              </w:numPr>
              <w:tabs>
                <w:tab w:val="left" w:pos="535"/>
              </w:tabs>
              <w:ind w:left="256" w:right="175" w:hanging="149"/>
            </w:pPr>
            <w:r>
              <w:t>Agire rispettando i criteri di base di sicurezza per sé e per gli altri.</w:t>
            </w:r>
          </w:p>
        </w:tc>
        <w:tc>
          <w:tcPr>
            <w:tcW w:w="21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93"/>
              </w:numPr>
              <w:tabs>
                <w:tab w:val="left" w:pos="541"/>
              </w:tabs>
              <w:ind w:left="259" w:right="242" w:hanging="149"/>
            </w:pPr>
            <w:r>
              <w:t>Agire rispettando i criteri di base di sicurezza per sé e per gli altri.</w:t>
            </w:r>
          </w:p>
          <w:p w:rsidR="00E4037E" w:rsidRDefault="00AC0727">
            <w:pPr>
              <w:pStyle w:val="Standard"/>
              <w:numPr>
                <w:ilvl w:val="0"/>
                <w:numId w:val="205"/>
              </w:numPr>
              <w:tabs>
                <w:tab w:val="left" w:pos="541"/>
              </w:tabs>
              <w:ind w:left="259" w:right="207" w:hanging="149"/>
            </w:pPr>
            <w:r>
              <w:t>Assumere un atteggiamento positivo di fiducia verso il proprio corpo, superando comportamenti egocentrici, accettando i propri limiti e le capacità degli altri.</w:t>
            </w:r>
          </w:p>
        </w:tc>
        <w:tc>
          <w:tcPr>
            <w:tcW w:w="220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94"/>
              </w:numPr>
              <w:tabs>
                <w:tab w:val="left" w:pos="543"/>
              </w:tabs>
              <w:ind w:left="260" w:right="171" w:hanging="149"/>
            </w:pPr>
            <w:r>
              <w:t>Agire rispettando i criteri di base di sicurezza per sé e per gli altri.</w:t>
            </w:r>
          </w:p>
          <w:p w:rsidR="00E4037E" w:rsidRDefault="00AC0727">
            <w:pPr>
              <w:pStyle w:val="Standard"/>
              <w:numPr>
                <w:ilvl w:val="0"/>
                <w:numId w:val="209"/>
              </w:numPr>
              <w:tabs>
                <w:tab w:val="left" w:pos="543"/>
              </w:tabs>
              <w:ind w:left="260" w:right="136" w:hanging="149"/>
            </w:pPr>
            <w:r>
              <w:t>Assumere un atteggiamento positivo di fiducia verso il proprio corpo, superando comportamenti egocentrici, accettando i propri limiti e le capacità</w:t>
            </w:r>
          </w:p>
          <w:p w:rsidR="00E4037E" w:rsidRDefault="00AC0727">
            <w:pPr>
              <w:pStyle w:val="Standard"/>
              <w:spacing w:line="211" w:lineRule="auto"/>
              <w:ind w:left="260"/>
            </w:pPr>
            <w:r>
              <w:t>degli altri.</w:t>
            </w:r>
          </w:p>
        </w:tc>
        <w:tc>
          <w:tcPr>
            <w:tcW w:w="23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95"/>
              </w:numPr>
              <w:tabs>
                <w:tab w:val="left" w:pos="544"/>
              </w:tabs>
              <w:ind w:left="261" w:right="240" w:hanging="149"/>
            </w:pPr>
            <w:r>
              <w:t>Agire rispettando i criteri di base di sicurezza per sé e per gli altri, sia nel movimento che nell'uso degli attrezzi e trasferire tale competenza nell'ambiente ed extrascolastico.</w:t>
            </w:r>
          </w:p>
          <w:p w:rsidR="00E4037E" w:rsidRDefault="00AC0727">
            <w:pPr>
              <w:pStyle w:val="Standard"/>
              <w:numPr>
                <w:ilvl w:val="0"/>
                <w:numId w:val="237"/>
              </w:numPr>
              <w:tabs>
                <w:tab w:val="left" w:pos="544"/>
              </w:tabs>
              <w:ind w:left="261" w:right="274" w:hanging="149"/>
            </w:pPr>
            <w:r>
              <w:t>Riconoscere e adottare alcuni essenziali principi relativi alla cura del proprio corpo e a un corretto regime alimentare</w:t>
            </w:r>
          </w:p>
        </w:tc>
        <w:tc>
          <w:tcPr>
            <w:tcW w:w="28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96"/>
              </w:numPr>
              <w:tabs>
                <w:tab w:val="left" w:pos="545"/>
              </w:tabs>
              <w:ind w:left="261" w:right="93" w:hanging="149"/>
            </w:pPr>
            <w:r>
              <w:t>Riconoscere e adottare alcuni essenziali principi relativi alla cura del proprio corpo, a un corretto regime alimentare e alla prevenzione dell'uso di sostanze che inducono dipendenza.</w:t>
            </w:r>
          </w:p>
        </w:tc>
      </w:tr>
    </w:tbl>
    <w:p w:rsidR="00E4037E" w:rsidRDefault="00E4037E">
      <w:pPr>
        <w:pStyle w:val="Standard"/>
      </w:pPr>
    </w:p>
    <w:tbl>
      <w:tblPr>
        <w:tblW w:w="14783" w:type="dxa"/>
        <w:tblInd w:w="5" w:type="dxa"/>
        <w:tblLayout w:type="fixed"/>
        <w:tblCellMar>
          <w:left w:w="10" w:type="dxa"/>
          <w:right w:w="10" w:type="dxa"/>
        </w:tblCellMar>
        <w:tblLook w:val="0000" w:firstRow="0" w:lastRow="0" w:firstColumn="0" w:lastColumn="0" w:noHBand="0" w:noVBand="0"/>
      </w:tblPr>
      <w:tblGrid>
        <w:gridCol w:w="2283"/>
        <w:gridCol w:w="2460"/>
        <w:gridCol w:w="2085"/>
        <w:gridCol w:w="2711"/>
        <w:gridCol w:w="2231"/>
        <w:gridCol w:w="3013"/>
      </w:tblGrid>
      <w:tr w:rsidR="00E4037E">
        <w:trPr>
          <w:trHeight w:val="911"/>
        </w:trPr>
        <w:tc>
          <w:tcPr>
            <w:tcW w:w="14783"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71" w:lineRule="auto"/>
              <w:ind w:left="4984" w:right="6018"/>
              <w:jc w:val="center"/>
            </w:pPr>
            <w:bookmarkStart w:id="79" w:name="_heading=h.34g0dwd"/>
            <w:bookmarkEnd w:id="79"/>
            <w:r>
              <w:t>EDUCAZIONE FISICA</w:t>
            </w:r>
          </w:p>
          <w:p w:rsidR="00E4037E" w:rsidRDefault="00AC0727">
            <w:pPr>
              <w:pStyle w:val="Standard"/>
              <w:spacing w:line="271" w:lineRule="auto"/>
              <w:ind w:left="4984" w:right="6018"/>
              <w:jc w:val="center"/>
            </w:pPr>
            <w:bookmarkStart w:id="80" w:name="_heading=h.1jlao46"/>
            <w:bookmarkEnd w:id="80"/>
            <w:r>
              <w:t>Obiettivi di apprendimento</w:t>
            </w:r>
          </w:p>
        </w:tc>
      </w:tr>
      <w:tr w:rsidR="00E4037E">
        <w:trPr>
          <w:trHeight w:val="470"/>
        </w:trPr>
        <w:tc>
          <w:tcPr>
            <w:tcW w:w="228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4"/>
              <w:ind w:left="110"/>
            </w:pPr>
            <w:r>
              <w:t>Nuclei fondanti</w:t>
            </w:r>
          </w:p>
        </w:tc>
        <w:tc>
          <w:tcPr>
            <w:tcW w:w="246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218" w:right="211"/>
              <w:jc w:val="center"/>
            </w:pPr>
            <w:r>
              <w:t>Classe 1a</w:t>
            </w:r>
          </w:p>
        </w:tc>
        <w:tc>
          <w:tcPr>
            <w:tcW w:w="208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834"/>
            </w:pPr>
            <w:r>
              <w:t>Classe 2a</w:t>
            </w:r>
          </w:p>
        </w:tc>
        <w:tc>
          <w:tcPr>
            <w:tcW w:w="271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887" w:right="883"/>
              <w:jc w:val="center"/>
            </w:pPr>
            <w:r>
              <w:t>Classe 3a</w:t>
            </w:r>
          </w:p>
        </w:tc>
        <w:tc>
          <w:tcPr>
            <w:tcW w:w="223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827"/>
            </w:pPr>
            <w:r>
              <w:t>Classe 4a</w:t>
            </w:r>
          </w:p>
        </w:tc>
        <w:tc>
          <w:tcPr>
            <w:tcW w:w="301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1024" w:right="1014"/>
              <w:jc w:val="center"/>
            </w:pPr>
            <w:r>
              <w:t>Classe 5a</w:t>
            </w:r>
          </w:p>
        </w:tc>
      </w:tr>
      <w:tr w:rsidR="00E4037E">
        <w:trPr>
          <w:trHeight w:val="3808"/>
        </w:trPr>
        <w:tc>
          <w:tcPr>
            <w:tcW w:w="228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hd w:val="clear" w:color="auto" w:fill="FFFF00"/>
            </w:pPr>
          </w:p>
          <w:p w:rsidR="00E4037E" w:rsidRDefault="00E4037E">
            <w:pPr>
              <w:pStyle w:val="Standard"/>
              <w:shd w:val="clear" w:color="auto" w:fill="FFFF00"/>
            </w:pPr>
          </w:p>
          <w:p w:rsidR="00E4037E" w:rsidRDefault="00E4037E">
            <w:pPr>
              <w:pStyle w:val="Standard"/>
              <w:shd w:val="clear" w:color="auto" w:fill="FFFF00"/>
            </w:pPr>
          </w:p>
          <w:p w:rsidR="00E4037E" w:rsidRDefault="00AC0727">
            <w:pPr>
              <w:pStyle w:val="Standard"/>
              <w:shd w:val="clear" w:color="auto" w:fill="FFFF00"/>
              <w:spacing w:before="132"/>
              <w:ind w:left="448" w:right="72" w:hanging="276"/>
            </w:pPr>
            <w:r>
              <w:t>Corpo, spazio e tempo</w:t>
            </w:r>
          </w:p>
        </w:tc>
        <w:tc>
          <w:tcPr>
            <w:tcW w:w="24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97"/>
              </w:numPr>
              <w:tabs>
                <w:tab w:val="left" w:pos="512"/>
                <w:tab w:val="left" w:pos="2728"/>
              </w:tabs>
              <w:spacing w:before="120" w:line="235" w:lineRule="auto"/>
              <w:ind w:left="256" w:right="97" w:hanging="149"/>
              <w:jc w:val="both"/>
            </w:pPr>
            <w:r>
              <w:t>Riconoscere</w:t>
            </w:r>
            <w:r>
              <w:tab/>
              <w:t>e denominare le varie parti del corpo su di sé e sugli altri e rappresentarle anche graficamente.</w:t>
            </w:r>
          </w:p>
          <w:p w:rsidR="00E4037E" w:rsidRDefault="00AC0727">
            <w:pPr>
              <w:pStyle w:val="Standard"/>
              <w:numPr>
                <w:ilvl w:val="0"/>
                <w:numId w:val="229"/>
              </w:numPr>
              <w:tabs>
                <w:tab w:val="left" w:pos="512"/>
                <w:tab w:val="left" w:pos="1995"/>
                <w:tab w:val="left" w:pos="2072"/>
              </w:tabs>
              <w:spacing w:before="2" w:line="228" w:lineRule="auto"/>
              <w:ind w:left="256" w:right="97" w:hanging="149"/>
              <w:jc w:val="both"/>
            </w:pPr>
            <w:r>
              <w:t>Riconoscere, differenziare,ricordare, verbalizzare differenti percezioni sensoriali (sensazioni visive, uditive, tattili, cinestesiche).</w:t>
            </w:r>
          </w:p>
          <w:p w:rsidR="00E4037E" w:rsidRDefault="00AC0727">
            <w:pPr>
              <w:pStyle w:val="Standard"/>
              <w:numPr>
                <w:ilvl w:val="0"/>
                <w:numId w:val="229"/>
              </w:numPr>
              <w:tabs>
                <w:tab w:val="left" w:pos="1989"/>
              </w:tabs>
              <w:ind w:left="256" w:right="97" w:hanging="148"/>
              <w:jc w:val="both"/>
            </w:pPr>
            <w:r>
              <w:t>Coordinare e utilizzare in modo fluido molteplici schemi motori naturali (camminare, saltare, correre, lanciare, afferrare, strisciare, rotolarsi, arrampicarsi)</w:t>
            </w:r>
          </w:p>
          <w:p w:rsidR="00E4037E" w:rsidRDefault="00AC0727">
            <w:pPr>
              <w:pStyle w:val="Standard"/>
              <w:numPr>
                <w:ilvl w:val="0"/>
                <w:numId w:val="229"/>
              </w:numPr>
              <w:tabs>
                <w:tab w:val="left" w:pos="512"/>
              </w:tabs>
              <w:spacing w:before="6" w:line="230" w:lineRule="auto"/>
              <w:ind w:left="256" w:right="96" w:hanging="149"/>
              <w:jc w:val="both"/>
            </w:pPr>
            <w:r>
              <w:t>Orientare il proprio corpo e muoversi in reazione ai parametri spaziali e temporali controllando la lateralità</w:t>
            </w:r>
          </w:p>
        </w:tc>
        <w:tc>
          <w:tcPr>
            <w:tcW w:w="20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98"/>
              </w:numPr>
              <w:tabs>
                <w:tab w:val="left" w:pos="516"/>
                <w:tab w:val="left" w:pos="2591"/>
              </w:tabs>
              <w:spacing w:line="235" w:lineRule="auto"/>
              <w:ind w:left="258" w:right="92" w:hanging="149"/>
              <w:jc w:val="both"/>
            </w:pPr>
            <w:r>
              <w:t>Muoversi con destrezza controllando e combinando più schemi motori tra loro (correre - saltare, afferrare - lanciare eccetera) per adattarli a parametri spazio - temporali.</w:t>
            </w:r>
          </w:p>
          <w:p w:rsidR="00E4037E" w:rsidRDefault="00AC0727">
            <w:pPr>
              <w:pStyle w:val="Standard"/>
              <w:numPr>
                <w:ilvl w:val="0"/>
                <w:numId w:val="233"/>
              </w:numPr>
              <w:tabs>
                <w:tab w:val="left" w:pos="516"/>
              </w:tabs>
              <w:spacing w:line="235" w:lineRule="auto"/>
              <w:ind w:left="258" w:right="92" w:hanging="149"/>
              <w:jc w:val="both"/>
            </w:pPr>
            <w:r>
              <w:t>Apprezzare le traiettorie, le distanze, i ritmi esecutivi delle azioni motorie.</w:t>
            </w:r>
          </w:p>
          <w:p w:rsidR="00E4037E" w:rsidRDefault="00AC0727">
            <w:pPr>
              <w:pStyle w:val="Standard"/>
              <w:numPr>
                <w:ilvl w:val="0"/>
                <w:numId w:val="233"/>
              </w:numPr>
              <w:tabs>
                <w:tab w:val="left" w:pos="516"/>
                <w:tab w:val="left" w:pos="2546"/>
              </w:tabs>
              <w:spacing w:before="3" w:line="230" w:lineRule="auto"/>
              <w:ind w:left="258" w:right="92" w:hanging="149"/>
            </w:pPr>
            <w:r>
              <w:t>Utilizzare consapevolmente le proprie capacità motorie modulandone l'intensità del carico e valutando anche le capacità degli altri.</w:t>
            </w:r>
            <w:r>
              <w:tab/>
            </w:r>
          </w:p>
        </w:tc>
        <w:tc>
          <w:tcPr>
            <w:tcW w:w="27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999"/>
              </w:numPr>
              <w:tabs>
                <w:tab w:val="left" w:pos="512"/>
                <w:tab w:val="left" w:pos="2740"/>
              </w:tabs>
              <w:spacing w:before="118" w:line="235" w:lineRule="auto"/>
              <w:ind w:left="256" w:right="94" w:hanging="149"/>
              <w:jc w:val="both"/>
            </w:pPr>
            <w:r>
              <w:t>Muoversi con destrezza controllando e combinando più schemi motori tra loro (correre - saltare, afferrare -  lanciare eccetera) per adattarli a parametri spazio - temporali.</w:t>
            </w:r>
          </w:p>
          <w:p w:rsidR="00E4037E" w:rsidRDefault="00AC0727">
            <w:pPr>
              <w:pStyle w:val="Standard"/>
              <w:numPr>
                <w:ilvl w:val="0"/>
                <w:numId w:val="221"/>
              </w:numPr>
              <w:tabs>
                <w:tab w:val="left" w:pos="512"/>
              </w:tabs>
              <w:spacing w:before="121" w:line="235" w:lineRule="auto"/>
              <w:ind w:left="256" w:right="94" w:hanging="149"/>
              <w:jc w:val="both"/>
            </w:pPr>
            <w:r>
              <w:t>Apprezzare le traiettorie, le distanze, i ritmi esecutivi delle azioni motorie.</w:t>
            </w:r>
          </w:p>
          <w:p w:rsidR="00E4037E" w:rsidRDefault="00AC0727">
            <w:pPr>
              <w:pStyle w:val="Standard"/>
              <w:numPr>
                <w:ilvl w:val="0"/>
                <w:numId w:val="221"/>
              </w:numPr>
              <w:tabs>
                <w:tab w:val="left" w:pos="512"/>
                <w:tab w:val="left" w:pos="2697"/>
              </w:tabs>
              <w:spacing w:before="131" w:line="220" w:lineRule="auto"/>
              <w:ind w:left="256" w:right="98" w:hanging="149"/>
            </w:pPr>
            <w:r>
              <w:t>Utilizzare consapevolmente le proprie capacità motorie modulandone l'intensità del carico e valutando anche le capacità degli altri</w:t>
            </w:r>
          </w:p>
        </w:tc>
        <w:tc>
          <w:tcPr>
            <w:tcW w:w="22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00"/>
              </w:numPr>
              <w:tabs>
                <w:tab w:val="left" w:pos="512"/>
              </w:tabs>
              <w:spacing w:before="123" w:line="228" w:lineRule="auto"/>
              <w:ind w:left="256" w:right="91" w:hanging="149"/>
              <w:jc w:val="both"/>
            </w:pPr>
            <w:r>
              <w:t>Utilizzare in forma integrata più schemi motori e posturali.</w:t>
            </w:r>
          </w:p>
          <w:p w:rsidR="00E4037E" w:rsidRDefault="00AC0727">
            <w:pPr>
              <w:pStyle w:val="Standard"/>
              <w:numPr>
                <w:ilvl w:val="0"/>
                <w:numId w:val="225"/>
              </w:numPr>
              <w:tabs>
                <w:tab w:val="left" w:pos="512"/>
              </w:tabs>
              <w:spacing w:before="126" w:line="235" w:lineRule="auto"/>
              <w:ind w:left="256" w:right="94" w:hanging="149"/>
              <w:jc w:val="both"/>
            </w:pPr>
            <w:r>
              <w:t>Eseguire movimenti con precisione e adattarli a situazioni esecutive sempre più complesse.</w:t>
            </w:r>
          </w:p>
          <w:p w:rsidR="00E4037E" w:rsidRDefault="00AC0727">
            <w:pPr>
              <w:pStyle w:val="Standard"/>
              <w:numPr>
                <w:ilvl w:val="0"/>
                <w:numId w:val="225"/>
              </w:numPr>
              <w:tabs>
                <w:tab w:val="left" w:pos="512"/>
                <w:tab w:val="left" w:pos="2532"/>
              </w:tabs>
              <w:spacing w:before="121" w:line="235" w:lineRule="auto"/>
              <w:ind w:left="256" w:right="95" w:hanging="149"/>
              <w:jc w:val="both"/>
            </w:pPr>
            <w:r>
              <w:t>Modulare l'impegno motorio in relazione alle variazioni fisiologiche indotte dall'esercizio fisico, controllando la respirazione, tono muscolare la frequenza cardiaca, il  tono muscolare.</w:t>
            </w:r>
          </w:p>
        </w:tc>
        <w:tc>
          <w:tcPr>
            <w:tcW w:w="30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01"/>
              </w:numPr>
              <w:tabs>
                <w:tab w:val="left" w:pos="517"/>
              </w:tabs>
              <w:spacing w:before="129" w:line="220" w:lineRule="auto"/>
              <w:ind w:left="258" w:right="94" w:hanging="149"/>
              <w:jc w:val="both"/>
            </w:pPr>
            <w:r>
              <w:t>Utilizzare in forma integrata più schemi motori e posturali.</w:t>
            </w:r>
          </w:p>
          <w:p w:rsidR="00E4037E" w:rsidRDefault="00AC0727">
            <w:pPr>
              <w:pStyle w:val="Standard"/>
              <w:numPr>
                <w:ilvl w:val="0"/>
                <w:numId w:val="255"/>
              </w:numPr>
              <w:tabs>
                <w:tab w:val="left" w:pos="517"/>
              </w:tabs>
              <w:spacing w:before="124" w:line="235" w:lineRule="auto"/>
              <w:ind w:left="258" w:right="92" w:hanging="149"/>
              <w:jc w:val="both"/>
            </w:pPr>
            <w:r>
              <w:t>Eseguire movimenti con precisione e adattarli a situazioni esecutive sempre più complesse.</w:t>
            </w:r>
          </w:p>
          <w:p w:rsidR="00E4037E" w:rsidRDefault="00AC0727">
            <w:pPr>
              <w:pStyle w:val="Standard"/>
              <w:numPr>
                <w:ilvl w:val="0"/>
                <w:numId w:val="255"/>
              </w:numPr>
              <w:tabs>
                <w:tab w:val="left" w:pos="517"/>
                <w:tab w:val="left" w:pos="2527"/>
              </w:tabs>
              <w:spacing w:before="126" w:line="228" w:lineRule="auto"/>
              <w:ind w:left="258" w:right="95" w:hanging="149"/>
              <w:jc w:val="both"/>
            </w:pPr>
            <w:r>
              <w:t>Modulare l'impegno motorio in relazione alle variazioni fisiologiche</w:t>
            </w:r>
            <w:r>
              <w:tab/>
              <w:t>indotte dall'esercizio</w:t>
            </w:r>
            <w:r>
              <w:tab/>
              <w:t>fisico, controllando la respirazione, la frequenza cardiaca, il tono muscolare.</w:t>
            </w:r>
          </w:p>
          <w:p w:rsidR="00E4037E" w:rsidRDefault="00AC0727">
            <w:pPr>
              <w:pStyle w:val="Standard"/>
              <w:numPr>
                <w:ilvl w:val="0"/>
                <w:numId w:val="255"/>
              </w:numPr>
              <w:tabs>
                <w:tab w:val="left" w:pos="517"/>
              </w:tabs>
              <w:spacing w:before="122"/>
              <w:ind w:left="258" w:hanging="149"/>
              <w:jc w:val="both"/>
            </w:pPr>
            <w:r>
              <w:t>Apprezzare il miglioramento delle proprie capacità motorie nell'ambito delle varie attività.</w:t>
            </w:r>
          </w:p>
        </w:tc>
      </w:tr>
      <w:tr w:rsidR="00E4037E">
        <w:trPr>
          <w:trHeight w:val="1729"/>
        </w:trPr>
        <w:tc>
          <w:tcPr>
            <w:tcW w:w="228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pacing w:before="6"/>
            </w:pPr>
          </w:p>
          <w:p w:rsidR="00E4037E" w:rsidRDefault="00AC0727">
            <w:pPr>
              <w:pStyle w:val="Standard"/>
              <w:ind w:left="127" w:right="118"/>
              <w:jc w:val="center"/>
            </w:pPr>
            <w:r>
              <w:t>Il linguaggio del corpo come modalità comunicativo - espressiva</w:t>
            </w:r>
          </w:p>
        </w:tc>
        <w:tc>
          <w:tcPr>
            <w:tcW w:w="24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2550"/>
              </w:tabs>
              <w:spacing w:before="120" w:line="235" w:lineRule="auto"/>
              <w:ind w:left="256" w:right="96" w:hanging="149"/>
              <w:jc w:val="both"/>
            </w:pPr>
            <w:r>
              <w:t>o Utilizzare il corpo e il movimento per comunicare, esprimere e rappresentare situazioni reali e fantastiche, sensazioni personali, emozioni.</w:t>
            </w:r>
          </w:p>
        </w:tc>
        <w:tc>
          <w:tcPr>
            <w:tcW w:w="20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2268"/>
                <w:tab w:val="left" w:pos="2333"/>
                <w:tab w:val="left" w:pos="2589"/>
              </w:tabs>
              <w:spacing w:line="235" w:lineRule="auto"/>
              <w:ind w:left="258" w:right="94" w:hanging="149"/>
            </w:pPr>
            <w:r>
              <w:t>o Utilizzare il linguaggio gestuale e motorio per comunicare, individualmente e collettivamente, stati d'animo, idee, sensazioni eccetera.</w:t>
            </w:r>
          </w:p>
        </w:tc>
        <w:tc>
          <w:tcPr>
            <w:tcW w:w="27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1591"/>
                <w:tab w:val="left" w:pos="1941"/>
                <w:tab w:val="left" w:pos="2739"/>
              </w:tabs>
              <w:spacing w:before="2" w:line="230" w:lineRule="auto"/>
              <w:ind w:left="256" w:right="98" w:hanging="149"/>
            </w:pPr>
            <w:r>
              <w:t>o Utilizzare</w:t>
            </w:r>
            <w:r>
              <w:tab/>
              <w:t xml:space="preserve">il linguaggio gestuale e motorio per comunicare, individualmente </w:t>
            </w:r>
            <w:r>
              <w:tab/>
              <w:t>e collettivamente,</w:t>
            </w:r>
            <w:r>
              <w:tab/>
              <w:t>stati d'animo, idee, sensazioni eccetera.</w:t>
            </w:r>
          </w:p>
        </w:tc>
        <w:tc>
          <w:tcPr>
            <w:tcW w:w="22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2254"/>
                <w:tab w:val="left" w:pos="2319"/>
                <w:tab w:val="left" w:pos="2576"/>
              </w:tabs>
              <w:spacing w:line="235" w:lineRule="auto"/>
              <w:ind w:left="256" w:right="94" w:hanging="149"/>
            </w:pPr>
            <w:r>
              <w:t>o Utilizzare il linguaggio gestuale e motorio per comunicare, individualmente e collettivamente, stati d'animo, idee, sensazioni eccetera.</w:t>
            </w:r>
          </w:p>
        </w:tc>
        <w:tc>
          <w:tcPr>
            <w:tcW w:w="30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58" w:right="94" w:hanging="149"/>
              <w:jc w:val="both"/>
            </w:pPr>
            <w:r>
              <w:t>o Utilizzare il linguaggio gestuale e motorio per comunicare, individualmente e collettivamente, stati d'animo, idee, sensazioni eccetera.</w:t>
            </w:r>
          </w:p>
        </w:tc>
      </w:tr>
      <w:tr w:rsidR="00E4037E">
        <w:trPr>
          <w:trHeight w:val="2298"/>
        </w:trPr>
        <w:tc>
          <w:tcPr>
            <w:tcW w:w="228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spacing w:before="4"/>
            </w:pPr>
          </w:p>
          <w:p w:rsidR="00E4037E" w:rsidRDefault="00AC0727">
            <w:pPr>
              <w:pStyle w:val="Standard"/>
              <w:ind w:left="117" w:right="107"/>
              <w:jc w:val="center"/>
            </w:pPr>
            <w:r>
              <w:t>Il gioco, lo sport, le regole e il fair play</w:t>
            </w:r>
          </w:p>
        </w:tc>
        <w:tc>
          <w:tcPr>
            <w:tcW w:w="24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23" w:line="228" w:lineRule="auto"/>
              <w:ind w:left="256" w:right="97" w:hanging="149"/>
              <w:jc w:val="both"/>
            </w:pPr>
            <w:r>
              <w:t>o Partecipare al gioco collettivo rispettando indicazioni e regole.</w:t>
            </w:r>
          </w:p>
        </w:tc>
        <w:tc>
          <w:tcPr>
            <w:tcW w:w="20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58" w:right="94" w:hanging="149"/>
              <w:jc w:val="both"/>
            </w:pPr>
            <w:r>
              <w:t>o Partecipare attivamente ai giochi organizzati anche in forma di gara, cooperando all'interno del gruppo, accettando le diversità e rispettando le regole.</w:t>
            </w:r>
          </w:p>
        </w:tc>
        <w:tc>
          <w:tcPr>
            <w:tcW w:w="27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56" w:right="97" w:hanging="149"/>
              <w:jc w:val="both"/>
            </w:pPr>
            <w:r>
              <w:t>o Partecipare attivamente ai giochi organizzati anche in forma di gara, cooperando all'interno del gruppo, accettando le diversità e rispettando le regole.</w:t>
            </w:r>
          </w:p>
        </w:tc>
        <w:tc>
          <w:tcPr>
            <w:tcW w:w="22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256" w:right="94" w:hanging="149"/>
              <w:jc w:val="both"/>
            </w:pPr>
            <w:r>
              <w:t>o Svolgere un ruolo attivo e significativo nelle attività    di    gioco , sport, interagendo in modo collaborativo con i compagni,  rispettando le regole,confrontandosi lealmente nelle</w:t>
            </w:r>
          </w:p>
          <w:p w:rsidR="00E4037E" w:rsidRDefault="00AC0727">
            <w:pPr>
              <w:pStyle w:val="Standard"/>
              <w:spacing w:line="208" w:lineRule="auto"/>
              <w:ind w:left="256"/>
              <w:jc w:val="both"/>
            </w:pPr>
            <w:r>
              <w:t>situazioni competitive.</w:t>
            </w:r>
          </w:p>
        </w:tc>
        <w:tc>
          <w:tcPr>
            <w:tcW w:w="30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1815"/>
              </w:tabs>
              <w:spacing w:line="235" w:lineRule="auto"/>
              <w:ind w:left="258" w:right="94" w:hanging="149"/>
              <w:jc w:val="both"/>
            </w:pPr>
            <w:r>
              <w:t>o Svolgere un ruolo attivo e significativo nelle attività di gioco - sport, interagendo in modo collaborativo con i compagni, rispettando le regole, confrontandosi lealmente nelle situazioni competitive</w:t>
            </w:r>
          </w:p>
          <w:p w:rsidR="00E4037E" w:rsidRDefault="00E4037E">
            <w:pPr>
              <w:pStyle w:val="Standard"/>
              <w:spacing w:before="17"/>
              <w:ind w:left="110"/>
            </w:pPr>
          </w:p>
        </w:tc>
      </w:tr>
      <w:tr w:rsidR="00E4037E">
        <w:trPr>
          <w:trHeight w:val="2990"/>
        </w:trPr>
        <w:tc>
          <w:tcPr>
            <w:tcW w:w="228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spacing w:before="1"/>
              <w:ind w:left="167" w:right="156" w:firstLine="1"/>
              <w:jc w:val="center"/>
            </w:pPr>
            <w:r>
              <w:t>Salute e benessere, prevenzione e sicurezza</w:t>
            </w:r>
          </w:p>
        </w:tc>
        <w:tc>
          <w:tcPr>
            <w:tcW w:w="246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20" w:line="235" w:lineRule="auto"/>
              <w:ind w:left="256" w:right="95" w:hanging="149"/>
              <w:jc w:val="both"/>
            </w:pPr>
            <w:r>
              <w:t>o Utilizzare spazi e attrezzature in modo corretto e sicuro per sé e per i compagni.</w:t>
            </w:r>
          </w:p>
        </w:tc>
        <w:tc>
          <w:tcPr>
            <w:tcW w:w="20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58" w:right="93" w:hanging="149"/>
              <w:jc w:val="both"/>
            </w:pPr>
            <w:r>
              <w:t>o Utilizzare spazi e attrezzature in modo corretto e sicuro per sé e per i compagni.</w:t>
            </w:r>
          </w:p>
        </w:tc>
        <w:tc>
          <w:tcPr>
            <w:tcW w:w="27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2292"/>
              </w:tabs>
              <w:spacing w:line="235" w:lineRule="auto"/>
              <w:ind w:left="256" w:right="97" w:hanging="149"/>
              <w:jc w:val="both"/>
            </w:pPr>
            <w:r>
              <w:t>o Rispettare</w:t>
            </w:r>
            <w:r>
              <w:tab/>
              <w:t>regole esecutive e funzionali alla sicurezza nei  vari ambienti di vita (in casa, a scuola, in strada).</w:t>
            </w:r>
          </w:p>
        </w:tc>
        <w:tc>
          <w:tcPr>
            <w:tcW w:w="22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02"/>
              </w:numPr>
              <w:tabs>
                <w:tab w:val="left" w:pos="512"/>
                <w:tab w:val="left" w:pos="1398"/>
              </w:tabs>
              <w:spacing w:line="235" w:lineRule="auto"/>
              <w:ind w:left="256" w:right="95" w:hanging="149"/>
              <w:jc w:val="both"/>
            </w:pPr>
            <w:r>
              <w:t>Riconoscere il rapporto tra</w:t>
            </w:r>
            <w:r>
              <w:tab/>
              <w:t>alimentazione, esercizio fisico e salute assumendo adeguati comportamenti e stili di vita salutistici.</w:t>
            </w:r>
          </w:p>
          <w:p w:rsidR="00E4037E" w:rsidRDefault="00AC0727">
            <w:pPr>
              <w:pStyle w:val="Standard"/>
              <w:numPr>
                <w:ilvl w:val="0"/>
                <w:numId w:val="250"/>
              </w:numPr>
              <w:tabs>
                <w:tab w:val="left" w:pos="512"/>
                <w:tab w:val="left" w:pos="1525"/>
                <w:tab w:val="left" w:pos="1726"/>
                <w:tab w:val="left" w:pos="1940"/>
                <w:tab w:val="left" w:pos="2368"/>
                <w:tab w:val="left" w:pos="2533"/>
              </w:tabs>
              <w:spacing w:before="10" w:line="235" w:lineRule="auto"/>
              <w:ind w:left="256" w:right="95" w:hanging="149"/>
            </w:pPr>
            <w:r>
              <w:t>Assumere comportamenti adeguati per la prevenzione degli infortuni</w:t>
            </w:r>
            <w:r>
              <w:tab/>
              <w:t>e</w:t>
            </w:r>
            <w:r>
              <w:tab/>
              <w:t>per la sicurezza</w:t>
            </w:r>
            <w:r>
              <w:tab/>
            </w:r>
            <w:r>
              <w:tab/>
              <w:t>nei vari  ambienti di vita.</w:t>
            </w:r>
          </w:p>
        </w:tc>
        <w:tc>
          <w:tcPr>
            <w:tcW w:w="30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03"/>
              </w:numPr>
              <w:tabs>
                <w:tab w:val="left" w:pos="517"/>
              </w:tabs>
              <w:spacing w:line="235" w:lineRule="auto"/>
              <w:ind w:left="258" w:right="92" w:hanging="149"/>
              <w:jc w:val="both"/>
            </w:pPr>
            <w:r>
              <w:t>Riconoscere il rapporto tra alimentazione, esercizio fisico e salute assumendo adeguati comportamenti e stili di vita salutistici.</w:t>
            </w:r>
          </w:p>
          <w:p w:rsidR="00E4037E" w:rsidRDefault="00AC0727">
            <w:pPr>
              <w:pStyle w:val="Standard"/>
              <w:numPr>
                <w:ilvl w:val="0"/>
                <w:numId w:val="253"/>
              </w:numPr>
              <w:tabs>
                <w:tab w:val="left" w:pos="517"/>
              </w:tabs>
              <w:spacing w:before="5" w:line="235" w:lineRule="auto"/>
              <w:ind w:left="258" w:right="95" w:hanging="149"/>
              <w:jc w:val="both"/>
            </w:pPr>
            <w:r>
              <w:t>Assumere comportamenti adeguati per la prevenzione degli infortuni e per la sicurezza nei vari ambienti di vita.</w:t>
            </w:r>
          </w:p>
          <w:p w:rsidR="00E4037E" w:rsidRDefault="00E4037E">
            <w:pPr>
              <w:pStyle w:val="Standard"/>
              <w:spacing w:before="23"/>
              <w:ind w:left="110"/>
            </w:pPr>
          </w:p>
        </w:tc>
      </w:tr>
      <w:tr w:rsidR="00E4037E">
        <w:trPr>
          <w:trHeight w:val="2990"/>
        </w:trPr>
        <w:tc>
          <w:tcPr>
            <w:tcW w:w="228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lastRenderedPageBreak/>
              <w:t>CONOSCENZE FINE SCUOLA PRIMARIA</w:t>
            </w:r>
          </w:p>
        </w:tc>
        <w:tc>
          <w:tcPr>
            <w:tcW w:w="12500"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517"/>
              </w:tabs>
              <w:spacing w:line="235" w:lineRule="auto"/>
              <w:ind w:left="258" w:right="92"/>
              <w:jc w:val="both"/>
            </w:pPr>
            <w:r>
              <w:t>Elementi di igiene del corpo e nozioni essenziali di anatomia e fisiologia</w:t>
            </w:r>
          </w:p>
          <w:p w:rsidR="00E4037E" w:rsidRDefault="00AC0727">
            <w:pPr>
              <w:pStyle w:val="Standard"/>
              <w:tabs>
                <w:tab w:val="left" w:pos="517"/>
              </w:tabs>
              <w:spacing w:line="235" w:lineRule="auto"/>
              <w:ind w:left="258" w:right="92"/>
              <w:jc w:val="both"/>
            </w:pPr>
            <w:r>
              <w:t>Regole fondamentali di alcune discipline sportive</w:t>
            </w:r>
          </w:p>
        </w:tc>
      </w:tr>
    </w:tbl>
    <w:p w:rsidR="00E4037E" w:rsidRDefault="00E4037E">
      <w:pPr>
        <w:pStyle w:val="Standard"/>
      </w:pPr>
    </w:p>
    <w:tbl>
      <w:tblPr>
        <w:tblW w:w="14788" w:type="dxa"/>
        <w:tblLayout w:type="fixed"/>
        <w:tblCellMar>
          <w:left w:w="10" w:type="dxa"/>
          <w:right w:w="10" w:type="dxa"/>
        </w:tblCellMar>
        <w:tblLook w:val="0000" w:firstRow="0" w:lastRow="0" w:firstColumn="0" w:lastColumn="0" w:noHBand="0" w:noVBand="0"/>
      </w:tblPr>
      <w:tblGrid>
        <w:gridCol w:w="1907"/>
        <w:gridCol w:w="3742"/>
        <w:gridCol w:w="4012"/>
        <w:gridCol w:w="5127"/>
      </w:tblGrid>
      <w:tr w:rsidR="00E4037E">
        <w:trPr>
          <w:trHeight w:val="1358"/>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before="118"/>
              <w:ind w:left="5138" w:right="5133"/>
              <w:jc w:val="center"/>
            </w:pPr>
            <w:bookmarkStart w:id="81" w:name="_heading=h.43ky6rz"/>
            <w:bookmarkEnd w:id="81"/>
            <w:r>
              <w:t>SCUOLA SECONDARIA DI PRIMO GRADO SEZIONE A: TRAGUARDI FORMATIVI SCIENZE MOTORIE</w:t>
            </w:r>
          </w:p>
        </w:tc>
      </w:tr>
      <w:tr w:rsidR="00E4037E">
        <w:trPr>
          <w:trHeight w:val="460"/>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line="223" w:lineRule="auto"/>
              <w:ind w:left="107"/>
            </w:pPr>
            <w:r>
              <w:t>Competenze chiave europee: Competenza in materia di consapevolezza ed espressione culturali. Competenza personale, sociale e capacità di imparare a imparare.</w:t>
            </w:r>
          </w:p>
          <w:p w:rsidR="00E4037E" w:rsidRDefault="00AC0727">
            <w:pPr>
              <w:pStyle w:val="Standard"/>
              <w:spacing w:before="3" w:line="211" w:lineRule="auto"/>
              <w:ind w:left="107"/>
            </w:pPr>
            <w:r>
              <w:t>Competenza in maniera di cittadinanza</w:t>
            </w:r>
          </w:p>
        </w:tc>
      </w:tr>
      <w:tr w:rsidR="00E4037E">
        <w:trPr>
          <w:trHeight w:val="493"/>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before="115"/>
              <w:ind w:left="5138" w:right="5128"/>
              <w:jc w:val="center"/>
            </w:pPr>
            <w:r>
              <w:t>Competenze disciplinari</w:t>
            </w:r>
          </w:p>
        </w:tc>
      </w:tr>
      <w:tr w:rsidR="00E4037E">
        <w:trPr>
          <w:trHeight w:val="251"/>
        </w:trPr>
        <w:tc>
          <w:tcPr>
            <w:tcW w:w="190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line="230" w:lineRule="auto"/>
              <w:ind w:left="179"/>
            </w:pPr>
            <w:r>
              <w:t>Nuclei fondanti</w:t>
            </w:r>
          </w:p>
        </w:tc>
        <w:tc>
          <w:tcPr>
            <w:tcW w:w="374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line="230" w:lineRule="auto"/>
              <w:ind w:left="1406" w:right="1396"/>
              <w:jc w:val="center"/>
            </w:pPr>
            <w:r>
              <w:t>Classe 1a</w:t>
            </w:r>
          </w:p>
        </w:tc>
        <w:tc>
          <w:tcPr>
            <w:tcW w:w="4012"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line="230" w:lineRule="auto"/>
              <w:ind w:left="1550" w:right="1538"/>
              <w:jc w:val="center"/>
            </w:pPr>
            <w:r>
              <w:t>Classe 2a</w:t>
            </w:r>
          </w:p>
        </w:tc>
        <w:tc>
          <w:tcPr>
            <w:tcW w:w="512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line="230" w:lineRule="auto"/>
              <w:ind w:left="2119" w:right="2107"/>
              <w:jc w:val="center"/>
            </w:pPr>
            <w:r>
              <w:t>Classe 3a</w:t>
            </w:r>
          </w:p>
        </w:tc>
      </w:tr>
      <w:tr w:rsidR="00E4037E">
        <w:trPr>
          <w:trHeight w:val="1610"/>
        </w:trPr>
        <w:tc>
          <w:tcPr>
            <w:tcW w:w="190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spacing w:before="6"/>
            </w:pPr>
          </w:p>
          <w:p w:rsidR="00E4037E" w:rsidRDefault="00AC0727">
            <w:pPr>
              <w:pStyle w:val="Standard"/>
              <w:ind w:left="278" w:right="131"/>
            </w:pPr>
            <w:r>
              <w:t>Il corpo e la sua relazione con lo spazio e il tempo</w:t>
            </w:r>
          </w:p>
        </w:tc>
        <w:tc>
          <w:tcPr>
            <w:tcW w:w="3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04"/>
              </w:numPr>
              <w:tabs>
                <w:tab w:val="left" w:pos="772"/>
              </w:tabs>
              <w:ind w:left="386" w:right="273" w:hanging="279"/>
            </w:pPr>
            <w:r>
              <w:t>Conoscere e riconoscere le varie parti del corpo, le loro funzionalità e potenzialità</w:t>
            </w:r>
          </w:p>
          <w:p w:rsidR="00E4037E" w:rsidRDefault="00AC0727">
            <w:pPr>
              <w:pStyle w:val="Standard"/>
              <w:numPr>
                <w:ilvl w:val="0"/>
                <w:numId w:val="244"/>
              </w:numPr>
              <w:tabs>
                <w:tab w:val="left" w:pos="772"/>
              </w:tabs>
              <w:ind w:left="386" w:right="349" w:hanging="279"/>
            </w:pPr>
            <w:r>
              <w:t>Padroneggiare e gestire gli schemi motori dinamici e posturali in</w:t>
            </w:r>
          </w:p>
          <w:p w:rsidR="00E4037E" w:rsidRDefault="00AC0727">
            <w:pPr>
              <w:pStyle w:val="Standard"/>
              <w:spacing w:before="4" w:line="228" w:lineRule="auto"/>
              <w:ind w:left="386" w:right="799"/>
            </w:pPr>
            <w:r>
              <w:t>relazione alle variabili spazio- temporali.</w:t>
            </w:r>
          </w:p>
        </w:tc>
        <w:tc>
          <w:tcPr>
            <w:tcW w:w="4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05"/>
              </w:numPr>
              <w:tabs>
                <w:tab w:val="left" w:pos="772"/>
              </w:tabs>
              <w:ind w:left="386" w:right="284" w:hanging="279"/>
            </w:pPr>
            <w:r>
              <w:t>Coordinare e utilizzare i diversi schemi motori;</w:t>
            </w:r>
          </w:p>
          <w:p w:rsidR="00E4037E" w:rsidRDefault="00AC0727">
            <w:pPr>
              <w:pStyle w:val="Standard"/>
              <w:numPr>
                <w:ilvl w:val="0"/>
                <w:numId w:val="248"/>
              </w:numPr>
              <w:tabs>
                <w:tab w:val="left" w:pos="772"/>
              </w:tabs>
              <w:ind w:left="386" w:right="798" w:hanging="279"/>
            </w:pPr>
            <w:r>
              <w:t>Migliorare globalmente le proprie capacità condizionali.</w:t>
            </w:r>
          </w:p>
          <w:p w:rsidR="00E4037E" w:rsidRDefault="00AC0727">
            <w:pPr>
              <w:pStyle w:val="Standard"/>
              <w:numPr>
                <w:ilvl w:val="0"/>
                <w:numId w:val="248"/>
              </w:numPr>
              <w:tabs>
                <w:tab w:val="left" w:pos="772"/>
              </w:tabs>
              <w:ind w:left="386" w:right="964" w:hanging="279"/>
            </w:pPr>
            <w:r>
              <w:t>Elaborare ed eseguire semplici sequenze di movimento.</w:t>
            </w:r>
          </w:p>
        </w:tc>
        <w:tc>
          <w:tcPr>
            <w:tcW w:w="5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06"/>
              </w:numPr>
              <w:tabs>
                <w:tab w:val="left" w:pos="777"/>
              </w:tabs>
              <w:ind w:left="388" w:right="445" w:hanging="279"/>
            </w:pPr>
            <w:r>
              <w:t>L’alunno è consapevole delle proprie competenze motorie sia nei punti di forza che nei limiti.</w:t>
            </w:r>
          </w:p>
          <w:p w:rsidR="00E4037E" w:rsidRDefault="00AC0727">
            <w:pPr>
              <w:pStyle w:val="Standard"/>
              <w:numPr>
                <w:ilvl w:val="0"/>
                <w:numId w:val="276"/>
              </w:numPr>
              <w:tabs>
                <w:tab w:val="left" w:pos="777"/>
              </w:tabs>
              <w:ind w:left="388" w:right="924" w:hanging="279"/>
            </w:pPr>
            <w:r>
              <w:t>Utilizza le abilità motorie e sportive acquisite adattando il movimento in situazione.</w:t>
            </w:r>
          </w:p>
        </w:tc>
      </w:tr>
      <w:tr w:rsidR="00E4037E">
        <w:trPr>
          <w:trHeight w:val="1610"/>
        </w:trPr>
        <w:tc>
          <w:tcPr>
            <w:tcW w:w="190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spacing w:before="6"/>
            </w:pPr>
          </w:p>
          <w:p w:rsidR="00E4037E" w:rsidRDefault="00AC0727">
            <w:pPr>
              <w:pStyle w:val="Standard"/>
              <w:ind w:left="237" w:right="205" w:firstLine="290"/>
            </w:pPr>
            <w:r>
              <w:t>Il linguaggio del corpo come</w:t>
            </w:r>
          </w:p>
          <w:p w:rsidR="00E4037E" w:rsidRDefault="00AC0727">
            <w:pPr>
              <w:pStyle w:val="Standard"/>
              <w:spacing w:before="1"/>
              <w:ind w:left="268" w:right="260" w:firstLine="1"/>
              <w:jc w:val="center"/>
            </w:pPr>
            <w:r>
              <w:t>modalità comunicativo - espressiva</w:t>
            </w:r>
          </w:p>
        </w:tc>
        <w:tc>
          <w:tcPr>
            <w:tcW w:w="3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07"/>
              </w:numPr>
              <w:tabs>
                <w:tab w:val="left" w:pos="772"/>
              </w:tabs>
              <w:ind w:left="386" w:right="594" w:hanging="279"/>
            </w:pPr>
            <w:r>
              <w:t>Impiegare le capacità motorie in situazioni espressive.</w:t>
            </w:r>
          </w:p>
        </w:tc>
        <w:tc>
          <w:tcPr>
            <w:tcW w:w="4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08"/>
              </w:numPr>
              <w:tabs>
                <w:tab w:val="left" w:pos="772"/>
              </w:tabs>
              <w:ind w:left="386" w:right="566" w:hanging="279"/>
            </w:pPr>
            <w:r>
              <w:t>Decodificare i gesti dei compagni in situazione di gioco.</w:t>
            </w:r>
          </w:p>
        </w:tc>
        <w:tc>
          <w:tcPr>
            <w:tcW w:w="5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09"/>
              </w:numPr>
              <w:tabs>
                <w:tab w:val="left" w:pos="777"/>
              </w:tabs>
              <w:ind w:left="388" w:right="468" w:hanging="279"/>
            </w:pPr>
            <w:r>
              <w:t>Utilizzare gli aspetti comunicativo -relazionali del linguaggio motorio per entrare in relazione con gli altri.</w:t>
            </w:r>
          </w:p>
        </w:tc>
      </w:tr>
      <w:tr w:rsidR="00E4037E">
        <w:trPr>
          <w:trHeight w:val="1610"/>
        </w:trPr>
        <w:tc>
          <w:tcPr>
            <w:tcW w:w="190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spacing w:before="6"/>
            </w:pPr>
          </w:p>
          <w:p w:rsidR="00E4037E" w:rsidRDefault="00AC0727">
            <w:pPr>
              <w:pStyle w:val="Standard"/>
              <w:ind w:left="174" w:right="146" w:firstLine="448"/>
            </w:pPr>
            <w:r>
              <w:t>Il gioco, lo sport, le regole e</w:t>
            </w:r>
          </w:p>
          <w:p w:rsidR="00E4037E" w:rsidRDefault="00AC0727">
            <w:pPr>
              <w:pStyle w:val="Standard"/>
              <w:spacing w:before="1"/>
              <w:ind w:left="508"/>
            </w:pPr>
            <w:r>
              <w:t>il fair play</w:t>
            </w:r>
          </w:p>
        </w:tc>
        <w:tc>
          <w:tcPr>
            <w:tcW w:w="3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10"/>
              </w:numPr>
              <w:tabs>
                <w:tab w:val="left" w:pos="772"/>
              </w:tabs>
              <w:ind w:left="386" w:right="220" w:hanging="279"/>
            </w:pPr>
            <w:r>
              <w:t>Partecipare attivamente ad attività ludico-sportive rispettando le regole.</w:t>
            </w:r>
          </w:p>
        </w:tc>
        <w:tc>
          <w:tcPr>
            <w:tcW w:w="4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11"/>
              </w:numPr>
              <w:tabs>
                <w:tab w:val="left" w:pos="772"/>
              </w:tabs>
              <w:ind w:left="386" w:right="198" w:hanging="279"/>
            </w:pPr>
            <w:r>
              <w:t>Dai giochi tradizionali al gioco sport, dal gioco individuale al gioco di squadra comprendendo il valore del confronto e della competizione, l'importanza della collaborazione con i compagni di squadra e il rispetto delle regole.</w:t>
            </w:r>
          </w:p>
        </w:tc>
        <w:tc>
          <w:tcPr>
            <w:tcW w:w="5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12"/>
              </w:numPr>
              <w:tabs>
                <w:tab w:val="left" w:pos="777"/>
              </w:tabs>
              <w:ind w:left="388" w:right="376" w:hanging="279"/>
            </w:pPr>
            <w:r>
              <w:t>Pratica attivamente i valori sportivi (fair play) come modalità di relazione quotidiana e di rispetto delle regole.</w:t>
            </w:r>
          </w:p>
          <w:p w:rsidR="00E4037E" w:rsidRDefault="00AC0727">
            <w:pPr>
              <w:pStyle w:val="Standard"/>
              <w:numPr>
                <w:ilvl w:val="0"/>
                <w:numId w:val="300"/>
              </w:numPr>
              <w:tabs>
                <w:tab w:val="left" w:pos="777"/>
              </w:tabs>
              <w:ind w:left="388" w:right="389" w:hanging="279"/>
            </w:pPr>
            <w:r>
              <w:t>È capace di integrarsi nel gruppo, di assumersi responsabilità e di impegnarsi per il bene comune.</w:t>
            </w:r>
          </w:p>
        </w:tc>
      </w:tr>
      <w:tr w:rsidR="00E4037E">
        <w:trPr>
          <w:trHeight w:val="921"/>
        </w:trPr>
        <w:tc>
          <w:tcPr>
            <w:tcW w:w="190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ind w:left="393" w:right="214" w:firstLine="1"/>
              <w:jc w:val="center"/>
            </w:pPr>
            <w:r>
              <w:t>Salute e benessere, prevenzione e</w:t>
            </w:r>
          </w:p>
          <w:p w:rsidR="00E4037E" w:rsidRDefault="00AC0727">
            <w:pPr>
              <w:pStyle w:val="Standard"/>
              <w:spacing w:line="213" w:lineRule="auto"/>
              <w:ind w:left="301" w:right="124"/>
              <w:jc w:val="center"/>
            </w:pPr>
            <w:r>
              <w:t>sicurezza</w:t>
            </w:r>
          </w:p>
        </w:tc>
        <w:tc>
          <w:tcPr>
            <w:tcW w:w="3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13"/>
              </w:numPr>
              <w:tabs>
                <w:tab w:val="left" w:pos="772"/>
              </w:tabs>
              <w:ind w:left="386" w:right="453" w:hanging="279"/>
            </w:pPr>
            <w:r>
              <w:t>Utilizzare l‛attività motoria a tutela della salute.</w:t>
            </w:r>
          </w:p>
        </w:tc>
        <w:tc>
          <w:tcPr>
            <w:tcW w:w="4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14"/>
              </w:numPr>
              <w:tabs>
                <w:tab w:val="left" w:pos="772"/>
              </w:tabs>
              <w:ind w:left="386" w:right="578" w:hanging="279"/>
            </w:pPr>
            <w:r>
              <w:t>Utilizzare le nozioni di igiene, corpo umano, alimentazione corretta.</w:t>
            </w:r>
          </w:p>
        </w:tc>
        <w:tc>
          <w:tcPr>
            <w:tcW w:w="5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15"/>
              </w:numPr>
              <w:tabs>
                <w:tab w:val="left" w:pos="777"/>
              </w:tabs>
              <w:ind w:left="388" w:right="500" w:hanging="279"/>
            </w:pPr>
            <w:r>
              <w:t>Riconosce, ricerca e applica a se stesso comportamenti di promozione dello “star bene” in ordine a un sano stile di vita e alla prevenzione.</w:t>
            </w:r>
          </w:p>
          <w:p w:rsidR="00E4037E" w:rsidRDefault="00AC0727">
            <w:pPr>
              <w:pStyle w:val="Standard"/>
              <w:numPr>
                <w:ilvl w:val="0"/>
                <w:numId w:val="284"/>
              </w:numPr>
              <w:tabs>
                <w:tab w:val="left" w:pos="777"/>
              </w:tabs>
              <w:spacing w:line="211" w:lineRule="auto"/>
              <w:ind w:left="388" w:hanging="279"/>
            </w:pPr>
            <w:r>
              <w:t>Rispetta criteri base di sicurezza per sé e per gli altri.</w:t>
            </w:r>
          </w:p>
        </w:tc>
      </w:tr>
    </w:tbl>
    <w:p w:rsidR="00E4037E" w:rsidRDefault="00E4037E">
      <w:pPr>
        <w:pStyle w:val="Standard"/>
      </w:pPr>
    </w:p>
    <w:p w:rsidR="00E4037E" w:rsidRDefault="00E4037E">
      <w:pPr>
        <w:pStyle w:val="Standard"/>
      </w:pPr>
    </w:p>
    <w:p w:rsidR="00E4037E" w:rsidRDefault="00E4037E">
      <w:pPr>
        <w:pStyle w:val="Standard"/>
      </w:pPr>
    </w:p>
    <w:tbl>
      <w:tblPr>
        <w:tblW w:w="14788" w:type="dxa"/>
        <w:tblLayout w:type="fixed"/>
        <w:tblCellMar>
          <w:left w:w="10" w:type="dxa"/>
          <w:right w:w="10" w:type="dxa"/>
        </w:tblCellMar>
        <w:tblLook w:val="0000" w:firstRow="0" w:lastRow="0" w:firstColumn="0" w:lastColumn="0" w:noHBand="0" w:noVBand="0"/>
      </w:tblPr>
      <w:tblGrid>
        <w:gridCol w:w="1910"/>
        <w:gridCol w:w="3716"/>
        <w:gridCol w:w="3919"/>
        <w:gridCol w:w="5243"/>
      </w:tblGrid>
      <w:tr w:rsidR="00E4037E">
        <w:trPr>
          <w:trHeight w:val="278"/>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line="256" w:lineRule="auto"/>
              <w:ind w:left="5210" w:right="5202"/>
              <w:jc w:val="center"/>
            </w:pPr>
            <w:r>
              <w:t>SCIENZE MOTORIE</w:t>
            </w:r>
          </w:p>
        </w:tc>
      </w:tr>
      <w:tr w:rsidR="00E4037E">
        <w:trPr>
          <w:trHeight w:val="491"/>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before="115"/>
              <w:ind w:left="5209" w:right="5202"/>
              <w:jc w:val="center"/>
            </w:pPr>
            <w:bookmarkStart w:id="82" w:name="_heading=h.2iq8gzs"/>
            <w:bookmarkEnd w:id="82"/>
            <w:r>
              <w:t>Obiettivi di apprendimento</w:t>
            </w:r>
          </w:p>
        </w:tc>
      </w:tr>
      <w:tr w:rsidR="00E4037E">
        <w:trPr>
          <w:trHeight w:val="493"/>
        </w:trPr>
        <w:tc>
          <w:tcPr>
            <w:tcW w:w="191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before="115"/>
              <w:ind w:left="174" w:right="5"/>
              <w:jc w:val="center"/>
            </w:pPr>
            <w:r>
              <w:t>Nuclei tematici</w:t>
            </w:r>
          </w:p>
        </w:tc>
        <w:tc>
          <w:tcPr>
            <w:tcW w:w="371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before="110"/>
              <w:ind w:left="1406" w:right="1396"/>
              <w:jc w:val="center"/>
            </w:pPr>
            <w:r>
              <w:t>Classe 1a</w:t>
            </w:r>
          </w:p>
        </w:tc>
        <w:tc>
          <w:tcPr>
            <w:tcW w:w="391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before="110"/>
              <w:ind w:left="1550" w:right="1538"/>
              <w:jc w:val="center"/>
            </w:pPr>
            <w:r>
              <w:t>Classe 2a</w:t>
            </w:r>
          </w:p>
        </w:tc>
        <w:tc>
          <w:tcPr>
            <w:tcW w:w="52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before="110"/>
              <w:ind w:left="2191" w:right="2176"/>
              <w:jc w:val="center"/>
            </w:pPr>
            <w:r>
              <w:t>Classe 3a</w:t>
            </w:r>
          </w:p>
        </w:tc>
      </w:tr>
      <w:tr w:rsidR="00E4037E">
        <w:trPr>
          <w:trHeight w:val="2068"/>
        </w:trPr>
        <w:tc>
          <w:tcPr>
            <w:tcW w:w="191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spacing w:before="177"/>
              <w:ind w:left="304" w:right="124"/>
              <w:jc w:val="center"/>
            </w:pPr>
            <w:r>
              <w:t>Il corpo e la sua relazione con lo spazio e il tempo</w:t>
            </w:r>
          </w:p>
        </w:tc>
        <w:tc>
          <w:tcPr>
            <w:tcW w:w="3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16"/>
              </w:numPr>
              <w:tabs>
                <w:tab w:val="left" w:pos="787"/>
              </w:tabs>
              <w:spacing w:before="9" w:line="220" w:lineRule="auto"/>
              <w:ind w:left="393" w:right="398" w:hanging="286"/>
            </w:pPr>
            <w:r>
              <w:t>Saper riconoscere e comprendere semplici situazioni motorie.</w:t>
            </w:r>
          </w:p>
          <w:p w:rsidR="00E4037E" w:rsidRDefault="00AC0727">
            <w:pPr>
              <w:pStyle w:val="Standard"/>
              <w:numPr>
                <w:ilvl w:val="0"/>
                <w:numId w:val="289"/>
              </w:numPr>
              <w:tabs>
                <w:tab w:val="left" w:pos="787"/>
              </w:tabs>
              <w:spacing w:before="17" w:line="218" w:lineRule="auto"/>
              <w:ind w:left="393" w:right="353" w:hanging="286"/>
            </w:pPr>
            <w:r>
              <w:t>Saper eseguire meccanicamente il gesto motorio.</w:t>
            </w:r>
          </w:p>
          <w:p w:rsidR="00E4037E" w:rsidRDefault="00AC0727">
            <w:pPr>
              <w:pStyle w:val="Standard"/>
              <w:numPr>
                <w:ilvl w:val="0"/>
                <w:numId w:val="289"/>
              </w:numPr>
              <w:tabs>
                <w:tab w:val="left" w:pos="787"/>
              </w:tabs>
              <w:spacing w:before="10" w:line="228" w:lineRule="auto"/>
              <w:ind w:left="393" w:right="333" w:hanging="286"/>
            </w:pPr>
            <w:r>
              <w:t>Saper mantenere l’attenzione necessaria e sforzarsi di migliorare l’efficacia delle sue azioni.</w:t>
            </w:r>
          </w:p>
        </w:tc>
        <w:tc>
          <w:tcPr>
            <w:tcW w:w="3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17"/>
              </w:numPr>
              <w:tabs>
                <w:tab w:val="left" w:pos="787"/>
              </w:tabs>
              <w:spacing w:before="3" w:line="228" w:lineRule="auto"/>
              <w:ind w:left="393" w:right="94" w:hanging="286"/>
              <w:jc w:val="both"/>
            </w:pPr>
            <w:r>
              <w:t>Saper utilizzare l’esperienza motoria acquisita per risolvere situazioni nuove o inusuali.</w:t>
            </w:r>
          </w:p>
          <w:p w:rsidR="00E4037E" w:rsidRDefault="00AC0727">
            <w:pPr>
              <w:pStyle w:val="Standard"/>
              <w:numPr>
                <w:ilvl w:val="0"/>
                <w:numId w:val="324"/>
              </w:numPr>
              <w:tabs>
                <w:tab w:val="left" w:pos="787"/>
              </w:tabs>
              <w:spacing w:before="9" w:line="228" w:lineRule="auto"/>
              <w:ind w:left="393" w:right="94" w:hanging="286"/>
              <w:jc w:val="both"/>
            </w:pPr>
            <w:r>
              <w:t>Sapersi orientare nell’ambiente naturale e artificiale anche attraverso ausili specifici (mappe, bussole).</w:t>
            </w:r>
          </w:p>
        </w:tc>
        <w:tc>
          <w:tcPr>
            <w:tcW w:w="5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18"/>
              </w:numPr>
              <w:tabs>
                <w:tab w:val="left" w:pos="791"/>
              </w:tabs>
              <w:spacing w:before="9" w:line="220" w:lineRule="auto"/>
              <w:ind w:left="395" w:right="1136" w:hanging="286"/>
            </w:pPr>
            <w:r>
              <w:t>Saper utilizzare e trasferire le abilità per la realizzazione dei gesti tecnici dei vari sport.</w:t>
            </w:r>
          </w:p>
          <w:p w:rsidR="00E4037E" w:rsidRDefault="00AC0727">
            <w:pPr>
              <w:pStyle w:val="Standard"/>
              <w:numPr>
                <w:ilvl w:val="0"/>
                <w:numId w:val="329"/>
              </w:numPr>
              <w:tabs>
                <w:tab w:val="left" w:pos="791"/>
              </w:tabs>
              <w:spacing w:before="17" w:line="218" w:lineRule="auto"/>
              <w:ind w:left="395" w:right="570" w:hanging="286"/>
            </w:pPr>
            <w:r>
              <w:t>Saper utilizzare l’esperienza motoria acquisita per risolvere situazioni nuove o inusuali.</w:t>
            </w:r>
          </w:p>
          <w:p w:rsidR="00E4037E" w:rsidRDefault="00AC0727">
            <w:pPr>
              <w:pStyle w:val="Standard"/>
              <w:numPr>
                <w:ilvl w:val="0"/>
                <w:numId w:val="329"/>
              </w:numPr>
              <w:tabs>
                <w:tab w:val="left" w:pos="791"/>
              </w:tabs>
              <w:spacing w:before="10" w:line="228" w:lineRule="auto"/>
              <w:ind w:left="395" w:right="345" w:hanging="286"/>
            </w:pPr>
            <w:r>
              <w:t>Utilizzare e correlare le variabili spazio-temporali funzionali alla realizzazione del gesto tecnico in ogni situazione sportiva.</w:t>
            </w:r>
          </w:p>
        </w:tc>
      </w:tr>
      <w:tr w:rsidR="00E4037E">
        <w:trPr>
          <w:trHeight w:val="1610"/>
        </w:trPr>
        <w:tc>
          <w:tcPr>
            <w:tcW w:w="191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spacing w:before="6"/>
            </w:pPr>
          </w:p>
          <w:p w:rsidR="00E4037E" w:rsidRDefault="00AC0727">
            <w:pPr>
              <w:pStyle w:val="Standard"/>
              <w:ind w:left="237" w:right="205" w:firstLine="290"/>
            </w:pPr>
            <w:r>
              <w:t>Il linguaggio del corpo come</w:t>
            </w:r>
          </w:p>
          <w:p w:rsidR="00E4037E" w:rsidRDefault="00AC0727">
            <w:pPr>
              <w:pStyle w:val="Standard"/>
              <w:spacing w:before="1"/>
              <w:ind w:left="268" w:right="260" w:firstLine="1"/>
              <w:jc w:val="center"/>
            </w:pPr>
            <w:r>
              <w:t>modalità comunicativo - espressiva</w:t>
            </w:r>
          </w:p>
        </w:tc>
        <w:tc>
          <w:tcPr>
            <w:tcW w:w="3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19"/>
              </w:numPr>
              <w:tabs>
                <w:tab w:val="left" w:pos="787"/>
              </w:tabs>
              <w:spacing w:before="6" w:line="228" w:lineRule="auto"/>
              <w:ind w:left="393" w:right="290" w:hanging="286"/>
            </w:pPr>
            <w:r>
              <w:t>Saper utilizzare in forma originale e creativa modalità espressive e corporee</w:t>
            </w:r>
          </w:p>
          <w:p w:rsidR="00E4037E" w:rsidRDefault="00AC0727">
            <w:pPr>
              <w:pStyle w:val="Standard"/>
              <w:numPr>
                <w:ilvl w:val="0"/>
                <w:numId w:val="315"/>
              </w:numPr>
              <w:tabs>
                <w:tab w:val="left" w:pos="787"/>
              </w:tabs>
              <w:spacing w:before="14" w:line="220" w:lineRule="auto"/>
              <w:ind w:left="393" w:right="477" w:hanging="286"/>
            </w:pPr>
            <w:r>
              <w:t>lavorare e pensare in ogni attività motoria ludica e sportiva</w:t>
            </w:r>
          </w:p>
        </w:tc>
        <w:tc>
          <w:tcPr>
            <w:tcW w:w="3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6" w:line="228" w:lineRule="auto"/>
              <w:ind w:left="393" w:right="124" w:hanging="286"/>
            </w:pPr>
            <w:r>
              <w:t>o Saper decodificare i gesti di compagni e avversari in situazione di gioco e di sport.</w:t>
            </w:r>
          </w:p>
        </w:tc>
        <w:tc>
          <w:tcPr>
            <w:tcW w:w="5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20"/>
              </w:numPr>
              <w:tabs>
                <w:tab w:val="left" w:pos="791"/>
              </w:tabs>
              <w:spacing w:before="4" w:line="230" w:lineRule="auto"/>
              <w:ind w:left="395" w:right="101" w:hanging="286"/>
            </w:pPr>
            <w:r>
              <w:t>Conoscere e applicare semplici tecniche di espressione corporea per rappresentare idee, stati d’animo e storie mediante gestualità e posture svolte in forma individuale, a coppie, in gruppo.</w:t>
            </w:r>
          </w:p>
          <w:p w:rsidR="00E4037E" w:rsidRDefault="00AC0727">
            <w:pPr>
              <w:pStyle w:val="Standard"/>
              <w:numPr>
                <w:ilvl w:val="0"/>
                <w:numId w:val="320"/>
              </w:numPr>
              <w:tabs>
                <w:tab w:val="left" w:pos="791"/>
              </w:tabs>
              <w:spacing w:before="16" w:line="220" w:lineRule="auto"/>
              <w:ind w:left="395" w:right="948" w:hanging="286"/>
            </w:pPr>
            <w:r>
              <w:t>Saper decodificare i gesti arbitrali in relazione all’applicazione del regolamento di gioco</w:t>
            </w:r>
          </w:p>
        </w:tc>
      </w:tr>
      <w:tr w:rsidR="00E4037E">
        <w:trPr>
          <w:trHeight w:val="3681"/>
        </w:trPr>
        <w:tc>
          <w:tcPr>
            <w:tcW w:w="191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spacing w:before="6"/>
            </w:pPr>
          </w:p>
          <w:p w:rsidR="00E4037E" w:rsidRDefault="00AC0727">
            <w:pPr>
              <w:pStyle w:val="Standard"/>
              <w:ind w:left="107" w:right="98" w:firstLine="283"/>
              <w:jc w:val="both"/>
            </w:pPr>
            <w:r>
              <w:t>Il gioco, lo sport, le regole e il fair play</w:t>
            </w:r>
          </w:p>
        </w:tc>
        <w:tc>
          <w:tcPr>
            <w:tcW w:w="3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21"/>
              </w:numPr>
              <w:tabs>
                <w:tab w:val="left" w:pos="787"/>
              </w:tabs>
              <w:spacing w:before="4" w:line="230" w:lineRule="auto"/>
              <w:ind w:left="393" w:right="201" w:hanging="286"/>
            </w:pPr>
            <w:r>
              <w:t>Riconoscere e applicare con semplicità modalità esecutive di numerosi giochi di movimento e pre- sportivi individuali e di squadra.</w:t>
            </w:r>
          </w:p>
          <w:p w:rsidR="00E4037E" w:rsidRDefault="00AC0727">
            <w:pPr>
              <w:pStyle w:val="Standard"/>
              <w:numPr>
                <w:ilvl w:val="0"/>
                <w:numId w:val="355"/>
              </w:numPr>
              <w:tabs>
                <w:tab w:val="left" w:pos="787"/>
              </w:tabs>
              <w:spacing w:before="8" w:line="235" w:lineRule="auto"/>
              <w:ind w:left="393" w:right="143" w:hanging="286"/>
            </w:pPr>
            <w:r>
              <w:t>Assumere un atteggiamento di fiducia verso il proprio corpo accettando i propri limiti, cooperare e interagire positivamente con gli altri, consapevole del “valore” delle regole e dell’importanza di rispettarle.</w:t>
            </w:r>
          </w:p>
          <w:p w:rsidR="00E4037E" w:rsidRDefault="00AC0727">
            <w:pPr>
              <w:pStyle w:val="Standard"/>
              <w:numPr>
                <w:ilvl w:val="0"/>
                <w:numId w:val="355"/>
              </w:numPr>
              <w:tabs>
                <w:tab w:val="left" w:pos="787"/>
              </w:tabs>
              <w:spacing w:before="11" w:line="230" w:lineRule="auto"/>
              <w:ind w:left="393" w:right="210" w:hanging="286"/>
            </w:pPr>
            <w:r>
              <w:t xml:space="preserve">Partecipare attivamente ai giochi sportivi e non, organizzati anche in forma di gara, collaborando con gli altri, accettare la sconfitta, </w:t>
            </w:r>
            <w:r>
              <w:lastRenderedPageBreak/>
              <w:t>rispettare</w:t>
            </w:r>
          </w:p>
          <w:p w:rsidR="00E4037E" w:rsidRDefault="00AC0727">
            <w:pPr>
              <w:pStyle w:val="Standard"/>
              <w:spacing w:before="5"/>
              <w:ind w:left="393" w:right="114"/>
            </w:pPr>
            <w:r>
              <w:t>le regole, accettando le diversità, manifestando senso di responsabilità</w:t>
            </w:r>
          </w:p>
        </w:tc>
        <w:tc>
          <w:tcPr>
            <w:tcW w:w="3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22"/>
              </w:numPr>
              <w:tabs>
                <w:tab w:val="left" w:pos="787"/>
              </w:tabs>
              <w:spacing w:before="4" w:line="230" w:lineRule="auto"/>
              <w:ind w:left="393" w:right="135" w:hanging="286"/>
            </w:pPr>
            <w:r>
              <w:lastRenderedPageBreak/>
              <w:t>Realizzare strategie di gioco, mette in atto comportamenti collaborativi e partecipa in forma propositiva alle scelte della squadra.</w:t>
            </w:r>
          </w:p>
          <w:p w:rsidR="00E4037E" w:rsidRDefault="00AC0727">
            <w:pPr>
              <w:pStyle w:val="Standard"/>
              <w:numPr>
                <w:ilvl w:val="0"/>
                <w:numId w:val="350"/>
              </w:numPr>
              <w:tabs>
                <w:tab w:val="left" w:pos="787"/>
              </w:tabs>
              <w:spacing w:before="9" w:line="230" w:lineRule="auto"/>
              <w:ind w:left="393" w:right="167" w:hanging="286"/>
            </w:pPr>
            <w:r>
              <w:t>Conoscere e applicare correttamente il regolamento tecnico degli sport praticati assumendo anche il ruolo di arbitro o di giudice.</w:t>
            </w:r>
          </w:p>
        </w:tc>
        <w:tc>
          <w:tcPr>
            <w:tcW w:w="5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23"/>
              </w:numPr>
              <w:tabs>
                <w:tab w:val="left" w:pos="791"/>
              </w:tabs>
              <w:spacing w:before="6" w:line="228" w:lineRule="auto"/>
              <w:ind w:left="395" w:right="369" w:hanging="286"/>
              <w:jc w:val="both"/>
            </w:pPr>
            <w:r>
              <w:t>Padroneggiare le capacità coordinative adattandole alle situazioni richieste dal gioco in forma originale e creativa, proponendo anche varianti.</w:t>
            </w:r>
          </w:p>
          <w:p w:rsidR="00E4037E" w:rsidRDefault="00AC0727">
            <w:pPr>
              <w:pStyle w:val="Standard"/>
              <w:numPr>
                <w:ilvl w:val="0"/>
                <w:numId w:val="353"/>
              </w:numPr>
              <w:tabs>
                <w:tab w:val="left" w:pos="791"/>
              </w:tabs>
              <w:spacing w:before="9" w:line="228" w:lineRule="auto"/>
              <w:ind w:left="395" w:right="722" w:hanging="286"/>
            </w:pPr>
            <w:r>
              <w:t>Sa realizzare strategie di gioco, mette in atto comportamenti collaborativi e partecipa in forma propositiva alle scelte della squadra.</w:t>
            </w:r>
          </w:p>
          <w:p w:rsidR="00E4037E" w:rsidRDefault="00AC0727">
            <w:pPr>
              <w:pStyle w:val="Standard"/>
              <w:numPr>
                <w:ilvl w:val="0"/>
                <w:numId w:val="353"/>
              </w:numPr>
              <w:tabs>
                <w:tab w:val="left" w:pos="791"/>
              </w:tabs>
              <w:spacing w:before="8" w:line="228" w:lineRule="auto"/>
              <w:ind w:left="395" w:right="177" w:hanging="286"/>
            </w:pPr>
            <w:r>
              <w:t>Saper gestire in modo consapevole le situazioni competitive, in gara e non, con autocontrollo e rispetto per l’altro, sia in caso di vittoria sia in caso di sconfitta.</w:t>
            </w:r>
          </w:p>
        </w:tc>
      </w:tr>
      <w:tr w:rsidR="00E4037E">
        <w:trPr>
          <w:trHeight w:val="736"/>
        </w:trPr>
        <w:tc>
          <w:tcPr>
            <w:tcW w:w="191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spacing w:line="213" w:lineRule="auto"/>
              <w:ind w:left="304" w:right="11"/>
              <w:jc w:val="center"/>
            </w:pPr>
            <w:r>
              <w:t>Salute e</w:t>
            </w:r>
          </w:p>
        </w:tc>
        <w:tc>
          <w:tcPr>
            <w:tcW w:w="3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3" w:line="228" w:lineRule="auto"/>
              <w:ind w:left="393" w:hanging="286"/>
            </w:pPr>
            <w:r>
              <w:t>o Riconoscere il corretto rapporto tra esercizio fisico -alimentazione - benessere .</w:t>
            </w:r>
          </w:p>
        </w:tc>
        <w:tc>
          <w:tcPr>
            <w:tcW w:w="3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3" w:line="228" w:lineRule="auto"/>
              <w:ind w:left="393" w:right="628" w:hanging="286"/>
            </w:pPr>
            <w:r>
              <w:t>o Saper disporre, utilizzare e riporre correttamente gli attrezzi salvaguardando la propria e l’altrui</w:t>
            </w:r>
          </w:p>
        </w:tc>
        <w:tc>
          <w:tcPr>
            <w:tcW w:w="5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3" w:line="228" w:lineRule="auto"/>
              <w:ind w:left="395" w:right="145" w:hanging="286"/>
            </w:pPr>
            <w:r>
              <w:t>o Essere in grado di conoscere i cambiamenti morfologici caratteristici dell’età ed applicarsi a seguire un piano di lavoro consigliato in vista del</w:t>
            </w:r>
          </w:p>
        </w:tc>
      </w:tr>
      <w:tr w:rsidR="00E4037E">
        <w:trPr>
          <w:trHeight w:val="1840"/>
        </w:trPr>
        <w:tc>
          <w:tcPr>
            <w:tcW w:w="191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ind w:left="309" w:right="298" w:hanging="3"/>
              <w:jc w:val="center"/>
            </w:pPr>
            <w:r>
              <w:t>benessere, prevenzione e sicurezza</w:t>
            </w:r>
          </w:p>
        </w:tc>
        <w:tc>
          <w:tcPr>
            <w:tcW w:w="37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tabs>
                <w:tab w:val="left" w:pos="841"/>
              </w:tabs>
              <w:spacing w:before="4" w:line="230" w:lineRule="auto"/>
              <w:ind w:left="393" w:right="389" w:hanging="286"/>
            </w:pPr>
            <w:r>
              <w:t>o</w:t>
            </w:r>
            <w:r>
              <w:tab/>
            </w:r>
            <w:r>
              <w:tab/>
              <w:t>Ai fini della sicurezza, utilizzare in modo responsabile spazi, attrezzature, veicoli sia individualmente, sia in gruppo.</w:t>
            </w:r>
          </w:p>
        </w:tc>
        <w:tc>
          <w:tcPr>
            <w:tcW w:w="3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28" w:lineRule="auto"/>
              <w:ind w:left="393"/>
            </w:pPr>
            <w:r>
              <w:t>sicurezza.</w:t>
            </w:r>
          </w:p>
          <w:p w:rsidR="00E4037E" w:rsidRDefault="00AC0727">
            <w:pPr>
              <w:pStyle w:val="Standard"/>
              <w:numPr>
                <w:ilvl w:val="0"/>
                <w:numId w:val="1024"/>
              </w:numPr>
              <w:tabs>
                <w:tab w:val="left" w:pos="787"/>
              </w:tabs>
              <w:spacing w:before="2" w:line="235" w:lineRule="auto"/>
              <w:ind w:left="393" w:right="135" w:hanging="286"/>
            </w:pPr>
            <w:r>
              <w:t>Saper adottare comportamenti appropriati per la sicurezza propria e dei compagni anche rispetto a possibili situazioni di pericolo.</w:t>
            </w:r>
          </w:p>
          <w:p w:rsidR="00E4037E" w:rsidRDefault="00AC0727">
            <w:pPr>
              <w:pStyle w:val="Standard"/>
              <w:numPr>
                <w:ilvl w:val="0"/>
                <w:numId w:val="344"/>
              </w:numPr>
              <w:tabs>
                <w:tab w:val="left" w:pos="787"/>
              </w:tabs>
              <w:spacing w:before="11" w:line="220" w:lineRule="auto"/>
              <w:ind w:left="393" w:right="525" w:hanging="286"/>
            </w:pPr>
            <w:r>
              <w:t>Praticare attività di movimento per migliorare la propria efficienza fisica</w:t>
            </w:r>
          </w:p>
          <w:p w:rsidR="00E4037E" w:rsidRDefault="00AC0727">
            <w:pPr>
              <w:pStyle w:val="Standard"/>
              <w:spacing w:before="1" w:line="211" w:lineRule="auto"/>
              <w:ind w:left="393"/>
            </w:pPr>
            <w:r>
              <w:t>riconoscendone i benefici.</w:t>
            </w:r>
          </w:p>
        </w:tc>
        <w:tc>
          <w:tcPr>
            <w:tcW w:w="5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28" w:lineRule="auto"/>
              <w:ind w:left="395"/>
            </w:pPr>
            <w:r>
              <w:t>miglioramento delle prestazioni.</w:t>
            </w:r>
          </w:p>
          <w:p w:rsidR="00E4037E" w:rsidRDefault="00AC0727">
            <w:pPr>
              <w:pStyle w:val="Standard"/>
              <w:numPr>
                <w:ilvl w:val="0"/>
                <w:numId w:val="1025"/>
              </w:numPr>
              <w:tabs>
                <w:tab w:val="left" w:pos="791"/>
              </w:tabs>
              <w:spacing w:before="2" w:line="235" w:lineRule="auto"/>
              <w:ind w:left="395" w:right="344" w:hanging="286"/>
            </w:pPr>
            <w:r>
              <w:t>Essere in grado di distribuire lo sforzo in relazione al tipo di attività richiesta e di applicare tecniche di controllo respiratorio e di rilassamento muscolare a conclusione del lavoro.</w:t>
            </w:r>
          </w:p>
          <w:p w:rsidR="00E4037E" w:rsidRDefault="00AC0727">
            <w:pPr>
              <w:pStyle w:val="Standard"/>
              <w:numPr>
                <w:ilvl w:val="0"/>
                <w:numId w:val="348"/>
              </w:numPr>
              <w:tabs>
                <w:tab w:val="left" w:pos="791"/>
              </w:tabs>
              <w:spacing w:before="11" w:line="220" w:lineRule="auto"/>
              <w:ind w:left="395" w:right="134" w:hanging="286"/>
            </w:pPr>
            <w:r>
              <w:t>Conoscere ed essere consapevoli degli effetti nocivi legati all’assunzione di integratori, di sostanze illecite o</w:t>
            </w:r>
          </w:p>
          <w:p w:rsidR="00E4037E" w:rsidRDefault="00AC0727">
            <w:pPr>
              <w:pStyle w:val="Standard"/>
              <w:spacing w:before="1" w:line="211" w:lineRule="auto"/>
              <w:ind w:left="395"/>
            </w:pPr>
            <w:r>
              <w:t>che inducono dipendenza (doping, droghe,alcool).</w:t>
            </w:r>
          </w:p>
        </w:tc>
      </w:tr>
      <w:tr w:rsidR="00E4037E">
        <w:trPr>
          <w:trHeight w:val="1840"/>
        </w:trPr>
        <w:tc>
          <w:tcPr>
            <w:tcW w:w="191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ind w:left="309" w:right="298" w:hanging="3"/>
              <w:jc w:val="center"/>
            </w:pPr>
            <w:r>
              <w:lastRenderedPageBreak/>
              <w:t>CONOSCENZE FINE SCUOLA SECONDARIA DI PRIMO GRADO</w:t>
            </w:r>
          </w:p>
        </w:tc>
        <w:tc>
          <w:tcPr>
            <w:tcW w:w="128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28" w:lineRule="auto"/>
              <w:ind w:left="395"/>
            </w:pPr>
            <w:r>
              <w:t>Elementi di igiene del corpo e nozioni essenziali di anatomia e fisiologia</w:t>
            </w:r>
          </w:p>
          <w:p w:rsidR="00E4037E" w:rsidRDefault="00AC0727">
            <w:pPr>
              <w:pStyle w:val="Standard"/>
              <w:spacing w:line="228" w:lineRule="auto"/>
              <w:ind w:left="395"/>
            </w:pPr>
            <w:r>
              <w:t>Regole fondamentali di alcune discipline sportive</w:t>
            </w:r>
          </w:p>
        </w:tc>
      </w:tr>
    </w:tbl>
    <w:p w:rsidR="00E4037E" w:rsidRDefault="00E4037E">
      <w:pPr>
        <w:pStyle w:val="Standard"/>
      </w:pPr>
    </w:p>
    <w:p w:rsidR="00E4037E" w:rsidRDefault="00E4037E">
      <w:pPr>
        <w:pStyle w:val="Standard"/>
      </w:pPr>
    </w:p>
    <w:tbl>
      <w:tblPr>
        <w:tblW w:w="14582" w:type="dxa"/>
        <w:tblLayout w:type="fixed"/>
        <w:tblCellMar>
          <w:left w:w="10" w:type="dxa"/>
          <w:right w:w="10" w:type="dxa"/>
        </w:tblCellMar>
        <w:tblLook w:val="0000" w:firstRow="0" w:lastRow="0" w:firstColumn="0" w:lastColumn="0" w:noHBand="0" w:noVBand="0"/>
      </w:tblPr>
      <w:tblGrid>
        <w:gridCol w:w="7620"/>
        <w:gridCol w:w="6962"/>
      </w:tblGrid>
      <w:tr w:rsidR="00E4037E">
        <w:trPr>
          <w:trHeight w:val="856"/>
        </w:trPr>
        <w:tc>
          <w:tcPr>
            <w:tcW w:w="14582" w:type="dxa"/>
            <w:gridSpan w:val="2"/>
            <w:tcBorders>
              <w:top w:val="single" w:sz="4" w:space="0" w:color="000000"/>
              <w:left w:val="single" w:sz="4" w:space="0" w:color="000000"/>
              <w:bottom w:val="single" w:sz="4" w:space="0" w:color="000000"/>
              <w:right w:val="single" w:sz="4" w:space="0" w:color="000000"/>
            </w:tcBorders>
            <w:shd w:val="clear" w:color="auto" w:fill="E36C0A"/>
            <w:tcMar>
              <w:top w:w="0" w:type="dxa"/>
              <w:left w:w="113" w:type="dxa"/>
              <w:bottom w:w="0" w:type="dxa"/>
              <w:right w:w="108" w:type="dxa"/>
            </w:tcMar>
          </w:tcPr>
          <w:p w:rsidR="00E4037E" w:rsidRDefault="00E4037E">
            <w:pPr>
              <w:pStyle w:val="Standard"/>
            </w:pPr>
          </w:p>
          <w:p w:rsidR="00E4037E" w:rsidRDefault="00AC0727">
            <w:pPr>
              <w:pStyle w:val="Standard"/>
              <w:spacing w:line="297" w:lineRule="auto"/>
              <w:ind w:left="4998" w:right="4993"/>
              <w:jc w:val="center"/>
            </w:pPr>
            <w:bookmarkStart w:id="83" w:name="_heading=h.xvir7l"/>
            <w:bookmarkEnd w:id="83"/>
            <w:r>
              <w:t>SEZIONE B: EVIDENZE E COMPITI SIGNIFICATIVI</w:t>
            </w:r>
          </w:p>
        </w:tc>
      </w:tr>
      <w:tr w:rsidR="00E4037E">
        <w:trPr>
          <w:trHeight w:val="1415"/>
        </w:trPr>
        <w:tc>
          <w:tcPr>
            <w:tcW w:w="76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AC0727">
            <w:pPr>
              <w:pStyle w:val="Standard"/>
              <w:spacing w:before="165"/>
              <w:ind w:left="2316" w:right="2313"/>
              <w:jc w:val="center"/>
            </w:pPr>
            <w:r>
              <w:t>COMPETENZA CHIAVE EUROPEA</w:t>
            </w:r>
          </w:p>
        </w:tc>
        <w:tc>
          <w:tcPr>
            <w:tcW w:w="69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4"/>
            </w:pPr>
          </w:p>
          <w:p w:rsidR="00E4037E" w:rsidRDefault="00AC0727">
            <w:pPr>
              <w:pStyle w:val="Standard"/>
              <w:ind w:left="3050" w:right="406" w:hanging="2617"/>
            </w:pPr>
            <w:r>
              <w:t>CONSAPEVOLEZZA ED ESPRESSIONE CULTURALE – ESPRESSIONE CORPOREA</w:t>
            </w:r>
          </w:p>
        </w:tc>
      </w:tr>
      <w:tr w:rsidR="00E4037E">
        <w:trPr>
          <w:trHeight w:val="537"/>
        </w:trPr>
        <w:tc>
          <w:tcPr>
            <w:tcW w:w="76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
              <w:ind w:left="2316" w:right="2307"/>
              <w:jc w:val="center"/>
            </w:pPr>
            <w:r>
              <w:t>EVIDENZE</w:t>
            </w:r>
          </w:p>
        </w:tc>
        <w:tc>
          <w:tcPr>
            <w:tcW w:w="69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
              <w:ind w:left="1129" w:right="1124"/>
              <w:jc w:val="center"/>
            </w:pPr>
            <w:r>
              <w:t>COMPITI SIGNIFICATIVI</w:t>
            </w:r>
          </w:p>
        </w:tc>
      </w:tr>
      <w:tr w:rsidR="00E4037E">
        <w:trPr>
          <w:trHeight w:val="3516"/>
        </w:trPr>
        <w:tc>
          <w:tcPr>
            <w:tcW w:w="76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26"/>
              </w:numPr>
              <w:tabs>
                <w:tab w:val="left" w:pos="1656"/>
                <w:tab w:val="left" w:pos="1657"/>
              </w:tabs>
              <w:spacing w:line="290" w:lineRule="auto"/>
              <w:ind w:left="828" w:hanging="361"/>
            </w:pPr>
            <w:r>
              <w:lastRenderedPageBreak/>
              <w:t>Coordina azioni e schemi motori e utilizza strumenti ginnici</w:t>
            </w:r>
          </w:p>
          <w:p w:rsidR="00E4037E" w:rsidRDefault="00E4037E">
            <w:pPr>
              <w:pStyle w:val="Standard"/>
              <w:spacing w:before="5"/>
            </w:pPr>
          </w:p>
          <w:p w:rsidR="00E4037E" w:rsidRDefault="00AC0727">
            <w:pPr>
              <w:pStyle w:val="Standard"/>
              <w:numPr>
                <w:ilvl w:val="0"/>
                <w:numId w:val="391"/>
              </w:numPr>
              <w:tabs>
                <w:tab w:val="left" w:pos="1711"/>
                <w:tab w:val="left" w:pos="1712"/>
              </w:tabs>
              <w:ind w:left="828" w:right="99" w:hanging="360"/>
            </w:pPr>
            <w:r>
              <w:tab/>
              <w:t>Partecipa a giochi rispettando le regole e gestendo ruoli ed eventuali conflitti</w:t>
            </w:r>
          </w:p>
          <w:p w:rsidR="00E4037E" w:rsidRDefault="00E4037E">
            <w:pPr>
              <w:pStyle w:val="Standard"/>
              <w:spacing w:before="5"/>
            </w:pPr>
          </w:p>
          <w:p w:rsidR="00E4037E" w:rsidRDefault="00AC0727">
            <w:pPr>
              <w:pStyle w:val="Standard"/>
              <w:numPr>
                <w:ilvl w:val="0"/>
                <w:numId w:val="391"/>
              </w:numPr>
              <w:tabs>
                <w:tab w:val="left" w:pos="1656"/>
                <w:tab w:val="left" w:pos="1657"/>
              </w:tabs>
              <w:ind w:left="828" w:hanging="361"/>
            </w:pPr>
            <w:r>
              <w:t>Utilizza il movimento come espressione di stati d’animo diversi</w:t>
            </w:r>
          </w:p>
          <w:p w:rsidR="00E4037E" w:rsidRDefault="00E4037E">
            <w:pPr>
              <w:pStyle w:val="Standard"/>
              <w:spacing w:before="5"/>
            </w:pPr>
          </w:p>
          <w:p w:rsidR="00E4037E" w:rsidRDefault="00AC0727">
            <w:pPr>
              <w:pStyle w:val="Standard"/>
              <w:numPr>
                <w:ilvl w:val="0"/>
                <w:numId w:val="391"/>
              </w:numPr>
              <w:tabs>
                <w:tab w:val="left" w:pos="1656"/>
                <w:tab w:val="left" w:pos="1657"/>
              </w:tabs>
              <w:ind w:left="828" w:right="95" w:hanging="360"/>
            </w:pPr>
            <w:r>
              <w:t>Assume comportamenti corretti dal punto di vista igienico – sanitario e della sicurezza di sé e degli altri</w:t>
            </w:r>
          </w:p>
        </w:tc>
        <w:tc>
          <w:tcPr>
            <w:tcW w:w="696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90" w:lineRule="auto"/>
              <w:ind w:left="107"/>
            </w:pPr>
            <w:r>
              <w:t>ESEMPI</w:t>
            </w:r>
          </w:p>
          <w:p w:rsidR="00E4037E" w:rsidRDefault="00AC0727">
            <w:pPr>
              <w:pStyle w:val="Standard"/>
              <w:numPr>
                <w:ilvl w:val="0"/>
                <w:numId w:val="1027"/>
              </w:numPr>
              <w:tabs>
                <w:tab w:val="left" w:pos="1655"/>
              </w:tabs>
              <w:ind w:left="827" w:right="94" w:hanging="360"/>
              <w:jc w:val="both"/>
            </w:pPr>
            <w:r>
              <w:t>Partecipare a eventi ludici e sportivi rispettando le regole e tenendo comportamenti improntati a fair-play, lealtà e correttezza</w:t>
            </w:r>
          </w:p>
          <w:p w:rsidR="00E4037E" w:rsidRDefault="00E4037E">
            <w:pPr>
              <w:pStyle w:val="Standard"/>
              <w:spacing w:before="4"/>
            </w:pPr>
          </w:p>
          <w:p w:rsidR="00E4037E" w:rsidRDefault="00AC0727">
            <w:pPr>
              <w:pStyle w:val="Standard"/>
              <w:numPr>
                <w:ilvl w:val="0"/>
                <w:numId w:val="395"/>
              </w:numPr>
              <w:tabs>
                <w:tab w:val="left" w:pos="1655"/>
              </w:tabs>
              <w:ind w:left="827" w:right="98" w:hanging="360"/>
              <w:jc w:val="both"/>
            </w:pPr>
            <w:r>
              <w:t>Rappresentare drammatizzazioni attraverso il movimento, la danza, l’uso espressivo del corpo</w:t>
            </w:r>
          </w:p>
          <w:p w:rsidR="00E4037E" w:rsidRDefault="00E4037E">
            <w:pPr>
              <w:pStyle w:val="Standard"/>
              <w:spacing w:before="5"/>
            </w:pPr>
          </w:p>
          <w:p w:rsidR="00E4037E" w:rsidRDefault="00AC0727">
            <w:pPr>
              <w:pStyle w:val="Standard"/>
              <w:numPr>
                <w:ilvl w:val="0"/>
                <w:numId w:val="395"/>
              </w:numPr>
              <w:tabs>
                <w:tab w:val="left" w:pos="1654"/>
                <w:tab w:val="left" w:pos="1655"/>
              </w:tabs>
              <w:ind w:left="827" w:hanging="361"/>
            </w:pPr>
            <w:r>
              <w:t>Effettuare giochi di comunicazione non verbale</w:t>
            </w:r>
          </w:p>
          <w:p w:rsidR="00E4037E" w:rsidRDefault="00E4037E">
            <w:pPr>
              <w:pStyle w:val="Standard"/>
              <w:spacing w:before="6"/>
            </w:pPr>
          </w:p>
          <w:p w:rsidR="00E4037E" w:rsidRDefault="00AC0727">
            <w:pPr>
              <w:pStyle w:val="Standard"/>
              <w:numPr>
                <w:ilvl w:val="0"/>
                <w:numId w:val="395"/>
              </w:numPr>
              <w:tabs>
                <w:tab w:val="left" w:pos="1655"/>
              </w:tabs>
              <w:ind w:left="827" w:right="97" w:hanging="360"/>
              <w:jc w:val="both"/>
            </w:pPr>
            <w:r>
              <w:t>Costruire decaloghi, schede, vademecum relativi ai corretti stili di vita per la conservazione della propria salute e dell’ambiente</w:t>
            </w:r>
          </w:p>
        </w:tc>
      </w:tr>
    </w:tbl>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tbl>
      <w:tblPr>
        <w:tblW w:w="14581" w:type="dxa"/>
        <w:tblLayout w:type="fixed"/>
        <w:tblCellMar>
          <w:left w:w="10" w:type="dxa"/>
          <w:right w:w="10" w:type="dxa"/>
        </w:tblCellMar>
        <w:tblLook w:val="0000" w:firstRow="0" w:lastRow="0" w:firstColumn="0" w:lastColumn="0" w:noHBand="0" w:noVBand="0"/>
      </w:tblPr>
      <w:tblGrid>
        <w:gridCol w:w="1459"/>
        <w:gridCol w:w="1664"/>
        <w:gridCol w:w="2506"/>
        <w:gridCol w:w="2269"/>
        <w:gridCol w:w="2428"/>
        <w:gridCol w:w="68"/>
        <w:gridCol w:w="2373"/>
        <w:gridCol w:w="1814"/>
      </w:tblGrid>
      <w:tr w:rsidR="00E4037E">
        <w:trPr>
          <w:trHeight w:val="542"/>
        </w:trPr>
        <w:tc>
          <w:tcPr>
            <w:tcW w:w="1459"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before="201" w:line="319" w:lineRule="auto"/>
              <w:ind w:left="4062" w:right="4057"/>
              <w:jc w:val="center"/>
            </w:pPr>
          </w:p>
        </w:tc>
        <w:tc>
          <w:tcPr>
            <w:tcW w:w="13122" w:type="dxa"/>
            <w:gridSpan w:val="7"/>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spacing w:before="201" w:line="319" w:lineRule="auto"/>
              <w:ind w:left="4062" w:right="4057"/>
              <w:jc w:val="center"/>
            </w:pPr>
            <w:bookmarkStart w:id="84" w:name="_heading=h.3hv69ve"/>
            <w:bookmarkEnd w:id="84"/>
            <w:r>
              <w:t>SEZIONE C: RUBRICA GENERALE DEI LIVELLI DI PADRONANZA</w:t>
            </w:r>
          </w:p>
        </w:tc>
      </w:tr>
      <w:tr w:rsidR="00E4037E">
        <w:trPr>
          <w:trHeight w:val="1410"/>
        </w:trPr>
        <w:tc>
          <w:tcPr>
            <w:tcW w:w="1459"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tc>
        <w:tc>
          <w:tcPr>
            <w:tcW w:w="8867" w:type="dxa"/>
            <w:gridSpan w:val="4"/>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E4037E">
            <w:pPr>
              <w:pStyle w:val="Standard"/>
              <w:spacing w:before="10"/>
            </w:pPr>
          </w:p>
          <w:p w:rsidR="00E4037E" w:rsidRDefault="00AC0727">
            <w:pPr>
              <w:pStyle w:val="Standard"/>
              <w:ind w:left="3565" w:right="3561"/>
              <w:jc w:val="center"/>
            </w:pPr>
            <w:r>
              <w:t>COMPETENZA CHIAVE EUROPEA:</w:t>
            </w:r>
          </w:p>
        </w:tc>
        <w:tc>
          <w:tcPr>
            <w:tcW w:w="4255" w:type="dxa"/>
            <w:gridSpan w:val="3"/>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spacing w:before="1" w:line="276" w:lineRule="auto"/>
              <w:ind w:left="596" w:right="593"/>
              <w:jc w:val="center"/>
            </w:pPr>
            <w:r>
              <w:t>CONSAPEVOLEZZA ED ESPRESSIONE CULTURALE –</w:t>
            </w:r>
          </w:p>
          <w:p w:rsidR="00E4037E" w:rsidRDefault="00AC0727">
            <w:pPr>
              <w:pStyle w:val="Standard"/>
              <w:spacing w:before="197"/>
              <w:ind w:left="592" w:right="593"/>
              <w:jc w:val="center"/>
            </w:pPr>
            <w:r>
              <w:t>ESPRESSIONE CORPOREA</w:t>
            </w:r>
          </w:p>
        </w:tc>
      </w:tr>
      <w:tr w:rsidR="00E4037E">
        <w:trPr>
          <w:trHeight w:val="537"/>
        </w:trPr>
        <w:tc>
          <w:tcPr>
            <w:tcW w:w="3123"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tc>
        <w:tc>
          <w:tcPr>
            <w:tcW w:w="2506"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before="2"/>
              <w:ind w:left="3884" w:right="3824"/>
              <w:jc w:val="center"/>
            </w:pPr>
          </w:p>
        </w:tc>
        <w:tc>
          <w:tcPr>
            <w:tcW w:w="8952" w:type="dxa"/>
            <w:gridSpan w:val="5"/>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spacing w:before="2"/>
              <w:ind w:left="3884" w:right="3824"/>
              <w:jc w:val="center"/>
            </w:pPr>
            <w:r>
              <w:t>LIVELLI DI PADRONANZA</w:t>
            </w:r>
          </w:p>
        </w:tc>
      </w:tr>
      <w:tr w:rsidR="00E4037E">
        <w:trPr>
          <w:trHeight w:val="1524"/>
        </w:trPr>
        <w:tc>
          <w:tcPr>
            <w:tcW w:w="1459"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ind w:left="119" w:right="112"/>
              <w:jc w:val="center"/>
            </w:pPr>
            <w:r>
              <w:t>PROFILO DELLE COMPETENZE AL TERMINE DEL PRIMO CICLO</w:t>
            </w:r>
          </w:p>
        </w:tc>
        <w:tc>
          <w:tcPr>
            <w:tcW w:w="1664"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E4037E">
            <w:pPr>
              <w:pStyle w:val="Standard"/>
              <w:spacing w:before="10"/>
            </w:pPr>
          </w:p>
          <w:p w:rsidR="00E4037E" w:rsidRDefault="00AC0727">
            <w:pPr>
              <w:pStyle w:val="Standard"/>
              <w:spacing w:before="1"/>
              <w:ind w:left="109"/>
            </w:pPr>
            <w:r>
              <w:t>EVIDENZE MANIFESTATE</w:t>
            </w:r>
          </w:p>
        </w:tc>
        <w:tc>
          <w:tcPr>
            <w:tcW w:w="2506"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before="9"/>
            </w:pPr>
          </w:p>
          <w:p w:rsidR="00E4037E" w:rsidRDefault="00E4037E">
            <w:pPr>
              <w:pStyle w:val="Standard"/>
              <w:spacing w:before="9"/>
            </w:pPr>
          </w:p>
          <w:p w:rsidR="00E4037E" w:rsidRDefault="00AC0727">
            <w:pPr>
              <w:pStyle w:val="Standard"/>
              <w:ind w:left="6"/>
              <w:jc w:val="center"/>
            </w:pPr>
            <w:r>
              <w:t>1</w:t>
            </w:r>
          </w:p>
        </w:tc>
        <w:tc>
          <w:tcPr>
            <w:tcW w:w="2269"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before="9"/>
            </w:pPr>
          </w:p>
          <w:p w:rsidR="00E4037E" w:rsidRDefault="00AC0727">
            <w:pPr>
              <w:pStyle w:val="Standard"/>
              <w:ind w:left="6"/>
              <w:jc w:val="center"/>
            </w:pPr>
            <w:r>
              <w:t>2</w:t>
            </w:r>
          </w:p>
          <w:p w:rsidR="00E4037E" w:rsidRDefault="00E4037E">
            <w:pPr>
              <w:pStyle w:val="Standard"/>
              <w:spacing w:before="3"/>
            </w:pPr>
          </w:p>
          <w:p w:rsidR="00E4037E" w:rsidRDefault="00E4037E">
            <w:pPr>
              <w:pStyle w:val="Standard"/>
              <w:ind w:left="559" w:right="552"/>
              <w:jc w:val="center"/>
            </w:pPr>
          </w:p>
        </w:tc>
        <w:tc>
          <w:tcPr>
            <w:tcW w:w="2496"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before="9"/>
            </w:pPr>
          </w:p>
          <w:p w:rsidR="00E4037E" w:rsidRDefault="00AC0727">
            <w:pPr>
              <w:pStyle w:val="Standard"/>
              <w:ind w:left="6"/>
              <w:jc w:val="center"/>
            </w:pPr>
            <w:r>
              <w:t>3</w:t>
            </w:r>
          </w:p>
          <w:p w:rsidR="00E4037E" w:rsidRDefault="00E4037E">
            <w:pPr>
              <w:pStyle w:val="Standard"/>
              <w:spacing w:before="3"/>
            </w:pPr>
          </w:p>
          <w:p w:rsidR="00E4037E" w:rsidRDefault="00E4037E">
            <w:pPr>
              <w:pStyle w:val="Standard"/>
              <w:ind w:left="1059"/>
            </w:pPr>
          </w:p>
        </w:tc>
        <w:tc>
          <w:tcPr>
            <w:tcW w:w="2373"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spacing w:before="1"/>
              <w:ind w:left="1"/>
              <w:jc w:val="center"/>
            </w:pPr>
            <w:r>
              <w:t>4</w:t>
            </w:r>
          </w:p>
          <w:p w:rsidR="00E4037E" w:rsidRDefault="00E4037E">
            <w:pPr>
              <w:pStyle w:val="Standard"/>
              <w:spacing w:before="46"/>
              <w:ind w:left="553" w:right="548" w:hanging="2"/>
              <w:jc w:val="center"/>
            </w:pPr>
          </w:p>
        </w:tc>
        <w:tc>
          <w:tcPr>
            <w:tcW w:w="1814"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spacing w:before="1"/>
              <w:ind w:right="1"/>
              <w:jc w:val="center"/>
            </w:pPr>
            <w:r>
              <w:t>5</w:t>
            </w:r>
          </w:p>
          <w:p w:rsidR="00E4037E" w:rsidRDefault="00E4037E">
            <w:pPr>
              <w:pStyle w:val="Standard"/>
              <w:spacing w:before="46"/>
              <w:ind w:left="559" w:right="557" w:hanging="5"/>
              <w:jc w:val="center"/>
            </w:pPr>
          </w:p>
        </w:tc>
      </w:tr>
      <w:tr w:rsidR="00E4037E">
        <w:trPr>
          <w:trHeight w:val="1038"/>
        </w:trPr>
        <w:tc>
          <w:tcPr>
            <w:tcW w:w="1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2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24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83" w:line="276" w:lineRule="auto"/>
              <w:ind w:left="807" w:right="100" w:hanging="687"/>
            </w:pPr>
            <w:r>
              <w:t>Dai Traguardi per la fine della scuola primaria</w:t>
            </w:r>
          </w:p>
        </w:tc>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83" w:line="276" w:lineRule="auto"/>
              <w:ind w:left="103" w:right="164"/>
            </w:pPr>
            <w:r>
              <w:t>Dai Traguardi per la fine del primo ciclo</w:t>
            </w:r>
          </w:p>
        </w:tc>
      </w:tr>
      <w:tr w:rsidR="00E4037E">
        <w:trPr>
          <w:trHeight w:val="4411"/>
        </w:trPr>
        <w:tc>
          <w:tcPr>
            <w:tcW w:w="1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1"/>
              <w:ind w:left="107" w:right="108"/>
            </w:pPr>
            <w:r>
              <w:t>In relazione alle proprie potenzialità e al proprio talento si impegna in campi espressivi, motori ed artistici che gli sono congeniali.</w:t>
            </w:r>
          </w:p>
        </w:tc>
        <w:tc>
          <w:tcPr>
            <w:tcW w:w="1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1"/>
              <w:ind w:left="107" w:right="110"/>
            </w:pPr>
            <w:r>
              <w:t>Coordina azioni e schemi motori e utilizza strumenti ginnici.</w:t>
            </w:r>
          </w:p>
          <w:p w:rsidR="00E4037E" w:rsidRDefault="00AC0727">
            <w:pPr>
              <w:pStyle w:val="Standard"/>
              <w:spacing w:before="199"/>
              <w:ind w:left="107" w:right="333"/>
            </w:pPr>
            <w:r>
              <w:t>Partecipa a giochi rispettando le regole e gestendo ruoli ed eventuali conflitti.</w:t>
            </w:r>
          </w:p>
          <w:p w:rsidR="00E4037E" w:rsidRDefault="00AC0727">
            <w:pPr>
              <w:pStyle w:val="Standard"/>
              <w:spacing w:before="201"/>
              <w:ind w:left="107" w:right="507"/>
            </w:pPr>
            <w:r>
              <w:t xml:space="preserve">Utilizza il movimento come </w:t>
            </w:r>
            <w:r>
              <w:lastRenderedPageBreak/>
              <w:t>espressione di stati d’animo diversi.</w:t>
            </w:r>
          </w:p>
          <w:p w:rsidR="00E4037E" w:rsidRDefault="00AC0727">
            <w:pPr>
              <w:pStyle w:val="Standard"/>
              <w:spacing w:before="200"/>
              <w:ind w:left="107" w:right="197"/>
            </w:pPr>
            <w:r>
              <w:t>Assume comportamenti corretti dal punto di vista igienico – sanitario</w:t>
            </w:r>
          </w:p>
        </w:tc>
        <w:tc>
          <w:tcPr>
            <w:tcW w:w="2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100"/>
              <w:ind w:left="107" w:right="398"/>
            </w:pPr>
            <w:r>
              <w:lastRenderedPageBreak/>
              <w:t>Individua le caratteristiche essenziali del proprio corpo nella sua globalità (dimensioni, forma, posizione, peso…).</w:t>
            </w:r>
          </w:p>
          <w:p w:rsidR="00E4037E" w:rsidRDefault="00AC0727">
            <w:pPr>
              <w:pStyle w:val="Standard"/>
              <w:spacing w:before="100"/>
              <w:ind w:left="107" w:right="398"/>
            </w:pPr>
            <w:r>
              <w:t xml:space="preserve"> Individua e riconosce le varie parti del corpo su di sé e gli altri.</w:t>
            </w:r>
          </w:p>
          <w:p w:rsidR="00E4037E" w:rsidRDefault="00AC0727">
            <w:pPr>
              <w:pStyle w:val="Standard"/>
              <w:spacing w:before="100"/>
              <w:ind w:left="107" w:right="398"/>
            </w:pPr>
            <w:r>
              <w:t xml:space="preserve"> Usa il proprio corpo rispetto alle varianti spaziali (vicino-lontano, davanti-dietro, sopra-sotto, alto-basso, corto-</w:t>
            </w:r>
            <w:r>
              <w:lastRenderedPageBreak/>
              <w:t>lungo, grande-piccolo, sinistra-destra, pieno-vuoto) e temporali (prima-dopo, contemporaneamente, veloce-lento).</w:t>
            </w:r>
          </w:p>
          <w:p w:rsidR="00E4037E" w:rsidRDefault="00AC0727">
            <w:pPr>
              <w:pStyle w:val="Standard"/>
              <w:spacing w:before="100"/>
              <w:ind w:left="107" w:right="398"/>
            </w:pPr>
            <w:r>
              <w:t>Individua le variazioni fisiologiche del proprio corpo (respirazione, sudorazione) nel passaggio dalla massima attività allo stato di rilassamento.</w:t>
            </w:r>
          </w:p>
          <w:p w:rsidR="00E4037E" w:rsidRDefault="00AC0727">
            <w:pPr>
              <w:pStyle w:val="Standard"/>
              <w:spacing w:before="100"/>
              <w:ind w:left="107" w:right="398"/>
            </w:pPr>
            <w:r>
              <w:t>Conosce l’ambiente (spazio) in rapporto al proprio corpo e sa muoversi in esso.</w:t>
            </w:r>
          </w:p>
          <w:p w:rsidR="00E4037E" w:rsidRDefault="00AC0727">
            <w:pPr>
              <w:pStyle w:val="Standard"/>
              <w:spacing w:before="100"/>
              <w:ind w:left="107" w:right="398"/>
            </w:pPr>
            <w:r>
              <w:t>Padroneggia gli schemi motori di base: strisciare, rotolare, quadrupedia, camminare, correre, saltare, lanciare, mirare, arrampicarsi, dondolarsi.</w:t>
            </w:r>
          </w:p>
          <w:p w:rsidR="00E4037E" w:rsidRDefault="00AC0727">
            <w:pPr>
              <w:pStyle w:val="Standard"/>
              <w:spacing w:before="100"/>
              <w:ind w:left="107" w:right="398"/>
            </w:pPr>
            <w:r>
              <w:t xml:space="preserve">Esegue semplici consegne in relazione agli schemi motori di </w:t>
            </w:r>
            <w:r>
              <w:lastRenderedPageBreak/>
              <w:t>base ( camminare, correre, saltare, rotolare, strisciare, lanciare …).</w:t>
            </w:r>
          </w:p>
          <w:p w:rsidR="00E4037E" w:rsidRDefault="00AC0727">
            <w:pPr>
              <w:pStyle w:val="Standard"/>
              <w:spacing w:before="100"/>
              <w:ind w:left="107" w:right="398"/>
            </w:pPr>
            <w:r>
              <w:t xml:space="preserve"> Utilizza il corpo per esprimere sensazioni, emozioni, per accompagnare ritmi, brani musicali, nel gioco simbolico e nelle drammatizzazioni.</w:t>
            </w:r>
          </w:p>
          <w:p w:rsidR="00E4037E" w:rsidRDefault="00AC0727">
            <w:pPr>
              <w:pStyle w:val="Standard"/>
              <w:spacing w:before="100"/>
              <w:ind w:left="107" w:right="398"/>
            </w:pPr>
            <w:r>
              <w:t>Rispetta le regole dei giochi.</w:t>
            </w:r>
          </w:p>
          <w:p w:rsidR="00E4037E" w:rsidRDefault="00AC0727">
            <w:pPr>
              <w:pStyle w:val="Standard"/>
              <w:spacing w:before="100"/>
              <w:ind w:left="107" w:right="398"/>
            </w:pPr>
            <w:r>
              <w:t>Sotto la supervisione dell’adulto, osserva le norme igieniche e comportamenti di prevenzione degli infortuni.</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90" w:lineRule="auto"/>
              <w:ind w:left="107"/>
            </w:pPr>
            <w:r>
              <w:lastRenderedPageBreak/>
              <w:t>Coordina tra loro alcuni schemi motori di base con discreto autocontrollo.</w:t>
            </w:r>
          </w:p>
          <w:p w:rsidR="00E4037E" w:rsidRDefault="00E4037E">
            <w:pPr>
              <w:pStyle w:val="Standard"/>
              <w:spacing w:line="290" w:lineRule="auto"/>
              <w:ind w:left="107"/>
            </w:pPr>
          </w:p>
          <w:p w:rsidR="00E4037E" w:rsidRDefault="00AC0727">
            <w:pPr>
              <w:pStyle w:val="Standard"/>
              <w:spacing w:line="290" w:lineRule="auto"/>
              <w:ind w:left="107"/>
            </w:pPr>
            <w:r>
              <w:t>Utilizza correttamente gli attrezzi ginnici e gli spazi di gioco secondo le consegne dell’insegnante.</w:t>
            </w:r>
          </w:p>
          <w:p w:rsidR="00E4037E" w:rsidRDefault="00E4037E">
            <w:pPr>
              <w:pStyle w:val="Standard"/>
              <w:spacing w:line="290" w:lineRule="auto"/>
              <w:ind w:left="107"/>
            </w:pPr>
          </w:p>
          <w:p w:rsidR="00E4037E" w:rsidRDefault="00AC0727">
            <w:pPr>
              <w:pStyle w:val="Standard"/>
              <w:spacing w:line="290" w:lineRule="auto"/>
              <w:ind w:left="107"/>
            </w:pPr>
            <w:r>
              <w:t xml:space="preserve">Partecipa a giochi di movimento tradizionali e di squadra, seguendo le regole e le istruzioni  </w:t>
            </w:r>
            <w:r>
              <w:lastRenderedPageBreak/>
              <w:t>impartite dall’insegnante o dai compagni più grandi; accetta i ruoli affidatigli nei giochi, segue le osservazioni degli adulti e i limiti da essi impartiti nei momenti di conflittualità.</w:t>
            </w:r>
          </w:p>
          <w:p w:rsidR="00E4037E" w:rsidRDefault="00E4037E">
            <w:pPr>
              <w:pStyle w:val="Standard"/>
              <w:spacing w:line="290" w:lineRule="auto"/>
              <w:ind w:left="107"/>
            </w:pPr>
          </w:p>
          <w:p w:rsidR="00E4037E" w:rsidRDefault="00AC0727">
            <w:pPr>
              <w:pStyle w:val="Standard"/>
              <w:spacing w:line="290" w:lineRule="auto"/>
              <w:ind w:left="107"/>
            </w:pPr>
            <w:r>
              <w:t>Utilizza il corpo e il movimento per esprimere vissuti e stati d’animo e nelle drammatizzazioni.</w:t>
            </w:r>
          </w:p>
          <w:p w:rsidR="00E4037E" w:rsidRDefault="00E4037E">
            <w:pPr>
              <w:pStyle w:val="Standard"/>
              <w:spacing w:line="290" w:lineRule="auto"/>
              <w:ind w:left="107"/>
            </w:pPr>
          </w:p>
          <w:p w:rsidR="00E4037E" w:rsidRDefault="00AC0727">
            <w:pPr>
              <w:pStyle w:val="Standard"/>
              <w:spacing w:line="290" w:lineRule="auto"/>
              <w:ind w:left="107"/>
            </w:pPr>
            <w:r>
              <w:t>Conosce le misure dell’igiene personale che segue in autonomia; segue le istruzioni per la sicurezza propria e altrui impartite dagli adulti.</w:t>
            </w:r>
          </w:p>
          <w:p w:rsidR="00E4037E" w:rsidRDefault="00AC0727">
            <w:pPr>
              <w:pStyle w:val="Standard"/>
              <w:spacing w:line="290" w:lineRule="auto"/>
              <w:ind w:left="107"/>
            </w:pPr>
            <w:r>
              <w:t xml:space="preserve"> </w:t>
            </w:r>
          </w:p>
          <w:p w:rsidR="00E4037E" w:rsidRDefault="00E4037E">
            <w:pPr>
              <w:pStyle w:val="Standard"/>
              <w:spacing w:line="290" w:lineRule="auto"/>
              <w:ind w:left="107"/>
            </w:pPr>
          </w:p>
        </w:tc>
        <w:tc>
          <w:tcPr>
            <w:tcW w:w="24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106"/>
            </w:pPr>
            <w:r>
              <w:lastRenderedPageBreak/>
              <w:t>L’alunno acquisisce consapevolezza di sé attraverso la percezione del proprio corpo e la padronanza degli schemi motori e posturali nel continuo adattamento alle variabili spaziali e temporali contingenti.</w:t>
            </w:r>
          </w:p>
          <w:p w:rsidR="00E4037E" w:rsidRDefault="00E4037E">
            <w:pPr>
              <w:pStyle w:val="Standard"/>
              <w:ind w:left="106"/>
            </w:pPr>
          </w:p>
          <w:p w:rsidR="00E4037E" w:rsidRDefault="00AC0727">
            <w:pPr>
              <w:pStyle w:val="Standard"/>
              <w:ind w:left="106"/>
            </w:pPr>
            <w:r>
              <w:t>Utilizza il linguaggio corporeo e motorio per comunicare ed esprimere i propri stati d’animo, anche attraverso la drammatizzazione e le esperienze ritmico-</w:t>
            </w:r>
            <w:r>
              <w:lastRenderedPageBreak/>
              <w:t>musicali e coreutiche.</w:t>
            </w:r>
          </w:p>
          <w:p w:rsidR="00E4037E" w:rsidRDefault="00E4037E">
            <w:pPr>
              <w:pStyle w:val="Standard"/>
              <w:ind w:left="106"/>
            </w:pPr>
          </w:p>
          <w:p w:rsidR="00E4037E" w:rsidRDefault="00AC0727">
            <w:pPr>
              <w:pStyle w:val="Standard"/>
              <w:ind w:left="106"/>
            </w:pPr>
            <w:r>
              <w:t xml:space="preserve">Sperimenta una pluralità di esperienze che permettono di maturare competenze di gioco-sport anche come orientamento alla futura pratica sportiva.  </w:t>
            </w:r>
          </w:p>
          <w:p w:rsidR="00E4037E" w:rsidRDefault="00E4037E">
            <w:pPr>
              <w:pStyle w:val="Standard"/>
              <w:ind w:left="106"/>
            </w:pPr>
          </w:p>
          <w:p w:rsidR="00E4037E" w:rsidRDefault="00AC0727">
            <w:pPr>
              <w:pStyle w:val="Standard"/>
              <w:ind w:left="106"/>
            </w:pPr>
            <w:r>
              <w:t xml:space="preserve">Sperimenta, in forma semplificata e progressivamente sempre più complessa, diverse gestualità tecniche.  </w:t>
            </w:r>
          </w:p>
          <w:p w:rsidR="00E4037E" w:rsidRDefault="00E4037E">
            <w:pPr>
              <w:pStyle w:val="Standard"/>
              <w:ind w:left="106"/>
            </w:pPr>
          </w:p>
          <w:p w:rsidR="00E4037E" w:rsidRDefault="00AC0727">
            <w:pPr>
              <w:pStyle w:val="Standard"/>
              <w:ind w:left="106"/>
            </w:pPr>
            <w:r>
              <w:t>Agisce rispettando i criteri base di sicurezza per sé e per gli altri, sia nel movimento che nell’uso degli attrezzi e trasferisce tale competenza nell’ambiente scolastico ed extrascolastico.</w:t>
            </w:r>
          </w:p>
          <w:p w:rsidR="00E4037E" w:rsidRDefault="00E4037E">
            <w:pPr>
              <w:pStyle w:val="Standard"/>
              <w:ind w:left="106"/>
            </w:pPr>
          </w:p>
          <w:p w:rsidR="00E4037E" w:rsidRDefault="00AC0727">
            <w:pPr>
              <w:pStyle w:val="Standard"/>
              <w:ind w:left="106"/>
            </w:pPr>
            <w:r>
              <w:t xml:space="preserve">Riconosce alcuni essenziali principi relativi al proprio benessere psico-fisico legati alla cura del proprio </w:t>
            </w:r>
            <w:r>
              <w:lastRenderedPageBreak/>
              <w:t xml:space="preserve">corpo, a un corretto regime alimentare e alla prevenzione dell’uso di sostanze che inducono dipendenza.  </w:t>
            </w:r>
          </w:p>
          <w:p w:rsidR="00E4037E" w:rsidRDefault="00E4037E">
            <w:pPr>
              <w:pStyle w:val="Standard"/>
              <w:ind w:left="106"/>
            </w:pPr>
          </w:p>
          <w:p w:rsidR="00E4037E" w:rsidRDefault="00AC0727">
            <w:pPr>
              <w:pStyle w:val="Standard"/>
              <w:ind w:left="106"/>
            </w:pPr>
            <w:r>
              <w:t>Comprende, all’interno delle varie occasioni di gioco e di sport, il valore delle regole e l’importanza di rispettarle</w:t>
            </w:r>
          </w:p>
        </w:tc>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201"/>
              <w:ind w:right="320"/>
            </w:pPr>
            <w:r>
              <w:lastRenderedPageBreak/>
              <w:t>Coordina azioni, schemi motori, gesti tecnici, con buon autocontrollo e sufficiente destrezza.</w:t>
            </w:r>
          </w:p>
          <w:p w:rsidR="00E4037E" w:rsidRDefault="00E4037E">
            <w:pPr>
              <w:pStyle w:val="Standard"/>
              <w:spacing w:before="201"/>
              <w:ind w:right="320"/>
            </w:pPr>
          </w:p>
          <w:p w:rsidR="00E4037E" w:rsidRDefault="00AC0727">
            <w:pPr>
              <w:pStyle w:val="Standard"/>
              <w:spacing w:before="201"/>
              <w:ind w:right="320"/>
            </w:pPr>
            <w:r>
              <w:t>Utilizza in maniera appropriata attrezzi ginnici e spazi di gioco.</w:t>
            </w:r>
          </w:p>
          <w:p w:rsidR="00E4037E" w:rsidRDefault="00E4037E">
            <w:pPr>
              <w:pStyle w:val="Standard"/>
              <w:spacing w:before="201"/>
              <w:ind w:right="320"/>
            </w:pPr>
          </w:p>
          <w:p w:rsidR="00E4037E" w:rsidRDefault="00AC0727">
            <w:pPr>
              <w:pStyle w:val="Standard"/>
              <w:spacing w:before="201"/>
              <w:ind w:right="320"/>
            </w:pPr>
            <w:r>
              <w:t xml:space="preserve">Partecipa a giochi di movimento, giochi tradizionali, giochi </w:t>
            </w:r>
            <w:r>
              <w:lastRenderedPageBreak/>
              <w:t>sportivi di squadra, rispettando autonomamente le regole, i compagni, le strutture.</w:t>
            </w:r>
          </w:p>
          <w:p w:rsidR="00E4037E" w:rsidRDefault="00E4037E">
            <w:pPr>
              <w:pStyle w:val="Standard"/>
              <w:spacing w:before="201"/>
              <w:ind w:right="320"/>
            </w:pPr>
          </w:p>
          <w:p w:rsidR="00E4037E" w:rsidRDefault="00AC0727">
            <w:pPr>
              <w:pStyle w:val="Standard"/>
              <w:spacing w:before="201"/>
              <w:ind w:right="320"/>
            </w:pPr>
            <w:r>
              <w:t>Conosce le regole essenziali di alcune discipline sportive.</w:t>
            </w:r>
          </w:p>
          <w:p w:rsidR="00E4037E" w:rsidRDefault="00E4037E">
            <w:pPr>
              <w:pStyle w:val="Standard"/>
              <w:spacing w:before="201"/>
              <w:ind w:right="320"/>
            </w:pPr>
          </w:p>
          <w:p w:rsidR="00E4037E" w:rsidRDefault="00AC0727">
            <w:pPr>
              <w:pStyle w:val="Standard"/>
              <w:spacing w:before="201"/>
              <w:ind w:right="320"/>
            </w:pPr>
            <w:r>
              <w:t>Gestisce i diversi ruoli assunti nel gruppo e i momenti di conflittualità senza reazioni fisiche, né aggressive, né verbali.</w:t>
            </w:r>
          </w:p>
          <w:p w:rsidR="00E4037E" w:rsidRDefault="00E4037E">
            <w:pPr>
              <w:pStyle w:val="Standard"/>
              <w:spacing w:before="201"/>
              <w:ind w:right="320"/>
            </w:pPr>
          </w:p>
          <w:p w:rsidR="00E4037E" w:rsidRDefault="00AC0727">
            <w:pPr>
              <w:pStyle w:val="Standard"/>
              <w:spacing w:before="201"/>
              <w:ind w:right="320"/>
            </w:pPr>
            <w:r>
              <w:t xml:space="preserve">Utilizza il movimento anche per rappresentare e comunicare stati d’animo, nelle rappresentazioni teatrali, nell’accompagnamento di brani musicali, per la danza, utilizzando </w:t>
            </w:r>
            <w:r>
              <w:lastRenderedPageBreak/>
              <w:t>suggerimenti dell’insegnante.</w:t>
            </w:r>
          </w:p>
          <w:p w:rsidR="00E4037E" w:rsidRDefault="00E4037E">
            <w:pPr>
              <w:pStyle w:val="Standard"/>
              <w:spacing w:before="201"/>
              <w:ind w:right="320"/>
            </w:pPr>
          </w:p>
          <w:p w:rsidR="00E4037E" w:rsidRDefault="00AC0727">
            <w:pPr>
              <w:pStyle w:val="Standard"/>
              <w:spacing w:before="201"/>
              <w:ind w:right="320"/>
            </w:pPr>
            <w:r>
              <w:t>Assume comportamenti rispettosi dell’igiene, della salute e della sicurezza, proprie ed altrui.</w:t>
            </w:r>
          </w:p>
        </w:tc>
        <w:tc>
          <w:tcPr>
            <w:tcW w:w="1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1" w:line="278" w:lineRule="auto"/>
              <w:ind w:left="103"/>
            </w:pPr>
            <w:r>
              <w:lastRenderedPageBreak/>
              <w:t>L’alunno è consapevole delle proprie competenze motorie sia nei punti di forza che nei limiti.</w:t>
            </w:r>
          </w:p>
          <w:p w:rsidR="00E4037E" w:rsidRDefault="00E4037E">
            <w:pPr>
              <w:pStyle w:val="Standard"/>
              <w:spacing w:before="1" w:line="278" w:lineRule="auto"/>
              <w:ind w:left="103"/>
            </w:pPr>
          </w:p>
          <w:p w:rsidR="00E4037E" w:rsidRDefault="00AC0727">
            <w:pPr>
              <w:pStyle w:val="Standard"/>
              <w:spacing w:before="1" w:line="278" w:lineRule="auto"/>
              <w:ind w:left="103"/>
            </w:pPr>
            <w:r>
              <w:t xml:space="preserve">  Utilizza le abilità motorie e sportive acquisite adattando il movimento in situazione.</w:t>
            </w:r>
          </w:p>
          <w:p w:rsidR="00E4037E" w:rsidRDefault="00E4037E">
            <w:pPr>
              <w:pStyle w:val="Standard"/>
              <w:spacing w:before="1" w:line="278" w:lineRule="auto"/>
              <w:ind w:left="103"/>
            </w:pPr>
          </w:p>
          <w:p w:rsidR="00E4037E" w:rsidRDefault="00AC0727">
            <w:pPr>
              <w:pStyle w:val="Standard"/>
              <w:spacing w:before="1" w:line="278" w:lineRule="auto"/>
              <w:ind w:left="103"/>
            </w:pPr>
            <w:r>
              <w:lastRenderedPageBreak/>
              <w:t>Utilizza gli aspetti comunicativo-relazionali del linguaggio motorio per entrare in relazione con gli altri, praticando, inoltre, attivamente i valori sportivi (fair – play) come modalità di relazione quotidiana e di rispetto delle regole.</w:t>
            </w:r>
          </w:p>
          <w:p w:rsidR="00E4037E" w:rsidRDefault="00E4037E">
            <w:pPr>
              <w:pStyle w:val="Standard"/>
              <w:spacing w:before="1" w:line="278" w:lineRule="auto"/>
              <w:ind w:left="103"/>
            </w:pPr>
          </w:p>
          <w:p w:rsidR="00E4037E" w:rsidRDefault="00AC0727">
            <w:pPr>
              <w:pStyle w:val="Standard"/>
              <w:spacing w:before="1" w:line="278" w:lineRule="auto"/>
              <w:ind w:left="103"/>
            </w:pPr>
            <w:r>
              <w:t>Riconosce, ricerca e applica a se stesso comportamenti di promozione dello “ star bene” in ordine a un sano stile di vita e alla prevenzione.</w:t>
            </w:r>
          </w:p>
          <w:p w:rsidR="00E4037E" w:rsidRDefault="00E4037E">
            <w:pPr>
              <w:pStyle w:val="Standard"/>
              <w:spacing w:before="1" w:line="278" w:lineRule="auto"/>
              <w:ind w:left="103"/>
            </w:pPr>
          </w:p>
          <w:p w:rsidR="00E4037E" w:rsidRDefault="00AC0727">
            <w:pPr>
              <w:pStyle w:val="Standard"/>
              <w:spacing w:before="1" w:line="278" w:lineRule="auto"/>
              <w:ind w:left="103"/>
            </w:pPr>
            <w:r>
              <w:t xml:space="preserve">Rispetta criteri base di sicurezza </w:t>
            </w:r>
            <w:r>
              <w:lastRenderedPageBreak/>
              <w:t>per sé e per gli altri.</w:t>
            </w:r>
          </w:p>
          <w:p w:rsidR="00E4037E" w:rsidRDefault="00E4037E">
            <w:pPr>
              <w:pStyle w:val="Standard"/>
              <w:spacing w:before="1" w:line="278" w:lineRule="auto"/>
              <w:ind w:left="103"/>
            </w:pPr>
          </w:p>
          <w:p w:rsidR="00E4037E" w:rsidRDefault="00AC0727">
            <w:pPr>
              <w:pStyle w:val="Standard"/>
              <w:spacing w:before="1" w:line="278" w:lineRule="auto"/>
              <w:ind w:left="103"/>
            </w:pPr>
            <w:r>
              <w:t>È capace di integrarsi nel gruppo, di assumersi responsabilità e di impegnarsi per il bene comune.</w:t>
            </w:r>
          </w:p>
        </w:tc>
      </w:tr>
    </w:tbl>
    <w:p w:rsidR="00E4037E" w:rsidRDefault="00E4037E">
      <w:pPr>
        <w:pStyle w:val="Standard"/>
        <w:sectPr w:rsidR="00E4037E">
          <w:footerReference w:type="default" r:id="rId31"/>
          <w:pgSz w:w="16860" w:h="11920" w:orient="landscape"/>
          <w:pgMar w:top="1418" w:right="1134" w:bottom="1134" w:left="1134" w:header="720" w:footer="978" w:gutter="0"/>
          <w:cols w:space="720"/>
        </w:sectPr>
      </w:pPr>
    </w:p>
    <w:p w:rsidR="00E4037E" w:rsidRDefault="00AC0727">
      <w:pPr>
        <w:pStyle w:val="Standard"/>
        <w:spacing w:before="1"/>
        <w:sectPr w:rsidR="00E4037E">
          <w:footerReference w:type="default" r:id="rId32"/>
          <w:pgSz w:w="11920" w:h="16860"/>
          <w:pgMar w:top="1134" w:right="1134" w:bottom="1134" w:left="1418" w:header="720" w:footer="978" w:gutter="0"/>
          <w:cols w:space="720"/>
        </w:sectPr>
      </w:pPr>
      <w:r>
        <w:lastRenderedPageBreak/>
        <w:t>. Livello 1: atteso nelle classi prime/seconde</w:t>
      </w:r>
    </w:p>
    <w:p w:rsidR="00E4037E" w:rsidRDefault="00AC0727">
      <w:pPr>
        <w:pStyle w:val="Standard"/>
        <w:spacing w:before="1"/>
      </w:pPr>
      <w:r>
        <w:lastRenderedPageBreak/>
        <w:t>Livello 2: atteso nelle classi terze/quarte</w:t>
      </w:r>
    </w:p>
    <w:p w:rsidR="00E4037E" w:rsidRDefault="00E4037E">
      <w:pPr>
        <w:pStyle w:val="Standard"/>
        <w:spacing w:before="3"/>
      </w:pPr>
    </w:p>
    <w:p w:rsidR="00E4037E" w:rsidRDefault="00AC0727">
      <w:pPr>
        <w:pStyle w:val="Standard"/>
        <w:spacing w:before="1"/>
      </w:pPr>
      <w:r>
        <w:t>Livello 3: atteso alla fine della scuola primaria</w:t>
      </w:r>
    </w:p>
    <w:p w:rsidR="00E4037E" w:rsidRDefault="00E4037E">
      <w:pPr>
        <w:pStyle w:val="Standard"/>
      </w:pPr>
    </w:p>
    <w:p w:rsidR="00E4037E" w:rsidRDefault="00AC0727">
      <w:pPr>
        <w:pStyle w:val="Standard"/>
      </w:pPr>
      <w:r>
        <w:t>Livello 4: atteso nella classe seconda scuola sec. di primo grado</w:t>
      </w:r>
    </w:p>
    <w:p w:rsidR="00E4037E" w:rsidRDefault="00E4037E">
      <w:pPr>
        <w:pStyle w:val="Standard"/>
      </w:pPr>
    </w:p>
    <w:p w:rsidR="00E4037E" w:rsidRDefault="00AC0727">
      <w:pPr>
        <w:pStyle w:val="Standard"/>
      </w:pPr>
      <w:r>
        <w:t>Livello 5: atteso alla fine della scuola secondaria di primo grado</w:t>
      </w:r>
    </w:p>
    <w:p w:rsidR="00E4037E" w:rsidRDefault="00AC0727">
      <w:pPr>
        <w:pStyle w:val="Standard"/>
      </w:pPr>
      <w:r>
        <w:t>Per la scuola primaria i livello sono 4:</w:t>
      </w:r>
    </w:p>
    <w:p w:rsidR="00E4037E" w:rsidRDefault="00AC0727">
      <w:pPr>
        <w:pStyle w:val="Standard"/>
      </w:pPr>
      <w:r>
        <w:t>Il livello iniziale corrisponde all’ultimo livello della scuola dell’infanzia</w:t>
      </w:r>
    </w:p>
    <w:p w:rsidR="00E4037E" w:rsidRDefault="00AC0727">
      <w:pPr>
        <w:pStyle w:val="Standard"/>
      </w:pPr>
      <w:r>
        <w:t>Il livello basilare al livello 1</w:t>
      </w:r>
    </w:p>
    <w:p w:rsidR="00E4037E" w:rsidRDefault="00AC0727">
      <w:pPr>
        <w:pStyle w:val="Standard"/>
      </w:pPr>
      <w:r>
        <w:t>Il livello  intermedio al livello 2</w:t>
      </w:r>
    </w:p>
    <w:p w:rsidR="00E4037E" w:rsidRDefault="00AC0727">
      <w:pPr>
        <w:pStyle w:val="Standard"/>
      </w:pPr>
      <w:r>
        <w:t>Il livello avanzato al livello 4</w:t>
      </w:r>
    </w:p>
    <w:p w:rsidR="00E4037E" w:rsidRDefault="00E4037E">
      <w:pPr>
        <w:pStyle w:val="Standard"/>
      </w:pPr>
    </w:p>
    <w:p w:rsidR="00E4037E" w:rsidRDefault="00AC0727">
      <w:pPr>
        <w:pStyle w:val="Standard"/>
      </w:pPr>
      <w:r>
        <w:t>Per la scuola secondaria di primo grado i livelli sono sempre quattro:</w:t>
      </w:r>
    </w:p>
    <w:p w:rsidR="00E4037E" w:rsidRDefault="00AC0727">
      <w:pPr>
        <w:pStyle w:val="Standard"/>
      </w:pPr>
      <w:r>
        <w:t>Il livello iniziale può corrispondere al livello 2</w:t>
      </w:r>
    </w:p>
    <w:p w:rsidR="00E4037E" w:rsidRDefault="00AC0727">
      <w:pPr>
        <w:pStyle w:val="Standard"/>
      </w:pPr>
      <w:r>
        <w:t>Il livello  basilare può corrispondere al livello 3 (atteso al termine della scuola primaria)</w:t>
      </w:r>
    </w:p>
    <w:p w:rsidR="00E4037E" w:rsidRDefault="00AC0727">
      <w:pPr>
        <w:pStyle w:val="Standard"/>
      </w:pPr>
      <w:r>
        <w:t>Il livello intermedio può corrispondere al livello 4 (classe seconda scuola sec. di primo grado</w:t>
      </w:r>
    </w:p>
    <w:p w:rsidR="00E4037E" w:rsidRDefault="00E4037E">
      <w:pPr>
        <w:pStyle w:val="Standard"/>
      </w:pPr>
    </w:p>
    <w:p w:rsidR="00E4037E" w:rsidRDefault="00AC0727">
      <w:pPr>
        <w:pStyle w:val="Standard"/>
      </w:pPr>
      <w:r>
        <w:t xml:space="preserve">               Il livello avanzato è atteso alla fine della scuola secondaria di primo grado</w:t>
      </w:r>
    </w:p>
    <w:p w:rsidR="00E4037E" w:rsidRDefault="00AC0727">
      <w:pPr>
        <w:pStyle w:val="Standard"/>
        <w:spacing w:before="28" w:line="439" w:lineRule="auto"/>
        <w:ind w:right="2459"/>
        <w:jc w:val="center"/>
      </w:pPr>
      <w:r>
        <w:t xml:space="preserve">    .   .       </w:t>
      </w:r>
    </w:p>
    <w:p w:rsidR="00E4037E" w:rsidRDefault="00E4037E">
      <w:pPr>
        <w:pStyle w:val="Standard"/>
        <w:spacing w:before="28" w:line="439" w:lineRule="auto"/>
        <w:ind w:right="2459"/>
        <w:jc w:val="center"/>
      </w:pPr>
    </w:p>
    <w:p w:rsidR="00E4037E" w:rsidRDefault="00E4037E">
      <w:pPr>
        <w:pStyle w:val="Standard"/>
        <w:spacing w:before="28" w:line="439" w:lineRule="auto"/>
        <w:ind w:right="2459"/>
        <w:jc w:val="center"/>
      </w:pPr>
    </w:p>
    <w:p w:rsidR="00E4037E" w:rsidRDefault="00E4037E">
      <w:pPr>
        <w:pStyle w:val="Standard"/>
        <w:spacing w:before="28" w:line="439" w:lineRule="auto"/>
        <w:ind w:right="2459"/>
        <w:jc w:val="center"/>
      </w:pPr>
    </w:p>
    <w:p w:rsidR="00E4037E" w:rsidRDefault="00E4037E">
      <w:pPr>
        <w:pStyle w:val="Standard"/>
        <w:spacing w:before="28" w:line="439" w:lineRule="auto"/>
        <w:ind w:right="2459"/>
        <w:jc w:val="center"/>
      </w:pPr>
    </w:p>
    <w:p w:rsidR="00E4037E" w:rsidRDefault="00E4037E">
      <w:pPr>
        <w:pStyle w:val="Standard"/>
        <w:spacing w:before="28" w:line="439" w:lineRule="auto"/>
        <w:ind w:right="2459"/>
        <w:jc w:val="center"/>
      </w:pPr>
    </w:p>
    <w:p w:rsidR="00E4037E" w:rsidRDefault="00AC0727">
      <w:pPr>
        <w:pStyle w:val="Standard"/>
        <w:spacing w:before="28" w:line="439" w:lineRule="auto"/>
        <w:ind w:right="2459"/>
        <w:jc w:val="center"/>
      </w:pPr>
      <w:r>
        <w:t xml:space="preserve">                                          </w:t>
      </w:r>
      <w:r>
        <w:rPr>
          <w:noProof/>
          <w:lang w:eastAsia="it-IT" w:bidi="ar-SA"/>
        </w:rPr>
        <w:drawing>
          <wp:inline distT="0" distB="0" distL="0" distR="0" wp14:anchorId="6D73F14C" wp14:editId="13FCDD1C">
            <wp:extent cx="3076560" cy="1942560"/>
            <wp:effectExtent l="0" t="0" r="0" b="540"/>
            <wp:docPr id="19" name="image1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3076560" cy="1942560"/>
                    </a:xfrm>
                    <a:prstGeom prst="rect">
                      <a:avLst/>
                    </a:prstGeom>
                    <a:noFill/>
                    <a:ln>
                      <a:noFill/>
                      <a:prstDash/>
                    </a:ln>
                  </pic:spPr>
                </pic:pic>
              </a:graphicData>
            </a:graphic>
          </wp:inline>
        </w:drawing>
      </w:r>
    </w:p>
    <w:p w:rsidR="00E4037E" w:rsidRDefault="00AC0727">
      <w:pPr>
        <w:pStyle w:val="Standard"/>
        <w:spacing w:before="28" w:line="439" w:lineRule="auto"/>
        <w:ind w:right="2459"/>
        <w:jc w:val="center"/>
      </w:pPr>
      <w:r>
        <w:lastRenderedPageBreak/>
        <w:t xml:space="preserve">     </w:t>
      </w:r>
    </w:p>
    <w:p w:rsidR="00E4037E" w:rsidRDefault="00E4037E">
      <w:pPr>
        <w:pStyle w:val="Standard"/>
        <w:spacing w:before="28" w:line="439" w:lineRule="auto"/>
        <w:ind w:right="2459"/>
        <w:jc w:val="center"/>
      </w:pPr>
    </w:p>
    <w:p w:rsidR="00E4037E" w:rsidRDefault="00AC0727">
      <w:pPr>
        <w:pStyle w:val="Standard"/>
        <w:spacing w:before="28" w:line="439" w:lineRule="auto"/>
        <w:ind w:right="2459"/>
        <w:jc w:val="center"/>
      </w:pPr>
      <w:r>
        <w:t xml:space="preserve">    .   .   .                TRAGUARDI PER LO SVILUPPO DELLE COMPETENZE FISSATI DALLE INDICAZIONI NAZIONALI PER IL       .   CURRICOLO 2012</w:t>
      </w:r>
    </w:p>
    <w:p w:rsidR="00E4037E" w:rsidRDefault="00AC0727">
      <w:pPr>
        <w:pStyle w:val="Titolo"/>
        <w:rPr>
          <w:color w:val="000000"/>
          <w:sz w:val="20"/>
          <w:szCs w:val="20"/>
        </w:rPr>
      </w:pPr>
      <w:bookmarkStart w:id="85" w:name="_heading=h.1x0gk37"/>
      <w:bookmarkEnd w:id="85"/>
      <w:r>
        <w:rPr>
          <w:color w:val="000000"/>
          <w:sz w:val="20"/>
          <w:szCs w:val="20"/>
        </w:rPr>
        <w:t>COMPETENZA IN MATERIA DI CONSAPEVOLEZZA ED ESPRESSIONE CULTURALI: DISCIPLINA DI RIFERIMENTO GEOGRAFIA</w:t>
      </w:r>
    </w:p>
    <w:p w:rsidR="00E4037E" w:rsidRDefault="00E4037E">
      <w:pPr>
        <w:pStyle w:val="Standard"/>
        <w:spacing w:line="290" w:lineRule="auto"/>
        <w:ind w:left="1317" w:right="1092"/>
        <w:jc w:val="center"/>
      </w:pPr>
    </w:p>
    <w:p w:rsidR="00E4037E" w:rsidRDefault="00E4037E">
      <w:pPr>
        <w:pStyle w:val="Standard"/>
        <w:spacing w:line="290" w:lineRule="auto"/>
        <w:ind w:left="1317" w:right="1092"/>
        <w:jc w:val="center"/>
      </w:pPr>
    </w:p>
    <w:p w:rsidR="00E4037E" w:rsidRDefault="00E4037E">
      <w:pPr>
        <w:pStyle w:val="Standard"/>
        <w:spacing w:line="290" w:lineRule="auto"/>
        <w:ind w:left="1317" w:right="1092"/>
        <w:jc w:val="center"/>
        <w:sectPr w:rsidR="00E4037E">
          <w:footerReference w:type="default" r:id="rId34"/>
          <w:pgSz w:w="11920" w:h="16860"/>
          <w:pgMar w:top="1134" w:right="1134" w:bottom="1134" w:left="1418" w:header="720" w:footer="978" w:gutter="0"/>
          <w:cols w:space="720"/>
        </w:sectPr>
      </w:pPr>
    </w:p>
    <w:p w:rsidR="00E4037E" w:rsidRDefault="00E4037E">
      <w:pPr>
        <w:pStyle w:val="Standard"/>
        <w:sectPr w:rsidR="00E4037E">
          <w:footerReference w:type="default" r:id="rId35"/>
          <w:pgSz w:w="16860" w:h="11920" w:orient="landscape"/>
          <w:pgMar w:top="1418" w:right="1134" w:bottom="1134" w:left="1134" w:header="720" w:footer="978" w:gutter="0"/>
          <w:cols w:space="720"/>
        </w:sectPr>
      </w:pPr>
    </w:p>
    <w:tbl>
      <w:tblPr>
        <w:tblW w:w="14582" w:type="dxa"/>
        <w:tblLayout w:type="fixed"/>
        <w:tblCellMar>
          <w:left w:w="10" w:type="dxa"/>
          <w:right w:w="10" w:type="dxa"/>
        </w:tblCellMar>
        <w:tblLook w:val="0000" w:firstRow="0" w:lastRow="0" w:firstColumn="0" w:lastColumn="0" w:noHBand="0" w:noVBand="0"/>
      </w:tblPr>
      <w:tblGrid>
        <w:gridCol w:w="14582"/>
      </w:tblGrid>
      <w:tr w:rsidR="00E4037E">
        <w:trPr>
          <w:trHeight w:val="1056"/>
        </w:trPr>
        <w:tc>
          <w:tcPr>
            <w:tcW w:w="1458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201"/>
              <w:ind w:left="4412" w:right="4408"/>
              <w:jc w:val="center"/>
            </w:pPr>
            <w:bookmarkStart w:id="86" w:name="_heading=h.4h042r0"/>
            <w:bookmarkEnd w:id="86"/>
            <w:r>
              <w:lastRenderedPageBreak/>
              <w:t>TRAGUARDI ALLA FINE DELLA SCUOLA PRIMARIA - GEOGRAFIA</w:t>
            </w:r>
          </w:p>
        </w:tc>
      </w:tr>
      <w:tr w:rsidR="00E4037E">
        <w:trPr>
          <w:trHeight w:val="3568"/>
        </w:trPr>
        <w:tc>
          <w:tcPr>
            <w:tcW w:w="1458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28"/>
              </w:numPr>
              <w:tabs>
                <w:tab w:val="left" w:pos="566"/>
              </w:tabs>
              <w:spacing w:line="290" w:lineRule="auto"/>
              <w:ind w:left="283" w:hanging="176"/>
            </w:pPr>
            <w:r>
              <w:t>L'alunno si orienta nello spazio circostante e sulle carte geografiche, utilizzando riferimenti topologici e punti cardinali.</w:t>
            </w:r>
          </w:p>
          <w:p w:rsidR="00E4037E" w:rsidRDefault="00AC0727">
            <w:pPr>
              <w:pStyle w:val="Standard"/>
              <w:numPr>
                <w:ilvl w:val="0"/>
                <w:numId w:val="1029"/>
              </w:numPr>
              <w:tabs>
                <w:tab w:val="left" w:pos="390"/>
              </w:tabs>
              <w:spacing w:before="43" w:line="276" w:lineRule="auto"/>
              <w:ind w:left="107" w:right="255"/>
            </w:pPr>
            <w:r>
              <w:t>Utilizza il linguaggio della geo-graficità per interpretare carte geografiche e globo terrestre, realizzare semplici schizzi cartografici e carte tematiche, progettare percorsi e itinerari di viaggio.</w:t>
            </w:r>
          </w:p>
          <w:p w:rsidR="00E4037E" w:rsidRDefault="00AC0727">
            <w:pPr>
              <w:pStyle w:val="Standard"/>
              <w:numPr>
                <w:ilvl w:val="0"/>
                <w:numId w:val="480"/>
              </w:numPr>
              <w:tabs>
                <w:tab w:val="left" w:pos="565"/>
              </w:tabs>
              <w:spacing w:line="288" w:lineRule="auto"/>
              <w:ind w:left="282" w:hanging="176"/>
            </w:pPr>
            <w:r>
              <w:t>Ricava informazioni geografiche da una pluralità di fonti (cartografiche e satellitari, tecnologie digitali, fotografiche, artistico-letterarie).</w:t>
            </w:r>
          </w:p>
          <w:p w:rsidR="00E4037E" w:rsidRDefault="00AC0727">
            <w:pPr>
              <w:pStyle w:val="Standard"/>
              <w:numPr>
                <w:ilvl w:val="0"/>
                <w:numId w:val="480"/>
              </w:numPr>
              <w:tabs>
                <w:tab w:val="left" w:pos="565"/>
              </w:tabs>
              <w:spacing w:before="45"/>
              <w:ind w:left="282" w:hanging="176"/>
            </w:pPr>
            <w:r>
              <w:t>Riconosce e denomina i principali “oggetti” geografici fisici (fiumi, monti, pianure, coste, colline, laghi, mari, oceani, ecc.).</w:t>
            </w:r>
          </w:p>
          <w:p w:rsidR="00E4037E" w:rsidRDefault="00AC0727">
            <w:pPr>
              <w:pStyle w:val="Standard"/>
              <w:numPr>
                <w:ilvl w:val="0"/>
                <w:numId w:val="480"/>
              </w:numPr>
              <w:tabs>
                <w:tab w:val="left" w:pos="390"/>
              </w:tabs>
              <w:spacing w:before="43" w:line="276" w:lineRule="auto"/>
              <w:ind w:left="107" w:right="377"/>
            </w:pPr>
            <w:r>
              <w:t>Individua i caratteri che connotano i paesaggi (di montagna, collina, pianura, vulcanici, ecc.) con particolare attenzione a quelli italiani, e individua analogie e differenze con i principali paesaggi europei e di altri continenti.</w:t>
            </w:r>
          </w:p>
          <w:p w:rsidR="00E4037E" w:rsidRDefault="00AC0727">
            <w:pPr>
              <w:pStyle w:val="Standard"/>
              <w:numPr>
                <w:ilvl w:val="0"/>
                <w:numId w:val="480"/>
              </w:numPr>
              <w:tabs>
                <w:tab w:val="left" w:pos="565"/>
              </w:tabs>
              <w:spacing w:before="1"/>
              <w:ind w:left="282" w:hanging="176"/>
            </w:pPr>
            <w:r>
              <w:t>Coglie nei paesaggi mondiali della storia le progressive trasformazioni operate dall’uomo sul paesaggio naturale.</w:t>
            </w:r>
          </w:p>
          <w:p w:rsidR="00E4037E" w:rsidRDefault="00AC0727">
            <w:pPr>
              <w:pStyle w:val="Standard"/>
              <w:numPr>
                <w:ilvl w:val="0"/>
                <w:numId w:val="480"/>
              </w:numPr>
              <w:tabs>
                <w:tab w:val="left" w:pos="390"/>
              </w:tabs>
              <w:spacing w:before="43" w:line="276" w:lineRule="auto"/>
              <w:ind w:left="107" w:right="1428"/>
            </w:pPr>
            <w:r>
              <w:t>Si rende conto che lo spazio geografico è un sistema territoriale, costituito da elementi fisici e antropici legati da rapporti di connessione e/o di interdipendenza.</w:t>
            </w:r>
          </w:p>
        </w:tc>
      </w:tr>
    </w:tbl>
    <w:p w:rsidR="00E4037E" w:rsidRDefault="00E4037E">
      <w:pPr>
        <w:pStyle w:val="Standard"/>
      </w:pPr>
    </w:p>
    <w:p w:rsidR="00E4037E" w:rsidRDefault="00E4037E">
      <w:pPr>
        <w:pStyle w:val="Standard"/>
      </w:pPr>
    </w:p>
    <w:tbl>
      <w:tblPr>
        <w:tblW w:w="14582" w:type="dxa"/>
        <w:tblLayout w:type="fixed"/>
        <w:tblCellMar>
          <w:left w:w="10" w:type="dxa"/>
          <w:right w:w="10" w:type="dxa"/>
        </w:tblCellMar>
        <w:tblLook w:val="0000" w:firstRow="0" w:lastRow="0" w:firstColumn="0" w:lastColumn="0" w:noHBand="0" w:noVBand="0"/>
      </w:tblPr>
      <w:tblGrid>
        <w:gridCol w:w="14582"/>
      </w:tblGrid>
      <w:tr w:rsidR="00E4037E">
        <w:trPr>
          <w:trHeight w:val="1056"/>
        </w:trPr>
        <w:tc>
          <w:tcPr>
            <w:tcW w:w="14582"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201"/>
              <w:ind w:left="4578" w:right="4574"/>
              <w:jc w:val="center"/>
            </w:pPr>
            <w:bookmarkStart w:id="87" w:name="_heading=h.2w5ecyt"/>
            <w:bookmarkEnd w:id="87"/>
            <w:r>
              <w:t>TRAGUARDI ALLA FINE DEL PRIMO CICLO - GEOGRAFIA</w:t>
            </w:r>
          </w:p>
        </w:tc>
      </w:tr>
      <w:tr w:rsidR="00E4037E">
        <w:trPr>
          <w:trHeight w:val="2685"/>
        </w:trPr>
        <w:tc>
          <w:tcPr>
            <w:tcW w:w="1458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30"/>
              </w:numPr>
              <w:tabs>
                <w:tab w:val="left" w:pos="1656"/>
                <w:tab w:val="left" w:pos="1657"/>
              </w:tabs>
              <w:ind w:left="828" w:right="94" w:hanging="360"/>
            </w:pPr>
            <w:r>
              <w:lastRenderedPageBreak/>
              <w:t>Lo studente si orienta nello spazio e sulle carte di diversa scala in base ai punti cardinali e alle coordinate geografiche; sa orientare una carta geografica a grande scala facendo ricorso a punti di riferimento fissi.</w:t>
            </w:r>
          </w:p>
          <w:p w:rsidR="00E4037E" w:rsidRDefault="00AC0727">
            <w:pPr>
              <w:pStyle w:val="Standard"/>
              <w:numPr>
                <w:ilvl w:val="0"/>
                <w:numId w:val="449"/>
              </w:numPr>
              <w:tabs>
                <w:tab w:val="left" w:pos="1656"/>
                <w:tab w:val="left" w:pos="1657"/>
              </w:tabs>
              <w:ind w:left="828" w:right="103" w:hanging="360"/>
            </w:pPr>
            <w:r>
              <w:t>Utilizza opportunamente carte geografiche, fotografie attuali e d’epoca, immagini da telerilevamento, elaborazioni digitali, grafici, dati statistici, sistemi informativi geografici per comunicare efficacemente informazioni spaziali.</w:t>
            </w:r>
          </w:p>
          <w:p w:rsidR="00E4037E" w:rsidRDefault="00AC0727">
            <w:pPr>
              <w:pStyle w:val="Standard"/>
              <w:numPr>
                <w:ilvl w:val="0"/>
                <w:numId w:val="449"/>
              </w:numPr>
              <w:tabs>
                <w:tab w:val="left" w:pos="1656"/>
                <w:tab w:val="left" w:pos="1657"/>
              </w:tabs>
              <w:ind w:left="828" w:right="102" w:hanging="360"/>
            </w:pPr>
            <w:r>
              <w:t>Riconosce nei paesaggi europei e mondiali, raffrontandoli in particolare a quelli italiani, gli elementi fisici significativi e le emergenze storiche, artistiche e architettoniche, come patrimonio naturale e culturale da tutelare e valorizzare.</w:t>
            </w:r>
          </w:p>
          <w:p w:rsidR="00E4037E" w:rsidRDefault="00AC0727">
            <w:pPr>
              <w:pStyle w:val="Standard"/>
              <w:numPr>
                <w:ilvl w:val="0"/>
                <w:numId w:val="449"/>
              </w:numPr>
              <w:tabs>
                <w:tab w:val="left" w:pos="1656"/>
                <w:tab w:val="left" w:pos="1657"/>
              </w:tabs>
              <w:spacing w:before="1"/>
              <w:ind w:left="828" w:right="100" w:hanging="360"/>
            </w:pPr>
            <w:r>
              <w:t>Osserva, legge e analizza sistemi territoriali vicini e lontani, nello spazio e nel tempo e valuta gli effetti di azioni dell'uomo sui sistemi territoriali alle diverse scale geografiche.</w:t>
            </w:r>
          </w:p>
        </w:tc>
      </w:tr>
    </w:tbl>
    <w:p w:rsidR="00E4037E" w:rsidRDefault="00E4037E">
      <w:pPr>
        <w:pStyle w:val="Standard"/>
      </w:pPr>
    </w:p>
    <w:p w:rsidR="00E4037E" w:rsidRDefault="00E4037E">
      <w:pPr>
        <w:pStyle w:val="Standard"/>
      </w:pPr>
    </w:p>
    <w:tbl>
      <w:tblPr>
        <w:tblW w:w="14788" w:type="dxa"/>
        <w:tblLayout w:type="fixed"/>
        <w:tblCellMar>
          <w:left w:w="10" w:type="dxa"/>
          <w:right w:w="10" w:type="dxa"/>
        </w:tblCellMar>
        <w:tblLook w:val="0000" w:firstRow="0" w:lastRow="0" w:firstColumn="0" w:lastColumn="0" w:noHBand="0" w:noVBand="0"/>
      </w:tblPr>
      <w:tblGrid>
        <w:gridCol w:w="2488"/>
        <w:gridCol w:w="2397"/>
        <w:gridCol w:w="2013"/>
        <w:gridCol w:w="2223"/>
        <w:gridCol w:w="2518"/>
        <w:gridCol w:w="3149"/>
      </w:tblGrid>
      <w:tr w:rsidR="00E4037E">
        <w:trPr>
          <w:trHeight w:val="2106"/>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5"/>
              <w:ind w:left="6510" w:right="6498"/>
              <w:jc w:val="center"/>
            </w:pPr>
            <w:bookmarkStart w:id="88" w:name="_heading=h.1baon6m"/>
            <w:bookmarkEnd w:id="88"/>
            <w:r>
              <w:t>SCUOLA PRIMARIA -SEZIONE A: TRAGUARDI FORMATIVI GEOGRAFIA</w:t>
            </w:r>
          </w:p>
        </w:tc>
      </w:tr>
      <w:tr w:rsidR="00E4037E">
        <w:trPr>
          <w:trHeight w:val="705"/>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ind w:left="107" w:right="643"/>
            </w:pPr>
            <w:r>
              <w:t>Competenze chiave europee: Competenza in materia di consapevolezza ed espressione culturali. Competenza in maniera di cittadinanza. Competenza personale, sociale e capacità di imparare a imparare.</w:t>
            </w:r>
          </w:p>
        </w:tc>
      </w:tr>
      <w:tr w:rsidR="00E4037E">
        <w:trPr>
          <w:trHeight w:val="280"/>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9" w:lineRule="auto"/>
              <w:ind w:left="6510" w:right="6500"/>
              <w:jc w:val="center"/>
            </w:pPr>
            <w:r>
              <w:t>Competenze disciplinari</w:t>
            </w:r>
          </w:p>
        </w:tc>
      </w:tr>
      <w:tr w:rsidR="00E4037E">
        <w:trPr>
          <w:trHeight w:val="251"/>
        </w:trPr>
        <w:tc>
          <w:tcPr>
            <w:tcW w:w="24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551"/>
            </w:pPr>
            <w:r>
              <w:t>Nuclei fondanti</w:t>
            </w:r>
          </w:p>
        </w:tc>
        <w:tc>
          <w:tcPr>
            <w:tcW w:w="239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815"/>
            </w:pPr>
            <w:r>
              <w:t>Classe 1a</w:t>
            </w:r>
          </w:p>
        </w:tc>
        <w:tc>
          <w:tcPr>
            <w:tcW w:w="201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554"/>
            </w:pPr>
            <w:r>
              <w:t>Classe 2a</w:t>
            </w:r>
          </w:p>
        </w:tc>
        <w:tc>
          <w:tcPr>
            <w:tcW w:w="22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717"/>
            </w:pPr>
            <w:r>
              <w:t>Classe 3a</w:t>
            </w:r>
          </w:p>
        </w:tc>
        <w:tc>
          <w:tcPr>
            <w:tcW w:w="251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720"/>
            </w:pPr>
            <w:r>
              <w:t>Classe 4a</w:t>
            </w:r>
          </w:p>
        </w:tc>
        <w:tc>
          <w:tcPr>
            <w:tcW w:w="314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1199" w:right="1183"/>
              <w:jc w:val="center"/>
            </w:pPr>
            <w:r>
              <w:t>Classe 5a</w:t>
            </w:r>
          </w:p>
        </w:tc>
      </w:tr>
      <w:tr w:rsidR="00E4037E">
        <w:trPr>
          <w:trHeight w:val="3011"/>
        </w:trPr>
        <w:tc>
          <w:tcPr>
            <w:tcW w:w="24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hd w:val="clear" w:color="auto" w:fill="FFFF00"/>
              <w:spacing w:before="7"/>
            </w:pPr>
          </w:p>
          <w:p w:rsidR="00E4037E" w:rsidRDefault="00AC0727">
            <w:pPr>
              <w:pStyle w:val="Standard"/>
              <w:shd w:val="clear" w:color="auto" w:fill="FFFF00"/>
              <w:ind w:left="215" w:right="211"/>
              <w:jc w:val="center"/>
            </w:pPr>
            <w:r>
              <w:t>Orientamento</w:t>
            </w:r>
          </w:p>
          <w:p w:rsidR="00E4037E" w:rsidRDefault="00E4037E">
            <w:pPr>
              <w:pStyle w:val="Standard"/>
              <w:shd w:val="clear" w:color="auto" w:fill="FFFF00"/>
              <w:spacing w:before="9"/>
            </w:pPr>
          </w:p>
          <w:p w:rsidR="00E4037E" w:rsidRDefault="00AC0727">
            <w:pPr>
              <w:pStyle w:val="Standard"/>
              <w:shd w:val="clear" w:color="auto" w:fill="FFFF00"/>
              <w:spacing w:before="1"/>
              <w:ind w:left="217" w:right="211"/>
              <w:jc w:val="center"/>
            </w:pPr>
            <w:r>
              <w:t>Linguaggio della geo- graficità</w:t>
            </w:r>
          </w:p>
          <w:p w:rsidR="00E4037E" w:rsidRDefault="00E4037E">
            <w:pPr>
              <w:pStyle w:val="Standard"/>
              <w:shd w:val="clear" w:color="auto" w:fill="FFFF00"/>
              <w:spacing w:before="1"/>
            </w:pPr>
          </w:p>
          <w:p w:rsidR="00E4037E" w:rsidRDefault="00AC0727">
            <w:pPr>
              <w:pStyle w:val="Standard"/>
              <w:shd w:val="clear" w:color="auto" w:fill="FFFF00"/>
              <w:ind w:left="213" w:right="211"/>
              <w:jc w:val="center"/>
            </w:pPr>
            <w:r>
              <w:t>Paesaggio</w:t>
            </w:r>
          </w:p>
          <w:p w:rsidR="00E4037E" w:rsidRDefault="00E4037E">
            <w:pPr>
              <w:pStyle w:val="Standard"/>
              <w:shd w:val="clear" w:color="auto" w:fill="FFFF00"/>
              <w:spacing w:before="10"/>
            </w:pPr>
          </w:p>
          <w:p w:rsidR="00E4037E" w:rsidRDefault="00AC0727">
            <w:pPr>
              <w:pStyle w:val="Standard"/>
              <w:shd w:val="clear" w:color="auto" w:fill="FFFF00"/>
              <w:ind w:left="219" w:right="211"/>
              <w:jc w:val="center"/>
            </w:pPr>
            <w:r>
              <w:t>Regione e sistema territoriale</w:t>
            </w:r>
          </w:p>
        </w:tc>
        <w:tc>
          <w:tcPr>
            <w:tcW w:w="2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31"/>
              </w:numPr>
              <w:tabs>
                <w:tab w:val="left" w:pos="570"/>
              </w:tabs>
              <w:spacing w:before="119"/>
              <w:ind w:left="285" w:right="233" w:hanging="176"/>
            </w:pPr>
            <w:r>
              <w:t>Verbalizzare la posizione propria e/o di oggetti / persone in un ambiente, usando indicatori spaziali.</w:t>
            </w:r>
          </w:p>
          <w:p w:rsidR="00E4037E" w:rsidRDefault="00AC0727">
            <w:pPr>
              <w:pStyle w:val="Standard"/>
              <w:numPr>
                <w:ilvl w:val="0"/>
                <w:numId w:val="335"/>
              </w:numPr>
              <w:tabs>
                <w:tab w:val="left" w:pos="570"/>
              </w:tabs>
              <w:ind w:left="285" w:right="323" w:hanging="176"/>
            </w:pPr>
            <w:r>
              <w:t>Orientarsi nello spazio vissuto</w:t>
            </w:r>
          </w:p>
          <w:p w:rsidR="00E4037E" w:rsidRDefault="00AC0727">
            <w:pPr>
              <w:pStyle w:val="Standard"/>
              <w:numPr>
                <w:ilvl w:val="0"/>
                <w:numId w:val="335"/>
              </w:numPr>
              <w:tabs>
                <w:tab w:val="left" w:pos="570"/>
              </w:tabs>
              <w:ind w:left="285" w:right="267" w:hanging="176"/>
              <w:jc w:val="both"/>
            </w:pPr>
            <w:r>
              <w:t>Cogliere il rapporto tra realtà geografica e sua rappresentazione.</w:t>
            </w:r>
          </w:p>
          <w:p w:rsidR="00E4037E" w:rsidRDefault="00AC0727">
            <w:pPr>
              <w:pStyle w:val="Standard"/>
              <w:numPr>
                <w:ilvl w:val="0"/>
                <w:numId w:val="335"/>
              </w:numPr>
              <w:tabs>
                <w:tab w:val="left" w:pos="570"/>
              </w:tabs>
              <w:ind w:left="285" w:right="324" w:hanging="176"/>
              <w:jc w:val="both"/>
            </w:pPr>
            <w:r>
              <w:t>Illustrare graficamente un percorso.</w:t>
            </w:r>
          </w:p>
        </w:tc>
        <w:tc>
          <w:tcPr>
            <w:tcW w:w="20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32"/>
              </w:numPr>
              <w:tabs>
                <w:tab w:val="left" w:pos="570"/>
              </w:tabs>
              <w:ind w:left="285" w:right="102" w:hanging="176"/>
            </w:pPr>
            <w:r>
              <w:t>Riconoscere gli elementi geografici fisici del paesaggio.</w:t>
            </w:r>
          </w:p>
          <w:p w:rsidR="00E4037E" w:rsidRDefault="00AC0727">
            <w:pPr>
              <w:pStyle w:val="Standard"/>
              <w:numPr>
                <w:ilvl w:val="0"/>
                <w:numId w:val="340"/>
              </w:numPr>
              <w:tabs>
                <w:tab w:val="left" w:pos="570"/>
              </w:tabs>
              <w:ind w:left="285" w:right="212" w:hanging="176"/>
            </w:pPr>
            <w:r>
              <w:t>Distinguere nello spazio geografico la relazione tra elementi antropici e fisici</w:t>
            </w:r>
          </w:p>
          <w:p w:rsidR="00E4037E" w:rsidRDefault="00AC0727">
            <w:pPr>
              <w:pStyle w:val="Standard"/>
              <w:numPr>
                <w:ilvl w:val="0"/>
                <w:numId w:val="340"/>
              </w:numPr>
              <w:tabs>
                <w:tab w:val="left" w:pos="570"/>
              </w:tabs>
              <w:ind w:left="285" w:right="202" w:hanging="176"/>
            </w:pPr>
            <w:r>
              <w:t>Rappresentare oggetti o ambienti visti dall’alto.</w:t>
            </w:r>
          </w:p>
        </w:tc>
        <w:tc>
          <w:tcPr>
            <w:tcW w:w="2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33"/>
              </w:numPr>
              <w:tabs>
                <w:tab w:val="left" w:pos="566"/>
                <w:tab w:val="left" w:pos="2293"/>
              </w:tabs>
              <w:ind w:left="283" w:right="95" w:hanging="176"/>
              <w:jc w:val="both"/>
            </w:pPr>
            <w:r>
              <w:t>Utilizzare i punti di riferimento</w:t>
            </w:r>
            <w:r>
              <w:tab/>
              <w:t>per orientarsi.</w:t>
            </w:r>
          </w:p>
          <w:p w:rsidR="00E4037E" w:rsidRDefault="00AC0727">
            <w:pPr>
              <w:pStyle w:val="Standard"/>
              <w:numPr>
                <w:ilvl w:val="0"/>
                <w:numId w:val="373"/>
              </w:numPr>
              <w:tabs>
                <w:tab w:val="left" w:pos="566"/>
              </w:tabs>
              <w:ind w:left="283" w:right="97" w:hanging="176"/>
              <w:jc w:val="both"/>
            </w:pPr>
            <w:r>
              <w:t>Leggere e interpretare carte geografiche.</w:t>
            </w:r>
          </w:p>
          <w:p w:rsidR="00E4037E" w:rsidRDefault="00AC0727">
            <w:pPr>
              <w:pStyle w:val="Standard"/>
              <w:numPr>
                <w:ilvl w:val="0"/>
                <w:numId w:val="373"/>
              </w:numPr>
              <w:tabs>
                <w:tab w:val="left" w:pos="566"/>
              </w:tabs>
              <w:ind w:left="283" w:right="459" w:hanging="176"/>
            </w:pPr>
            <w:r>
              <w:t>Distinguere gli ambienti terrestri e riconoscerne le caratteristiche principali.</w:t>
            </w:r>
          </w:p>
        </w:tc>
        <w:tc>
          <w:tcPr>
            <w:tcW w:w="25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34"/>
              </w:numPr>
              <w:tabs>
                <w:tab w:val="left" w:pos="627"/>
              </w:tabs>
              <w:ind w:left="286" w:right="879" w:hanging="176"/>
            </w:pPr>
            <w:r>
              <w:t>Orientarsi nell’ambiente.</w:t>
            </w:r>
          </w:p>
          <w:p w:rsidR="00E4037E" w:rsidRDefault="00AC0727">
            <w:pPr>
              <w:pStyle w:val="Standard"/>
              <w:numPr>
                <w:ilvl w:val="0"/>
                <w:numId w:val="378"/>
              </w:numPr>
              <w:tabs>
                <w:tab w:val="left" w:pos="572"/>
              </w:tabs>
              <w:ind w:left="286" w:right="188" w:hanging="176"/>
            </w:pPr>
            <w:r>
              <w:t>Conoscere ed utilizzare le principali forme di rappresentazione grafica e cartografica.</w:t>
            </w:r>
          </w:p>
          <w:p w:rsidR="00E4037E" w:rsidRDefault="00AC0727">
            <w:pPr>
              <w:pStyle w:val="Standard"/>
              <w:numPr>
                <w:ilvl w:val="0"/>
                <w:numId w:val="378"/>
              </w:numPr>
              <w:tabs>
                <w:tab w:val="left" w:pos="572"/>
              </w:tabs>
              <w:ind w:left="286" w:right="387" w:hanging="176"/>
            </w:pPr>
            <w:r>
              <w:t>Analizzare i vari aspetti del territorio italiano e stabilire relazioni tra clima e paesaggio.</w:t>
            </w:r>
          </w:p>
        </w:tc>
        <w:tc>
          <w:tcPr>
            <w:tcW w:w="314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35"/>
              </w:numPr>
              <w:tabs>
                <w:tab w:val="left" w:pos="573"/>
              </w:tabs>
              <w:spacing w:line="228" w:lineRule="auto"/>
              <w:ind w:left="286" w:hanging="176"/>
            </w:pPr>
            <w:r>
              <w:t>Orientarsi nell’ambiente.</w:t>
            </w:r>
          </w:p>
          <w:p w:rsidR="00E4037E" w:rsidRDefault="00AC0727">
            <w:pPr>
              <w:pStyle w:val="Standard"/>
              <w:numPr>
                <w:ilvl w:val="0"/>
                <w:numId w:val="364"/>
              </w:numPr>
              <w:tabs>
                <w:tab w:val="left" w:pos="574"/>
              </w:tabs>
              <w:ind w:left="287" w:right="715" w:hanging="176"/>
            </w:pPr>
            <w:r>
              <w:t>Leggere diversi tipi di carte (geografiche, tematiche, topografiche).</w:t>
            </w:r>
          </w:p>
          <w:p w:rsidR="00E4037E" w:rsidRDefault="00AC0727">
            <w:pPr>
              <w:pStyle w:val="Standard"/>
              <w:numPr>
                <w:ilvl w:val="0"/>
                <w:numId w:val="364"/>
              </w:numPr>
              <w:tabs>
                <w:tab w:val="left" w:pos="574"/>
              </w:tabs>
              <w:ind w:left="287" w:right="147" w:hanging="176"/>
            </w:pPr>
            <w:r>
              <w:t>Leggere, costruire, utilizzare grafici e tabelle per organizzare e interpretare dati.</w:t>
            </w:r>
          </w:p>
          <w:p w:rsidR="00E4037E" w:rsidRDefault="00AC0727">
            <w:pPr>
              <w:pStyle w:val="Standard"/>
              <w:numPr>
                <w:ilvl w:val="0"/>
                <w:numId w:val="364"/>
              </w:numPr>
              <w:tabs>
                <w:tab w:val="left" w:pos="574"/>
              </w:tabs>
              <w:ind w:left="287" w:right="351" w:hanging="176"/>
            </w:pPr>
            <w:r>
              <w:t>Conoscere i vari aspetti del territorio italiano e stabilire relazioni tra clima e paesaggio.</w:t>
            </w:r>
          </w:p>
        </w:tc>
      </w:tr>
    </w:tbl>
    <w:p w:rsidR="00F722D7" w:rsidRDefault="00F722D7">
      <w:pPr>
        <w:rPr>
          <w:rFonts w:cs="Mangal"/>
          <w:szCs w:val="18"/>
        </w:rPr>
        <w:sectPr w:rsidR="00F722D7">
          <w:footerReference w:type="default" r:id="rId36"/>
          <w:pgSz w:w="16860" w:h="11920" w:orient="landscape"/>
          <w:pgMar w:top="1418" w:right="1134" w:bottom="1134" w:left="1134" w:header="720" w:footer="978" w:gutter="0"/>
          <w:cols w:space="720"/>
        </w:sectPr>
      </w:pPr>
    </w:p>
    <w:p w:rsidR="00E4037E" w:rsidRDefault="00E4037E">
      <w:pPr>
        <w:pStyle w:val="Standard"/>
        <w:spacing w:before="3"/>
      </w:pPr>
    </w:p>
    <w:tbl>
      <w:tblPr>
        <w:tblW w:w="14788" w:type="dxa"/>
        <w:tblLayout w:type="fixed"/>
        <w:tblCellMar>
          <w:left w:w="10" w:type="dxa"/>
          <w:right w:w="10" w:type="dxa"/>
        </w:tblCellMar>
        <w:tblLook w:val="0000" w:firstRow="0" w:lastRow="0" w:firstColumn="0" w:lastColumn="0" w:noHBand="0" w:noVBand="0"/>
      </w:tblPr>
      <w:tblGrid>
        <w:gridCol w:w="1980"/>
        <w:gridCol w:w="2153"/>
        <w:gridCol w:w="2526"/>
        <w:gridCol w:w="3096"/>
        <w:gridCol w:w="2212"/>
        <w:gridCol w:w="2821"/>
      </w:tblGrid>
      <w:tr w:rsidR="00E4037E">
        <w:trPr>
          <w:trHeight w:val="517"/>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8"/>
              <w:ind w:left="6381" w:right="6366"/>
              <w:jc w:val="center"/>
            </w:pPr>
            <w:bookmarkStart w:id="89" w:name="_heading=h.3vac5uf"/>
            <w:bookmarkEnd w:id="89"/>
            <w:r>
              <w:t>SCUOLA PRIMARIA: GEOGRAFIA</w:t>
            </w:r>
          </w:p>
        </w:tc>
      </w:tr>
      <w:tr w:rsidR="00E4037E">
        <w:trPr>
          <w:trHeight w:val="592"/>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5"/>
              <w:ind w:left="6381" w:right="6369"/>
              <w:jc w:val="center"/>
            </w:pPr>
            <w:r>
              <w:t>Obiettivi di apprendimento</w:t>
            </w:r>
          </w:p>
        </w:tc>
      </w:tr>
      <w:tr w:rsidR="00E4037E">
        <w:trPr>
          <w:trHeight w:val="470"/>
        </w:trPr>
        <w:tc>
          <w:tcPr>
            <w:tcW w:w="19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7"/>
              <w:ind w:left="168" w:right="160"/>
              <w:jc w:val="center"/>
            </w:pPr>
            <w:r>
              <w:t>Nuclei fondanti</w:t>
            </w:r>
          </w:p>
        </w:tc>
        <w:tc>
          <w:tcPr>
            <w:tcW w:w="215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621"/>
            </w:pPr>
            <w:r>
              <w:t>Classe 1a</w:t>
            </w:r>
          </w:p>
        </w:tc>
        <w:tc>
          <w:tcPr>
            <w:tcW w:w="252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883" w:right="874"/>
              <w:jc w:val="center"/>
            </w:pPr>
            <w:r>
              <w:t>Classe 2a</w:t>
            </w:r>
          </w:p>
        </w:tc>
        <w:tc>
          <w:tcPr>
            <w:tcW w:w="309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1093" w:right="1082"/>
              <w:jc w:val="center"/>
            </w:pPr>
            <w:r>
              <w:t>Classe 3a</w:t>
            </w:r>
          </w:p>
        </w:tc>
        <w:tc>
          <w:tcPr>
            <w:tcW w:w="221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835"/>
            </w:pPr>
            <w:r>
              <w:t>Classe 4a</w:t>
            </w:r>
          </w:p>
        </w:tc>
        <w:tc>
          <w:tcPr>
            <w:tcW w:w="282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2"/>
              <w:ind w:left="1028" w:right="1013"/>
              <w:jc w:val="center"/>
            </w:pPr>
            <w:r>
              <w:t>Classe 5a</w:t>
            </w:r>
          </w:p>
        </w:tc>
      </w:tr>
      <w:tr w:rsidR="00E4037E">
        <w:trPr>
          <w:trHeight w:val="3350"/>
        </w:trPr>
        <w:tc>
          <w:tcPr>
            <w:tcW w:w="19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6"/>
            </w:pPr>
          </w:p>
          <w:p w:rsidR="00E4037E" w:rsidRDefault="00AC0727">
            <w:pPr>
              <w:pStyle w:val="Standard"/>
              <w:ind w:left="168" w:right="162"/>
              <w:jc w:val="center"/>
            </w:pPr>
            <w:r>
              <w:t>Orientamento</w:t>
            </w:r>
          </w:p>
        </w:tc>
        <w:tc>
          <w:tcPr>
            <w:tcW w:w="21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36"/>
              </w:numPr>
              <w:tabs>
                <w:tab w:val="left" w:pos="576"/>
              </w:tabs>
              <w:spacing w:before="121" w:line="235" w:lineRule="auto"/>
              <w:ind w:left="288" w:right="-15" w:hanging="147"/>
            </w:pPr>
            <w:r>
              <w:t>Riconoscere la propria posizione e quella degli oggetti nello spazio vissuto rappresentato rispetto a diversi punti di riferimento.</w:t>
            </w:r>
          </w:p>
          <w:p w:rsidR="00E4037E" w:rsidRDefault="00AC0727">
            <w:pPr>
              <w:pStyle w:val="Standard"/>
              <w:numPr>
                <w:ilvl w:val="0"/>
                <w:numId w:val="368"/>
              </w:numPr>
              <w:tabs>
                <w:tab w:val="left" w:pos="576"/>
              </w:tabs>
              <w:spacing w:line="235" w:lineRule="auto"/>
              <w:ind w:left="288" w:right="71" w:hanging="147"/>
            </w:pPr>
            <w:r>
              <w:t>Descrivere verbalmente uno spostamento e/o un percorso proprio o altrui.</w:t>
            </w:r>
          </w:p>
        </w:tc>
        <w:tc>
          <w:tcPr>
            <w:tcW w:w="25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21" w:line="235" w:lineRule="auto"/>
              <w:ind w:left="283" w:right="-49" w:hanging="142"/>
            </w:pPr>
            <w:r>
              <w:t>o Muoversi consapevolmente nello spazio circostante, sapendosi orientare attraverso punti di riferimento e utilizzando gli organizzatori topologici (sopra, sotto, avanti, dietro, sinistra, destra, ecc.).</w:t>
            </w:r>
          </w:p>
        </w:tc>
        <w:tc>
          <w:tcPr>
            <w:tcW w:w="309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37"/>
              </w:numPr>
              <w:tabs>
                <w:tab w:val="left" w:pos="589"/>
              </w:tabs>
              <w:spacing w:before="13" w:line="218" w:lineRule="auto"/>
              <w:ind w:left="294" w:right="-29" w:hanging="284"/>
            </w:pPr>
            <w:r>
              <w:t>Orientarsi nello spazio stabilendo punti di riferimento.</w:t>
            </w:r>
          </w:p>
          <w:p w:rsidR="00E4037E" w:rsidRDefault="00AC0727">
            <w:pPr>
              <w:pStyle w:val="Standard"/>
              <w:numPr>
                <w:ilvl w:val="0"/>
                <w:numId w:val="359"/>
              </w:numPr>
              <w:tabs>
                <w:tab w:val="left" w:pos="589"/>
              </w:tabs>
              <w:spacing w:before="16" w:line="220" w:lineRule="auto"/>
              <w:ind w:left="294" w:right="713" w:hanging="284"/>
            </w:pPr>
            <w:r>
              <w:t>Individuare un percorso all’interno di un reticolo.</w:t>
            </w:r>
          </w:p>
          <w:p w:rsidR="00E4037E" w:rsidRDefault="00AC0727">
            <w:pPr>
              <w:pStyle w:val="Standard"/>
              <w:numPr>
                <w:ilvl w:val="0"/>
                <w:numId w:val="359"/>
              </w:numPr>
              <w:tabs>
                <w:tab w:val="left" w:pos="589"/>
              </w:tabs>
              <w:spacing w:before="15" w:line="220" w:lineRule="auto"/>
              <w:ind w:left="294" w:right="501" w:hanging="284"/>
            </w:pPr>
            <w:r>
              <w:t>Indicare la posizione di un elemento nello spazio.</w:t>
            </w:r>
          </w:p>
        </w:tc>
        <w:tc>
          <w:tcPr>
            <w:tcW w:w="22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38"/>
              </w:numPr>
              <w:tabs>
                <w:tab w:val="left" w:pos="585"/>
              </w:tabs>
              <w:spacing w:before="6" w:line="228" w:lineRule="auto"/>
              <w:ind w:left="292" w:right="2" w:hanging="284"/>
            </w:pPr>
            <w:r>
              <w:t>Orientarsi nello spazio vicino e sulle carte, utilizzando i punti cardinali</w:t>
            </w:r>
          </w:p>
          <w:p w:rsidR="00E4037E" w:rsidRDefault="00AC0727">
            <w:pPr>
              <w:pStyle w:val="Standard"/>
              <w:numPr>
                <w:ilvl w:val="0"/>
                <w:numId w:val="398"/>
              </w:numPr>
              <w:tabs>
                <w:tab w:val="left" w:pos="585"/>
              </w:tabs>
              <w:spacing w:before="5" w:line="235" w:lineRule="auto"/>
              <w:ind w:left="292" w:right="44" w:hanging="284"/>
            </w:pPr>
            <w:r>
              <w:t>Conoscere ed utilizzare l principali forme di rappresentazione grafica cartografica.</w:t>
            </w:r>
          </w:p>
          <w:p w:rsidR="00E4037E" w:rsidRDefault="00AC0727">
            <w:pPr>
              <w:pStyle w:val="Standard"/>
              <w:numPr>
                <w:ilvl w:val="0"/>
                <w:numId w:val="398"/>
              </w:numPr>
              <w:tabs>
                <w:tab w:val="left" w:pos="585"/>
              </w:tabs>
              <w:spacing w:before="120" w:line="235" w:lineRule="auto"/>
              <w:ind w:left="292" w:right="23" w:hanging="284"/>
            </w:pPr>
            <w:r>
              <w:t>Analizzare i vari aspetti d territorio italiano e stabilire relazioni tra clima e paesaggio.</w:t>
            </w:r>
          </w:p>
        </w:tc>
        <w:tc>
          <w:tcPr>
            <w:tcW w:w="28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33" w:line="218" w:lineRule="auto"/>
              <w:ind w:left="279" w:right="-26" w:hanging="281"/>
            </w:pPr>
            <w:r>
              <w:t>o Orientarsi nello spazio vicino e sulle carte, utilizzando i punti cardinali.</w:t>
            </w:r>
          </w:p>
          <w:p w:rsidR="00E4037E" w:rsidRDefault="00AC0727">
            <w:pPr>
              <w:pStyle w:val="Standard"/>
              <w:numPr>
                <w:ilvl w:val="0"/>
                <w:numId w:val="1039"/>
              </w:numPr>
              <w:tabs>
                <w:tab w:val="left" w:pos="561"/>
              </w:tabs>
              <w:spacing w:line="182" w:lineRule="auto"/>
              <w:ind w:left="280" w:hanging="283"/>
            </w:pPr>
            <w:r>
              <w:t>Leggere diversi tipi di carte</w:t>
            </w:r>
          </w:p>
          <w:p w:rsidR="00E4037E" w:rsidRDefault="00AC0727">
            <w:pPr>
              <w:pStyle w:val="Standard"/>
              <w:ind w:left="279" w:right="520"/>
            </w:pPr>
            <w:r>
              <w:t>(geografiche,tematiche, topografiche).</w:t>
            </w:r>
          </w:p>
          <w:p w:rsidR="00E4037E" w:rsidRDefault="00AC0727">
            <w:pPr>
              <w:pStyle w:val="Standard"/>
              <w:numPr>
                <w:ilvl w:val="0"/>
                <w:numId w:val="401"/>
              </w:numPr>
              <w:tabs>
                <w:tab w:val="left" w:pos="560"/>
              </w:tabs>
              <w:spacing w:line="228" w:lineRule="auto"/>
              <w:ind w:left="279" w:right="6" w:hanging="281"/>
            </w:pPr>
            <w:r>
              <w:t>Leggere, costruire, utilizzare grafici e tabelle per organizzar e interpretare dati.</w:t>
            </w:r>
          </w:p>
          <w:p w:rsidR="00E4037E" w:rsidRDefault="00AC0727">
            <w:pPr>
              <w:pStyle w:val="Standard"/>
              <w:numPr>
                <w:ilvl w:val="0"/>
                <w:numId w:val="401"/>
              </w:numPr>
              <w:tabs>
                <w:tab w:val="left" w:pos="560"/>
              </w:tabs>
              <w:spacing w:before="127" w:line="228" w:lineRule="auto"/>
              <w:ind w:left="279" w:right="-15" w:hanging="281"/>
            </w:pPr>
            <w:r>
              <w:t>Conoscere i vari aspetti del territorio italiano e stabilire relazioni tra clima e paesaggio</w:t>
            </w:r>
          </w:p>
        </w:tc>
      </w:tr>
      <w:tr w:rsidR="00E4037E">
        <w:trPr>
          <w:trHeight w:val="1129"/>
        </w:trPr>
        <w:tc>
          <w:tcPr>
            <w:tcW w:w="19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spacing w:before="180"/>
              <w:ind w:left="168" w:right="163"/>
              <w:jc w:val="center"/>
            </w:pPr>
            <w:r>
              <w:t>Spazio e ambiente</w:t>
            </w:r>
          </w:p>
        </w:tc>
        <w:tc>
          <w:tcPr>
            <w:tcW w:w="21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40"/>
              </w:numPr>
              <w:tabs>
                <w:tab w:val="left" w:pos="577"/>
              </w:tabs>
              <w:spacing w:before="123" w:line="228" w:lineRule="auto"/>
              <w:ind w:left="288" w:right="-15" w:hanging="284"/>
            </w:pPr>
            <w:r>
              <w:t>Osservare, descriver e confrontare lo spazio vissuto.</w:t>
            </w:r>
          </w:p>
          <w:p w:rsidR="00E4037E" w:rsidRDefault="00AC0727">
            <w:pPr>
              <w:pStyle w:val="Standard"/>
              <w:numPr>
                <w:ilvl w:val="0"/>
                <w:numId w:val="392"/>
              </w:numPr>
              <w:tabs>
                <w:tab w:val="left" w:pos="577"/>
              </w:tabs>
              <w:spacing w:before="7" w:line="235" w:lineRule="auto"/>
              <w:ind w:left="288" w:right="-44" w:hanging="284"/>
            </w:pPr>
            <w:r>
              <w:t>Esplorare il territorio circostante attraverso l'approccio senso - percettivo e l'osservazione diretta e scoprire gli elementi caratterizzanti.</w:t>
            </w:r>
          </w:p>
        </w:tc>
        <w:tc>
          <w:tcPr>
            <w:tcW w:w="25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41"/>
              </w:numPr>
              <w:ind w:left="142"/>
            </w:pPr>
            <w:r>
              <w:t>Conoscere il territorio circostante attraverso l’approccio percettivo e l’osservazione diretta; individuare e descrivere gli elementi antropici che caratterizzano i paesaggi dell’ambiente di vita; consolidare le carte mentali degli spazi conosciuti attraverso l’esperienza diretta e mediata.</w:t>
            </w:r>
          </w:p>
        </w:tc>
        <w:tc>
          <w:tcPr>
            <w:tcW w:w="309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42"/>
              </w:numPr>
              <w:ind w:left="181" w:firstLine="28"/>
            </w:pPr>
            <w:r>
              <w:t>Conoscere il territorio circostante attraverso l’approccio percettivo e l’osservazione diretta; individuare e descrivere gli elementi antropici che caratterizzano i paesaggi dell’ambiente di vita; consolidare le carte mentali degli spazi conosciuti attraverso l’esperienza diretta e mediata.</w:t>
            </w:r>
          </w:p>
        </w:tc>
        <w:tc>
          <w:tcPr>
            <w:tcW w:w="22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325"/>
              </w:numPr>
              <w:ind w:left="142" w:hanging="10"/>
            </w:pPr>
            <w:r>
              <w:t xml:space="preserve">Estendere le proprie carte mentali al territorio italiano, attraverso gli strumenti dell'osservazione indiretta (filmati e fotografie, documenti cartografici, immagini da telerilevamento, elaborazioni digitali ecc.); conoscere gli elementi che caratterizzano i principali paesaggi italiani, individuando le analogie e le differenze (anche in </w:t>
            </w:r>
            <w:r>
              <w:lastRenderedPageBreak/>
              <w:t>relazione ai quadri socio-storici del passato) e gli elementi di particolare valore culturale da tutelare e valorizzare.</w:t>
            </w:r>
          </w:p>
        </w:tc>
        <w:tc>
          <w:tcPr>
            <w:tcW w:w="28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325"/>
              </w:numPr>
              <w:ind w:left="182" w:firstLine="28"/>
            </w:pPr>
            <w:r>
              <w:lastRenderedPageBreak/>
              <w:t xml:space="preserve">Estendere le proprie carte mentali al territorio italiano attraverso gli strumenti dell'osservazione indiretta (filmati e fotografie, documenti cartografici, immagini da telerilevamento ecc.); conoscere il territorio italiano dal punto di vista antropico (suddivisioni amministrative, dati demografici, reti di comunicazione, attività economiche, collocazione delle città, beni culturali e artistici da tutelare e valorizzare); conoscere gli elementi che caratterizzano i </w:t>
            </w:r>
            <w:r>
              <w:lastRenderedPageBreak/>
              <w:t>paesaggi italiani, individuando le analogie e le differenze (anche in relazione ai quadri storici del passato)</w:t>
            </w:r>
          </w:p>
        </w:tc>
      </w:tr>
      <w:tr w:rsidR="00E4037E">
        <w:trPr>
          <w:trHeight w:val="1129"/>
        </w:trPr>
        <w:tc>
          <w:tcPr>
            <w:tcW w:w="19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hd w:val="clear" w:color="auto" w:fill="FFFF00"/>
            </w:pPr>
          </w:p>
          <w:p w:rsidR="00E4037E" w:rsidRDefault="00E4037E">
            <w:pPr>
              <w:pStyle w:val="Standard"/>
              <w:shd w:val="clear" w:color="auto" w:fill="FFFF00"/>
            </w:pPr>
          </w:p>
          <w:p w:rsidR="00E4037E" w:rsidRDefault="00E4037E">
            <w:pPr>
              <w:pStyle w:val="Standard"/>
            </w:pPr>
          </w:p>
          <w:p w:rsidR="00E4037E" w:rsidRDefault="00E4037E">
            <w:pPr>
              <w:pStyle w:val="Standard"/>
            </w:pPr>
          </w:p>
          <w:p w:rsidR="00E4037E" w:rsidRDefault="00E4037E">
            <w:pPr>
              <w:pStyle w:val="Standard"/>
              <w:spacing w:before="6"/>
            </w:pPr>
          </w:p>
          <w:p w:rsidR="00E4037E" w:rsidRDefault="00AC0727">
            <w:pPr>
              <w:pStyle w:val="Standard"/>
            </w:pPr>
            <w:r>
              <w:t>Paesaggio e sistema territoriale</w:t>
            </w:r>
          </w:p>
        </w:tc>
        <w:tc>
          <w:tcPr>
            <w:tcW w:w="21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35" w:lineRule="auto"/>
              <w:ind w:left="283" w:right="17" w:hanging="142"/>
              <w:jc w:val="both"/>
            </w:pPr>
            <w:r>
              <w:t>Esplorare il territorio circostante attraverso l'approccio senso-percettivo e l'osservazione diretta, riconoscendone le caratteristiche.</w:t>
            </w:r>
          </w:p>
          <w:p w:rsidR="00E4037E" w:rsidRDefault="00AC0727">
            <w:pPr>
              <w:pStyle w:val="Standard"/>
              <w:spacing w:before="3" w:line="235" w:lineRule="auto"/>
              <w:ind w:left="283" w:right="17" w:hanging="142"/>
              <w:jc w:val="both"/>
            </w:pPr>
            <w:r>
              <w:t>o Individuare gli elementi fisici e antropici che caratterizzano i vari tipi di paesaggio, scoprendone le differenze.</w:t>
            </w:r>
          </w:p>
        </w:tc>
        <w:tc>
          <w:tcPr>
            <w:tcW w:w="25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35" w:lineRule="auto"/>
              <w:ind w:left="283" w:right="17" w:hanging="142"/>
              <w:jc w:val="both"/>
            </w:pPr>
            <w:r>
              <w:t>o Esplorare il territorio circostante attraverso l'approccio senso-percettivo e l'osservazione diretta, riconoscendone le caratteristiche.</w:t>
            </w:r>
          </w:p>
          <w:p w:rsidR="00E4037E" w:rsidRDefault="00AC0727">
            <w:pPr>
              <w:pStyle w:val="Standard"/>
              <w:ind w:left="142"/>
            </w:pPr>
            <w:r>
              <w:t>o Individuare gli elementi fisici  e antropici che caratterizzano i vari tipi di paesaggio, scoprendone le differenze.</w:t>
            </w:r>
          </w:p>
        </w:tc>
        <w:tc>
          <w:tcPr>
            <w:tcW w:w="309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3" w:line="218" w:lineRule="auto"/>
              <w:ind w:left="284" w:right="94" w:hanging="142"/>
              <w:jc w:val="both"/>
            </w:pPr>
            <w:r>
              <w:t>o Distinguere gli elementi fisici ed antropici di un paesaggio.</w:t>
            </w:r>
          </w:p>
          <w:p w:rsidR="00E4037E" w:rsidRDefault="00AC0727">
            <w:pPr>
              <w:pStyle w:val="Standard"/>
              <w:spacing w:before="10" w:line="228" w:lineRule="auto"/>
              <w:ind w:left="284" w:right="95" w:hanging="142"/>
              <w:jc w:val="both"/>
            </w:pPr>
            <w:r>
              <w:t>o Riconoscere i principali tipi di paesaggio: montagna, collina, pianura, lago, fiume, mare.</w:t>
            </w:r>
          </w:p>
          <w:p w:rsidR="00E4037E" w:rsidRDefault="00AC0727">
            <w:pPr>
              <w:pStyle w:val="Standard"/>
              <w:tabs>
                <w:tab w:val="left" w:pos="221"/>
              </w:tabs>
              <w:spacing w:before="12" w:line="228" w:lineRule="auto"/>
              <w:ind w:left="-63" w:right="94" w:firstLine="205"/>
              <w:jc w:val="both"/>
            </w:pPr>
            <w:r>
              <w:t>o Descrivere i  diversi paesaggi nei loro elementi essenziali, utilizzando una terminologia appropriata.</w:t>
            </w:r>
          </w:p>
          <w:p w:rsidR="00E4037E" w:rsidRDefault="00AC0727">
            <w:pPr>
              <w:pStyle w:val="Standard"/>
              <w:spacing w:before="3" w:line="235" w:lineRule="auto"/>
              <w:ind w:left="284" w:right="95" w:hanging="142"/>
              <w:jc w:val="both"/>
            </w:pPr>
            <w:r>
              <w:t>o Riconoscere gli elementi fisici e antropici di ciascun paesaggio cogliendo i principali rapporti di connessione e di interdipendenza.</w:t>
            </w:r>
          </w:p>
          <w:p w:rsidR="00E4037E" w:rsidRDefault="00AC0727">
            <w:pPr>
              <w:pStyle w:val="Standard"/>
              <w:spacing w:before="5" w:line="228" w:lineRule="auto"/>
              <w:ind w:left="284" w:right="95" w:hanging="142"/>
              <w:jc w:val="both"/>
            </w:pPr>
            <w:r>
              <w:t>o Conoscere e confrontare l’origine dei diversi tipi di paesaggio.</w:t>
            </w:r>
          </w:p>
          <w:p w:rsidR="00E4037E" w:rsidRDefault="00AC0727">
            <w:pPr>
              <w:pStyle w:val="Standard"/>
              <w:spacing w:before="11" w:line="228" w:lineRule="auto"/>
              <w:ind w:left="284" w:right="93" w:hanging="142"/>
              <w:jc w:val="both"/>
            </w:pPr>
            <w:r>
              <w:t>o Comprendere i processi naturali che modificano i diversi paesaggi.</w:t>
            </w:r>
          </w:p>
          <w:p w:rsidR="00E4037E" w:rsidRDefault="00AC0727">
            <w:pPr>
              <w:pStyle w:val="Standard"/>
              <w:tabs>
                <w:tab w:val="left" w:pos="2449"/>
              </w:tabs>
              <w:spacing w:before="7" w:line="230" w:lineRule="auto"/>
              <w:ind w:left="284" w:right="94" w:hanging="142"/>
              <w:jc w:val="both"/>
            </w:pPr>
            <w:r>
              <w:t>o Riconoscere le più evidenti modificazioni apportate dell’uomo nei diversi paesaggi.</w:t>
            </w:r>
          </w:p>
          <w:p w:rsidR="00E4037E" w:rsidRDefault="00AC0727">
            <w:pPr>
              <w:pStyle w:val="Standard"/>
              <w:ind w:left="209"/>
            </w:pPr>
            <w:r>
              <w:t xml:space="preserve">o Conoscere le regole del codice </w:t>
            </w:r>
            <w:r>
              <w:lastRenderedPageBreak/>
              <w:t>stradale.</w:t>
            </w:r>
          </w:p>
          <w:p w:rsidR="00E16DF2" w:rsidRDefault="00E16DF2" w:rsidP="00E16DF2">
            <w:pPr>
              <w:pStyle w:val="Standard"/>
              <w:tabs>
                <w:tab w:val="left" w:pos="2449"/>
              </w:tabs>
              <w:spacing w:before="7" w:line="230" w:lineRule="auto"/>
              <w:ind w:left="284" w:right="94" w:hanging="142"/>
              <w:jc w:val="both"/>
            </w:pPr>
            <w:r>
              <w:t>Riconoscerei</w:t>
            </w:r>
            <w:r w:rsidRPr="00E16DF2">
              <w:t xml:space="preserve"> in fatti e situazioni il mancato o il pieno rispetto dei principi e delle regole relative alla tutela dell’ambiente (compatibilità, sostenibilità, ecc.).</w:t>
            </w:r>
          </w:p>
          <w:p w:rsidR="00E16DF2" w:rsidRDefault="00E16DF2" w:rsidP="00E16DF2">
            <w:pPr>
              <w:pStyle w:val="Standard"/>
              <w:tabs>
                <w:tab w:val="left" w:pos="2449"/>
              </w:tabs>
              <w:spacing w:before="7" w:line="230" w:lineRule="auto"/>
              <w:ind w:left="284" w:right="94" w:hanging="142"/>
              <w:jc w:val="both"/>
            </w:pPr>
            <w:r w:rsidRPr="00E16DF2">
              <w:t>Riconoscere in fatti e situazioni il mancato o il pieno rispetto dei principi e delle regole relative alla tutela dell’ambiente (compatibilità, sostenibilità, ecc.).</w:t>
            </w:r>
          </w:p>
        </w:tc>
        <w:tc>
          <w:tcPr>
            <w:tcW w:w="22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4" w:line="230" w:lineRule="auto"/>
              <w:ind w:left="285" w:right="-22" w:hanging="142"/>
              <w:jc w:val="both"/>
            </w:pPr>
            <w:r>
              <w:lastRenderedPageBreak/>
              <w:t>o Conoscere le caratteristiche fisiche e morfologiche del territorio circostante.</w:t>
            </w:r>
          </w:p>
          <w:p w:rsidR="00E4037E" w:rsidRDefault="00AC0727">
            <w:pPr>
              <w:pStyle w:val="Standard"/>
              <w:spacing w:before="8" w:line="235" w:lineRule="auto"/>
              <w:ind w:left="285" w:right="-45" w:hanging="142"/>
              <w:jc w:val="both"/>
            </w:pPr>
            <w:r>
              <w:t>o Rielaborare in modo personale le informazioni relative al paesaggio analizzato e al percorso d ricerca effettuato.</w:t>
            </w:r>
          </w:p>
          <w:p w:rsidR="00E4037E" w:rsidRDefault="00AC0727">
            <w:pPr>
              <w:pStyle w:val="Standard"/>
              <w:spacing w:before="5" w:line="235" w:lineRule="auto"/>
              <w:ind w:left="285" w:right="-29" w:hanging="142"/>
              <w:jc w:val="both"/>
            </w:pPr>
            <w:r>
              <w:t>o Comprendere relazioni di causa-effetto inerenti l’aspetto antropo-fisico dei diversi ambienti italiani.</w:t>
            </w:r>
          </w:p>
          <w:p w:rsidR="00E4037E" w:rsidRDefault="00AC0727">
            <w:pPr>
              <w:pStyle w:val="Standard"/>
              <w:spacing w:line="235" w:lineRule="auto"/>
              <w:ind w:left="285" w:right="100" w:hanging="142"/>
              <w:jc w:val="both"/>
            </w:pPr>
            <w:r>
              <w:t>o Ricercare e proporre soluzioni di problemi relativi alla protezione, conservazione e valorizzazione del patrimonio ambientale e culturale.</w:t>
            </w:r>
          </w:p>
          <w:p w:rsidR="00E4037E" w:rsidRDefault="00AC0727">
            <w:pPr>
              <w:pStyle w:val="Standard"/>
              <w:spacing w:before="2" w:line="228" w:lineRule="auto"/>
              <w:ind w:left="285" w:right="-58" w:hanging="142"/>
              <w:jc w:val="both"/>
            </w:pPr>
            <w:r>
              <w:lastRenderedPageBreak/>
              <w:t>o Individuare le relazioni tra le risorse del territorio e le attività economiche.</w:t>
            </w:r>
          </w:p>
          <w:p w:rsidR="00E4037E" w:rsidRDefault="00AC0727">
            <w:pPr>
              <w:pStyle w:val="Standard"/>
              <w:ind w:left="142"/>
            </w:pPr>
            <w:r>
              <w:t>o Identificare l’uomo e le sue attività come parte dell’ambiente, della sua fruizione e tutela.</w:t>
            </w:r>
          </w:p>
          <w:p w:rsidR="003121D9" w:rsidRDefault="003121D9" w:rsidP="003121D9">
            <w:pPr>
              <w:pStyle w:val="Standard"/>
              <w:ind w:left="142"/>
            </w:pPr>
            <w:r>
              <w:t>Cogliere le conseguenze delle trasformazioni</w:t>
            </w:r>
          </w:p>
          <w:p w:rsidR="003121D9" w:rsidRDefault="003121D9" w:rsidP="003121D9">
            <w:pPr>
              <w:pStyle w:val="Standard"/>
              <w:ind w:left="142"/>
            </w:pPr>
            <w:r>
              <w:t>climatiche e l’azione umana che le ha determinate.</w:t>
            </w:r>
          </w:p>
          <w:p w:rsidR="003121D9" w:rsidRDefault="003121D9" w:rsidP="003121D9">
            <w:pPr>
              <w:pStyle w:val="Standard"/>
              <w:ind w:left="142"/>
            </w:pPr>
            <w:r w:rsidRPr="003121D9">
              <w:t>Individuare i problemi relativi alla tutela del patrimonio naturale ed eventualmente proporre soluzioni per la sua salvaguardia.</w:t>
            </w:r>
          </w:p>
        </w:tc>
        <w:tc>
          <w:tcPr>
            <w:tcW w:w="28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6" w:line="228" w:lineRule="auto"/>
              <w:ind w:left="286" w:right="-23" w:hanging="142"/>
              <w:jc w:val="both"/>
            </w:pPr>
            <w:r>
              <w:lastRenderedPageBreak/>
              <w:t>o Ricavare informazioni da varie fonti relativamente al proprio territorio.</w:t>
            </w:r>
          </w:p>
          <w:p w:rsidR="00E4037E" w:rsidRDefault="00AC0727">
            <w:pPr>
              <w:pStyle w:val="Standard"/>
              <w:spacing w:before="5" w:line="235" w:lineRule="auto"/>
              <w:ind w:left="286" w:right="46" w:hanging="142"/>
              <w:jc w:val="both"/>
            </w:pPr>
            <w:r>
              <w:t>o Rielaborare in modo personale le informazioni relative al paesaggio analizzato e al percorso di ricerca effettuato.</w:t>
            </w:r>
          </w:p>
          <w:p w:rsidR="00E4037E" w:rsidRDefault="00AC0727">
            <w:pPr>
              <w:pStyle w:val="Standard"/>
              <w:spacing w:line="235" w:lineRule="auto"/>
              <w:ind w:left="286" w:right="9" w:hanging="142"/>
              <w:jc w:val="both"/>
            </w:pPr>
            <w:r>
              <w:t>o Comprendere relazioni di causa-effetto inerenti l’aspetto antropo-fisico dei diversi ambienti italiani.</w:t>
            </w:r>
          </w:p>
          <w:p w:rsidR="00E4037E" w:rsidRDefault="00AC0727">
            <w:pPr>
              <w:pStyle w:val="Standard"/>
              <w:spacing w:before="6" w:line="228" w:lineRule="auto"/>
              <w:ind w:left="286" w:right="246" w:hanging="142"/>
              <w:jc w:val="both"/>
            </w:pPr>
            <w:r>
              <w:t>o Analizzare gli elementi dell’ambiente fisico e usare rappresentazioni grafiche</w:t>
            </w:r>
          </w:p>
          <w:p w:rsidR="003121D9" w:rsidRDefault="003121D9" w:rsidP="003121D9">
            <w:pPr>
              <w:pStyle w:val="Standard"/>
              <w:spacing w:before="6" w:line="228" w:lineRule="auto"/>
              <w:ind w:left="286" w:right="246" w:hanging="142"/>
              <w:jc w:val="both"/>
            </w:pPr>
            <w:r>
              <w:t>Comprendere i processi che, nel corso del tempo, hanno trasformato</w:t>
            </w:r>
          </w:p>
          <w:p w:rsidR="003121D9" w:rsidRDefault="003121D9" w:rsidP="003121D9">
            <w:pPr>
              <w:pStyle w:val="Standard"/>
              <w:spacing w:before="6" w:line="228" w:lineRule="auto"/>
              <w:ind w:left="286" w:right="246" w:hanging="142"/>
              <w:jc w:val="both"/>
            </w:pPr>
            <w:r>
              <w:t>l’ambiente, che sono stati attivati dalla collettività nelle loro relazioni con la natura e hanno “costruito” il territorio nel quale oggi viviamo.</w:t>
            </w:r>
          </w:p>
          <w:p w:rsidR="00B7770D" w:rsidRDefault="00B7770D" w:rsidP="003121D9">
            <w:pPr>
              <w:pStyle w:val="Standard"/>
              <w:spacing w:before="6" w:line="228" w:lineRule="auto"/>
              <w:ind w:left="286" w:right="246" w:hanging="142"/>
              <w:jc w:val="both"/>
            </w:pPr>
            <w:r w:rsidRPr="00B7770D">
              <w:t xml:space="preserve">Individuare problemi relativi alla tutela e </w:t>
            </w:r>
            <w:r w:rsidRPr="00B7770D">
              <w:lastRenderedPageBreak/>
              <w:t>valorizzazione del patrimonio naturale e culturale, proponendo soluzioni idonee nel proprio contesto di vita.</w:t>
            </w:r>
          </w:p>
          <w:p w:rsidR="002C1749" w:rsidRDefault="002C1749" w:rsidP="002C1749">
            <w:pPr>
              <w:pStyle w:val="Standard"/>
              <w:spacing w:before="6" w:line="228" w:lineRule="auto"/>
              <w:ind w:left="286" w:right="246" w:hanging="142"/>
              <w:jc w:val="both"/>
            </w:pPr>
            <w:r>
              <w:t>Analizzare e comprendere problematiche ambientali; riconoscere comportamenti corretti</w:t>
            </w:r>
          </w:p>
          <w:p w:rsidR="002C1749" w:rsidRDefault="002C1749" w:rsidP="002C1749">
            <w:pPr>
              <w:pStyle w:val="Standard"/>
              <w:spacing w:before="6" w:line="228" w:lineRule="auto"/>
              <w:ind w:left="286" w:right="246" w:hanging="142"/>
              <w:jc w:val="both"/>
            </w:pPr>
            <w:r w:rsidRPr="002C1749">
              <w:t>Individuare le trasformazioni delle attività economiche nel tempo.</w:t>
            </w:r>
          </w:p>
          <w:p w:rsidR="00E4037E" w:rsidRDefault="00AC0727">
            <w:pPr>
              <w:pStyle w:val="Standard"/>
              <w:spacing w:before="9" w:line="228" w:lineRule="auto"/>
              <w:ind w:left="286" w:right="234" w:hanging="142"/>
              <w:jc w:val="both"/>
            </w:pPr>
            <w:r>
              <w:t>o Organizzare le informazioni ricavate da un testo, uno schema, una mappa</w:t>
            </w:r>
          </w:p>
          <w:p w:rsidR="00E4037E" w:rsidRDefault="00AC0727">
            <w:pPr>
              <w:pStyle w:val="Standard"/>
              <w:spacing w:before="8" w:line="235" w:lineRule="auto"/>
              <w:ind w:left="286" w:right="45" w:hanging="142"/>
              <w:jc w:val="both"/>
            </w:pPr>
            <w:r>
              <w:t>o Conoscere l’organizzazione d territorio italiano, le caratteristiche fisiche delle regioni con l’uso di carte e grafici</w:t>
            </w:r>
          </w:p>
          <w:p w:rsidR="00E4037E" w:rsidRDefault="00AC0727">
            <w:pPr>
              <w:pStyle w:val="Standard"/>
              <w:ind w:left="211"/>
            </w:pPr>
            <w:r>
              <w:t>o Avviare alla conoscenza dell’UE</w:t>
            </w:r>
          </w:p>
          <w:p w:rsidR="00303EB9" w:rsidRDefault="00303EB9" w:rsidP="00303EB9">
            <w:pPr>
              <w:pStyle w:val="Standard"/>
              <w:ind w:left="211"/>
            </w:pPr>
            <w:r>
              <w:t>Ricavare informazioni sulle organizzazioni umanitarie internazionali: ONU, OMS, UNICEF, FAO, UNESCO.</w:t>
            </w:r>
          </w:p>
        </w:tc>
      </w:tr>
      <w:tr w:rsidR="00E4037E">
        <w:trPr>
          <w:trHeight w:val="1129"/>
        </w:trPr>
        <w:tc>
          <w:tcPr>
            <w:tcW w:w="19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shd w:val="clear" w:color="auto" w:fill="FFFF00"/>
            </w:pPr>
            <w:r>
              <w:t>Linguaggio della geo-</w:t>
            </w:r>
            <w:r>
              <w:lastRenderedPageBreak/>
              <w:t>graficità</w:t>
            </w:r>
          </w:p>
        </w:tc>
        <w:tc>
          <w:tcPr>
            <w:tcW w:w="21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43"/>
              </w:numPr>
              <w:tabs>
                <w:tab w:val="left" w:pos="509"/>
              </w:tabs>
              <w:spacing w:before="120" w:line="235" w:lineRule="auto"/>
              <w:ind w:left="254" w:right="294" w:hanging="147"/>
            </w:pPr>
            <w:r>
              <w:lastRenderedPageBreak/>
              <w:t xml:space="preserve">Rappresentare graficamente percorsi effettuati servendosi </w:t>
            </w:r>
            <w:r>
              <w:lastRenderedPageBreak/>
              <w:t>anche di simboli convenzionali.</w:t>
            </w:r>
          </w:p>
          <w:p w:rsidR="00E4037E" w:rsidRDefault="00AC0727">
            <w:pPr>
              <w:pStyle w:val="Standard"/>
              <w:numPr>
                <w:ilvl w:val="0"/>
                <w:numId w:val="396"/>
              </w:numPr>
              <w:tabs>
                <w:tab w:val="left" w:pos="509"/>
              </w:tabs>
              <w:spacing w:before="10" w:line="235" w:lineRule="auto"/>
              <w:ind w:left="254" w:right="183" w:hanging="147"/>
            </w:pPr>
            <w:r>
              <w:t>Rappresentare graficamente spazi geografici utilizzando una simbologia convenzionale.</w:t>
            </w:r>
          </w:p>
          <w:p w:rsidR="00E4037E" w:rsidRDefault="00AC0727">
            <w:pPr>
              <w:pStyle w:val="Standard"/>
              <w:tabs>
                <w:tab w:val="left" w:pos="577"/>
              </w:tabs>
              <w:spacing w:before="123" w:line="228" w:lineRule="auto"/>
              <w:ind w:left="288" w:right="-15"/>
            </w:pPr>
            <w:r>
              <w:t>Utilizzare correttamente gli indicatori spaziali: destra/sinistra, sopra/sotto, vicino/lontano, davanti/dietro.</w:t>
            </w:r>
          </w:p>
        </w:tc>
        <w:tc>
          <w:tcPr>
            <w:tcW w:w="25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35" w:lineRule="auto"/>
              <w:ind w:left="283" w:right="17" w:hanging="142"/>
              <w:jc w:val="both"/>
            </w:pPr>
            <w:r>
              <w:lastRenderedPageBreak/>
              <w:t xml:space="preserve">o Rappresentare in prospettiva verticale oggetti e ambienti noti (pianta dell'aula, di una stanza della propria </w:t>
            </w:r>
            <w:r>
              <w:lastRenderedPageBreak/>
              <w:t>casa, del cortile della scuola, ecc.) e rappresentare percorsi conosciuti dello spazio circostante.</w:t>
            </w:r>
          </w:p>
        </w:tc>
        <w:tc>
          <w:tcPr>
            <w:tcW w:w="309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44"/>
              </w:numPr>
              <w:tabs>
                <w:tab w:val="left" w:pos="511"/>
              </w:tabs>
              <w:spacing w:line="235" w:lineRule="auto"/>
              <w:ind w:left="255" w:right="119" w:hanging="147"/>
            </w:pPr>
            <w:r>
              <w:lastRenderedPageBreak/>
              <w:t>Rappresentare lo spazio con le mappe, cogliendo la necessità della visione dall’alto e del rimpicciolimento.</w:t>
            </w:r>
          </w:p>
          <w:p w:rsidR="00E4037E" w:rsidRDefault="00AC0727">
            <w:pPr>
              <w:pStyle w:val="Standard"/>
              <w:numPr>
                <w:ilvl w:val="0"/>
                <w:numId w:val="383"/>
              </w:numPr>
              <w:tabs>
                <w:tab w:val="left" w:pos="511"/>
              </w:tabs>
              <w:spacing w:before="8" w:line="220" w:lineRule="auto"/>
              <w:ind w:left="255" w:right="217" w:hanging="147"/>
            </w:pPr>
            <w:r>
              <w:t xml:space="preserve">Utilizzare la riduzione in scala </w:t>
            </w:r>
            <w:r>
              <w:lastRenderedPageBreak/>
              <w:t>per rappresentare lo spazio.</w:t>
            </w:r>
          </w:p>
          <w:p w:rsidR="00E4037E" w:rsidRDefault="00AC0727">
            <w:pPr>
              <w:pStyle w:val="Standard"/>
              <w:numPr>
                <w:ilvl w:val="0"/>
                <w:numId w:val="383"/>
              </w:numPr>
              <w:tabs>
                <w:tab w:val="left" w:pos="511"/>
              </w:tabs>
              <w:spacing w:before="11" w:line="228" w:lineRule="auto"/>
              <w:ind w:left="255" w:right="551" w:hanging="147"/>
            </w:pPr>
            <w:r>
              <w:t>Conoscere e confrontare i diversi tipi di carte geografiche.</w:t>
            </w:r>
          </w:p>
          <w:p w:rsidR="00E4037E" w:rsidRDefault="00AC0727">
            <w:pPr>
              <w:pStyle w:val="Standard"/>
              <w:numPr>
                <w:ilvl w:val="0"/>
                <w:numId w:val="383"/>
              </w:numPr>
              <w:tabs>
                <w:tab w:val="left" w:pos="511"/>
              </w:tabs>
              <w:spacing w:before="11" w:line="228" w:lineRule="auto"/>
              <w:ind w:left="255" w:right="238" w:hanging="147"/>
            </w:pPr>
            <w:r>
              <w:t>Conoscere e utilizzare i colori e i simboli delle carte geografiche.</w:t>
            </w:r>
          </w:p>
          <w:p w:rsidR="00E4037E" w:rsidRDefault="00AC0727">
            <w:pPr>
              <w:pStyle w:val="Standard"/>
              <w:numPr>
                <w:ilvl w:val="0"/>
                <w:numId w:val="383"/>
              </w:numPr>
              <w:tabs>
                <w:tab w:val="left" w:pos="256"/>
              </w:tabs>
              <w:spacing w:before="13" w:line="218" w:lineRule="auto"/>
              <w:jc w:val="both"/>
            </w:pPr>
            <w:r>
              <w:t>Leggere e interpretare carte fisiche e carte politiche</w:t>
            </w:r>
          </w:p>
          <w:p w:rsidR="00E4037E" w:rsidRDefault="00AC0727">
            <w:pPr>
              <w:pStyle w:val="Standard"/>
              <w:spacing w:before="13" w:line="218" w:lineRule="auto"/>
              <w:ind w:left="284" w:right="94" w:hanging="142"/>
              <w:jc w:val="both"/>
            </w:pPr>
            <w:r>
              <w:t>.</w:t>
            </w:r>
          </w:p>
        </w:tc>
        <w:tc>
          <w:tcPr>
            <w:tcW w:w="221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45"/>
              </w:numPr>
              <w:tabs>
                <w:tab w:val="left" w:pos="513"/>
              </w:tabs>
              <w:spacing w:before="8" w:line="220" w:lineRule="auto"/>
              <w:ind w:left="256" w:right="425" w:hanging="147"/>
            </w:pPr>
            <w:r>
              <w:lastRenderedPageBreak/>
              <w:t>Conoscere e leggere vari tipi di carte.</w:t>
            </w:r>
          </w:p>
          <w:p w:rsidR="00E4037E" w:rsidRDefault="00AC0727">
            <w:pPr>
              <w:pStyle w:val="Standard"/>
              <w:numPr>
                <w:ilvl w:val="0"/>
                <w:numId w:val="386"/>
              </w:numPr>
              <w:tabs>
                <w:tab w:val="left" w:pos="513"/>
              </w:tabs>
              <w:spacing w:before="11" w:line="228" w:lineRule="auto"/>
              <w:ind w:left="256" w:right="525" w:hanging="147"/>
            </w:pPr>
            <w:r>
              <w:t xml:space="preserve">Costruire, leggere e </w:t>
            </w:r>
            <w:r>
              <w:lastRenderedPageBreak/>
              <w:t>utilizzare vari tipi di grafici.</w:t>
            </w:r>
          </w:p>
          <w:p w:rsidR="00E4037E" w:rsidRDefault="00AC0727">
            <w:pPr>
              <w:pStyle w:val="Standard"/>
              <w:numPr>
                <w:ilvl w:val="0"/>
                <w:numId w:val="386"/>
              </w:numPr>
              <w:tabs>
                <w:tab w:val="left" w:pos="257"/>
              </w:tabs>
              <w:spacing w:before="4" w:line="230" w:lineRule="auto"/>
              <w:jc w:val="both"/>
            </w:pPr>
            <w:r>
              <w:t>Localizzare sul planisfero e sul globo la posizione dell’Italia in Europa e nel mondo.</w:t>
            </w:r>
          </w:p>
          <w:p w:rsidR="00E4037E" w:rsidRDefault="00E4037E">
            <w:pPr>
              <w:pStyle w:val="Standard"/>
              <w:spacing w:before="4" w:line="230" w:lineRule="auto"/>
              <w:ind w:left="285" w:right="-22" w:hanging="142"/>
              <w:jc w:val="both"/>
            </w:pPr>
          </w:p>
        </w:tc>
        <w:tc>
          <w:tcPr>
            <w:tcW w:w="28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46"/>
              </w:numPr>
              <w:tabs>
                <w:tab w:val="left" w:pos="516"/>
              </w:tabs>
              <w:spacing w:before="128" w:line="220" w:lineRule="auto"/>
              <w:ind w:left="258" w:right="160" w:hanging="147"/>
            </w:pPr>
            <w:r>
              <w:lastRenderedPageBreak/>
              <w:t>Conoscere e leggere vari tipi di carte.</w:t>
            </w:r>
          </w:p>
          <w:p w:rsidR="00E4037E" w:rsidRDefault="00AC0727">
            <w:pPr>
              <w:pStyle w:val="Standard"/>
              <w:numPr>
                <w:ilvl w:val="0"/>
                <w:numId w:val="415"/>
              </w:numPr>
              <w:tabs>
                <w:tab w:val="left" w:pos="516"/>
              </w:tabs>
              <w:spacing w:before="9" w:line="230" w:lineRule="auto"/>
              <w:ind w:left="258" w:right="295" w:hanging="147"/>
            </w:pPr>
            <w:r>
              <w:t xml:space="preserve">Localizzare sul planisfero e sul globo la posizione </w:t>
            </w:r>
            <w:r>
              <w:lastRenderedPageBreak/>
              <w:t>dell’Italia in Europa e nel mondo.</w:t>
            </w:r>
          </w:p>
          <w:p w:rsidR="00E4037E" w:rsidRDefault="00AC0727">
            <w:pPr>
              <w:pStyle w:val="Standard"/>
              <w:numPr>
                <w:ilvl w:val="0"/>
                <w:numId w:val="415"/>
              </w:numPr>
              <w:tabs>
                <w:tab w:val="left" w:pos="516"/>
              </w:tabs>
              <w:spacing w:before="7" w:line="235" w:lineRule="auto"/>
              <w:ind w:left="258" w:right="226" w:hanging="147"/>
            </w:pPr>
            <w:r>
              <w:t>Conoscere gli elementi che caratterizzano i principali paesaggi italiani (analogie e differenze).</w:t>
            </w:r>
          </w:p>
          <w:p w:rsidR="00E4037E" w:rsidRDefault="00AC0727">
            <w:pPr>
              <w:pStyle w:val="Standard"/>
              <w:numPr>
                <w:ilvl w:val="0"/>
                <w:numId w:val="415"/>
              </w:numPr>
              <w:tabs>
                <w:tab w:val="left" w:pos="258"/>
              </w:tabs>
              <w:spacing w:before="6" w:line="228" w:lineRule="auto"/>
              <w:jc w:val="both"/>
            </w:pPr>
            <w:r>
              <w:t>Conoscere gli elementi di particolare valore ambientale e culturale da tutelare e valorizzare</w:t>
            </w:r>
          </w:p>
          <w:p w:rsidR="00E4037E" w:rsidRDefault="00E4037E">
            <w:pPr>
              <w:pStyle w:val="Standard"/>
              <w:spacing w:before="6" w:line="228" w:lineRule="auto"/>
              <w:ind w:left="286" w:right="-23" w:hanging="142"/>
              <w:jc w:val="both"/>
            </w:pPr>
          </w:p>
        </w:tc>
      </w:tr>
    </w:tbl>
    <w:p w:rsidR="00E4037E" w:rsidRDefault="00E4037E">
      <w:pPr>
        <w:pStyle w:val="Standard"/>
      </w:pPr>
    </w:p>
    <w:p w:rsidR="00E4037E" w:rsidRDefault="00E4037E">
      <w:pPr>
        <w:pStyle w:val="Standard"/>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p w:rsidR="00E4037E" w:rsidRDefault="00E4037E">
      <w:pPr>
        <w:pStyle w:val="Standard"/>
        <w:spacing w:before="3"/>
      </w:pPr>
    </w:p>
    <w:tbl>
      <w:tblPr>
        <w:tblW w:w="14788" w:type="dxa"/>
        <w:tblLayout w:type="fixed"/>
        <w:tblCellMar>
          <w:left w:w="10" w:type="dxa"/>
          <w:right w:w="10" w:type="dxa"/>
        </w:tblCellMar>
        <w:tblLook w:val="0000" w:firstRow="0" w:lastRow="0" w:firstColumn="0" w:lastColumn="0" w:noHBand="0" w:noVBand="0"/>
      </w:tblPr>
      <w:tblGrid>
        <w:gridCol w:w="2017"/>
        <w:gridCol w:w="12771"/>
      </w:tblGrid>
      <w:tr w:rsidR="00E4037E">
        <w:trPr>
          <w:trHeight w:val="1382"/>
        </w:trPr>
        <w:tc>
          <w:tcPr>
            <w:tcW w:w="20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t>CONOSCENZE FINE CLASSE TERZA SCUOLA PRIMARIA  GEOGRAFIA</w:t>
            </w:r>
          </w:p>
        </w:tc>
        <w:tc>
          <w:tcPr>
            <w:tcW w:w="127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Elementi essenziali di cartografia: simbologia, coordinate cartesiane, rappresentazione dall’alto, riduzione e ingrandimento;</w:t>
            </w:r>
          </w:p>
          <w:p w:rsidR="00E4037E" w:rsidRDefault="00AC0727">
            <w:pPr>
              <w:pStyle w:val="Standard"/>
            </w:pPr>
            <w:r>
              <w:t>Piante, mappe, carte</w:t>
            </w:r>
          </w:p>
          <w:p w:rsidR="00E4037E" w:rsidRDefault="00AC0727">
            <w:pPr>
              <w:pStyle w:val="Standard"/>
            </w:pPr>
            <w:r>
              <w:t>Elementi di orientamento</w:t>
            </w:r>
          </w:p>
          <w:p w:rsidR="00E4037E" w:rsidRDefault="00AC0727">
            <w:pPr>
              <w:pStyle w:val="Standard"/>
            </w:pPr>
            <w:r>
              <w:t>Paesaggi naturali e antropici (uso umano del territorio)</w:t>
            </w:r>
          </w:p>
          <w:p w:rsidR="00E4037E" w:rsidRDefault="00AC0727">
            <w:pPr>
              <w:pStyle w:val="Standard"/>
            </w:pPr>
            <w:r>
              <w:t>Elementi essenziali di geografia utili a comprendere fenomeni noti all’esperienza: luoghi della regione e del Paese e loro usi; cenni sul clima, territorio e influssi umani …</w:t>
            </w:r>
          </w:p>
        </w:tc>
      </w:tr>
      <w:tr w:rsidR="00E4037E">
        <w:trPr>
          <w:trHeight w:val="1382"/>
        </w:trPr>
        <w:tc>
          <w:tcPr>
            <w:tcW w:w="20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t>CONOSCENZE FINE SCUOLA PRIMARIA GEOGRAFIA</w:t>
            </w:r>
          </w:p>
        </w:tc>
        <w:tc>
          <w:tcPr>
            <w:tcW w:w="127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Elementi di cartografia: tipi di carte, riduzione in scala, simbologia, coordinate geografiche</w:t>
            </w:r>
          </w:p>
          <w:p w:rsidR="00E4037E" w:rsidRDefault="00AC0727">
            <w:pPr>
              <w:pStyle w:val="Standard"/>
            </w:pPr>
            <w:r>
              <w:t>Paesaggi fisici, fasce climatiche, suddivisioni politico-amministrative</w:t>
            </w:r>
          </w:p>
          <w:p w:rsidR="00E4037E" w:rsidRDefault="00AC0727">
            <w:pPr>
              <w:pStyle w:val="Standard"/>
            </w:pPr>
            <w:r>
              <w:t>Elementi di orientamento</w:t>
            </w:r>
          </w:p>
          <w:p w:rsidR="00E4037E" w:rsidRDefault="00AC0727">
            <w:pPr>
              <w:pStyle w:val="Standard"/>
            </w:pPr>
            <w:r>
              <w:t>Paesaggi naturali e antropici (uso umano del territorio)</w:t>
            </w:r>
          </w:p>
          <w:p w:rsidR="00E4037E" w:rsidRDefault="00AC0727">
            <w:pPr>
              <w:pStyle w:val="Standard"/>
            </w:pPr>
            <w:r>
              <w:lastRenderedPageBreak/>
              <w:t>Elementi essenziali di geografia utili a comprendere fenomeni noti all’esperienza: migrazioni,  popolazioni del mondo e loro usi; clima, territorio e influssi umani …</w:t>
            </w:r>
          </w:p>
        </w:tc>
      </w:tr>
    </w:tbl>
    <w:p w:rsidR="00E4037E" w:rsidRDefault="00E4037E">
      <w:pPr>
        <w:pStyle w:val="Standard"/>
        <w:spacing w:line="228" w:lineRule="auto"/>
      </w:pPr>
    </w:p>
    <w:p w:rsidR="00E4037E" w:rsidRDefault="00E4037E">
      <w:pPr>
        <w:pStyle w:val="Standard"/>
        <w:pageBreakBefore/>
        <w:spacing w:line="228" w:lineRule="auto"/>
      </w:pPr>
    </w:p>
    <w:p w:rsidR="00E4037E" w:rsidRDefault="00E4037E">
      <w:pPr>
        <w:pStyle w:val="Standard"/>
        <w:spacing w:line="228" w:lineRule="auto"/>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788" w:type="dxa"/>
        <w:tblLayout w:type="fixed"/>
        <w:tblCellMar>
          <w:left w:w="10" w:type="dxa"/>
          <w:right w:w="10" w:type="dxa"/>
        </w:tblCellMar>
        <w:tblLook w:val="0000" w:firstRow="0" w:lastRow="0" w:firstColumn="0" w:lastColumn="0" w:noHBand="0" w:noVBand="0"/>
      </w:tblPr>
      <w:tblGrid>
        <w:gridCol w:w="2599"/>
        <w:gridCol w:w="3697"/>
        <w:gridCol w:w="3697"/>
        <w:gridCol w:w="4795"/>
      </w:tblGrid>
      <w:tr w:rsidR="00E4037E">
        <w:trPr>
          <w:trHeight w:val="518"/>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ottotitolo"/>
              <w:rPr>
                <w:b w:val="0"/>
                <w:sz w:val="20"/>
                <w:szCs w:val="20"/>
              </w:rPr>
            </w:pPr>
            <w:bookmarkStart w:id="90" w:name="_heading=h.2afmg28"/>
            <w:bookmarkEnd w:id="90"/>
            <w:r>
              <w:rPr>
                <w:b w:val="0"/>
                <w:sz w:val="20"/>
                <w:szCs w:val="20"/>
              </w:rPr>
              <w:lastRenderedPageBreak/>
              <w:t>SCUOLA SECONDARIA DI PRIMO GRADO GEOGRAFIA</w:t>
            </w:r>
          </w:p>
        </w:tc>
      </w:tr>
      <w:tr w:rsidR="00E4037E">
        <w:trPr>
          <w:trHeight w:val="549"/>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5" w:line="259" w:lineRule="auto"/>
              <w:ind w:left="4" w:right="2914"/>
            </w:pPr>
            <w:r>
              <w:t>Competenze chiave europee: Competenza in materia di consapevolezza ed espressione culturali. Competenza in materia di cittadinanza. Competenza personale, sociale e capacità di imparare a imparare.</w:t>
            </w:r>
          </w:p>
        </w:tc>
      </w:tr>
      <w:tr w:rsidR="00E4037E">
        <w:trPr>
          <w:trHeight w:val="494"/>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40" w:lineRule="auto"/>
              <w:ind w:left="5221" w:right="5219"/>
              <w:jc w:val="center"/>
            </w:pPr>
            <w:r>
              <w:t>Competenze disciplinari</w:t>
            </w:r>
          </w:p>
        </w:tc>
      </w:tr>
      <w:tr w:rsidR="00E4037E">
        <w:trPr>
          <w:trHeight w:val="253"/>
        </w:trPr>
        <w:tc>
          <w:tcPr>
            <w:tcW w:w="259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340"/>
            </w:pPr>
            <w:r>
              <w:t>Nuclei fondanti</w:t>
            </w:r>
          </w:p>
        </w:tc>
        <w:tc>
          <w:tcPr>
            <w:tcW w:w="3697"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407" w:right="1396"/>
              <w:jc w:val="center"/>
            </w:pPr>
            <w:r>
              <w:t>Classe</w:t>
            </w:r>
          </w:p>
        </w:tc>
        <w:tc>
          <w:tcPr>
            <w:tcW w:w="3697"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407" w:right="1396"/>
              <w:jc w:val="center"/>
            </w:pPr>
            <w:r>
              <w:t>Classe</w:t>
            </w:r>
          </w:p>
        </w:tc>
        <w:tc>
          <w:tcPr>
            <w:tcW w:w="479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976" w:right="1962"/>
              <w:jc w:val="center"/>
            </w:pPr>
            <w:r>
              <w:t>Classe 3a</w:t>
            </w:r>
          </w:p>
        </w:tc>
      </w:tr>
      <w:tr w:rsidR="00E4037E">
        <w:trPr>
          <w:trHeight w:val="935"/>
        </w:trPr>
        <w:tc>
          <w:tcPr>
            <w:tcW w:w="259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AC0727">
            <w:pPr>
              <w:pStyle w:val="Standard"/>
              <w:ind w:left="806"/>
            </w:pPr>
            <w:r>
              <w:t>Orientamento</w:t>
            </w:r>
          </w:p>
        </w:tc>
        <w:tc>
          <w:tcPr>
            <w:tcW w:w="36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47"/>
              </w:numPr>
              <w:tabs>
                <w:tab w:val="left" w:pos="859"/>
              </w:tabs>
              <w:spacing w:before="108"/>
              <w:ind w:left="429" w:right="297" w:hanging="284"/>
            </w:pPr>
            <w:r>
              <w:t>Si orienta nello spazio e sulle carte in base ai punti cardinali e alle coordinate geografiche.</w:t>
            </w:r>
          </w:p>
        </w:tc>
        <w:tc>
          <w:tcPr>
            <w:tcW w:w="36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48"/>
              </w:numPr>
              <w:tabs>
                <w:tab w:val="left" w:pos="864"/>
              </w:tabs>
              <w:spacing w:before="108"/>
              <w:ind w:left="431" w:right="294" w:hanging="284"/>
            </w:pPr>
            <w:r>
              <w:t>Si orienta nello spazio e sulle carte in base ai punti cardinali e alle coordinate geografiche.</w:t>
            </w:r>
          </w:p>
        </w:tc>
        <w:tc>
          <w:tcPr>
            <w:tcW w:w="47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49"/>
              </w:numPr>
              <w:tabs>
                <w:tab w:val="left" w:pos="864"/>
              </w:tabs>
              <w:spacing w:before="108"/>
              <w:ind w:left="431" w:right="529" w:hanging="284"/>
            </w:pPr>
            <w:r>
              <w:t>Si orienta nello spazio e sulle carte in base ai punti cardinali e alle coordinate geografiche.</w:t>
            </w:r>
          </w:p>
        </w:tc>
      </w:tr>
      <w:tr w:rsidR="00E4037E">
        <w:trPr>
          <w:trHeight w:val="976"/>
        </w:trPr>
        <w:tc>
          <w:tcPr>
            <w:tcW w:w="259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4"/>
            </w:pPr>
          </w:p>
          <w:p w:rsidR="00E4037E" w:rsidRDefault="00AC0727">
            <w:pPr>
              <w:pStyle w:val="Standard"/>
              <w:ind w:left="830" w:right="458" w:hanging="195"/>
            </w:pPr>
            <w:r>
              <w:t>Linguaggio della geo-graficità</w:t>
            </w:r>
          </w:p>
        </w:tc>
        <w:tc>
          <w:tcPr>
            <w:tcW w:w="36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11"/>
            </w:pPr>
          </w:p>
          <w:p w:rsidR="00E4037E" w:rsidRDefault="00AC0727">
            <w:pPr>
              <w:pStyle w:val="Standard"/>
              <w:numPr>
                <w:ilvl w:val="0"/>
                <w:numId w:val="1050"/>
              </w:numPr>
              <w:tabs>
                <w:tab w:val="left" w:pos="859"/>
              </w:tabs>
              <w:spacing w:line="235" w:lineRule="auto"/>
              <w:ind w:left="429" w:right="909" w:hanging="284"/>
            </w:pPr>
            <w:r>
              <w:t>Utilizza I principali strumenti (tradizionali ed innovativi) della disciplina.</w:t>
            </w:r>
          </w:p>
        </w:tc>
        <w:tc>
          <w:tcPr>
            <w:tcW w:w="36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8"/>
            </w:pPr>
          </w:p>
          <w:p w:rsidR="00E4037E" w:rsidRDefault="00AC0727">
            <w:pPr>
              <w:pStyle w:val="Standard"/>
              <w:numPr>
                <w:ilvl w:val="0"/>
                <w:numId w:val="1051"/>
              </w:numPr>
              <w:tabs>
                <w:tab w:val="left" w:pos="864"/>
              </w:tabs>
              <w:spacing w:line="235" w:lineRule="auto"/>
              <w:ind w:left="431" w:right="1130" w:hanging="284"/>
            </w:pPr>
            <w:r>
              <w:t>Utilizza gli strumenti (tradizionali ed innovativi) della disciplina.</w:t>
            </w:r>
          </w:p>
        </w:tc>
        <w:tc>
          <w:tcPr>
            <w:tcW w:w="47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9"/>
            </w:pPr>
          </w:p>
          <w:p w:rsidR="00E4037E" w:rsidRDefault="00AC0727">
            <w:pPr>
              <w:pStyle w:val="Standard"/>
              <w:numPr>
                <w:ilvl w:val="0"/>
                <w:numId w:val="1052"/>
              </w:numPr>
              <w:tabs>
                <w:tab w:val="left" w:pos="864"/>
              </w:tabs>
              <w:ind w:left="431" w:right="428" w:hanging="284"/>
            </w:pPr>
            <w:r>
              <w:t>Utilizza gli strumenti (tradizionali ed innovativi) della disciplina per comunicare efficacemente.</w:t>
            </w:r>
          </w:p>
        </w:tc>
      </w:tr>
      <w:tr w:rsidR="00E4037E">
        <w:trPr>
          <w:trHeight w:val="1662"/>
        </w:trPr>
        <w:tc>
          <w:tcPr>
            <w:tcW w:w="259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AC0727">
            <w:pPr>
              <w:pStyle w:val="Standard"/>
              <w:ind w:left="928"/>
            </w:pPr>
            <w:r>
              <w:t>Paesaggio</w:t>
            </w:r>
          </w:p>
        </w:tc>
        <w:tc>
          <w:tcPr>
            <w:tcW w:w="36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2"/>
            </w:pPr>
          </w:p>
          <w:p w:rsidR="00E4037E" w:rsidRDefault="00AC0727">
            <w:pPr>
              <w:pStyle w:val="Standard"/>
              <w:numPr>
                <w:ilvl w:val="0"/>
                <w:numId w:val="1053"/>
              </w:numPr>
              <w:tabs>
                <w:tab w:val="left" w:pos="859"/>
              </w:tabs>
              <w:ind w:left="429" w:right="363" w:hanging="284"/>
            </w:pPr>
            <w:r>
              <w:t>Identifica e comprende le caratteristiche fisico- antropiche di un territorio e ne riconosce il valore.</w:t>
            </w:r>
          </w:p>
        </w:tc>
        <w:tc>
          <w:tcPr>
            <w:tcW w:w="36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7"/>
            </w:pPr>
          </w:p>
          <w:p w:rsidR="00E4037E" w:rsidRDefault="00AC0727">
            <w:pPr>
              <w:pStyle w:val="Standard"/>
              <w:numPr>
                <w:ilvl w:val="0"/>
                <w:numId w:val="1054"/>
              </w:numPr>
              <w:tabs>
                <w:tab w:val="left" w:pos="864"/>
              </w:tabs>
              <w:ind w:left="431" w:right="963" w:hanging="284"/>
            </w:pPr>
            <w:r>
              <w:t>Comprende e confronta gli elementi più significativi dei paesaggi europei riconoscendoli come patrimonio da tutelare e valorizzare.</w:t>
            </w:r>
          </w:p>
        </w:tc>
        <w:tc>
          <w:tcPr>
            <w:tcW w:w="47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2"/>
            </w:pPr>
          </w:p>
          <w:p w:rsidR="00E4037E" w:rsidRDefault="00AC0727">
            <w:pPr>
              <w:pStyle w:val="Standard"/>
              <w:numPr>
                <w:ilvl w:val="0"/>
                <w:numId w:val="1055"/>
              </w:numPr>
              <w:tabs>
                <w:tab w:val="left" w:pos="864"/>
              </w:tabs>
              <w:ind w:left="431" w:right="463" w:hanging="284"/>
            </w:pPr>
            <w:r>
              <w:t>Riconosce nei paesaggi gli elementi fisici significativi e le peculiarità storico-artistico- architettoniche, come patrimonio da tutelare e valorizzare.</w:t>
            </w:r>
          </w:p>
        </w:tc>
      </w:tr>
      <w:tr w:rsidR="00E4037E">
        <w:trPr>
          <w:trHeight w:val="1437"/>
        </w:trPr>
        <w:tc>
          <w:tcPr>
            <w:tcW w:w="259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spacing w:line="259" w:lineRule="auto"/>
              <w:ind w:left="935" w:right="355" w:hanging="384"/>
            </w:pPr>
            <w:r>
              <w:t>Regione e sistema territoriale</w:t>
            </w:r>
          </w:p>
        </w:tc>
        <w:tc>
          <w:tcPr>
            <w:tcW w:w="36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2"/>
            </w:pPr>
          </w:p>
          <w:p w:rsidR="00E4037E" w:rsidRDefault="00AC0727">
            <w:pPr>
              <w:pStyle w:val="Standard"/>
              <w:ind w:left="506" w:right="324"/>
            </w:pPr>
            <w:r>
              <w:t>Osserva, legge, analizza i sistemi territoriali italiani in relazione a quelli europei e all’impatto antropico</w:t>
            </w:r>
          </w:p>
        </w:tc>
        <w:tc>
          <w:tcPr>
            <w:tcW w:w="36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2"/>
            </w:pPr>
          </w:p>
          <w:p w:rsidR="00E4037E" w:rsidRDefault="00AC0727">
            <w:pPr>
              <w:pStyle w:val="Standard"/>
              <w:ind w:left="508" w:right="324"/>
            </w:pPr>
            <w:r>
              <w:t>Osserva, legge,analizza i sistemi territoriali europei valutando l’impatto delle azioni dell’uomo.</w:t>
            </w:r>
          </w:p>
        </w:tc>
        <w:tc>
          <w:tcPr>
            <w:tcW w:w="47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2"/>
            </w:pPr>
          </w:p>
          <w:p w:rsidR="00E4037E" w:rsidRDefault="00AC0727">
            <w:pPr>
              <w:pStyle w:val="Standard"/>
              <w:ind w:left="508" w:right="565"/>
            </w:pPr>
            <w:r>
              <w:t>Osserva, legge e analizza sistemi territoriali vicini e lontani,nello spazio e nel tempo e valuta gli effetti di azioni dell’uomo sui vari sistemi territoriali.</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pPr>
    </w:p>
    <w:p w:rsidR="00E4037E" w:rsidRDefault="00E4037E">
      <w:pPr>
        <w:pStyle w:val="Standard"/>
      </w:pPr>
    </w:p>
    <w:p w:rsidR="00E4037E" w:rsidRDefault="00E4037E">
      <w:pPr>
        <w:pStyle w:val="Standard"/>
      </w:pPr>
    </w:p>
    <w:tbl>
      <w:tblPr>
        <w:tblW w:w="15308" w:type="dxa"/>
        <w:tblLayout w:type="fixed"/>
        <w:tblCellMar>
          <w:left w:w="10" w:type="dxa"/>
          <w:right w:w="10" w:type="dxa"/>
        </w:tblCellMar>
        <w:tblLook w:val="0000" w:firstRow="0" w:lastRow="0" w:firstColumn="0" w:lastColumn="0" w:noHBand="0" w:noVBand="0"/>
      </w:tblPr>
      <w:tblGrid>
        <w:gridCol w:w="2977"/>
        <w:gridCol w:w="4249"/>
        <w:gridCol w:w="4111"/>
        <w:gridCol w:w="3971"/>
      </w:tblGrid>
      <w:tr w:rsidR="00E4037E">
        <w:trPr>
          <w:trHeight w:val="417"/>
        </w:trPr>
        <w:tc>
          <w:tcPr>
            <w:tcW w:w="1530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ottotitolo"/>
              <w:rPr>
                <w:b w:val="0"/>
                <w:sz w:val="20"/>
                <w:szCs w:val="20"/>
              </w:rPr>
            </w:pPr>
            <w:r>
              <w:rPr>
                <w:b w:val="0"/>
                <w:sz w:val="20"/>
                <w:szCs w:val="20"/>
              </w:rPr>
              <w:t>GEOGRAFIA</w:t>
            </w:r>
          </w:p>
        </w:tc>
      </w:tr>
      <w:tr w:rsidR="00E4037E">
        <w:trPr>
          <w:trHeight w:val="568"/>
        </w:trPr>
        <w:tc>
          <w:tcPr>
            <w:tcW w:w="1530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ottotitolo"/>
              <w:rPr>
                <w:b w:val="0"/>
                <w:sz w:val="20"/>
                <w:szCs w:val="20"/>
              </w:rPr>
            </w:pPr>
            <w:r>
              <w:rPr>
                <w:b w:val="0"/>
                <w:sz w:val="20"/>
                <w:szCs w:val="20"/>
              </w:rPr>
              <w:t>Obiettivi di apprendimento</w:t>
            </w:r>
          </w:p>
        </w:tc>
      </w:tr>
      <w:tr w:rsidR="00E4037E">
        <w:trPr>
          <w:trHeight w:val="253"/>
        </w:trPr>
        <w:tc>
          <w:tcPr>
            <w:tcW w:w="297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line="232" w:lineRule="auto"/>
              <w:ind w:left="1048"/>
            </w:pPr>
            <w:r>
              <w:t>Nuclei fondanti</w:t>
            </w:r>
          </w:p>
        </w:tc>
        <w:tc>
          <w:tcPr>
            <w:tcW w:w="424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line="232" w:lineRule="auto"/>
              <w:ind w:left="1619" w:right="1608"/>
              <w:jc w:val="center"/>
            </w:pPr>
            <w:r>
              <w:t>Classe 1a</w:t>
            </w:r>
          </w:p>
        </w:tc>
        <w:tc>
          <w:tcPr>
            <w:tcW w:w="411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line="232" w:lineRule="auto"/>
              <w:ind w:left="1550" w:right="1534"/>
              <w:jc w:val="center"/>
            </w:pPr>
            <w:r>
              <w:t>Classe 2a</w:t>
            </w:r>
          </w:p>
        </w:tc>
        <w:tc>
          <w:tcPr>
            <w:tcW w:w="397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line="232" w:lineRule="auto"/>
              <w:ind w:left="1459" w:right="1443"/>
              <w:jc w:val="center"/>
            </w:pPr>
            <w:r>
              <w:t>Classe 3a</w:t>
            </w:r>
          </w:p>
        </w:tc>
      </w:tr>
      <w:tr w:rsidR="00E4037E">
        <w:trPr>
          <w:trHeight w:val="1206"/>
        </w:trPr>
        <w:tc>
          <w:tcPr>
            <w:tcW w:w="297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pPr>
          </w:p>
          <w:p w:rsidR="00E4037E" w:rsidRDefault="00E4037E">
            <w:pPr>
              <w:pStyle w:val="Standard"/>
              <w:spacing w:before="9"/>
            </w:pPr>
          </w:p>
          <w:p w:rsidR="00E4037E" w:rsidRDefault="00AC0727">
            <w:pPr>
              <w:pStyle w:val="Standard"/>
              <w:ind w:left="650"/>
            </w:pPr>
            <w:r>
              <w:t>Orientamento</w:t>
            </w:r>
          </w:p>
        </w:tc>
        <w:tc>
          <w:tcPr>
            <w:tcW w:w="4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119" w:line="228" w:lineRule="auto"/>
              <w:ind w:left="290" w:right="272" w:hanging="284"/>
            </w:pPr>
            <w:r>
              <w:t>o Orientarsi sulle carte di tipo tradizionale ed innovativo in base ai punti cardinali ed ai punti di orientamento fissi.</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117" w:line="230" w:lineRule="auto"/>
              <w:ind w:left="293" w:right="292" w:hanging="284"/>
            </w:pPr>
            <w:r>
              <w:t>o Orientarsi sulle carte di tipo tradizionale ed innovativo riconoscendo e utilizzando i punti cardinali e le coordinate geografiche.</w:t>
            </w:r>
          </w:p>
        </w:tc>
        <w:tc>
          <w:tcPr>
            <w:tcW w:w="3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117" w:line="230" w:lineRule="auto"/>
              <w:ind w:left="293" w:right="61" w:hanging="284"/>
            </w:pPr>
            <w:r>
              <w:t>o Orientarsi sulle carte di tipo tradizionale ed innovativo e orientare le carte a grande scala in base ai punti cardinali e a punti di riferimento fissi.</w:t>
            </w:r>
          </w:p>
        </w:tc>
      </w:tr>
      <w:tr w:rsidR="00E4037E">
        <w:trPr>
          <w:trHeight w:val="1430"/>
        </w:trPr>
        <w:tc>
          <w:tcPr>
            <w:tcW w:w="297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pPr>
          </w:p>
          <w:p w:rsidR="00E4037E" w:rsidRDefault="00E4037E">
            <w:pPr>
              <w:pStyle w:val="Standard"/>
              <w:spacing w:before="5"/>
            </w:pPr>
          </w:p>
          <w:p w:rsidR="00E4037E" w:rsidRDefault="00AC0727">
            <w:pPr>
              <w:pStyle w:val="Standard"/>
              <w:ind w:left="1281" w:right="342" w:hanging="742"/>
            </w:pPr>
            <w:r>
              <w:t>Linguaggio della geo- graficità</w:t>
            </w:r>
          </w:p>
        </w:tc>
        <w:tc>
          <w:tcPr>
            <w:tcW w:w="4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56"/>
              </w:numPr>
              <w:tabs>
                <w:tab w:val="left" w:pos="581"/>
              </w:tabs>
              <w:spacing w:before="13" w:line="218" w:lineRule="auto"/>
              <w:ind w:left="290" w:right="1467" w:hanging="284"/>
            </w:pPr>
            <w:r>
              <w:t>Leggere e interpretare carte geografiche di vario tipo.</w:t>
            </w:r>
          </w:p>
          <w:p w:rsidR="00E4037E" w:rsidRDefault="00AC0727">
            <w:pPr>
              <w:pStyle w:val="Standard"/>
              <w:numPr>
                <w:ilvl w:val="0"/>
                <w:numId w:val="428"/>
              </w:numPr>
              <w:tabs>
                <w:tab w:val="left" w:pos="581"/>
              </w:tabs>
              <w:spacing w:before="10" w:line="228" w:lineRule="auto"/>
              <w:ind w:left="290" w:right="468" w:hanging="284"/>
            </w:pPr>
            <w:r>
              <w:t>Utilizzare semplici strumenti per comprendere fatti e fenomeni territoriali italiani ed europei.</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57"/>
              </w:numPr>
              <w:tabs>
                <w:tab w:val="left" w:pos="587"/>
              </w:tabs>
              <w:spacing w:before="13" w:line="218" w:lineRule="auto"/>
              <w:ind w:left="293" w:right="574" w:hanging="284"/>
            </w:pPr>
            <w:r>
              <w:t>Leggere e interpretare le carte utilizzando la simbologia appropriata</w:t>
            </w:r>
          </w:p>
          <w:p w:rsidR="00E4037E" w:rsidRDefault="00AC0727">
            <w:pPr>
              <w:pStyle w:val="Standard"/>
              <w:numPr>
                <w:ilvl w:val="0"/>
                <w:numId w:val="456"/>
              </w:numPr>
              <w:tabs>
                <w:tab w:val="left" w:pos="587"/>
              </w:tabs>
              <w:spacing w:before="10" w:line="228" w:lineRule="auto"/>
              <w:ind w:left="293" w:right="851" w:hanging="284"/>
            </w:pPr>
            <w:r>
              <w:t>Utilizzare strumenti tradizionali e innovativi per comprendere fatti e fenomeni territoriali europei.</w:t>
            </w:r>
          </w:p>
        </w:tc>
        <w:tc>
          <w:tcPr>
            <w:tcW w:w="3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58"/>
              </w:numPr>
              <w:tabs>
                <w:tab w:val="left" w:pos="587"/>
              </w:tabs>
              <w:spacing w:before="4" w:line="230" w:lineRule="auto"/>
              <w:ind w:left="293" w:right="507" w:hanging="284"/>
            </w:pPr>
            <w:r>
              <w:t>Leggere e interpretare vari tipi di carte geografiche, utilizzando scale di riduzione, coordinate geografiche e simbologia.</w:t>
            </w:r>
          </w:p>
          <w:p w:rsidR="00E4037E" w:rsidRDefault="00AC0727">
            <w:pPr>
              <w:pStyle w:val="Standard"/>
              <w:numPr>
                <w:ilvl w:val="0"/>
                <w:numId w:val="460"/>
              </w:numPr>
              <w:tabs>
                <w:tab w:val="left" w:pos="587"/>
              </w:tabs>
              <w:spacing w:before="16" w:line="220" w:lineRule="auto"/>
              <w:ind w:left="293" w:right="788" w:hanging="284"/>
            </w:pPr>
            <w:r>
              <w:t>Utilizzare strumenti tradizionali e innovativi per comprendere e</w:t>
            </w:r>
          </w:p>
        </w:tc>
      </w:tr>
      <w:tr w:rsidR="00E4037E">
        <w:trPr>
          <w:trHeight w:val="2130"/>
        </w:trPr>
        <w:tc>
          <w:tcPr>
            <w:tcW w:w="297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ind w:left="1214"/>
            </w:pPr>
            <w:r>
              <w:t>Paesaggio</w:t>
            </w:r>
          </w:p>
        </w:tc>
        <w:tc>
          <w:tcPr>
            <w:tcW w:w="4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59"/>
              </w:numPr>
              <w:tabs>
                <w:tab w:val="left" w:pos="869"/>
              </w:tabs>
              <w:spacing w:before="3" w:line="228" w:lineRule="auto"/>
              <w:ind w:left="434" w:right="646" w:hanging="284"/>
            </w:pPr>
            <w:r>
              <w:t>Interpretare e confrontare alcuni caratteri dei paesaggi italiani ed europei, anche in relazione alla loro evoluzione nel tempo.</w:t>
            </w:r>
          </w:p>
          <w:p w:rsidR="00E4037E" w:rsidRDefault="00AC0727">
            <w:pPr>
              <w:pStyle w:val="Standard"/>
              <w:numPr>
                <w:ilvl w:val="0"/>
                <w:numId w:val="451"/>
              </w:numPr>
              <w:tabs>
                <w:tab w:val="left" w:pos="869"/>
              </w:tabs>
              <w:spacing w:before="9" w:line="228" w:lineRule="auto"/>
              <w:ind w:left="434" w:right="658" w:hanging="284"/>
            </w:pPr>
            <w:r>
              <w:t>Conoscere temi e problemi di tutela del paesaggio come patrimonio naturale e culturale italiano.</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60"/>
              </w:numPr>
              <w:tabs>
                <w:tab w:val="left" w:pos="875"/>
              </w:tabs>
              <w:spacing w:before="3" w:line="228" w:lineRule="auto"/>
              <w:ind w:left="437" w:right="249" w:hanging="284"/>
            </w:pPr>
            <w:r>
              <w:t>Interpretare e confrontare alcuni caratteri del paesaggio europeo anche in relazione alla loro evoluzione nel tempo.</w:t>
            </w:r>
          </w:p>
          <w:p w:rsidR="00E4037E" w:rsidRDefault="00AC0727">
            <w:pPr>
              <w:pStyle w:val="Standard"/>
              <w:numPr>
                <w:ilvl w:val="0"/>
                <w:numId w:val="482"/>
              </w:numPr>
              <w:tabs>
                <w:tab w:val="left" w:pos="875"/>
              </w:tabs>
              <w:spacing w:before="15" w:line="218" w:lineRule="auto"/>
              <w:ind w:left="437" w:right="518" w:hanging="284"/>
            </w:pPr>
            <w:r>
              <w:t>Conoscere temi e problemi di tutela del paesaggio come patrimonio naturale e culturale europeo.</w:t>
            </w:r>
          </w:p>
        </w:tc>
        <w:tc>
          <w:tcPr>
            <w:tcW w:w="3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61"/>
              </w:numPr>
              <w:tabs>
                <w:tab w:val="left" w:pos="875"/>
              </w:tabs>
              <w:spacing w:before="3" w:line="228" w:lineRule="auto"/>
              <w:ind w:left="437" w:right="290" w:hanging="284"/>
            </w:pPr>
            <w:r>
              <w:t>Interpretare e confrontare alcuni caratteri dei paesaggi italiani,europei e mondiali, anche in relazione alla loro evoluzione nel tempo.</w:t>
            </w:r>
          </w:p>
          <w:p w:rsidR="00E4037E" w:rsidRDefault="00AC0727">
            <w:pPr>
              <w:pStyle w:val="Standard"/>
              <w:numPr>
                <w:ilvl w:val="0"/>
                <w:numId w:val="484"/>
              </w:numPr>
              <w:tabs>
                <w:tab w:val="left" w:pos="875"/>
              </w:tabs>
              <w:spacing w:before="6" w:line="235" w:lineRule="auto"/>
              <w:ind w:left="437" w:right="105" w:hanging="284"/>
            </w:pPr>
            <w:r>
              <w:t>Conoscere temi e problemi di tutela del paesaggio come patrimonio naturale e culturale e progettare azioni di valorizzazione.</w:t>
            </w:r>
          </w:p>
        </w:tc>
      </w:tr>
      <w:tr w:rsidR="00E4037E">
        <w:trPr>
          <w:trHeight w:val="3119"/>
        </w:trPr>
        <w:tc>
          <w:tcPr>
            <w:tcW w:w="297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pPr>
          </w:p>
          <w:p w:rsidR="00E4037E" w:rsidRDefault="00E4037E">
            <w:pPr>
              <w:pStyle w:val="Standard"/>
              <w:spacing w:before="9"/>
            </w:pPr>
          </w:p>
          <w:p w:rsidR="00E4037E" w:rsidRDefault="00AC0727">
            <w:pPr>
              <w:pStyle w:val="Standard"/>
              <w:ind w:left="614"/>
            </w:pPr>
            <w:r>
              <w:t>Regione e sistema</w:t>
            </w:r>
          </w:p>
          <w:p w:rsidR="00E4037E" w:rsidRDefault="00AC0727">
            <w:pPr>
              <w:pStyle w:val="Standard"/>
              <w:spacing w:before="2"/>
              <w:ind w:left="1247"/>
            </w:pPr>
            <w:r>
              <w:t>territoriale</w:t>
            </w:r>
          </w:p>
        </w:tc>
        <w:tc>
          <w:tcPr>
            <w:tcW w:w="4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62"/>
              </w:numPr>
              <w:tabs>
                <w:tab w:val="left" w:pos="869"/>
              </w:tabs>
              <w:spacing w:before="3" w:line="228" w:lineRule="auto"/>
              <w:ind w:left="434" w:right="279" w:hanging="284"/>
              <w:jc w:val="both"/>
            </w:pPr>
            <w:r>
              <w:t>Comprendere il concetto di regione geografica applicandolo all’Italia e all’Europa</w:t>
            </w:r>
          </w:p>
          <w:p w:rsidR="00E4037E" w:rsidRDefault="00AC0727">
            <w:pPr>
              <w:pStyle w:val="Standard"/>
              <w:numPr>
                <w:ilvl w:val="0"/>
                <w:numId w:val="478"/>
              </w:numPr>
              <w:tabs>
                <w:tab w:val="left" w:pos="869"/>
              </w:tabs>
              <w:spacing w:before="10" w:line="230" w:lineRule="auto"/>
              <w:ind w:left="434" w:right="658" w:hanging="284"/>
            </w:pPr>
            <w:r>
              <w:t>Analizzare in termini di spazio le interrelazioni tra fatti e fenomeni demografici, sociali ed economici di portata nazionale ed europea.</w:t>
            </w:r>
          </w:p>
          <w:p w:rsidR="00E4037E" w:rsidRDefault="00AC0727">
            <w:pPr>
              <w:pStyle w:val="Standard"/>
              <w:numPr>
                <w:ilvl w:val="0"/>
                <w:numId w:val="478"/>
              </w:numPr>
              <w:tabs>
                <w:tab w:val="left" w:pos="869"/>
              </w:tabs>
              <w:spacing w:before="7" w:line="235" w:lineRule="auto"/>
              <w:ind w:left="434" w:right="235" w:hanging="284"/>
            </w:pPr>
            <w:r>
              <w:t>Acquisire modelli interpretative di assetti territoriali italiani ed europei anche in relazione alla loro evoluzione storico- politico-economica.</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63"/>
              </w:numPr>
              <w:tabs>
                <w:tab w:val="left" w:pos="875"/>
              </w:tabs>
              <w:spacing w:before="9" w:line="220" w:lineRule="auto"/>
              <w:ind w:left="437" w:right="613" w:hanging="284"/>
            </w:pPr>
            <w:r>
              <w:t>Acquisire il concetto di regione geografica applicandolo all’Europa</w:t>
            </w:r>
          </w:p>
          <w:p w:rsidR="00E4037E" w:rsidRDefault="00AC0727">
            <w:pPr>
              <w:pStyle w:val="Standard"/>
              <w:numPr>
                <w:ilvl w:val="0"/>
                <w:numId w:val="481"/>
              </w:numPr>
              <w:tabs>
                <w:tab w:val="left" w:pos="875"/>
              </w:tabs>
              <w:spacing w:before="15" w:line="220" w:lineRule="auto"/>
              <w:ind w:left="437" w:right="816" w:hanging="284"/>
            </w:pPr>
            <w:r>
              <w:t>Analizzare in termini di spazio le interrelazioni tra fatti e fenomeni</w:t>
            </w:r>
          </w:p>
          <w:p w:rsidR="00E4037E" w:rsidRDefault="00AC0727">
            <w:pPr>
              <w:pStyle w:val="Standard"/>
              <w:numPr>
                <w:ilvl w:val="0"/>
                <w:numId w:val="481"/>
              </w:numPr>
              <w:tabs>
                <w:tab w:val="left" w:pos="875"/>
              </w:tabs>
              <w:spacing w:before="17" w:line="218" w:lineRule="auto"/>
              <w:ind w:left="437" w:right="516" w:hanging="284"/>
            </w:pPr>
            <w:r>
              <w:t>demografici, sociali ed economici di portata europea</w:t>
            </w:r>
          </w:p>
          <w:p w:rsidR="00E4037E" w:rsidRDefault="00AC0727">
            <w:pPr>
              <w:pStyle w:val="Standard"/>
              <w:numPr>
                <w:ilvl w:val="0"/>
                <w:numId w:val="481"/>
              </w:numPr>
              <w:tabs>
                <w:tab w:val="left" w:pos="875"/>
              </w:tabs>
              <w:spacing w:before="7" w:line="235" w:lineRule="auto"/>
              <w:ind w:left="437" w:right="584" w:hanging="284"/>
            </w:pPr>
            <w:r>
              <w:t>Conoscere modelli interpretative di assetti territoriali europei anche in relazione alla loro evoluzione storico-politico-economica</w:t>
            </w:r>
          </w:p>
        </w:tc>
        <w:tc>
          <w:tcPr>
            <w:tcW w:w="3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64"/>
              </w:numPr>
              <w:tabs>
                <w:tab w:val="left" w:pos="875"/>
              </w:tabs>
              <w:spacing w:before="3" w:line="228" w:lineRule="auto"/>
              <w:ind w:left="437" w:right="577" w:hanging="284"/>
            </w:pPr>
            <w:r>
              <w:t>Consolidare il concetto di regione geografica applicandolo ai continenti extraeuropei.</w:t>
            </w:r>
          </w:p>
          <w:p w:rsidR="00E4037E" w:rsidRDefault="00AC0727">
            <w:pPr>
              <w:pStyle w:val="Standard"/>
              <w:numPr>
                <w:ilvl w:val="0"/>
                <w:numId w:val="472"/>
              </w:numPr>
              <w:tabs>
                <w:tab w:val="left" w:pos="875"/>
              </w:tabs>
              <w:spacing w:before="8" w:line="235" w:lineRule="auto"/>
              <w:ind w:left="437" w:right="886" w:hanging="284"/>
            </w:pPr>
            <w:r>
              <w:t>Analizzare in termini di spazio le interrelazioni tra fatti e fenomeni demografici, sociali ed economici di portata mondiale.</w:t>
            </w:r>
          </w:p>
          <w:p w:rsidR="00E4037E" w:rsidRDefault="00AC0727">
            <w:pPr>
              <w:pStyle w:val="Standard"/>
              <w:numPr>
                <w:ilvl w:val="0"/>
                <w:numId w:val="472"/>
              </w:numPr>
              <w:tabs>
                <w:tab w:val="left" w:pos="875"/>
              </w:tabs>
              <w:spacing w:before="7" w:line="230" w:lineRule="auto"/>
              <w:ind w:left="437" w:right="30" w:hanging="284"/>
            </w:pPr>
            <w:r>
              <w:t>Utilizzare modelli interpretativi di assetti territoriali dei continenti extraeuropei, anche in relazione alla loro evoluzione storico-politico-economica.</w:t>
            </w:r>
          </w:p>
        </w:tc>
      </w:tr>
      <w:tr w:rsidR="00E4037E">
        <w:trPr>
          <w:trHeight w:val="3119"/>
        </w:trPr>
        <w:tc>
          <w:tcPr>
            <w:tcW w:w="2977"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pPr>
            <w:r>
              <w:t>CONOSCENZE FINE SCUOLA SECONDARIA DI PRIMO GRADO GEOGRAFIA</w:t>
            </w:r>
          </w:p>
        </w:tc>
        <w:tc>
          <w:tcPr>
            <w:tcW w:w="123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60" w:line="240" w:lineRule="auto"/>
            </w:pPr>
            <w:r>
              <w:t>Carte fisiche, politiche, tematiche, cartogrammi, immagini satellitari</w:t>
            </w:r>
          </w:p>
          <w:p w:rsidR="00E4037E" w:rsidRDefault="00AC0727">
            <w:pPr>
              <w:pStyle w:val="Standard"/>
              <w:spacing w:after="60" w:line="240" w:lineRule="auto"/>
            </w:pPr>
            <w:r>
              <w:t>Funzione delle carte di diverso tipo e di vari grafici</w:t>
            </w:r>
          </w:p>
          <w:p w:rsidR="00E4037E" w:rsidRDefault="00AC0727">
            <w:pPr>
              <w:pStyle w:val="Standard"/>
              <w:spacing w:after="60" w:line="240" w:lineRule="auto"/>
            </w:pPr>
            <w:r>
              <w:t>Elementi di base del linguaggio specifico delle rappresentazioni cartografiche: scale, curve di livello, paralleli, meridiani</w:t>
            </w:r>
          </w:p>
          <w:p w:rsidR="00E4037E" w:rsidRDefault="00AC0727">
            <w:pPr>
              <w:pStyle w:val="Standard"/>
              <w:spacing w:after="60" w:line="240" w:lineRule="auto"/>
            </w:pPr>
            <w:r>
              <w:t>Nuovi strumenti e metodi di rappresentazione delle spazio geografico (telerilevamento, cartografia computerizzata)</w:t>
            </w:r>
          </w:p>
          <w:p w:rsidR="00E4037E" w:rsidRDefault="00AC0727">
            <w:pPr>
              <w:pStyle w:val="Standard"/>
              <w:spacing w:after="60" w:line="240" w:lineRule="auto"/>
            </w:pPr>
            <w:r>
              <w:t>Concetti: ubicazione, localizzazione, regione, paesaggio, ambiente, territorio, sistema antropofisico …</w:t>
            </w:r>
          </w:p>
          <w:p w:rsidR="00E4037E" w:rsidRDefault="00AC0727">
            <w:pPr>
              <w:pStyle w:val="Standard"/>
              <w:spacing w:after="60" w:line="240" w:lineRule="auto"/>
            </w:pPr>
            <w:r>
              <w:t>Rapporto tra ambiente, sue risorse e condizioni di vita dell’uomo</w:t>
            </w:r>
          </w:p>
          <w:p w:rsidR="00E4037E" w:rsidRDefault="00AC0727">
            <w:pPr>
              <w:pStyle w:val="Standard"/>
              <w:spacing w:after="60" w:line="240" w:lineRule="auto"/>
            </w:pPr>
            <w:r>
              <w:t>Organizzazione della vita e del lavoro in base alle risorse che offre l’ambiente</w:t>
            </w:r>
          </w:p>
          <w:p w:rsidR="00E4037E" w:rsidRDefault="00AC0727">
            <w:pPr>
              <w:pStyle w:val="Standard"/>
              <w:spacing w:after="60" w:line="240" w:lineRule="auto"/>
            </w:pPr>
            <w:r>
              <w:t>Influenza e condizionamenti del territorio sulle attività umane: settore primario, secondario, terziario, terziario avanzato</w:t>
            </w:r>
          </w:p>
          <w:p w:rsidR="00E4037E" w:rsidRDefault="00AC0727">
            <w:pPr>
              <w:pStyle w:val="Standard"/>
              <w:spacing w:after="60" w:line="240" w:lineRule="auto"/>
            </w:pPr>
            <w:r>
              <w:t>Modelli relativi all’organizzazione del territorio</w:t>
            </w:r>
          </w:p>
          <w:p w:rsidR="00E4037E" w:rsidRDefault="00AC0727">
            <w:pPr>
              <w:pStyle w:val="Standard"/>
              <w:spacing w:after="60" w:line="240" w:lineRule="auto"/>
            </w:pPr>
            <w:r>
              <w:t>Elementi e fattori che caratterizzano i paesaggi di ambienti naturali europei ed extraeuropei e descrivono il clima dei diversi continenti</w:t>
            </w:r>
          </w:p>
          <w:p w:rsidR="00E4037E" w:rsidRDefault="00AC0727">
            <w:pPr>
              <w:pStyle w:val="Standard"/>
              <w:spacing w:after="60" w:line="240" w:lineRule="auto"/>
            </w:pPr>
            <w:r>
              <w:t>Le principali aree economiche del pianeta</w:t>
            </w:r>
          </w:p>
          <w:p w:rsidR="00E4037E" w:rsidRDefault="00AC0727">
            <w:pPr>
              <w:pStyle w:val="Standard"/>
              <w:spacing w:after="60" w:line="240" w:lineRule="auto"/>
            </w:pPr>
            <w:r>
              <w:lastRenderedPageBreak/>
              <w:t>La distribuzione della popolazione, flussi migratori, l’emergere di alcune aree rispetto ad altre</w:t>
            </w:r>
          </w:p>
          <w:p w:rsidR="00E4037E" w:rsidRDefault="00AC0727">
            <w:pPr>
              <w:pStyle w:val="Standard"/>
              <w:spacing w:after="60" w:line="240" w:lineRule="auto"/>
            </w:pPr>
            <w:r>
              <w:t>Assetti politico-amministrativi delle macro-regioni e degli Stati studiati</w:t>
            </w:r>
          </w:p>
          <w:p w:rsidR="00E4037E" w:rsidRDefault="00AC0727">
            <w:pPr>
              <w:pStyle w:val="Standard"/>
              <w:spacing w:after="60" w:line="240" w:lineRule="auto"/>
            </w:pPr>
            <w:r>
              <w:t>La diversa distribuzione del reddito nel mondo: situazione economico-sociale, indicatori di povertà e ricchezza, di sviluppo e di benessere</w:t>
            </w:r>
          </w:p>
          <w:p w:rsidR="00E4037E" w:rsidRDefault="00AC0727">
            <w:pPr>
              <w:pStyle w:val="Standard"/>
              <w:spacing w:after="60" w:line="240" w:lineRule="auto"/>
            </w:pPr>
            <w:r>
              <w:t>I principali problemi ecologici (sviluppo sostenibile, buco ozono ecc.)</w:t>
            </w:r>
          </w:p>
          <w:p w:rsidR="00E4037E" w:rsidRDefault="00AC0727">
            <w:pPr>
              <w:pStyle w:val="Standard"/>
              <w:tabs>
                <w:tab w:val="left" w:pos="438"/>
              </w:tabs>
              <w:spacing w:before="3" w:line="228" w:lineRule="auto"/>
              <w:ind w:right="577"/>
            </w:pPr>
            <w:r>
              <w:t>Concetti: sviluppo umano, sviluppo sostenibile, processi di globalizzazione</w:t>
            </w:r>
          </w:p>
        </w:tc>
      </w:tr>
    </w:tbl>
    <w:p w:rsidR="00E4037E" w:rsidRDefault="00E4037E">
      <w:pPr>
        <w:pStyle w:val="Standard"/>
        <w:spacing w:before="6"/>
      </w:pPr>
    </w:p>
    <w:p w:rsidR="00E4037E" w:rsidRDefault="00E4037E">
      <w:pPr>
        <w:pStyle w:val="Standard"/>
        <w:spacing w:before="6"/>
      </w:pPr>
    </w:p>
    <w:tbl>
      <w:tblPr>
        <w:tblW w:w="14582" w:type="dxa"/>
        <w:tblLayout w:type="fixed"/>
        <w:tblCellMar>
          <w:left w:w="10" w:type="dxa"/>
          <w:right w:w="10" w:type="dxa"/>
        </w:tblCellMar>
        <w:tblLook w:val="0000" w:firstRow="0" w:lastRow="0" w:firstColumn="0" w:lastColumn="0" w:noHBand="0" w:noVBand="0"/>
      </w:tblPr>
      <w:tblGrid>
        <w:gridCol w:w="7311"/>
        <w:gridCol w:w="7271"/>
      </w:tblGrid>
      <w:tr w:rsidR="00E4037E">
        <w:trPr>
          <w:trHeight w:val="518"/>
        </w:trPr>
        <w:tc>
          <w:tcPr>
            <w:tcW w:w="14582" w:type="dxa"/>
            <w:gridSpan w:val="2"/>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cPr>
          <w:p w:rsidR="00E4037E" w:rsidRDefault="00AC0727">
            <w:pPr>
              <w:pStyle w:val="Sottotitolo"/>
              <w:rPr>
                <w:b w:val="0"/>
                <w:sz w:val="20"/>
                <w:szCs w:val="20"/>
              </w:rPr>
            </w:pPr>
            <w:bookmarkStart w:id="91" w:name="_heading=h.pkwqa1"/>
            <w:bookmarkEnd w:id="91"/>
            <w:r>
              <w:rPr>
                <w:b w:val="0"/>
                <w:sz w:val="20"/>
                <w:szCs w:val="20"/>
              </w:rPr>
              <w:t>SEZIONE B: EVIDENZE E COMPITI SIGNIFICATIVI</w:t>
            </w:r>
          </w:p>
        </w:tc>
      </w:tr>
      <w:tr w:rsidR="00E4037E">
        <w:trPr>
          <w:trHeight w:val="1122"/>
        </w:trPr>
        <w:tc>
          <w:tcPr>
            <w:tcW w:w="7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spacing w:before="7"/>
            </w:pPr>
          </w:p>
          <w:p w:rsidR="00E4037E" w:rsidRDefault="00AC0727">
            <w:pPr>
              <w:pStyle w:val="Standard"/>
              <w:ind w:left="2244" w:right="2239"/>
              <w:jc w:val="center"/>
            </w:pPr>
            <w:r>
              <w:t>COMPETENZA CHIAVE EUROPEA</w:t>
            </w:r>
          </w:p>
        </w:tc>
        <w:tc>
          <w:tcPr>
            <w:tcW w:w="7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spacing w:before="4"/>
            </w:pPr>
          </w:p>
          <w:p w:rsidR="00E4037E" w:rsidRDefault="00AC0727">
            <w:pPr>
              <w:pStyle w:val="Standard"/>
              <w:ind w:left="1287" w:right="1288"/>
              <w:jc w:val="center"/>
            </w:pPr>
            <w:r>
              <w:t>COMPETENZA IN SCIENZE, TECNOLOGIA, INGEGNERIA</w:t>
            </w:r>
          </w:p>
          <w:p w:rsidR="00E4037E" w:rsidRDefault="00AC0727">
            <w:pPr>
              <w:pStyle w:val="Standard"/>
              <w:spacing w:before="3"/>
              <w:ind w:left="1287" w:right="1287"/>
              <w:jc w:val="center"/>
            </w:pPr>
            <w:r>
              <w:t>Geografia</w:t>
            </w:r>
          </w:p>
        </w:tc>
      </w:tr>
      <w:tr w:rsidR="00E4037E">
        <w:trPr>
          <w:trHeight w:val="535"/>
        </w:trPr>
        <w:tc>
          <w:tcPr>
            <w:tcW w:w="7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2"/>
              <w:ind w:left="2244" w:right="2238"/>
              <w:jc w:val="center"/>
            </w:pPr>
            <w:r>
              <w:t>EVIDENZE</w:t>
            </w:r>
          </w:p>
        </w:tc>
        <w:tc>
          <w:tcPr>
            <w:tcW w:w="7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2"/>
              <w:ind w:left="1287" w:right="1286"/>
              <w:jc w:val="center"/>
            </w:pPr>
            <w:r>
              <w:t>COMPITI SIGNIFICATIVI</w:t>
            </w:r>
          </w:p>
        </w:tc>
      </w:tr>
      <w:tr w:rsidR="00E4037E">
        <w:trPr>
          <w:trHeight w:val="3372"/>
        </w:trPr>
        <w:tc>
          <w:tcPr>
            <w:tcW w:w="7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65"/>
              </w:numPr>
              <w:tabs>
                <w:tab w:val="left" w:pos="963"/>
              </w:tabs>
              <w:spacing w:before="1" w:line="276" w:lineRule="auto"/>
              <w:ind w:left="146" w:right="95"/>
              <w:jc w:val="both"/>
            </w:pPr>
            <w:r>
              <w:lastRenderedPageBreak/>
              <w:t>Si orienta nello spazio fisico e rappresentato in base ai punti cardinali e alle coordinate geografiche; utilizzando carte a diversa scala, mappe, strumenti e facendo ricorso a punti di riferimento fissi.</w:t>
            </w:r>
          </w:p>
          <w:p w:rsidR="00E4037E" w:rsidRDefault="00AC0727">
            <w:pPr>
              <w:pStyle w:val="Standard"/>
              <w:numPr>
                <w:ilvl w:val="0"/>
                <w:numId w:val="452"/>
              </w:numPr>
              <w:tabs>
                <w:tab w:val="left" w:pos="963"/>
                <w:tab w:val="left" w:pos="7096"/>
              </w:tabs>
              <w:spacing w:line="276" w:lineRule="auto"/>
              <w:ind w:left="146" w:right="96"/>
              <w:jc w:val="both"/>
            </w:pPr>
            <w:r>
              <w:t>Utilizza opportunamente carte geografiche, fotografie attuali e d’epoca, immagini da telerilevamento, elaborazioni digitali, grafici, dati statistici,</w:t>
            </w:r>
            <w:r>
              <w:tab/>
              <w:t>sistemi</w:t>
            </w:r>
          </w:p>
          <w:p w:rsidR="00E4037E" w:rsidRDefault="00AC0727">
            <w:pPr>
              <w:pStyle w:val="Standard"/>
              <w:spacing w:line="292" w:lineRule="auto"/>
              <w:ind w:left="146"/>
              <w:jc w:val="both"/>
            </w:pPr>
            <w:r>
              <w:t>informativi geografici per comunicare efficacemente informazioni spaziali.</w:t>
            </w:r>
          </w:p>
          <w:p w:rsidR="00E4037E" w:rsidRDefault="00AC0727">
            <w:pPr>
              <w:pStyle w:val="Standard"/>
              <w:numPr>
                <w:ilvl w:val="0"/>
                <w:numId w:val="452"/>
              </w:numPr>
              <w:tabs>
                <w:tab w:val="left" w:pos="924"/>
              </w:tabs>
              <w:spacing w:before="44" w:line="276" w:lineRule="auto"/>
              <w:ind w:left="107" w:right="96" w:firstLine="38"/>
              <w:jc w:val="both"/>
            </w:pPr>
            <w:r>
              <w:t>Utilizza le rappresentazioni scalari, le coordinate geografiche e i relativi</w:t>
            </w:r>
          </w:p>
          <w:p w:rsidR="00E4037E" w:rsidRDefault="00AC0727">
            <w:pPr>
              <w:pStyle w:val="Standard"/>
              <w:ind w:left="816"/>
              <w:jc w:val="both"/>
            </w:pPr>
            <w:r>
              <w:t>sistemi di misura.</w:t>
            </w:r>
          </w:p>
        </w:tc>
        <w:tc>
          <w:tcPr>
            <w:tcW w:w="7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1"/>
              <w:ind w:left="105"/>
            </w:pPr>
            <w:r>
              <w:t>ESEMPI:</w:t>
            </w:r>
          </w:p>
          <w:p w:rsidR="00E4037E" w:rsidRDefault="00AC0727">
            <w:pPr>
              <w:pStyle w:val="Standard"/>
              <w:numPr>
                <w:ilvl w:val="0"/>
                <w:numId w:val="1066"/>
              </w:numPr>
              <w:tabs>
                <w:tab w:val="left" w:pos="2346"/>
              </w:tabs>
              <w:spacing w:before="43" w:line="276" w:lineRule="auto"/>
              <w:ind w:left="825" w:right="103" w:firstLine="360"/>
              <w:jc w:val="both"/>
            </w:pPr>
            <w:r>
              <w:t>Leggere mappe e carte relative al proprio ambiente di vita e trarne informazioni da collegare all’esperienza; confrontare le informazioni con esplorazioni, ricognizioni, ricerche sull’ambiente.</w:t>
            </w:r>
          </w:p>
          <w:p w:rsidR="00E4037E" w:rsidRDefault="00AC0727">
            <w:pPr>
              <w:pStyle w:val="Standard"/>
              <w:numPr>
                <w:ilvl w:val="0"/>
                <w:numId w:val="454"/>
              </w:numPr>
              <w:tabs>
                <w:tab w:val="left" w:pos="2346"/>
              </w:tabs>
              <w:spacing w:line="276" w:lineRule="auto"/>
              <w:ind w:left="825" w:right="99" w:firstLine="360"/>
              <w:jc w:val="both"/>
            </w:pPr>
            <w:r>
              <w:t>Confrontare carte fisiche e carte tematiche e rilevare informazioni relative agli insediamenti umani, all’economia, al rapporto paesaggio fisico-intervento antropico.</w:t>
            </w:r>
          </w:p>
          <w:p w:rsidR="00E4037E" w:rsidRDefault="00AC0727">
            <w:pPr>
              <w:pStyle w:val="Standard"/>
              <w:numPr>
                <w:ilvl w:val="0"/>
                <w:numId w:val="454"/>
              </w:numPr>
              <w:tabs>
                <w:tab w:val="left" w:pos="2346"/>
              </w:tabs>
              <w:spacing w:line="276" w:lineRule="auto"/>
              <w:ind w:left="825" w:right="102" w:firstLine="360"/>
              <w:jc w:val="both"/>
            </w:pPr>
            <w:r>
              <w:t>Collocare su carte e mappe, anche mute, luoghi, elementi rilevanti relativi all’economia, al territorio, alla cultura, alla storia.</w:t>
            </w:r>
          </w:p>
          <w:p w:rsidR="00E4037E" w:rsidRDefault="00AC0727">
            <w:pPr>
              <w:pStyle w:val="Standard"/>
              <w:numPr>
                <w:ilvl w:val="0"/>
                <w:numId w:val="454"/>
              </w:numPr>
              <w:tabs>
                <w:tab w:val="left" w:pos="3042"/>
              </w:tabs>
              <w:spacing w:before="1"/>
              <w:ind w:left="1521" w:hanging="335"/>
              <w:jc w:val="both"/>
            </w:pPr>
            <w:r>
              <w:t>Presentare un Paese o un territorio alla classe, anche con</w:t>
            </w:r>
          </w:p>
        </w:tc>
      </w:tr>
      <w:tr w:rsidR="00E4037E">
        <w:trPr>
          <w:trHeight w:val="3034"/>
        </w:trPr>
        <w:tc>
          <w:tcPr>
            <w:tcW w:w="7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67"/>
              </w:numPr>
              <w:tabs>
                <w:tab w:val="left" w:pos="1657"/>
              </w:tabs>
              <w:spacing w:before="2" w:line="276" w:lineRule="auto"/>
              <w:ind w:left="828" w:right="93" w:hanging="683"/>
              <w:jc w:val="both"/>
            </w:pPr>
            <w:r>
              <w:t>Distingue nei paesaggi italiani, europei e mondiali, gli elementi fisici, climatici e antropici,  gli  aspetti  economici  e  storico-culturali; ricerca informazioni e fa confronti anche utilizzando strumenti tecnologici.</w:t>
            </w:r>
          </w:p>
          <w:p w:rsidR="00E4037E" w:rsidRDefault="00AC0727">
            <w:pPr>
              <w:pStyle w:val="Standard"/>
              <w:numPr>
                <w:ilvl w:val="0"/>
                <w:numId w:val="457"/>
              </w:numPr>
              <w:tabs>
                <w:tab w:val="left" w:pos="1657"/>
              </w:tabs>
              <w:spacing w:line="276" w:lineRule="auto"/>
              <w:ind w:left="828" w:right="92" w:hanging="683"/>
              <w:jc w:val="both"/>
            </w:pPr>
            <w:r>
              <w:t>Osserva, legge e analizza sistemi territoriali vicini e lontani, nello spazio e nel tempo e ne valuta gli effetti di azioni dell'uomo.</w:t>
            </w:r>
          </w:p>
        </w:tc>
        <w:tc>
          <w:tcPr>
            <w:tcW w:w="7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2" w:line="276" w:lineRule="auto"/>
              <w:ind w:left="825" w:right="103"/>
              <w:jc w:val="both"/>
            </w:pPr>
            <w:r>
              <w:t>l’ausilio di mezzi grafici e di strumenti multimediali, sotto forma di documentario, pacchetto turistico …</w:t>
            </w:r>
          </w:p>
          <w:p w:rsidR="00E4037E" w:rsidRDefault="00AC0727">
            <w:pPr>
              <w:pStyle w:val="Standard"/>
              <w:numPr>
                <w:ilvl w:val="0"/>
                <w:numId w:val="1068"/>
              </w:numPr>
              <w:tabs>
                <w:tab w:val="left" w:pos="2346"/>
              </w:tabs>
              <w:spacing w:line="276" w:lineRule="auto"/>
              <w:ind w:left="825" w:right="101" w:firstLine="360"/>
              <w:jc w:val="both"/>
            </w:pPr>
            <w:r>
              <w:t>Costruire semplici guide relative al proprio territorio. Effettuare percorsi di orienteering utilizzando carte e strumenti di orientamento.</w:t>
            </w:r>
          </w:p>
          <w:p w:rsidR="00E4037E" w:rsidRDefault="00AC0727">
            <w:pPr>
              <w:pStyle w:val="Standard"/>
              <w:spacing w:line="276" w:lineRule="auto"/>
              <w:ind w:left="105" w:right="100"/>
              <w:jc w:val="both"/>
            </w:pPr>
            <w:r>
              <w:t>Analizzare un particolare evento (inondazione, terremoto, uragano) e, con il supporto dell’insegnante, individuare gli aspetti naturali del fenomeno e le conseguenze rapportate alle scelte antropiche operate nel particolare</w:t>
            </w:r>
          </w:p>
          <w:p w:rsidR="00E4037E" w:rsidRDefault="00AC0727">
            <w:pPr>
              <w:pStyle w:val="Standard"/>
              <w:ind w:left="105"/>
              <w:jc w:val="both"/>
            </w:pPr>
            <w:r>
              <w:t>territorio (es. dissesti idrogeologici; costruzioni non a norma…)</w:t>
            </w:r>
          </w:p>
        </w:tc>
      </w:tr>
    </w:tbl>
    <w:p w:rsidR="00E4037E" w:rsidRDefault="00E4037E">
      <w:pPr>
        <w:pStyle w:val="Standard"/>
        <w:spacing w:line="230" w:lineRule="auto"/>
      </w:pPr>
    </w:p>
    <w:p w:rsidR="00E4037E" w:rsidRDefault="00E4037E">
      <w:pPr>
        <w:pStyle w:val="Standard"/>
        <w:spacing w:line="230" w:lineRule="auto"/>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581" w:type="dxa"/>
        <w:tblLayout w:type="fixed"/>
        <w:tblCellMar>
          <w:left w:w="10" w:type="dxa"/>
          <w:right w:w="10" w:type="dxa"/>
        </w:tblCellMar>
        <w:tblLook w:val="0000" w:firstRow="0" w:lastRow="0" w:firstColumn="0" w:lastColumn="0" w:noHBand="0" w:noVBand="0"/>
      </w:tblPr>
      <w:tblGrid>
        <w:gridCol w:w="1649"/>
        <w:gridCol w:w="80"/>
        <w:gridCol w:w="2022"/>
        <w:gridCol w:w="1676"/>
        <w:gridCol w:w="1803"/>
        <w:gridCol w:w="2192"/>
        <w:gridCol w:w="1197"/>
        <w:gridCol w:w="605"/>
        <w:gridCol w:w="3357"/>
      </w:tblGrid>
      <w:tr w:rsidR="00E4037E">
        <w:trPr>
          <w:trHeight w:val="518"/>
        </w:trPr>
        <w:tc>
          <w:tcPr>
            <w:tcW w:w="1729"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spacing w:before="201" w:line="295" w:lineRule="auto"/>
              <w:ind w:left="4311" w:right="4306"/>
              <w:jc w:val="center"/>
            </w:pPr>
          </w:p>
        </w:tc>
        <w:tc>
          <w:tcPr>
            <w:tcW w:w="12852" w:type="dxa"/>
            <w:gridSpan w:val="7"/>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AC0727">
            <w:pPr>
              <w:pStyle w:val="Sottotitolo"/>
              <w:rPr>
                <w:b w:val="0"/>
                <w:sz w:val="20"/>
                <w:szCs w:val="20"/>
              </w:rPr>
            </w:pPr>
            <w:bookmarkStart w:id="92" w:name="_heading=h.39kk8xu"/>
            <w:bookmarkEnd w:id="92"/>
            <w:r>
              <w:rPr>
                <w:b w:val="0"/>
                <w:sz w:val="20"/>
                <w:szCs w:val="20"/>
              </w:rPr>
              <w:t>SEZIONE C: RUBRICA GENERALE DEI LIVELLI DI PADRONANZA</w:t>
            </w:r>
          </w:p>
        </w:tc>
      </w:tr>
      <w:tr w:rsidR="00E4037E">
        <w:trPr>
          <w:trHeight w:val="1074"/>
        </w:trPr>
        <w:tc>
          <w:tcPr>
            <w:tcW w:w="1649"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pPr>
          </w:p>
        </w:tc>
        <w:tc>
          <w:tcPr>
            <w:tcW w:w="2102"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pPr>
          </w:p>
        </w:tc>
        <w:tc>
          <w:tcPr>
            <w:tcW w:w="6868" w:type="dxa"/>
            <w:gridSpan w:val="4"/>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pPr>
          </w:p>
          <w:p w:rsidR="00E4037E" w:rsidRDefault="00E4037E">
            <w:pPr>
              <w:pStyle w:val="Standard"/>
              <w:spacing w:before="10"/>
            </w:pPr>
          </w:p>
          <w:p w:rsidR="00E4037E" w:rsidRDefault="00AC0727">
            <w:pPr>
              <w:pStyle w:val="Standard"/>
              <w:ind w:left="2113" w:right="2105"/>
              <w:jc w:val="center"/>
            </w:pPr>
            <w:r>
              <w:t>COMPETENZA CHIAVE EUROPEA:</w:t>
            </w:r>
          </w:p>
        </w:tc>
        <w:tc>
          <w:tcPr>
            <w:tcW w:w="3962"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spacing w:before="4"/>
            </w:pPr>
          </w:p>
          <w:p w:rsidR="00E4037E" w:rsidRDefault="00E4037E">
            <w:pPr>
              <w:pStyle w:val="Standard"/>
              <w:ind w:left="102" w:right="91"/>
            </w:pPr>
          </w:p>
          <w:p w:rsidR="00E4037E" w:rsidRDefault="00AC0727">
            <w:pPr>
              <w:pStyle w:val="Standard"/>
              <w:ind w:left="102" w:right="91"/>
              <w:jc w:val="center"/>
            </w:pPr>
            <w:r>
              <w:t>COMPETENZA IN SCIENZE, TECNOLOGIA, INGEGNERIA</w:t>
            </w:r>
          </w:p>
          <w:p w:rsidR="00E4037E" w:rsidRDefault="00AC0727">
            <w:pPr>
              <w:pStyle w:val="Standard"/>
              <w:spacing w:before="3"/>
              <w:ind w:left="99" w:right="91"/>
              <w:jc w:val="center"/>
            </w:pPr>
            <w:r>
              <w:t>disciplina di riferimento Geografia</w:t>
            </w:r>
          </w:p>
        </w:tc>
      </w:tr>
      <w:tr w:rsidR="00E4037E">
        <w:trPr>
          <w:trHeight w:val="537"/>
        </w:trPr>
        <w:tc>
          <w:tcPr>
            <w:tcW w:w="1649"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pPr>
          </w:p>
        </w:tc>
        <w:tc>
          <w:tcPr>
            <w:tcW w:w="2102"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spacing w:line="340" w:lineRule="auto"/>
              <w:ind w:left="4913" w:right="4900"/>
              <w:jc w:val="center"/>
            </w:pPr>
          </w:p>
        </w:tc>
        <w:tc>
          <w:tcPr>
            <w:tcW w:w="10830" w:type="dxa"/>
            <w:gridSpan w:val="6"/>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AC0727">
            <w:pPr>
              <w:pStyle w:val="Standard"/>
              <w:spacing w:line="340" w:lineRule="auto"/>
              <w:ind w:left="4913" w:right="4900"/>
              <w:jc w:val="center"/>
            </w:pPr>
            <w:r>
              <w:t>LIVELLI DI PADRONANZA</w:t>
            </w:r>
          </w:p>
        </w:tc>
      </w:tr>
      <w:tr w:rsidR="00E4037E">
        <w:trPr>
          <w:trHeight w:val="2059"/>
        </w:trPr>
        <w:tc>
          <w:tcPr>
            <w:tcW w:w="1649"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AC0727">
            <w:pPr>
              <w:pStyle w:val="Standard"/>
              <w:spacing w:before="73"/>
              <w:ind w:left="191" w:right="184" w:hanging="1"/>
              <w:jc w:val="center"/>
            </w:pPr>
            <w:r>
              <w:t>PROFILO DELLE COMPETENZE AL TERMINE DEL PRIMO CICLO</w:t>
            </w:r>
          </w:p>
        </w:tc>
        <w:tc>
          <w:tcPr>
            <w:tcW w:w="2102"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AC0727">
            <w:pPr>
              <w:pStyle w:val="Standard"/>
              <w:spacing w:line="276" w:lineRule="auto"/>
              <w:ind w:left="482" w:right="455" w:hanging="132"/>
            </w:pPr>
            <w:r>
              <w:t>EVIDENZE MANIFESTATE</w:t>
            </w:r>
          </w:p>
        </w:tc>
        <w:tc>
          <w:tcPr>
            <w:tcW w:w="1676"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vAlign w:val="center"/>
          </w:tcPr>
          <w:p w:rsidR="00E4037E" w:rsidRDefault="00AC0727">
            <w:pPr>
              <w:pStyle w:val="Standard"/>
              <w:jc w:val="center"/>
            </w:pPr>
            <w:r>
              <w:t>1</w:t>
            </w:r>
          </w:p>
        </w:tc>
        <w:tc>
          <w:tcPr>
            <w:tcW w:w="1803"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vAlign w:val="center"/>
          </w:tcPr>
          <w:p w:rsidR="00E4037E" w:rsidRDefault="00AC0727">
            <w:pPr>
              <w:pStyle w:val="Standard"/>
              <w:ind w:left="572" w:right="564"/>
              <w:jc w:val="center"/>
            </w:pPr>
            <w:r>
              <w:t>2</w:t>
            </w:r>
          </w:p>
        </w:tc>
        <w:tc>
          <w:tcPr>
            <w:tcW w:w="2192"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vAlign w:val="center"/>
          </w:tcPr>
          <w:p w:rsidR="00E4037E" w:rsidRDefault="00AC0727">
            <w:pPr>
              <w:pStyle w:val="Standard"/>
              <w:ind w:left="975"/>
            </w:pPr>
            <w:r>
              <w:t>3</w:t>
            </w:r>
          </w:p>
        </w:tc>
        <w:tc>
          <w:tcPr>
            <w:tcW w:w="1802"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vAlign w:val="center"/>
          </w:tcPr>
          <w:p w:rsidR="00E4037E" w:rsidRDefault="00AC0727">
            <w:pPr>
              <w:pStyle w:val="Standard"/>
              <w:spacing w:line="403" w:lineRule="auto"/>
              <w:ind w:right="738"/>
              <w:jc w:val="center"/>
            </w:pPr>
            <w:r>
              <w:t>4</w:t>
            </w:r>
          </w:p>
        </w:tc>
        <w:tc>
          <w:tcPr>
            <w:tcW w:w="3357"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vAlign w:val="center"/>
          </w:tcPr>
          <w:p w:rsidR="00E4037E" w:rsidRDefault="00AC0727">
            <w:pPr>
              <w:pStyle w:val="Standard"/>
              <w:spacing w:line="403" w:lineRule="auto"/>
              <w:ind w:left="556" w:right="540" w:hanging="5"/>
              <w:jc w:val="center"/>
            </w:pPr>
            <w:r>
              <w:t>5</w:t>
            </w:r>
          </w:p>
        </w:tc>
      </w:tr>
      <w:tr w:rsidR="00E4037E">
        <w:trPr>
          <w:trHeight w:val="1041"/>
        </w:trPr>
        <w:tc>
          <w:tcPr>
            <w:tcW w:w="164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102"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16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180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1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83" w:line="276" w:lineRule="auto"/>
              <w:ind w:left="108"/>
            </w:pPr>
            <w:r>
              <w:t>Dai Traguardi per la fine della scuola primaria</w:t>
            </w:r>
          </w:p>
        </w:tc>
        <w:tc>
          <w:tcPr>
            <w:tcW w:w="1802"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33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83" w:line="276" w:lineRule="auto"/>
              <w:ind w:left="110" w:right="106"/>
            </w:pPr>
            <w:r>
              <w:t>dai Traguardi per la fine del primo ciclo</w:t>
            </w:r>
          </w:p>
        </w:tc>
      </w:tr>
      <w:tr w:rsidR="00E4037E">
        <w:trPr>
          <w:trHeight w:val="4102"/>
        </w:trPr>
        <w:tc>
          <w:tcPr>
            <w:tcW w:w="164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2019"/>
              </w:tabs>
              <w:ind w:left="107" w:right="94"/>
              <w:jc w:val="both"/>
            </w:pPr>
            <w:r>
              <w:lastRenderedPageBreak/>
              <w:t>Utilizza le sue conoscenze matematiche e scientifico-tecnologiche per analizzare dati e fatti della realtà e per verificare l’attendibilità di analisi quantitative proposte da altri.</w:t>
            </w:r>
          </w:p>
          <w:p w:rsidR="00E4037E" w:rsidRDefault="00E4037E">
            <w:pPr>
              <w:pStyle w:val="Standard"/>
              <w:tabs>
                <w:tab w:val="left" w:pos="2019"/>
              </w:tabs>
              <w:ind w:left="107" w:right="94"/>
              <w:jc w:val="both"/>
            </w:pPr>
          </w:p>
          <w:p w:rsidR="00E4037E" w:rsidRDefault="00AC0727">
            <w:pPr>
              <w:pStyle w:val="Standard"/>
              <w:tabs>
                <w:tab w:val="left" w:pos="2019"/>
              </w:tabs>
              <w:ind w:left="107" w:right="94"/>
              <w:jc w:val="both"/>
            </w:pPr>
            <w:r>
              <w:t>Utilizza il pensiero logico-scientifico per affrontare problemi e situazioni sulla base di elementi certi.</w:t>
            </w:r>
          </w:p>
          <w:p w:rsidR="00E4037E" w:rsidRDefault="00E4037E">
            <w:pPr>
              <w:pStyle w:val="Standard"/>
              <w:tabs>
                <w:tab w:val="left" w:pos="2019"/>
              </w:tabs>
              <w:ind w:left="107" w:right="94"/>
              <w:jc w:val="both"/>
            </w:pPr>
          </w:p>
          <w:p w:rsidR="00E4037E" w:rsidRDefault="00AC0727">
            <w:pPr>
              <w:pStyle w:val="Standard"/>
              <w:tabs>
                <w:tab w:val="left" w:pos="2019"/>
              </w:tabs>
              <w:ind w:left="107" w:right="94"/>
              <w:jc w:val="both"/>
            </w:pPr>
            <w:r>
              <w:t xml:space="preserve">Ha consapevolezza dei limiti delle affermazioni che riguardano </w:t>
            </w:r>
            <w:r>
              <w:lastRenderedPageBreak/>
              <w:t>questioni complesse.</w:t>
            </w:r>
            <w:r>
              <w:tab/>
              <w:t>fatti, fenomeni e produzioni artistiche.</w:t>
            </w:r>
          </w:p>
        </w:tc>
        <w:tc>
          <w:tcPr>
            <w:tcW w:w="2102"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108"/>
              <w:jc w:val="both"/>
            </w:pPr>
            <w:r>
              <w:lastRenderedPageBreak/>
              <w:t>Si orienta nello spazio fisico e rappresentato in base ai punti cardinali e alle coordinate geografiche; utilizzando carte a diversa scala, mappe, strumenti e facendo ricorso a punti di riferimento fissi.</w:t>
            </w:r>
          </w:p>
          <w:p w:rsidR="00E4037E" w:rsidRDefault="00E4037E">
            <w:pPr>
              <w:pStyle w:val="Standard"/>
              <w:ind w:left="108"/>
              <w:jc w:val="both"/>
            </w:pPr>
          </w:p>
          <w:p w:rsidR="00E4037E" w:rsidRDefault="00AC0727">
            <w:pPr>
              <w:pStyle w:val="Standard"/>
              <w:ind w:left="108"/>
              <w:jc w:val="both"/>
            </w:pPr>
            <w:r>
              <w:t>Utilizza opportunamente carte geografiche, fotografie attuali e d’epoca,</w:t>
            </w:r>
          </w:p>
          <w:p w:rsidR="00E4037E" w:rsidRDefault="00AC0727">
            <w:pPr>
              <w:pStyle w:val="Standard"/>
              <w:ind w:left="108"/>
              <w:jc w:val="both"/>
            </w:pPr>
            <w:r>
              <w:t>immagini da telerilevamento, elaborazioni digitali, grafici, dati statistici, sistemi informativi geografici per comunicare efficacemente informazioni spaziali.</w:t>
            </w:r>
          </w:p>
          <w:p w:rsidR="00E4037E" w:rsidRDefault="00E4037E">
            <w:pPr>
              <w:pStyle w:val="Standard"/>
              <w:ind w:left="108"/>
              <w:jc w:val="both"/>
            </w:pPr>
          </w:p>
          <w:p w:rsidR="00E4037E" w:rsidRDefault="00AC0727">
            <w:pPr>
              <w:pStyle w:val="Standard"/>
              <w:ind w:left="108"/>
              <w:jc w:val="both"/>
            </w:pPr>
            <w:r>
              <w:t xml:space="preserve"> Utilizza le rappresentazioni scalari, le coordinate </w:t>
            </w:r>
            <w:r>
              <w:lastRenderedPageBreak/>
              <w:t>geografiche e i relativi sistemi di misura</w:t>
            </w:r>
          </w:p>
          <w:p w:rsidR="00E4037E" w:rsidRDefault="00E4037E">
            <w:pPr>
              <w:pStyle w:val="Standard"/>
              <w:ind w:left="108"/>
              <w:jc w:val="both"/>
            </w:pPr>
          </w:p>
          <w:p w:rsidR="00E4037E" w:rsidRDefault="00AC0727">
            <w:pPr>
              <w:pStyle w:val="Standard"/>
              <w:ind w:left="108"/>
              <w:jc w:val="both"/>
            </w:pPr>
            <w:r>
              <w:t>Distingue nei paesaggi italiani, europei e mondiali, gli elementi fisici, climatici e antropici, gli aspetti economici e storico-culturali; ricerca informazioni e fa confronti anche utilizzando strumenti tecnologici</w:t>
            </w:r>
          </w:p>
          <w:p w:rsidR="00E4037E" w:rsidRDefault="00E4037E">
            <w:pPr>
              <w:pStyle w:val="Standard"/>
              <w:ind w:left="108" w:right="574"/>
              <w:jc w:val="both"/>
            </w:pPr>
          </w:p>
          <w:p w:rsidR="00E4037E" w:rsidRDefault="00AC0727">
            <w:pPr>
              <w:pStyle w:val="Standard"/>
              <w:ind w:left="108"/>
              <w:jc w:val="both"/>
            </w:pPr>
            <w:r>
              <w:t>Osserva, legge e analizza sistemi territoriali vicini e lontani, nello spazio e nel tempo e ne valuta gli effetti di azioni dell'uomo..</w:t>
            </w:r>
          </w:p>
        </w:tc>
        <w:tc>
          <w:tcPr>
            <w:tcW w:w="16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108" w:right="99"/>
            </w:pPr>
            <w:r>
              <w:lastRenderedPageBreak/>
              <w:t xml:space="preserve">Utilizza correttamente gli organizzatori topologici vicino/lontano; sopra/sotto; destra/sinistra, avanti/dietro, rispetto alla posizione assoluta.  </w:t>
            </w:r>
          </w:p>
          <w:p w:rsidR="00E4037E" w:rsidRDefault="00E4037E">
            <w:pPr>
              <w:pStyle w:val="Standard"/>
              <w:ind w:left="108" w:right="99"/>
            </w:pPr>
          </w:p>
          <w:p w:rsidR="00E4037E" w:rsidRDefault="00AC0727">
            <w:pPr>
              <w:pStyle w:val="Standard"/>
              <w:ind w:left="108" w:right="99"/>
            </w:pPr>
            <w:r>
              <w:t>Esegue percorsi nello spazio fisico seguendo istruzioni date dall’adulto e sul foglio; localizza oggetti nello spazio.</w:t>
            </w:r>
          </w:p>
          <w:p w:rsidR="00E4037E" w:rsidRDefault="00E4037E">
            <w:pPr>
              <w:pStyle w:val="Standard"/>
              <w:ind w:left="108" w:right="99"/>
            </w:pPr>
          </w:p>
          <w:p w:rsidR="00E4037E" w:rsidRDefault="00AC0727">
            <w:pPr>
              <w:pStyle w:val="Standard"/>
              <w:ind w:left="108" w:right="99"/>
            </w:pPr>
            <w:r>
              <w:t xml:space="preserve">Si orienta negli spazi della scuola e sa rappresentare graficamente, senza tener conto di </w:t>
            </w:r>
            <w:r>
              <w:lastRenderedPageBreak/>
              <w:t>rapporti di proporzionalità e scalari la classe, la scuola, il cortile, gli spazi della propria casa.</w:t>
            </w:r>
          </w:p>
          <w:p w:rsidR="00E4037E" w:rsidRDefault="00E4037E">
            <w:pPr>
              <w:pStyle w:val="Standard"/>
              <w:ind w:left="108" w:right="99"/>
            </w:pPr>
          </w:p>
          <w:p w:rsidR="00E4037E" w:rsidRDefault="00AC0727">
            <w:pPr>
              <w:pStyle w:val="Standard"/>
              <w:ind w:left="108" w:right="99"/>
            </w:pPr>
            <w:r>
              <w:t xml:space="preserve">Con domande stimolo dell’adulto: sa nominare alcuni punti di riferimento posti nel tragitto casa-scuola; sa individuare alcune caratteristiche essenziali di paesaggi e ambienti a lui noti: il mare, la montagna, la città;  il prato, il fiume …; sa descrivere verbalmente alcuni percorsi all’interno </w:t>
            </w:r>
            <w:r>
              <w:lastRenderedPageBreak/>
              <w:t>della scuola: es. il percorso dall’aula alla palestra, alla mensa</w:t>
            </w:r>
          </w:p>
        </w:tc>
        <w:tc>
          <w:tcPr>
            <w:tcW w:w="180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 w:line="271" w:lineRule="auto"/>
              <w:ind w:left="108"/>
            </w:pPr>
            <w:r>
              <w:lastRenderedPageBreak/>
              <w:t>Utilizza correttamente gli organizzatori topologici per orientarsi nello spazio circostante, anche rispetto alla posizione relativa; sa orientarsi negli spazi della scuola e in quelli prossimi del quartiere utilizzando punti di riferimento.</w:t>
            </w:r>
          </w:p>
          <w:p w:rsidR="00E4037E" w:rsidRDefault="00E4037E">
            <w:pPr>
              <w:pStyle w:val="Standard"/>
              <w:spacing w:before="1" w:line="271" w:lineRule="auto"/>
              <w:ind w:left="108"/>
            </w:pPr>
          </w:p>
          <w:p w:rsidR="00E4037E" w:rsidRDefault="00AC0727">
            <w:pPr>
              <w:pStyle w:val="Standard"/>
              <w:spacing w:before="1" w:line="271" w:lineRule="auto"/>
              <w:ind w:left="108"/>
            </w:pPr>
            <w:r>
              <w:t>Sa descrivere tragitti brevi (casa-scuola; casa-chiesa …) individuando punti di riferimento; sa rappresentare i tragitti più semplici graficamente.</w:t>
            </w:r>
          </w:p>
          <w:p w:rsidR="00E4037E" w:rsidRDefault="00E4037E">
            <w:pPr>
              <w:pStyle w:val="Standard"/>
              <w:spacing w:before="1" w:line="271" w:lineRule="auto"/>
              <w:ind w:left="108"/>
            </w:pPr>
          </w:p>
          <w:p w:rsidR="00E4037E" w:rsidRDefault="00AC0727">
            <w:pPr>
              <w:pStyle w:val="Standard"/>
              <w:spacing w:before="1" w:line="271" w:lineRule="auto"/>
              <w:ind w:left="108"/>
            </w:pPr>
            <w:r>
              <w:lastRenderedPageBreak/>
              <w:t>Sa rappresentare con punto di vista dall’alto oggetti e spazi; sa disegnare la pianta dell’aula e ambienti noti della scuola e della casa con rapporti scalari fissi dati (i quadretti del foglio).</w:t>
            </w:r>
          </w:p>
          <w:p w:rsidR="00E4037E" w:rsidRDefault="00E4037E">
            <w:pPr>
              <w:pStyle w:val="Standard"/>
              <w:spacing w:before="1" w:line="271" w:lineRule="auto"/>
              <w:ind w:left="108"/>
            </w:pPr>
          </w:p>
          <w:p w:rsidR="00E4037E" w:rsidRDefault="00AC0727">
            <w:pPr>
              <w:pStyle w:val="Standard"/>
              <w:spacing w:before="1" w:line="271" w:lineRule="auto"/>
              <w:ind w:left="108"/>
            </w:pPr>
            <w:r>
              <w:t>Sa leggere piante degli spazi vissuti utilizzando punti di riferimento fissi.</w:t>
            </w:r>
          </w:p>
          <w:p w:rsidR="00E4037E" w:rsidRDefault="00E4037E">
            <w:pPr>
              <w:pStyle w:val="Standard"/>
              <w:spacing w:before="1" w:line="271" w:lineRule="auto"/>
              <w:ind w:left="108"/>
            </w:pPr>
          </w:p>
          <w:p w:rsidR="00E4037E" w:rsidRDefault="00AC0727">
            <w:pPr>
              <w:pStyle w:val="Standard"/>
              <w:spacing w:before="1" w:line="271" w:lineRule="auto"/>
              <w:ind w:left="108"/>
            </w:pPr>
            <w:r>
              <w:t>Descrive le caratteristiche di paesaggi noti, distinguendone gli aspetti naturali e antropici.</w:t>
            </w:r>
          </w:p>
        </w:tc>
        <w:tc>
          <w:tcPr>
            <w:tcW w:w="21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108" w:right="200"/>
              <w:jc w:val="both"/>
            </w:pPr>
            <w:r>
              <w:lastRenderedPageBreak/>
              <w:t xml:space="preserve">L'alunno si orienta nello spazio circostante e sulle carte geografiche, utilizzando riferimenti topologici e punti cardinali.  </w:t>
            </w:r>
          </w:p>
          <w:p w:rsidR="00E4037E" w:rsidRDefault="00E4037E">
            <w:pPr>
              <w:pStyle w:val="Standard"/>
              <w:ind w:left="108" w:right="200"/>
              <w:jc w:val="both"/>
            </w:pPr>
          </w:p>
          <w:p w:rsidR="00E4037E" w:rsidRDefault="00AC0727">
            <w:pPr>
              <w:pStyle w:val="Standard"/>
              <w:ind w:left="108" w:right="200"/>
              <w:jc w:val="both"/>
            </w:pPr>
            <w:r>
              <w:t>Utilizza il linguaggio della geograficità per interpretare carte geografiche e globo terrestre, realizzare semplici schizzi cartografici e carte tematiche, progettare percorsi e itinerari di viaggio.</w:t>
            </w:r>
          </w:p>
          <w:p w:rsidR="00E4037E" w:rsidRDefault="00E4037E">
            <w:pPr>
              <w:pStyle w:val="Standard"/>
              <w:ind w:left="108" w:right="200"/>
              <w:jc w:val="both"/>
            </w:pPr>
          </w:p>
          <w:p w:rsidR="00E4037E" w:rsidRDefault="00AC0727">
            <w:pPr>
              <w:pStyle w:val="Standard"/>
              <w:ind w:left="108" w:right="200"/>
              <w:jc w:val="both"/>
            </w:pPr>
            <w:r>
              <w:t xml:space="preserve">Ricava informazioni geografiche da una pluralità di fonti (cartografiche e satellitari, tecnologie digitali, fotografiche, artistico-letterarie).  </w:t>
            </w:r>
          </w:p>
          <w:p w:rsidR="00E4037E" w:rsidRDefault="00E4037E">
            <w:pPr>
              <w:pStyle w:val="Standard"/>
              <w:ind w:left="108" w:right="200"/>
              <w:jc w:val="both"/>
            </w:pPr>
          </w:p>
          <w:p w:rsidR="00E4037E" w:rsidRDefault="00AC0727">
            <w:pPr>
              <w:pStyle w:val="Standard"/>
              <w:ind w:left="108" w:right="200"/>
              <w:jc w:val="both"/>
            </w:pPr>
            <w:r>
              <w:t xml:space="preserve">Riconosce e </w:t>
            </w:r>
            <w:r>
              <w:lastRenderedPageBreak/>
              <w:t>denomina i principali “oggetti” geografici fisici (fiumi, monti, pianure, coste, colline, laghi, mari, oceani, ecc.)  Individua i caratteri che connotano i paesaggi (di montagna, collina, pianura, vulcanici, ecc.) con particolare attenzione a quelli italiani, e individua analogie e differenze con i principali paesaggi europei e di altri continenti.</w:t>
            </w:r>
          </w:p>
          <w:p w:rsidR="00E4037E" w:rsidRDefault="00E4037E">
            <w:pPr>
              <w:pStyle w:val="Standard"/>
              <w:ind w:left="108" w:right="200"/>
              <w:jc w:val="both"/>
            </w:pPr>
          </w:p>
          <w:p w:rsidR="00E4037E" w:rsidRDefault="00AC0727">
            <w:pPr>
              <w:pStyle w:val="Standard"/>
              <w:ind w:left="108" w:right="200"/>
              <w:jc w:val="both"/>
            </w:pPr>
            <w:r>
              <w:t xml:space="preserve">Coglie nei paesaggi mondiali della storia le progressive trasformazioni operate dall’uomo sul paesaggio naturale.  </w:t>
            </w:r>
          </w:p>
          <w:p w:rsidR="00E4037E" w:rsidRDefault="00E4037E">
            <w:pPr>
              <w:pStyle w:val="Standard"/>
              <w:ind w:left="108" w:right="200"/>
              <w:jc w:val="both"/>
            </w:pPr>
          </w:p>
          <w:p w:rsidR="00E4037E" w:rsidRDefault="00AC0727">
            <w:pPr>
              <w:pStyle w:val="Standard"/>
              <w:ind w:left="108" w:right="200"/>
              <w:jc w:val="both"/>
            </w:pPr>
            <w:r>
              <w:t xml:space="preserve">Si rende conto che lo spazio geografico </w:t>
            </w:r>
            <w:r>
              <w:lastRenderedPageBreak/>
              <w:t>è un sistema territoriale, costituito da elementi fisici e antropici legati da rapporti di connessione e/o di interdipendenza.</w:t>
            </w:r>
          </w:p>
        </w:tc>
        <w:tc>
          <w:tcPr>
            <w:tcW w:w="1802"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10"/>
            </w:pPr>
            <w:r>
              <w:lastRenderedPageBreak/>
              <w:t>Si orienta nello spazio e sulle carte utilizzando riferimenti topologici, punti cardinali, strumenti per l’orientamento.</w:t>
            </w:r>
          </w:p>
          <w:p w:rsidR="00E4037E" w:rsidRDefault="00E4037E">
            <w:pPr>
              <w:pStyle w:val="Standard"/>
              <w:spacing w:line="271" w:lineRule="auto"/>
              <w:ind w:left="110"/>
            </w:pPr>
          </w:p>
          <w:p w:rsidR="00E4037E" w:rsidRDefault="00AC0727">
            <w:pPr>
              <w:pStyle w:val="Standard"/>
              <w:spacing w:line="271" w:lineRule="auto"/>
              <w:ind w:left="110"/>
            </w:pPr>
            <w:r>
              <w:t>Utilizza con pertinenza il linguaggio geografico nell’uso delle carte e per descrivere oggetti e paesaggi geografici..</w:t>
            </w:r>
          </w:p>
          <w:p w:rsidR="00E4037E" w:rsidRDefault="00E4037E">
            <w:pPr>
              <w:pStyle w:val="Standard"/>
              <w:spacing w:line="271" w:lineRule="auto"/>
              <w:ind w:left="110"/>
            </w:pPr>
          </w:p>
          <w:p w:rsidR="00E4037E" w:rsidRDefault="00AC0727">
            <w:pPr>
              <w:pStyle w:val="Standard"/>
              <w:spacing w:line="271" w:lineRule="auto"/>
              <w:ind w:left="110"/>
            </w:pPr>
            <w:r>
              <w:t>Ricava in autonomia informazioni geografiche da fonti diverse, anche multimediali e tecnologiche e ne organizza di proprie (relazioni, rapporti…).</w:t>
            </w:r>
          </w:p>
          <w:p w:rsidR="00E4037E" w:rsidRDefault="00E4037E">
            <w:pPr>
              <w:pStyle w:val="Standard"/>
              <w:spacing w:line="271" w:lineRule="auto"/>
              <w:ind w:left="110"/>
            </w:pPr>
          </w:p>
          <w:p w:rsidR="00E4037E" w:rsidRDefault="00AC0727">
            <w:pPr>
              <w:pStyle w:val="Standard"/>
              <w:spacing w:line="271" w:lineRule="auto"/>
              <w:ind w:left="110"/>
            </w:pPr>
            <w:r>
              <w:t>Individua e descrive le caratteristiche dei diversi paesaggi geografici a livello locale e mondiale, le trasformazioni operate dall’uomo e gli impatti di alcune di queste sull’ambiente e sulla vita delle comunità</w:t>
            </w:r>
          </w:p>
          <w:p w:rsidR="00E4037E" w:rsidRDefault="00E4037E">
            <w:pPr>
              <w:pStyle w:val="Standard"/>
              <w:spacing w:line="271" w:lineRule="auto"/>
              <w:ind w:left="110"/>
            </w:pPr>
          </w:p>
        </w:tc>
        <w:tc>
          <w:tcPr>
            <w:tcW w:w="33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71" w:lineRule="auto"/>
              <w:ind w:left="110"/>
            </w:pPr>
            <w:r>
              <w:lastRenderedPageBreak/>
              <w:t xml:space="preserve">Lo studente si orienta nello spazio e sulle carte di diversa scala in base ai punti cardinali e alle coordinate geografiche; sa orientare una carta geografica a grande scala facendo ricorso a punti di riferimento fissi.  </w:t>
            </w:r>
          </w:p>
          <w:p w:rsidR="00E4037E" w:rsidRDefault="00E4037E">
            <w:pPr>
              <w:pStyle w:val="Standard"/>
              <w:spacing w:line="271" w:lineRule="auto"/>
              <w:ind w:left="110"/>
            </w:pPr>
          </w:p>
          <w:p w:rsidR="00E4037E" w:rsidRDefault="00AC0727">
            <w:pPr>
              <w:pStyle w:val="Standard"/>
              <w:spacing w:line="271" w:lineRule="auto"/>
              <w:ind w:left="110"/>
            </w:pPr>
            <w:r>
              <w:t xml:space="preserve">Utilizza opportunamente carte geografiche, fotografie attuali e d’epoca, immagini da telerilevamento, elaborazioni digitali, grafici, dati statistici, sistemi informativi geografici per comunicare efficacemente informazioni spaziali.  </w:t>
            </w:r>
          </w:p>
          <w:p w:rsidR="00E4037E" w:rsidRDefault="00E4037E">
            <w:pPr>
              <w:pStyle w:val="Standard"/>
              <w:spacing w:line="271" w:lineRule="auto"/>
              <w:ind w:left="110"/>
            </w:pPr>
          </w:p>
          <w:p w:rsidR="00E4037E" w:rsidRDefault="00AC0727">
            <w:pPr>
              <w:pStyle w:val="Standard"/>
              <w:spacing w:line="271" w:lineRule="auto"/>
              <w:ind w:left="110"/>
            </w:pPr>
            <w:r>
              <w:t>Riconosce nei paesaggi europei e mondiali, raffrontandoli in particolare a quelli italiani, gli elementi fisici significativi e le emergenze storiche, artistiche e architettoniche, come patrimonio naturale e culturale da tutelare e valorizzare.</w:t>
            </w:r>
          </w:p>
          <w:p w:rsidR="00E4037E" w:rsidRDefault="00E4037E">
            <w:pPr>
              <w:pStyle w:val="Standard"/>
              <w:spacing w:line="271" w:lineRule="auto"/>
              <w:ind w:left="110"/>
            </w:pPr>
          </w:p>
          <w:p w:rsidR="00E4037E" w:rsidRDefault="00AC0727">
            <w:pPr>
              <w:pStyle w:val="Standard"/>
              <w:spacing w:line="271" w:lineRule="auto"/>
              <w:ind w:left="110"/>
            </w:pPr>
            <w:r>
              <w:t xml:space="preserve">Osserva, legge e analizza sistemi territoriali vicini e lontani, nello spazio e nel tempo e valuta gli effetti di azioni dell'uomo sui sistemi </w:t>
            </w:r>
            <w:r>
              <w:lastRenderedPageBreak/>
              <w:t>territoriali alle diverse scale geografiche.</w:t>
            </w:r>
          </w:p>
          <w:p w:rsidR="00E4037E" w:rsidRDefault="00AC0727">
            <w:pPr>
              <w:pStyle w:val="Standard"/>
              <w:spacing w:line="271" w:lineRule="auto"/>
              <w:ind w:left="110"/>
            </w:pPr>
            <w:r>
              <w:t xml:space="preserve"> </w:t>
            </w:r>
          </w:p>
          <w:p w:rsidR="00E4037E" w:rsidRDefault="00AC0727">
            <w:pPr>
              <w:pStyle w:val="Standard"/>
              <w:spacing w:line="271" w:lineRule="auto"/>
              <w:ind w:left="110"/>
            </w:pPr>
            <w:r>
              <w:t xml:space="preserve"> </w:t>
            </w:r>
          </w:p>
          <w:p w:rsidR="00E4037E" w:rsidRDefault="00AC0727">
            <w:pPr>
              <w:pStyle w:val="Standard"/>
              <w:spacing w:line="271" w:lineRule="auto"/>
              <w:ind w:left="110"/>
            </w:pPr>
            <w:r>
              <w:t xml:space="preserve">    </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p w:rsidR="00E4037E" w:rsidRDefault="00E4037E">
      <w:pPr>
        <w:pStyle w:val="Standard"/>
        <w:spacing w:line="230" w:lineRule="auto"/>
      </w:pPr>
    </w:p>
    <w:p w:rsidR="00E4037E" w:rsidRDefault="00E4037E">
      <w:pPr>
        <w:pStyle w:val="Standard"/>
        <w:pageBreakBefore/>
        <w:spacing w:line="230" w:lineRule="auto"/>
      </w:pPr>
    </w:p>
    <w:p w:rsidR="00E4037E" w:rsidRDefault="00AC0727">
      <w:pPr>
        <w:pStyle w:val="Standard"/>
        <w:spacing w:line="230" w:lineRule="auto"/>
      </w:pPr>
      <w:r>
        <w:t>Livello 1: atteso nelle classi prime/seconde</w:t>
      </w:r>
    </w:p>
    <w:p w:rsidR="00E4037E" w:rsidRDefault="00AC0727">
      <w:pPr>
        <w:pStyle w:val="Standard"/>
        <w:spacing w:line="230" w:lineRule="auto"/>
      </w:pPr>
      <w:r>
        <w:t>Livello 2: atteso nelle classi terze/quarte</w:t>
      </w:r>
    </w:p>
    <w:p w:rsidR="00E4037E" w:rsidRDefault="00E4037E">
      <w:pPr>
        <w:pStyle w:val="Standard"/>
        <w:spacing w:line="230" w:lineRule="auto"/>
      </w:pPr>
    </w:p>
    <w:p w:rsidR="00E4037E" w:rsidRDefault="00AC0727">
      <w:pPr>
        <w:pStyle w:val="Standard"/>
        <w:spacing w:line="230" w:lineRule="auto"/>
      </w:pPr>
      <w:r>
        <w:t>Livello 3: atteso alla fine della scuola primaria</w:t>
      </w:r>
    </w:p>
    <w:p w:rsidR="00E4037E" w:rsidRDefault="00E4037E">
      <w:pPr>
        <w:pStyle w:val="Standard"/>
        <w:spacing w:line="230" w:lineRule="auto"/>
      </w:pPr>
    </w:p>
    <w:p w:rsidR="00E4037E" w:rsidRDefault="00AC0727">
      <w:pPr>
        <w:pStyle w:val="Standard"/>
        <w:spacing w:line="230" w:lineRule="auto"/>
      </w:pPr>
      <w:r>
        <w:t>Livello 4: atteso nella classe seconda scuola sec. di primo grado</w:t>
      </w:r>
    </w:p>
    <w:p w:rsidR="00E4037E" w:rsidRDefault="00AC0727">
      <w:pPr>
        <w:pStyle w:val="Standard"/>
        <w:spacing w:line="230" w:lineRule="auto"/>
      </w:pPr>
      <w:r>
        <w:t>Livello 5: atteso alla fine della scuola secondaria di primo grado</w:t>
      </w:r>
    </w:p>
    <w:p w:rsidR="00E4037E" w:rsidRDefault="00AC0727">
      <w:pPr>
        <w:pStyle w:val="Standard"/>
        <w:spacing w:line="230" w:lineRule="auto"/>
      </w:pPr>
      <w:r>
        <w:t>Per la scuola primaria i livello sono 4:</w:t>
      </w:r>
    </w:p>
    <w:p w:rsidR="00E4037E" w:rsidRDefault="00AC0727">
      <w:pPr>
        <w:pStyle w:val="Standard"/>
        <w:spacing w:line="230" w:lineRule="auto"/>
      </w:pPr>
      <w:r>
        <w:t>Il livello iniziale corrisponde all’ultimo livello della scuola dell’infanzia</w:t>
      </w:r>
    </w:p>
    <w:p w:rsidR="00E4037E" w:rsidRDefault="00AC0727">
      <w:pPr>
        <w:pStyle w:val="Standard"/>
        <w:spacing w:line="230" w:lineRule="auto"/>
      </w:pPr>
      <w:r>
        <w:t>Il livello basilare al livello 1</w:t>
      </w:r>
    </w:p>
    <w:p w:rsidR="00E4037E" w:rsidRDefault="00AC0727">
      <w:pPr>
        <w:pStyle w:val="Standard"/>
        <w:spacing w:line="230" w:lineRule="auto"/>
      </w:pPr>
      <w:r>
        <w:t>Il livello  intermedio al livello 2</w:t>
      </w:r>
    </w:p>
    <w:p w:rsidR="00E4037E" w:rsidRDefault="00AC0727">
      <w:pPr>
        <w:pStyle w:val="Standard"/>
        <w:spacing w:line="230" w:lineRule="auto"/>
      </w:pPr>
      <w:r>
        <w:t>Il livello avanzato al livello 4</w:t>
      </w:r>
    </w:p>
    <w:p w:rsidR="00E4037E" w:rsidRDefault="00E4037E">
      <w:pPr>
        <w:pStyle w:val="Standard"/>
        <w:spacing w:line="230" w:lineRule="auto"/>
      </w:pPr>
    </w:p>
    <w:p w:rsidR="00E4037E" w:rsidRDefault="00AC0727">
      <w:pPr>
        <w:pStyle w:val="Standard"/>
        <w:spacing w:line="230" w:lineRule="auto"/>
      </w:pPr>
      <w:r>
        <w:t>Per la scuola secondaria di primo grado i livelli sono sempre quattro:</w:t>
      </w:r>
    </w:p>
    <w:p w:rsidR="00E4037E" w:rsidRDefault="00AC0727">
      <w:pPr>
        <w:pStyle w:val="Standard"/>
        <w:spacing w:line="230" w:lineRule="auto"/>
      </w:pPr>
      <w:r>
        <w:t>Il livello iniziale può corrispondere al livello 2</w:t>
      </w:r>
    </w:p>
    <w:p w:rsidR="00E4037E" w:rsidRDefault="00AC0727">
      <w:pPr>
        <w:pStyle w:val="Standard"/>
        <w:spacing w:line="230" w:lineRule="auto"/>
      </w:pPr>
      <w:r>
        <w:t>Il livello  basilare può corrispondere al livello 3 (atteso al termine della scuola primaria)</w:t>
      </w:r>
    </w:p>
    <w:p w:rsidR="00E4037E" w:rsidRDefault="00AC0727">
      <w:pPr>
        <w:pStyle w:val="Standard"/>
        <w:spacing w:line="230" w:lineRule="auto"/>
      </w:pPr>
      <w:r>
        <w:t>Il livello intermedio può corrispondere al livello 4 (classe seconda scuola sec. di primo grado)</w:t>
      </w:r>
    </w:p>
    <w:p w:rsidR="00E4037E" w:rsidRDefault="00AC0727">
      <w:pPr>
        <w:pStyle w:val="Standard"/>
        <w:spacing w:line="230" w:lineRule="auto"/>
      </w:pPr>
      <w:r>
        <w:t xml:space="preserve">  Il livello avanzato è atteso alla fine della scuola secondaria di primo grado.</w:t>
      </w:r>
    </w:p>
    <w:p w:rsidR="00E4037E" w:rsidRDefault="00E4037E">
      <w:pPr>
        <w:pStyle w:val="Standard"/>
        <w:pageBreakBefore/>
        <w:spacing w:line="230" w:lineRule="auto"/>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AC0727">
      <w:pPr>
        <w:pStyle w:val="Standard"/>
        <w:spacing w:before="5"/>
        <w:jc w:val="center"/>
      </w:pPr>
      <w:r>
        <w:rPr>
          <w:noProof/>
          <w:lang w:eastAsia="it-IT" w:bidi="ar-SA"/>
        </w:rPr>
        <w:drawing>
          <wp:inline distT="0" distB="0" distL="0" distR="0" wp14:anchorId="0E691F13" wp14:editId="71D9CAF4">
            <wp:extent cx="2627640" cy="1737359"/>
            <wp:effectExtent l="0" t="0" r="1260" b="0"/>
            <wp:docPr id="20" name="image7.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627640" cy="1737359"/>
                    </a:xfrm>
                    <a:prstGeom prst="rect">
                      <a:avLst/>
                    </a:prstGeom>
                    <a:noFill/>
                    <a:ln>
                      <a:noFill/>
                      <a:prstDash/>
                    </a:ln>
                  </pic:spPr>
                </pic:pic>
              </a:graphicData>
            </a:graphic>
          </wp:inline>
        </w:drawing>
      </w:r>
      <w:r>
        <w:rPr>
          <w:noProof/>
          <w:lang w:eastAsia="it-IT" w:bidi="ar-SA"/>
        </w:rPr>
        <w:drawing>
          <wp:inline distT="0" distB="0" distL="0" distR="0" wp14:anchorId="4B4BF58A" wp14:editId="3C17958F">
            <wp:extent cx="2456639" cy="2456639"/>
            <wp:effectExtent l="0" t="0" r="811" b="811"/>
            <wp:docPr id="21" name="image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2456639" cy="2456639"/>
                    </a:xfrm>
                    <a:prstGeom prst="rect">
                      <a:avLst/>
                    </a:prstGeom>
                    <a:noFill/>
                    <a:ln>
                      <a:noFill/>
                      <a:prstDash/>
                    </a:ln>
                  </pic:spPr>
                </pic:pic>
              </a:graphicData>
            </a:graphic>
          </wp:inline>
        </w:drawing>
      </w:r>
      <w:r>
        <w:rPr>
          <w:noProof/>
          <w:lang w:eastAsia="it-IT" w:bidi="ar-SA"/>
        </w:rPr>
        <w:drawing>
          <wp:inline distT="0" distB="0" distL="0" distR="0" wp14:anchorId="6FD17466" wp14:editId="516B6B02">
            <wp:extent cx="2962799" cy="2280240"/>
            <wp:effectExtent l="0" t="0" r="9001" b="5760"/>
            <wp:docPr id="22"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2962799" cy="2280240"/>
                    </a:xfrm>
                    <a:prstGeom prst="rect">
                      <a:avLst/>
                    </a:prstGeom>
                    <a:noFill/>
                    <a:ln>
                      <a:noFill/>
                      <a:prstDash/>
                    </a:ln>
                  </pic:spPr>
                </pic:pic>
              </a:graphicData>
            </a:graphic>
          </wp:inline>
        </w:drawing>
      </w: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AC0727">
      <w:pPr>
        <w:pStyle w:val="Titolo"/>
        <w:rPr>
          <w:color w:val="000000"/>
          <w:sz w:val="20"/>
          <w:szCs w:val="20"/>
        </w:rPr>
      </w:pPr>
      <w:bookmarkStart w:id="93" w:name="_heading=h.1opuj5n"/>
      <w:bookmarkEnd w:id="93"/>
      <w:r>
        <w:rPr>
          <w:color w:val="000000"/>
          <w:sz w:val="20"/>
          <w:szCs w:val="20"/>
        </w:rPr>
        <w:t>COMPETENZA IN MATEMATICA E COMPETENZA IN SCIENZE TECNOLOGIA E INGEGNERIA</w:t>
      </w:r>
    </w:p>
    <w:p w:rsidR="00E4037E" w:rsidRDefault="00AC0727">
      <w:pPr>
        <w:pStyle w:val="Standard"/>
        <w:spacing w:before="232" w:line="240" w:lineRule="auto"/>
        <w:ind w:left="1317" w:right="1092"/>
        <w:jc w:val="center"/>
      </w:pPr>
      <w:r>
        <w:t>TRAGUARDI PER LO SVILUPPO DELLE COMPETENZE FISSATI DALLE INDICAZIONI NAZIONALI PER IL CURRICOLO 2012</w:t>
      </w: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tbl>
      <w:tblPr>
        <w:tblW w:w="15451" w:type="dxa"/>
        <w:tblLayout w:type="fixed"/>
        <w:tblCellMar>
          <w:left w:w="10" w:type="dxa"/>
          <w:right w:w="10" w:type="dxa"/>
        </w:tblCellMar>
        <w:tblLook w:val="0000" w:firstRow="0" w:lastRow="0" w:firstColumn="0" w:lastColumn="0" w:noHBand="0" w:noVBand="0"/>
      </w:tblPr>
      <w:tblGrid>
        <w:gridCol w:w="2190"/>
        <w:gridCol w:w="2204"/>
        <w:gridCol w:w="2693"/>
        <w:gridCol w:w="3544"/>
        <w:gridCol w:w="4820"/>
      </w:tblGrid>
      <w:tr w:rsidR="00E4037E">
        <w:trPr>
          <w:trHeight w:val="1507"/>
        </w:trPr>
        <w:tc>
          <w:tcPr>
            <w:tcW w:w="15451" w:type="dxa"/>
            <w:gridSpan w:val="5"/>
            <w:tcBorders>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ottotitolo"/>
              <w:rPr>
                <w:b w:val="0"/>
                <w:sz w:val="20"/>
                <w:szCs w:val="20"/>
              </w:rPr>
            </w:pPr>
            <w:bookmarkStart w:id="94" w:name="_heading=h.48pi1tg"/>
            <w:bookmarkEnd w:id="94"/>
            <w:r>
              <w:rPr>
                <w:b w:val="0"/>
                <w:sz w:val="20"/>
                <w:szCs w:val="20"/>
              </w:rPr>
              <w:t>SCUOLA DELL’INFANZIA</w:t>
            </w:r>
          </w:p>
          <w:p w:rsidR="00E4037E" w:rsidRDefault="00AC0727">
            <w:pPr>
              <w:pStyle w:val="Sottotitolo"/>
              <w:rPr>
                <w:b w:val="0"/>
                <w:sz w:val="20"/>
                <w:szCs w:val="20"/>
              </w:rPr>
            </w:pPr>
            <w:bookmarkStart w:id="95" w:name="_heading=h.2nusc19"/>
            <w:bookmarkEnd w:id="95"/>
            <w:r>
              <w:rPr>
                <w:b w:val="0"/>
                <w:sz w:val="20"/>
                <w:szCs w:val="20"/>
              </w:rPr>
              <w:t xml:space="preserve">  SEZIONE A TRAGUARDI FORMATIVI CAMPO D’ESPERIENZA: LA CONOSCENZA DEL MONDO       (AMBITO LOGICO-MATEMATICO)</w:t>
            </w:r>
          </w:p>
          <w:p w:rsidR="00E4037E" w:rsidRDefault="00AC0727">
            <w:pPr>
              <w:pStyle w:val="Standard"/>
              <w:spacing w:before="170" w:line="240" w:lineRule="auto"/>
              <w:ind w:left="79" w:right="767"/>
            </w:pPr>
            <w:bookmarkStart w:id="96" w:name="_heading=h.1302m92"/>
            <w:bookmarkEnd w:id="96"/>
            <w:r>
              <w:t>Competenza chiave europea: Competenza matematica e competenza in scienze, tecnologie e ingegneria. Competenza personale, sociale e capacità di imparare a imparare.</w:t>
            </w:r>
          </w:p>
        </w:tc>
      </w:tr>
      <w:tr w:rsidR="00E4037E">
        <w:trPr>
          <w:trHeight w:val="315"/>
        </w:trPr>
        <w:tc>
          <w:tcPr>
            <w:tcW w:w="2190" w:type="dxa"/>
            <w:tcBorders>
              <w:top w:val="single" w:sz="4" w:space="0" w:color="000000"/>
              <w:left w:val="single" w:sz="4" w:space="0" w:color="000000"/>
              <w:bottom w:val="single" w:sz="4" w:space="0" w:color="000000"/>
            </w:tcBorders>
            <w:shd w:val="clear" w:color="auto" w:fill="FFC000"/>
            <w:tcMar>
              <w:top w:w="0" w:type="dxa"/>
              <w:left w:w="108" w:type="dxa"/>
              <w:bottom w:w="0" w:type="dxa"/>
              <w:right w:w="108" w:type="dxa"/>
            </w:tcMar>
          </w:tcPr>
          <w:p w:rsidR="00E4037E" w:rsidRDefault="00E4037E">
            <w:pPr>
              <w:pStyle w:val="Standard"/>
            </w:pPr>
          </w:p>
        </w:tc>
        <w:tc>
          <w:tcPr>
            <w:tcW w:w="2204" w:type="dxa"/>
            <w:tcBorders>
              <w:top w:val="single" w:sz="4" w:space="0" w:color="000000"/>
              <w:bottom w:val="single" w:sz="4" w:space="0" w:color="000000"/>
            </w:tcBorders>
            <w:shd w:val="clear" w:color="auto" w:fill="FFC000"/>
            <w:tcMar>
              <w:top w:w="0" w:type="dxa"/>
              <w:left w:w="108" w:type="dxa"/>
              <w:bottom w:w="0" w:type="dxa"/>
              <w:right w:w="108" w:type="dxa"/>
            </w:tcMar>
          </w:tcPr>
          <w:p w:rsidR="00E4037E" w:rsidRDefault="00AC0727">
            <w:pPr>
              <w:pStyle w:val="Standard"/>
              <w:spacing w:line="247" w:lineRule="auto"/>
              <w:ind w:left="458"/>
            </w:pPr>
            <w:r>
              <w:t>Competenze</w:t>
            </w:r>
          </w:p>
        </w:tc>
        <w:tc>
          <w:tcPr>
            <w:tcW w:w="11057" w:type="dxa"/>
            <w:gridSpan w:val="3"/>
            <w:tcBorders>
              <w:top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247" w:lineRule="auto"/>
              <w:ind w:left="4119" w:right="4106"/>
              <w:jc w:val="center"/>
            </w:pPr>
            <w:r>
              <w:t>Obiettivi di apprendimento</w:t>
            </w:r>
          </w:p>
        </w:tc>
      </w:tr>
      <w:tr w:rsidR="00E4037E">
        <w:trPr>
          <w:trHeight w:val="219"/>
        </w:trPr>
        <w:tc>
          <w:tcPr>
            <w:tcW w:w="219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199" w:lineRule="auto"/>
              <w:ind w:left="79"/>
            </w:pPr>
            <w:r>
              <w:t>Nuclei fondanti</w:t>
            </w:r>
          </w:p>
        </w:tc>
        <w:tc>
          <w:tcPr>
            <w:tcW w:w="2204" w:type="dxa"/>
            <w:tcBorders>
              <w:top w:val="single" w:sz="4" w:space="0" w:color="000000"/>
              <w:left w:val="single" w:sz="4" w:space="0" w:color="000000"/>
              <w:bottom w:val="single" w:sz="4" w:space="0" w:color="000000"/>
            </w:tcBorders>
            <w:shd w:val="clear" w:color="auto" w:fill="FFC000"/>
            <w:tcMar>
              <w:top w:w="0" w:type="dxa"/>
              <w:left w:w="108" w:type="dxa"/>
              <w:bottom w:w="0" w:type="dxa"/>
              <w:right w:w="108" w:type="dxa"/>
            </w:tcMar>
          </w:tcPr>
          <w:p w:rsidR="00E4037E" w:rsidRDefault="00E4037E">
            <w:pPr>
              <w:pStyle w:val="Standard"/>
            </w:pPr>
          </w:p>
        </w:tc>
        <w:tc>
          <w:tcPr>
            <w:tcW w:w="2693" w:type="dxa"/>
            <w:tcBorders>
              <w:top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199" w:lineRule="auto"/>
              <w:ind w:left="1031" w:right="1016"/>
              <w:jc w:val="center"/>
            </w:pPr>
            <w:r>
              <w:t>3 anni</w:t>
            </w:r>
          </w:p>
        </w:tc>
        <w:tc>
          <w:tcPr>
            <w:tcW w:w="354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199" w:lineRule="auto"/>
              <w:ind w:left="1451" w:right="1444"/>
              <w:jc w:val="center"/>
            </w:pPr>
            <w:r>
              <w:t>4 anni</w:t>
            </w:r>
          </w:p>
        </w:tc>
        <w:tc>
          <w:tcPr>
            <w:tcW w:w="482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199" w:lineRule="auto"/>
              <w:ind w:left="1903" w:right="1894"/>
              <w:jc w:val="center"/>
            </w:pPr>
            <w:r>
              <w:t>5 anni</w:t>
            </w:r>
          </w:p>
        </w:tc>
      </w:tr>
      <w:tr w:rsidR="00E4037E">
        <w:trPr>
          <w:trHeight w:val="1906"/>
        </w:trPr>
        <w:tc>
          <w:tcPr>
            <w:tcW w:w="219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E4037E">
            <w:pPr>
              <w:pStyle w:val="Standard"/>
              <w:spacing w:line="91" w:lineRule="auto"/>
              <w:ind w:left="4" w:right="-72"/>
            </w:pPr>
          </w:p>
          <w:p w:rsidR="00E4037E" w:rsidRDefault="00AC0727">
            <w:pPr>
              <w:pStyle w:val="Standard"/>
              <w:ind w:left="717"/>
            </w:pPr>
            <w:r>
              <w:t>Numero</w:t>
            </w: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69"/>
              </w:numPr>
              <w:tabs>
                <w:tab w:val="left" w:pos="503"/>
              </w:tabs>
              <w:spacing w:before="67"/>
              <w:ind w:left="251" w:right="401" w:hanging="173"/>
            </w:pPr>
            <w:r>
              <w:t>Raggruppare e ordinare secondo criteri diversi, confrontare e valutare quantità; operare con i numeri; contare.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70"/>
              </w:numPr>
              <w:tabs>
                <w:tab w:val="left" w:pos="596"/>
              </w:tabs>
              <w:spacing w:before="78" w:line="220" w:lineRule="auto"/>
              <w:ind w:left="298" w:right="555" w:hanging="288"/>
            </w:pPr>
            <w:r>
              <w:t>Saper riconoscere le quantità tanti-pochi.</w:t>
            </w:r>
          </w:p>
          <w:p w:rsidR="00E4037E" w:rsidRDefault="00AC0727">
            <w:pPr>
              <w:pStyle w:val="Standard"/>
              <w:numPr>
                <w:ilvl w:val="0"/>
                <w:numId w:val="466"/>
              </w:numPr>
              <w:tabs>
                <w:tab w:val="left" w:pos="519"/>
              </w:tabs>
              <w:spacing w:before="16" w:line="220" w:lineRule="auto"/>
              <w:ind w:left="259" w:right="-15" w:hanging="250"/>
            </w:pPr>
            <w:r>
              <w:t>Saper individuare piccole quantità.</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71"/>
              </w:numPr>
              <w:tabs>
                <w:tab w:val="left" w:pos="509"/>
              </w:tabs>
              <w:spacing w:before="78" w:line="220" w:lineRule="auto"/>
              <w:ind w:left="254" w:right="424" w:hanging="250"/>
            </w:pPr>
            <w:r>
              <w:t>Confrontare oggetti in base a un criterio dato.</w:t>
            </w:r>
          </w:p>
          <w:p w:rsidR="00E4037E" w:rsidRDefault="00AC0727">
            <w:pPr>
              <w:pStyle w:val="Standard"/>
              <w:numPr>
                <w:ilvl w:val="0"/>
                <w:numId w:val="469"/>
              </w:numPr>
              <w:tabs>
                <w:tab w:val="left" w:pos="509"/>
              </w:tabs>
              <w:spacing w:before="11" w:line="228" w:lineRule="auto"/>
              <w:ind w:left="254" w:right="98" w:hanging="250"/>
            </w:pPr>
            <w:r>
              <w:t>Raggruppare e classificare più elementi secondo un criterio: forma, colore, grandezza.</w:t>
            </w:r>
          </w:p>
          <w:p w:rsidR="00E4037E" w:rsidRDefault="00AC0727">
            <w:pPr>
              <w:pStyle w:val="Standard"/>
              <w:numPr>
                <w:ilvl w:val="0"/>
                <w:numId w:val="469"/>
              </w:numPr>
              <w:tabs>
                <w:tab w:val="left" w:pos="509"/>
              </w:tabs>
              <w:spacing w:before="14" w:line="220" w:lineRule="auto"/>
              <w:ind w:left="254" w:right="66" w:hanging="250"/>
            </w:pPr>
            <w:r>
              <w:t>Riconoscere in un insieme di oggetti la quantità.</w:t>
            </w:r>
          </w:p>
          <w:p w:rsidR="00E4037E" w:rsidRDefault="00AC0727">
            <w:pPr>
              <w:pStyle w:val="Standard"/>
              <w:numPr>
                <w:ilvl w:val="0"/>
                <w:numId w:val="469"/>
              </w:numPr>
              <w:tabs>
                <w:tab w:val="left" w:pos="509"/>
              </w:tabs>
              <w:spacing w:before="3" w:line="208" w:lineRule="auto"/>
              <w:ind w:left="254" w:hanging="251"/>
            </w:pPr>
            <w:r>
              <w:t>Individuare insiemi vuoti e unitari.</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72"/>
              </w:numPr>
              <w:tabs>
                <w:tab w:val="left" w:pos="509"/>
              </w:tabs>
              <w:spacing w:before="67" w:line="237" w:lineRule="auto"/>
              <w:ind w:left="254" w:hanging="251"/>
            </w:pPr>
            <w:r>
              <w:t>Costruire insiemi.</w:t>
            </w:r>
          </w:p>
          <w:p w:rsidR="00E4037E" w:rsidRDefault="00AC0727">
            <w:pPr>
              <w:pStyle w:val="Standard"/>
              <w:numPr>
                <w:ilvl w:val="0"/>
                <w:numId w:val="490"/>
              </w:numPr>
              <w:tabs>
                <w:tab w:val="left" w:pos="509"/>
              </w:tabs>
              <w:spacing w:before="3" w:line="220" w:lineRule="auto"/>
              <w:ind w:left="254" w:right="462" w:hanging="250"/>
            </w:pPr>
            <w:r>
              <w:t>Operare corrispondenza tra gruppi di oggetti e confrontare le quantità.</w:t>
            </w:r>
          </w:p>
          <w:p w:rsidR="00E4037E" w:rsidRDefault="00AC0727">
            <w:pPr>
              <w:pStyle w:val="Standard"/>
              <w:numPr>
                <w:ilvl w:val="0"/>
                <w:numId w:val="490"/>
              </w:numPr>
              <w:tabs>
                <w:tab w:val="left" w:pos="509"/>
              </w:tabs>
              <w:spacing w:before="3" w:line="237" w:lineRule="auto"/>
              <w:ind w:left="254" w:hanging="251"/>
            </w:pPr>
            <w:r>
              <w:t>Avvio alla relazione di equipotenza.</w:t>
            </w:r>
          </w:p>
          <w:p w:rsidR="00E4037E" w:rsidRDefault="00AC0727">
            <w:pPr>
              <w:pStyle w:val="Standard"/>
              <w:numPr>
                <w:ilvl w:val="0"/>
                <w:numId w:val="490"/>
              </w:numPr>
              <w:tabs>
                <w:tab w:val="left" w:pos="509"/>
              </w:tabs>
              <w:spacing w:line="228" w:lineRule="auto"/>
              <w:ind w:left="254" w:hanging="251"/>
            </w:pPr>
            <w:r>
              <w:t>Associare le quantità ai simboli.</w:t>
            </w:r>
          </w:p>
          <w:p w:rsidR="00E4037E" w:rsidRDefault="00AC0727">
            <w:pPr>
              <w:pStyle w:val="Standard"/>
              <w:numPr>
                <w:ilvl w:val="0"/>
                <w:numId w:val="490"/>
              </w:numPr>
              <w:tabs>
                <w:tab w:val="left" w:pos="509"/>
              </w:tabs>
              <w:spacing w:before="4" w:line="220" w:lineRule="auto"/>
              <w:ind w:left="254" w:right="150" w:hanging="250"/>
            </w:pPr>
            <w:r>
              <w:t>Raggruppare gli oggetti di una stessa raccolta a 2 a 2, 3 a 3.</w:t>
            </w:r>
          </w:p>
          <w:p w:rsidR="00E4037E" w:rsidRDefault="00AC0727">
            <w:pPr>
              <w:pStyle w:val="Standard"/>
              <w:numPr>
                <w:ilvl w:val="0"/>
                <w:numId w:val="490"/>
              </w:numPr>
              <w:tabs>
                <w:tab w:val="left" w:pos="509"/>
              </w:tabs>
              <w:spacing w:before="3" w:line="208" w:lineRule="auto"/>
              <w:ind w:left="254" w:hanging="251"/>
            </w:pPr>
            <w:r>
              <w:t>Contare il senso progressivo.</w:t>
            </w:r>
          </w:p>
        </w:tc>
      </w:tr>
      <w:tr w:rsidR="00E4037E">
        <w:trPr>
          <w:trHeight w:val="3075"/>
        </w:trPr>
        <w:tc>
          <w:tcPr>
            <w:tcW w:w="219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91" w:lineRule="auto"/>
              <w:ind w:left="4" w:right="-72"/>
            </w:pPr>
            <w:r>
              <w:rPr>
                <w:noProof/>
                <w:lang w:eastAsia="it-IT" w:bidi="ar-SA"/>
              </w:rPr>
              <w:lastRenderedPageBreak/>
              <w:drawing>
                <wp:inline distT="0" distB="0" distL="0" distR="0" wp14:anchorId="517E9DD2" wp14:editId="01796852">
                  <wp:extent cx="1394639" cy="5832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1394639" cy="58320"/>
                          </a:xfrm>
                          <a:prstGeom prst="rect">
                            <a:avLst/>
                          </a:prstGeom>
                          <a:noFill/>
                          <a:ln>
                            <a:noFill/>
                            <a:prstDash/>
                          </a:ln>
                        </pic:spPr>
                      </pic:pic>
                    </a:graphicData>
                  </a:graphic>
                </wp:inline>
              </w:drawing>
            </w:r>
          </w:p>
          <w:p w:rsidR="00E4037E" w:rsidRDefault="00AC0727">
            <w:pPr>
              <w:pStyle w:val="Standard"/>
              <w:ind w:left="789" w:right="276" w:hanging="483"/>
            </w:pPr>
            <w:r>
              <w:t>Spazio, Tempo e Figure</w:t>
            </w: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73"/>
              </w:numPr>
              <w:tabs>
                <w:tab w:val="left" w:pos="503"/>
              </w:tabs>
              <w:spacing w:before="84"/>
              <w:ind w:left="251" w:right="122" w:hanging="173"/>
            </w:pPr>
            <w:r>
              <w:t>Collocare nello spazio se stessi, oggetti, persone; orientarsi nel tempo della vita quotidiana.</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74"/>
              </w:numPr>
              <w:tabs>
                <w:tab w:val="left" w:pos="519"/>
              </w:tabs>
              <w:spacing w:before="96" w:line="220" w:lineRule="auto"/>
              <w:ind w:left="259" w:right="328" w:hanging="250"/>
            </w:pPr>
            <w:r>
              <w:t>Orientarsi nell’ambiente scolastico</w:t>
            </w:r>
          </w:p>
          <w:p w:rsidR="00E4037E" w:rsidRDefault="00AC0727">
            <w:pPr>
              <w:pStyle w:val="Standard"/>
              <w:numPr>
                <w:ilvl w:val="0"/>
                <w:numId w:val="463"/>
              </w:numPr>
              <w:tabs>
                <w:tab w:val="left" w:pos="519"/>
              </w:tabs>
              <w:spacing w:before="15" w:line="220" w:lineRule="auto"/>
              <w:ind w:left="259" w:right="50" w:hanging="250"/>
            </w:pPr>
            <w:r>
              <w:t>Saper riconoscere le dimensioni grande-piccolo.</w:t>
            </w:r>
          </w:p>
          <w:p w:rsidR="00E4037E" w:rsidRDefault="00AC0727">
            <w:pPr>
              <w:pStyle w:val="Standard"/>
              <w:numPr>
                <w:ilvl w:val="0"/>
                <w:numId w:val="463"/>
              </w:numPr>
              <w:tabs>
                <w:tab w:val="left" w:pos="519"/>
              </w:tabs>
              <w:spacing w:before="11" w:line="228" w:lineRule="auto"/>
              <w:ind w:left="259" w:right="306" w:hanging="250"/>
            </w:pPr>
            <w:r>
              <w:t>Saper riconoscere le posizioni spaziali sopra- sotto, dentro-fuori.</w:t>
            </w:r>
          </w:p>
          <w:p w:rsidR="00E4037E" w:rsidRDefault="00AC0727">
            <w:pPr>
              <w:pStyle w:val="Standard"/>
              <w:numPr>
                <w:ilvl w:val="0"/>
                <w:numId w:val="463"/>
              </w:numPr>
              <w:tabs>
                <w:tab w:val="left" w:pos="519"/>
              </w:tabs>
              <w:spacing w:before="13" w:line="220" w:lineRule="auto"/>
              <w:ind w:left="259" w:right="22" w:hanging="250"/>
            </w:pPr>
            <w:r>
              <w:t>Saper riconoscere le forme cerchio, quadrato.</w:t>
            </w:r>
          </w:p>
          <w:p w:rsidR="00E4037E" w:rsidRDefault="00AC0727">
            <w:pPr>
              <w:pStyle w:val="Standard"/>
              <w:numPr>
                <w:ilvl w:val="0"/>
                <w:numId w:val="463"/>
              </w:numPr>
              <w:tabs>
                <w:tab w:val="left" w:pos="519"/>
              </w:tabs>
              <w:spacing w:before="16" w:line="220" w:lineRule="auto"/>
              <w:ind w:left="259" w:right="148" w:hanging="250"/>
            </w:pPr>
            <w:r>
              <w:t>Percepire la successione temporale: giorno – notte.</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75"/>
              </w:numPr>
              <w:tabs>
                <w:tab w:val="left" w:pos="509"/>
              </w:tabs>
              <w:spacing w:before="96" w:line="220" w:lineRule="auto"/>
              <w:ind w:left="254" w:right="113" w:hanging="250"/>
            </w:pPr>
            <w:r>
              <w:t>Localizzare sé e gli oggetti secondo parametri spaziali.</w:t>
            </w:r>
          </w:p>
          <w:p w:rsidR="00E4037E" w:rsidRDefault="00AC0727">
            <w:pPr>
              <w:pStyle w:val="Standard"/>
              <w:numPr>
                <w:ilvl w:val="0"/>
                <w:numId w:val="514"/>
              </w:numPr>
              <w:tabs>
                <w:tab w:val="left" w:pos="509"/>
              </w:tabs>
              <w:spacing w:before="15" w:line="220" w:lineRule="auto"/>
              <w:ind w:left="254" w:right="892" w:hanging="250"/>
            </w:pPr>
            <w:r>
              <w:t>Comprendere la scansione temporale: giorno/notte.</w:t>
            </w:r>
          </w:p>
          <w:p w:rsidR="00E4037E" w:rsidRDefault="00AC0727">
            <w:pPr>
              <w:pStyle w:val="Standard"/>
              <w:numPr>
                <w:ilvl w:val="0"/>
                <w:numId w:val="514"/>
              </w:numPr>
              <w:tabs>
                <w:tab w:val="left" w:pos="509"/>
              </w:tabs>
              <w:spacing w:before="16" w:line="220" w:lineRule="auto"/>
              <w:ind w:left="254" w:right="342" w:hanging="250"/>
            </w:pPr>
            <w:r>
              <w:t>Confrontare lunghezze, altezze e dimensioni.</w:t>
            </w:r>
          </w:p>
          <w:p w:rsidR="00E4037E" w:rsidRDefault="00AC0727">
            <w:pPr>
              <w:pStyle w:val="Standard"/>
              <w:numPr>
                <w:ilvl w:val="0"/>
                <w:numId w:val="514"/>
              </w:numPr>
              <w:tabs>
                <w:tab w:val="left" w:pos="509"/>
              </w:tabs>
              <w:spacing w:before="7" w:line="228" w:lineRule="auto"/>
              <w:ind w:left="254" w:right="132" w:hanging="250"/>
            </w:pPr>
            <w:r>
              <w:t>Riconoscere e riprodurre graficamente le forme geometriche: cerchio – quadrato – triangolo.</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76"/>
              </w:numPr>
              <w:tabs>
                <w:tab w:val="left" w:pos="509"/>
              </w:tabs>
              <w:spacing w:before="96" w:line="220" w:lineRule="auto"/>
              <w:ind w:left="254" w:right="563" w:hanging="250"/>
            </w:pPr>
            <w:r>
              <w:t>Seriare oggetti per: grandezza – lunghezza – altezza, larghezza,</w:t>
            </w:r>
          </w:p>
          <w:p w:rsidR="00E4037E" w:rsidRDefault="00AC0727">
            <w:pPr>
              <w:pStyle w:val="Standard"/>
              <w:numPr>
                <w:ilvl w:val="0"/>
                <w:numId w:val="517"/>
              </w:numPr>
              <w:tabs>
                <w:tab w:val="left" w:pos="509"/>
              </w:tabs>
              <w:spacing w:before="3" w:line="237" w:lineRule="auto"/>
              <w:ind w:left="254" w:hanging="251"/>
            </w:pPr>
            <w:r>
              <w:t>Misurare spazi utilizzando materiali occasionali.</w:t>
            </w:r>
          </w:p>
          <w:p w:rsidR="00E4037E" w:rsidRDefault="00AC0727">
            <w:pPr>
              <w:pStyle w:val="Standard"/>
              <w:numPr>
                <w:ilvl w:val="0"/>
                <w:numId w:val="517"/>
              </w:numPr>
              <w:tabs>
                <w:tab w:val="left" w:pos="509"/>
              </w:tabs>
              <w:spacing w:line="228" w:lineRule="auto"/>
              <w:ind w:left="254" w:right="-15" w:hanging="250"/>
            </w:pPr>
            <w:r>
              <w:t>Consolidare la conoscenza dei concetti: dentro – fuori / aperto – chiuso / vicino – lontano / in alto – in basso / al cento – ai lati / davanti – dietro.</w:t>
            </w:r>
          </w:p>
          <w:p w:rsidR="00E4037E" w:rsidRDefault="00AC0727">
            <w:pPr>
              <w:pStyle w:val="Standard"/>
              <w:numPr>
                <w:ilvl w:val="0"/>
                <w:numId w:val="517"/>
              </w:numPr>
              <w:tabs>
                <w:tab w:val="left" w:pos="509"/>
              </w:tabs>
              <w:spacing w:before="7" w:line="228" w:lineRule="auto"/>
              <w:ind w:left="254" w:right="358" w:hanging="250"/>
            </w:pPr>
            <w:r>
              <w:t>Riconoscere e riprodurre graficamente le forme geometriche: cerchio – quadrato – triangolo – rettangolo.</w:t>
            </w:r>
          </w:p>
          <w:p w:rsidR="00E4037E" w:rsidRDefault="00AC0727">
            <w:pPr>
              <w:pStyle w:val="Standard"/>
              <w:numPr>
                <w:ilvl w:val="0"/>
                <w:numId w:val="517"/>
              </w:numPr>
              <w:tabs>
                <w:tab w:val="left" w:pos="509"/>
              </w:tabs>
              <w:spacing w:before="5" w:line="237" w:lineRule="auto"/>
              <w:ind w:left="254" w:hanging="251"/>
            </w:pPr>
            <w:r>
              <w:t>Riprodurre graficamente percorsi.</w:t>
            </w:r>
          </w:p>
          <w:p w:rsidR="00E4037E" w:rsidRDefault="00AC0727">
            <w:pPr>
              <w:pStyle w:val="Standard"/>
              <w:numPr>
                <w:ilvl w:val="0"/>
                <w:numId w:val="517"/>
              </w:numPr>
              <w:tabs>
                <w:tab w:val="left" w:pos="509"/>
              </w:tabs>
              <w:spacing w:before="3" w:line="220" w:lineRule="auto"/>
              <w:ind w:left="254" w:right="707" w:hanging="250"/>
            </w:pPr>
            <w:r>
              <w:t>Costruire semplici aumenti per segnalare lo scorrere del tempo.</w:t>
            </w:r>
          </w:p>
          <w:p w:rsidR="00E4037E" w:rsidRDefault="00AC0727">
            <w:pPr>
              <w:pStyle w:val="Standard"/>
              <w:numPr>
                <w:ilvl w:val="0"/>
                <w:numId w:val="517"/>
              </w:numPr>
              <w:tabs>
                <w:tab w:val="left" w:pos="509"/>
              </w:tabs>
              <w:spacing w:before="1" w:line="208" w:lineRule="auto"/>
              <w:ind w:left="254" w:right="-15" w:hanging="251"/>
            </w:pPr>
            <w:r>
              <w:t>Percepire il trascorrere del tempo: ieri-oggi-domani.</w:t>
            </w:r>
          </w:p>
        </w:tc>
      </w:tr>
      <w:tr w:rsidR="00E4037E">
        <w:trPr>
          <w:trHeight w:val="1680"/>
        </w:trPr>
        <w:tc>
          <w:tcPr>
            <w:tcW w:w="219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AC0727">
            <w:pPr>
              <w:pStyle w:val="Standard"/>
              <w:spacing w:line="91" w:lineRule="auto"/>
              <w:ind w:left="4" w:right="-72"/>
            </w:pPr>
            <w:r>
              <w:rPr>
                <w:noProof/>
                <w:lang w:eastAsia="it-IT" w:bidi="ar-SA"/>
              </w:rPr>
              <w:drawing>
                <wp:inline distT="0" distB="0" distL="0" distR="0" wp14:anchorId="229A2B1C" wp14:editId="0F74A4CC">
                  <wp:extent cx="1394639" cy="58320"/>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1394639" cy="58320"/>
                          </a:xfrm>
                          <a:prstGeom prst="rect">
                            <a:avLst/>
                          </a:prstGeom>
                          <a:noFill/>
                          <a:ln>
                            <a:noFill/>
                            <a:prstDash/>
                          </a:ln>
                        </pic:spPr>
                      </pic:pic>
                    </a:graphicData>
                  </a:graphic>
                </wp:inline>
              </w:drawing>
            </w:r>
          </w:p>
          <w:p w:rsidR="00E4037E" w:rsidRDefault="00AC0727">
            <w:pPr>
              <w:pStyle w:val="Standard"/>
              <w:ind w:left="616" w:right="299" w:hanging="288"/>
            </w:pPr>
            <w:r>
              <w:t>Relazioni, Dati e Previsioni</w:t>
            </w:r>
          </w:p>
        </w:tc>
        <w:tc>
          <w:tcPr>
            <w:tcW w:w="2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77"/>
              </w:numPr>
              <w:tabs>
                <w:tab w:val="left" w:pos="503"/>
              </w:tabs>
              <w:spacing w:before="84"/>
              <w:ind w:left="251" w:right="243" w:hanging="173"/>
            </w:pPr>
            <w:r>
              <w:t>Porre domande, discutere, confrontare ipotesi, spiegazioni, soluzioni e azioni.</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78"/>
              </w:numPr>
              <w:tabs>
                <w:tab w:val="left" w:pos="519"/>
              </w:tabs>
              <w:spacing w:before="96" w:line="220" w:lineRule="auto"/>
              <w:ind w:left="259" w:right="125" w:hanging="250"/>
            </w:pPr>
            <w:r>
              <w:t>Stabilire semplici relazioni logiche.</w:t>
            </w:r>
          </w:p>
          <w:p w:rsidR="00E4037E" w:rsidRDefault="00AC0727">
            <w:pPr>
              <w:pStyle w:val="Standard"/>
              <w:numPr>
                <w:ilvl w:val="0"/>
                <w:numId w:val="512"/>
              </w:numPr>
              <w:tabs>
                <w:tab w:val="left" w:pos="519"/>
              </w:tabs>
              <w:spacing w:before="10" w:line="228" w:lineRule="auto"/>
              <w:ind w:left="259" w:right="49" w:hanging="250"/>
            </w:pPr>
            <w:r>
              <w:t>Individuare semplici collegamenti in testi narrati con le esperienze vissute.</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79"/>
              </w:numPr>
              <w:tabs>
                <w:tab w:val="left" w:pos="509"/>
              </w:tabs>
              <w:spacing w:before="96" w:line="220" w:lineRule="auto"/>
              <w:ind w:left="254" w:right="67" w:hanging="250"/>
            </w:pPr>
            <w:r>
              <w:t>Porsi domande e formulare ipotesi riguardo ad un fenomeno osservato.</w:t>
            </w:r>
          </w:p>
          <w:p w:rsidR="00E4037E" w:rsidRDefault="00AC0727">
            <w:pPr>
              <w:pStyle w:val="Standard"/>
              <w:numPr>
                <w:ilvl w:val="0"/>
                <w:numId w:val="503"/>
              </w:numPr>
              <w:tabs>
                <w:tab w:val="left" w:pos="509"/>
              </w:tabs>
              <w:spacing w:before="15" w:line="220" w:lineRule="auto"/>
              <w:ind w:left="254" w:right="434" w:hanging="250"/>
            </w:pPr>
            <w:r>
              <w:t>Comprendere l’esistenza di un problema e tentare la soluzione.</w:t>
            </w:r>
          </w:p>
          <w:p w:rsidR="00E4037E" w:rsidRDefault="00AC0727">
            <w:pPr>
              <w:pStyle w:val="Standard"/>
              <w:numPr>
                <w:ilvl w:val="0"/>
                <w:numId w:val="503"/>
              </w:numPr>
              <w:tabs>
                <w:tab w:val="left" w:pos="509"/>
              </w:tabs>
              <w:spacing w:before="1" w:line="237" w:lineRule="auto"/>
              <w:ind w:left="254" w:hanging="251"/>
            </w:pPr>
            <w:r>
              <w:t>Osservare con curiosità.</w:t>
            </w:r>
          </w:p>
          <w:p w:rsidR="00E4037E" w:rsidRDefault="00AC0727">
            <w:pPr>
              <w:pStyle w:val="Standard"/>
              <w:numPr>
                <w:ilvl w:val="0"/>
                <w:numId w:val="503"/>
              </w:numPr>
              <w:tabs>
                <w:tab w:val="left" w:pos="509"/>
              </w:tabs>
              <w:spacing w:line="228" w:lineRule="auto"/>
              <w:ind w:left="254" w:hanging="251"/>
            </w:pPr>
            <w:r>
              <w:t>Usare semplici strumenti di</w:t>
            </w:r>
          </w:p>
          <w:p w:rsidR="00E4037E" w:rsidRDefault="00AC0727">
            <w:pPr>
              <w:pStyle w:val="Standard"/>
              <w:spacing w:line="187" w:lineRule="auto"/>
              <w:ind w:left="254"/>
            </w:pPr>
            <w:r>
              <w:t>osservazione.</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80"/>
              </w:numPr>
              <w:tabs>
                <w:tab w:val="left" w:pos="509"/>
              </w:tabs>
              <w:spacing w:before="84" w:line="237" w:lineRule="auto"/>
              <w:ind w:left="254" w:hanging="251"/>
            </w:pPr>
            <w:r>
              <w:t>Risolvere problemi spaziali.</w:t>
            </w:r>
          </w:p>
          <w:p w:rsidR="00E4037E" w:rsidRDefault="00AC0727">
            <w:pPr>
              <w:pStyle w:val="Standard"/>
              <w:numPr>
                <w:ilvl w:val="0"/>
                <w:numId w:val="506"/>
              </w:numPr>
              <w:tabs>
                <w:tab w:val="left" w:pos="509"/>
              </w:tabs>
              <w:spacing w:before="3" w:line="220" w:lineRule="auto"/>
              <w:ind w:left="254" w:right="164" w:hanging="250"/>
            </w:pPr>
            <w:r>
              <w:t>Utilizzare in situazioni reali i termini: è possibile, è sicuro, è impossibile.</w:t>
            </w:r>
          </w:p>
          <w:p w:rsidR="00E4037E" w:rsidRDefault="00AC0727">
            <w:pPr>
              <w:pStyle w:val="Standard"/>
              <w:numPr>
                <w:ilvl w:val="0"/>
                <w:numId w:val="506"/>
              </w:numPr>
              <w:tabs>
                <w:tab w:val="left" w:pos="509"/>
              </w:tabs>
              <w:spacing w:before="17" w:line="218" w:lineRule="auto"/>
              <w:ind w:left="254" w:right="318" w:hanging="250"/>
            </w:pPr>
            <w:r>
              <w:t>Comprendere in situazioni di gioco il concetto di probabilità.</w:t>
            </w:r>
          </w:p>
          <w:p w:rsidR="00E4037E" w:rsidRDefault="00AC0727">
            <w:pPr>
              <w:pStyle w:val="Standard"/>
              <w:numPr>
                <w:ilvl w:val="0"/>
                <w:numId w:val="506"/>
              </w:numPr>
              <w:tabs>
                <w:tab w:val="left" w:pos="509"/>
              </w:tabs>
              <w:spacing w:before="4" w:line="237" w:lineRule="auto"/>
              <w:ind w:left="254" w:hanging="251"/>
            </w:pPr>
            <w:r>
              <w:t>Utilizzare sistemi grafici di registrazione.</w:t>
            </w:r>
          </w:p>
          <w:p w:rsidR="00E4037E" w:rsidRDefault="00AC0727">
            <w:pPr>
              <w:pStyle w:val="Standard"/>
              <w:numPr>
                <w:ilvl w:val="0"/>
                <w:numId w:val="506"/>
              </w:numPr>
              <w:tabs>
                <w:tab w:val="left" w:pos="509"/>
              </w:tabs>
              <w:spacing w:line="187" w:lineRule="auto"/>
              <w:ind w:left="254" w:hanging="251"/>
            </w:pPr>
            <w:r>
              <w:t>Riconoscere opposti.</w:t>
            </w:r>
          </w:p>
        </w:tc>
      </w:tr>
      <w:tr w:rsidR="00E4037E">
        <w:trPr>
          <w:trHeight w:val="1680"/>
        </w:trPr>
        <w:tc>
          <w:tcPr>
            <w:tcW w:w="219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E4037E" w:rsidRDefault="00E4037E">
            <w:pPr>
              <w:pStyle w:val="Standard"/>
              <w:spacing w:line="91" w:lineRule="auto"/>
              <w:ind w:left="4" w:right="-72"/>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AC0727">
            <w:pPr>
              <w:pStyle w:val="Standard"/>
              <w:jc w:val="center"/>
            </w:pPr>
            <w:r>
              <w:t>CONOSCENZE</w:t>
            </w:r>
          </w:p>
        </w:tc>
        <w:tc>
          <w:tcPr>
            <w:tcW w:w="1326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tabs>
                <w:tab w:val="left" w:pos="509"/>
              </w:tabs>
              <w:spacing w:before="84" w:line="237" w:lineRule="auto"/>
              <w:ind w:left="254"/>
            </w:pPr>
            <w:r>
              <w:t>Concetti temporali: (prima, dopo,</w:t>
            </w:r>
          </w:p>
          <w:p w:rsidR="00E4037E" w:rsidRDefault="00AC0727">
            <w:pPr>
              <w:pStyle w:val="Standard"/>
              <w:tabs>
                <w:tab w:val="left" w:pos="509"/>
              </w:tabs>
              <w:spacing w:before="84" w:line="237" w:lineRule="auto"/>
              <w:ind w:left="254"/>
            </w:pPr>
            <w:r>
              <w:t>durante, mentre) di successione,</w:t>
            </w:r>
          </w:p>
          <w:p w:rsidR="00E4037E" w:rsidRDefault="00AC0727">
            <w:pPr>
              <w:pStyle w:val="Standard"/>
              <w:tabs>
                <w:tab w:val="left" w:pos="509"/>
              </w:tabs>
              <w:spacing w:before="84" w:line="237" w:lineRule="auto"/>
              <w:ind w:left="254"/>
            </w:pPr>
            <w:r>
              <w:t>contemporaneità, durata.</w:t>
            </w:r>
          </w:p>
          <w:p w:rsidR="00E4037E" w:rsidRDefault="00AC0727">
            <w:pPr>
              <w:pStyle w:val="Standard"/>
              <w:tabs>
                <w:tab w:val="left" w:pos="509"/>
              </w:tabs>
              <w:spacing w:before="84" w:line="237" w:lineRule="auto"/>
              <w:ind w:left="254"/>
            </w:pPr>
            <w:r>
              <w:t>Linee del tempo.</w:t>
            </w:r>
          </w:p>
          <w:p w:rsidR="00E4037E" w:rsidRDefault="00AC0727">
            <w:pPr>
              <w:pStyle w:val="Standard"/>
              <w:tabs>
                <w:tab w:val="left" w:pos="509"/>
              </w:tabs>
              <w:spacing w:before="84" w:line="237" w:lineRule="auto"/>
              <w:ind w:left="254"/>
            </w:pPr>
            <w:r>
              <w:t>Periodizzazioni: giorno/notte; fasi</w:t>
            </w:r>
          </w:p>
          <w:p w:rsidR="00E4037E" w:rsidRDefault="00AC0727">
            <w:pPr>
              <w:pStyle w:val="Standard"/>
              <w:tabs>
                <w:tab w:val="left" w:pos="509"/>
              </w:tabs>
              <w:spacing w:before="84" w:line="237" w:lineRule="auto"/>
              <w:ind w:left="254"/>
            </w:pPr>
            <w:r>
              <w:t>della giornata; giorni, settimane,</w:t>
            </w:r>
          </w:p>
          <w:p w:rsidR="00E4037E" w:rsidRDefault="00AC0727">
            <w:pPr>
              <w:pStyle w:val="Standard"/>
              <w:tabs>
                <w:tab w:val="left" w:pos="509"/>
              </w:tabs>
              <w:spacing w:before="84" w:line="237" w:lineRule="auto"/>
              <w:ind w:left="254"/>
            </w:pPr>
            <w:r>
              <w:t>mesi, stagioni, anni.</w:t>
            </w:r>
          </w:p>
          <w:p w:rsidR="00E4037E" w:rsidRDefault="00AC0727">
            <w:pPr>
              <w:pStyle w:val="Standard"/>
              <w:tabs>
                <w:tab w:val="left" w:pos="509"/>
              </w:tabs>
              <w:spacing w:before="84" w:line="237" w:lineRule="auto"/>
              <w:ind w:left="254"/>
            </w:pPr>
            <w:r>
              <w:lastRenderedPageBreak/>
              <w:t>Concetti spaziali e topologici</w:t>
            </w:r>
          </w:p>
          <w:p w:rsidR="00E4037E" w:rsidRDefault="00AC0727">
            <w:pPr>
              <w:pStyle w:val="Standard"/>
              <w:tabs>
                <w:tab w:val="left" w:pos="509"/>
              </w:tabs>
              <w:spacing w:before="84" w:line="237" w:lineRule="auto"/>
              <w:ind w:left="254"/>
            </w:pPr>
            <w:r>
              <w:t>(vicino, lontano, sopra, sotto,</w:t>
            </w:r>
          </w:p>
          <w:p w:rsidR="00E4037E" w:rsidRDefault="00AC0727">
            <w:pPr>
              <w:pStyle w:val="Standard"/>
              <w:tabs>
                <w:tab w:val="left" w:pos="509"/>
              </w:tabs>
              <w:spacing w:before="84" w:line="237" w:lineRule="auto"/>
              <w:ind w:left="254"/>
            </w:pPr>
            <w:r>
              <w:t>avanti, dietro, destra, sinistra …).</w:t>
            </w:r>
          </w:p>
          <w:p w:rsidR="00E4037E" w:rsidRDefault="00AC0727">
            <w:pPr>
              <w:pStyle w:val="Standard"/>
              <w:tabs>
                <w:tab w:val="left" w:pos="509"/>
              </w:tabs>
              <w:spacing w:before="84" w:line="237" w:lineRule="auto"/>
              <w:ind w:left="254"/>
            </w:pPr>
            <w:r>
              <w:t>Raggruppamenti.</w:t>
            </w:r>
          </w:p>
          <w:p w:rsidR="00E4037E" w:rsidRDefault="00AC0727">
            <w:pPr>
              <w:pStyle w:val="Standard"/>
              <w:tabs>
                <w:tab w:val="left" w:pos="509"/>
              </w:tabs>
              <w:spacing w:before="84" w:line="237" w:lineRule="auto"/>
              <w:ind w:left="254"/>
            </w:pPr>
            <w:r>
              <w:t>Seriazioni e ordinamenti.</w:t>
            </w:r>
          </w:p>
          <w:p w:rsidR="00E4037E" w:rsidRDefault="00AC0727">
            <w:pPr>
              <w:pStyle w:val="Standard"/>
              <w:tabs>
                <w:tab w:val="left" w:pos="509"/>
              </w:tabs>
              <w:spacing w:before="84" w:line="237" w:lineRule="auto"/>
              <w:ind w:left="254"/>
            </w:pPr>
            <w:r>
              <w:t>Serie e ritmi.</w:t>
            </w:r>
          </w:p>
          <w:p w:rsidR="00E4037E" w:rsidRDefault="00AC0727">
            <w:pPr>
              <w:pStyle w:val="Standard"/>
              <w:tabs>
                <w:tab w:val="left" w:pos="509"/>
              </w:tabs>
              <w:spacing w:before="84" w:line="237" w:lineRule="auto"/>
              <w:ind w:left="254"/>
            </w:pPr>
            <w:r>
              <w:t>Simboli, mappe e percorsi.</w:t>
            </w:r>
          </w:p>
          <w:p w:rsidR="00E4037E" w:rsidRDefault="00AC0727">
            <w:pPr>
              <w:pStyle w:val="Standard"/>
              <w:tabs>
                <w:tab w:val="left" w:pos="509"/>
              </w:tabs>
              <w:spacing w:before="84" w:line="237" w:lineRule="auto"/>
              <w:ind w:left="254"/>
            </w:pPr>
            <w:r>
              <w:t>Figure e forme.</w:t>
            </w:r>
          </w:p>
          <w:p w:rsidR="00E4037E" w:rsidRDefault="00AC0727">
            <w:pPr>
              <w:pStyle w:val="Standard"/>
              <w:tabs>
                <w:tab w:val="left" w:pos="509"/>
              </w:tabs>
              <w:spacing w:before="84" w:line="237" w:lineRule="auto"/>
              <w:ind w:left="254"/>
            </w:pPr>
            <w:r>
              <w:t>Numeri e numerazione.</w:t>
            </w:r>
          </w:p>
          <w:p w:rsidR="00E4037E" w:rsidRDefault="00AC0727">
            <w:pPr>
              <w:pStyle w:val="Standard"/>
              <w:tabs>
                <w:tab w:val="left" w:pos="509"/>
              </w:tabs>
              <w:spacing w:before="84" w:line="237" w:lineRule="auto"/>
              <w:ind w:left="254"/>
            </w:pPr>
            <w:r>
              <w:t>Strumenti di misura.</w:t>
            </w:r>
          </w:p>
        </w:tc>
      </w:tr>
    </w:tbl>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tbl>
      <w:tblPr>
        <w:tblW w:w="15170" w:type="dxa"/>
        <w:tblLayout w:type="fixed"/>
        <w:tblCellMar>
          <w:left w:w="10" w:type="dxa"/>
          <w:right w:w="10" w:type="dxa"/>
        </w:tblCellMar>
        <w:tblLook w:val="0000" w:firstRow="0" w:lastRow="0" w:firstColumn="0" w:lastColumn="0" w:noHBand="0" w:noVBand="0"/>
      </w:tblPr>
      <w:tblGrid>
        <w:gridCol w:w="15170"/>
      </w:tblGrid>
      <w:tr w:rsidR="00E4037E">
        <w:trPr>
          <w:trHeight w:val="801"/>
        </w:trPr>
        <w:tc>
          <w:tcPr>
            <w:tcW w:w="15170" w:type="dxa"/>
            <w:tcBorders>
              <w:top w:val="single" w:sz="4" w:space="0" w:color="000000"/>
              <w:left w:val="single" w:sz="4" w:space="0" w:color="000000"/>
              <w:bottom w:val="single" w:sz="4" w:space="0" w:color="000000"/>
              <w:right w:val="single" w:sz="4" w:space="0" w:color="000000"/>
            </w:tcBorders>
            <w:shd w:val="clear" w:color="auto" w:fill="F79546"/>
            <w:tcMar>
              <w:top w:w="0" w:type="dxa"/>
              <w:left w:w="108" w:type="dxa"/>
              <w:bottom w:w="0" w:type="dxa"/>
              <w:right w:w="108" w:type="dxa"/>
            </w:tcMar>
          </w:tcPr>
          <w:p w:rsidR="00E4037E" w:rsidRDefault="00AC0727">
            <w:pPr>
              <w:pStyle w:val="Sottotitolo"/>
              <w:rPr>
                <w:b w:val="0"/>
                <w:sz w:val="20"/>
                <w:szCs w:val="20"/>
              </w:rPr>
            </w:pPr>
            <w:bookmarkStart w:id="97" w:name="_heading=h.3mzq4wv"/>
            <w:bookmarkEnd w:id="97"/>
            <w:r>
              <w:rPr>
                <w:b w:val="0"/>
                <w:sz w:val="20"/>
                <w:szCs w:val="20"/>
              </w:rPr>
              <w:lastRenderedPageBreak/>
              <w:t>EVIDENZE</w:t>
            </w:r>
          </w:p>
        </w:tc>
      </w:tr>
      <w:tr w:rsidR="00E4037E">
        <w:trPr>
          <w:trHeight w:val="1756"/>
        </w:trPr>
        <w:tc>
          <w:tcPr>
            <w:tcW w:w="15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spacing w:before="5"/>
            </w:pPr>
          </w:p>
          <w:p w:rsidR="00E4037E" w:rsidRDefault="00AC0727">
            <w:pPr>
              <w:pStyle w:val="Standard"/>
              <w:numPr>
                <w:ilvl w:val="0"/>
                <w:numId w:val="1081"/>
              </w:numPr>
              <w:tabs>
                <w:tab w:val="left" w:pos="1657"/>
              </w:tabs>
              <w:ind w:left="828" w:right="95" w:hanging="360"/>
              <w:jc w:val="both"/>
            </w:pPr>
            <w:r>
              <w:t>Il bambino raggruppa e ordina oggetti e materiali secondo criteri diversi, ne identifica alcune proprietà, confronta e valuta quantità; utilizza simboli per registrarle; esegue misurazioni usando strumenti alla sua portata. Sa collocare le azioni quotidiane nel tempo della giornata e della settimana.</w:t>
            </w:r>
          </w:p>
          <w:p w:rsidR="00E4037E" w:rsidRDefault="00AC0727">
            <w:pPr>
              <w:pStyle w:val="Standard"/>
              <w:numPr>
                <w:ilvl w:val="0"/>
                <w:numId w:val="444"/>
              </w:numPr>
              <w:tabs>
                <w:tab w:val="left" w:pos="1767"/>
              </w:tabs>
              <w:spacing w:line="290" w:lineRule="auto"/>
              <w:ind w:left="883" w:hanging="416"/>
              <w:jc w:val="both"/>
            </w:pPr>
            <w:r>
              <w:t>Riferisce correttamente eventi del passato recente; sa dire cosa potrà succedere in un futuro immediato e prossimo.</w:t>
            </w:r>
          </w:p>
          <w:p w:rsidR="00E4037E" w:rsidRDefault="00AC0727">
            <w:pPr>
              <w:pStyle w:val="Standard"/>
              <w:numPr>
                <w:ilvl w:val="0"/>
                <w:numId w:val="444"/>
              </w:numPr>
              <w:tabs>
                <w:tab w:val="left" w:pos="1657"/>
              </w:tabs>
              <w:spacing w:line="271" w:lineRule="auto"/>
              <w:ind w:left="828" w:hanging="361"/>
              <w:jc w:val="both"/>
            </w:pPr>
            <w:r>
              <w:t>Osserva con attenzione il suo corpo, gli organismi viventi e i loro ambienti, i fenomeni naturali, accorgendosi dei loro cambiamenti.</w:t>
            </w:r>
          </w:p>
          <w:p w:rsidR="00E4037E" w:rsidRDefault="00AC0727">
            <w:pPr>
              <w:pStyle w:val="Standard"/>
              <w:numPr>
                <w:ilvl w:val="0"/>
                <w:numId w:val="444"/>
              </w:numPr>
              <w:ind w:left="828" w:hanging="360"/>
            </w:pPr>
            <w:r>
              <w:t>Si interessa a macchine e strumenti tecnologici. Ha familiarità sia con le strategie del contare e dell’operare con i numeri sia con quelle necessarie per eseguire le prime misurazioni di lunghezze, pesi, e altre quantità. Individua le posizioni di oggetti e persone nello spazio, usando termini come avanti/dietro, sopra/sotto, destra/sinistra, ecc; segue correttamente un percorso sulla base di indicazioni verbali.</w:t>
            </w:r>
          </w:p>
          <w:p w:rsidR="00E4037E" w:rsidRDefault="00E4037E">
            <w:pPr>
              <w:pStyle w:val="Standard"/>
              <w:tabs>
                <w:tab w:val="left" w:pos="1657"/>
              </w:tabs>
              <w:spacing w:line="271" w:lineRule="auto"/>
              <w:ind w:left="828"/>
              <w:jc w:val="both"/>
            </w:pPr>
          </w:p>
        </w:tc>
      </w:tr>
    </w:tbl>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E4037E" w:rsidRDefault="00E4037E">
      <w:pPr>
        <w:pStyle w:val="Standard"/>
        <w:spacing w:before="5"/>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p w:rsidR="00E4037E" w:rsidRDefault="00E4037E">
      <w:pPr>
        <w:pStyle w:val="Standard"/>
        <w:spacing w:before="3" w:after="1"/>
      </w:pPr>
    </w:p>
    <w:tbl>
      <w:tblPr>
        <w:tblW w:w="15098" w:type="dxa"/>
        <w:tblLayout w:type="fixed"/>
        <w:tblCellMar>
          <w:left w:w="10" w:type="dxa"/>
          <w:right w:w="10" w:type="dxa"/>
        </w:tblCellMar>
        <w:tblLook w:val="0000" w:firstRow="0" w:lastRow="0" w:firstColumn="0" w:lastColumn="0" w:noHBand="0" w:noVBand="0"/>
      </w:tblPr>
      <w:tblGrid>
        <w:gridCol w:w="2548"/>
        <w:gridCol w:w="1140"/>
        <w:gridCol w:w="3406"/>
        <w:gridCol w:w="3255"/>
        <w:gridCol w:w="4749"/>
      </w:tblGrid>
      <w:tr w:rsidR="00E4037E">
        <w:trPr>
          <w:trHeight w:val="719"/>
        </w:trPr>
        <w:tc>
          <w:tcPr>
            <w:tcW w:w="15098" w:type="dxa"/>
            <w:gridSpan w:val="5"/>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hd w:val="clear" w:color="auto" w:fill="E4E8E8"/>
              <w:spacing w:before="2"/>
            </w:pPr>
          </w:p>
          <w:p w:rsidR="00E4037E" w:rsidRDefault="00AC0727">
            <w:pPr>
              <w:pStyle w:val="Sottotitolo"/>
              <w:rPr>
                <w:b w:val="0"/>
                <w:sz w:val="20"/>
                <w:szCs w:val="20"/>
              </w:rPr>
            </w:pPr>
            <w:bookmarkStart w:id="98" w:name="_heading=h.2250f4o"/>
            <w:bookmarkEnd w:id="98"/>
            <w:r>
              <w:rPr>
                <w:b w:val="0"/>
                <w:sz w:val="20"/>
                <w:szCs w:val="20"/>
              </w:rPr>
              <w:t>SEZIONE C: Livelli di padronanza</w:t>
            </w:r>
          </w:p>
        </w:tc>
      </w:tr>
      <w:tr w:rsidR="00E4037E">
        <w:trPr>
          <w:trHeight w:val="880"/>
        </w:trPr>
        <w:tc>
          <w:tcPr>
            <w:tcW w:w="2548"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spacing w:before="148"/>
              <w:ind w:left="758" w:right="148" w:hanging="587"/>
            </w:pPr>
            <w:r>
              <w:t>COMPETENZA CHIAVE EUROPEA:</w:t>
            </w:r>
          </w:p>
        </w:tc>
        <w:tc>
          <w:tcPr>
            <w:tcW w:w="125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spacing w:before="4"/>
            </w:pPr>
          </w:p>
          <w:p w:rsidR="00E4037E" w:rsidRDefault="00AC0727">
            <w:pPr>
              <w:pStyle w:val="Standard"/>
              <w:ind w:left="2520" w:right="2512"/>
              <w:jc w:val="center"/>
            </w:pPr>
            <w:r>
              <w:t>COMPETENZA MATEMATICA E COMPETENZA IN SCIENZE, TECNOLOGIA E INGEGNERIA</w:t>
            </w:r>
          </w:p>
        </w:tc>
      </w:tr>
      <w:tr w:rsidR="00E4037E">
        <w:trPr>
          <w:trHeight w:val="839"/>
        </w:trPr>
        <w:tc>
          <w:tcPr>
            <w:tcW w:w="15098" w:type="dxa"/>
            <w:gridSpan w:val="5"/>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before="8"/>
            </w:pPr>
          </w:p>
          <w:p w:rsidR="00E4037E" w:rsidRDefault="00AC0727">
            <w:pPr>
              <w:pStyle w:val="Standard"/>
              <w:ind w:left="5788" w:right="5788"/>
              <w:jc w:val="center"/>
            </w:pPr>
            <w:r>
              <w:t>LIVELLI DI PADRONANZA</w:t>
            </w:r>
          </w:p>
        </w:tc>
      </w:tr>
      <w:tr w:rsidR="00E4037E">
        <w:trPr>
          <w:trHeight w:val="801"/>
        </w:trPr>
        <w:tc>
          <w:tcPr>
            <w:tcW w:w="3688"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ind w:left="4"/>
              <w:jc w:val="center"/>
            </w:pPr>
            <w:r>
              <w:t>1</w:t>
            </w:r>
          </w:p>
        </w:tc>
        <w:tc>
          <w:tcPr>
            <w:tcW w:w="3406"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ind w:left="10"/>
              <w:jc w:val="center"/>
            </w:pPr>
            <w:r>
              <w:t>2</w:t>
            </w:r>
          </w:p>
        </w:tc>
        <w:tc>
          <w:tcPr>
            <w:tcW w:w="3255"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ind w:left="7"/>
              <w:jc w:val="center"/>
            </w:pPr>
            <w:r>
              <w:t>3</w:t>
            </w:r>
          </w:p>
        </w:tc>
        <w:tc>
          <w:tcPr>
            <w:tcW w:w="4749"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ind w:left="7"/>
              <w:jc w:val="center"/>
            </w:pPr>
            <w:r>
              <w:t>4</w:t>
            </w:r>
          </w:p>
        </w:tc>
      </w:tr>
      <w:tr w:rsidR="00E4037E">
        <w:trPr>
          <w:trHeight w:val="314"/>
        </w:trPr>
        <w:tc>
          <w:tcPr>
            <w:tcW w:w="3688" w:type="dxa"/>
            <w:gridSpan w:val="2"/>
            <w:tcBorders>
              <w:top w:val="single" w:sz="4" w:space="0" w:color="000000"/>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90" w:lineRule="auto"/>
              <w:ind w:left="105"/>
            </w:pPr>
            <w:r>
              <w:t>Esegue semplici operazioni che</w:t>
            </w:r>
          </w:p>
        </w:tc>
        <w:tc>
          <w:tcPr>
            <w:tcW w:w="3406" w:type="dxa"/>
            <w:tcBorders>
              <w:top w:val="single" w:sz="4" w:space="0" w:color="000000"/>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90" w:lineRule="auto"/>
              <w:ind w:left="108"/>
            </w:pPr>
            <w:r>
              <w:t>Ordina e raggruppa</w:t>
            </w:r>
          </w:p>
        </w:tc>
        <w:tc>
          <w:tcPr>
            <w:tcW w:w="3255" w:type="dxa"/>
            <w:tcBorders>
              <w:top w:val="single" w:sz="4" w:space="0" w:color="000000"/>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90" w:lineRule="auto"/>
              <w:ind w:left="108"/>
            </w:pPr>
            <w:r>
              <w:t>Raggruppa oggetti per</w:t>
            </w:r>
          </w:p>
        </w:tc>
        <w:tc>
          <w:tcPr>
            <w:tcW w:w="4749" w:type="dxa"/>
            <w:tcBorders>
              <w:top w:val="single" w:sz="4" w:space="0" w:color="000000"/>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90" w:lineRule="auto"/>
              <w:ind w:left="107"/>
            </w:pPr>
            <w:r>
              <w:t>Il bambino raggruppa e ordina oggetti</w:t>
            </w:r>
          </w:p>
        </w:tc>
      </w:tr>
      <w:tr w:rsidR="00E4037E">
        <w:trPr>
          <w:trHeight w:val="293"/>
        </w:trPr>
        <w:tc>
          <w:tcPr>
            <w:tcW w:w="3688" w:type="dxa"/>
            <w:gridSpan w:val="2"/>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t>riguardano il proprio</w:t>
            </w:r>
          </w:p>
        </w:tc>
        <w:tc>
          <w:tcPr>
            <w:tcW w:w="3406"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spontaneamente oggetti in base</w:t>
            </w:r>
          </w:p>
        </w:tc>
        <w:tc>
          <w:tcPr>
            <w:tcW w:w="3255"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caratteristiche e funzioni,</w:t>
            </w:r>
          </w:p>
        </w:tc>
        <w:tc>
          <w:tcPr>
            <w:tcW w:w="4749"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e materiali secondo criteri diversi, ne</w:t>
            </w:r>
          </w:p>
        </w:tc>
      </w:tr>
      <w:tr w:rsidR="00E4037E">
        <w:trPr>
          <w:trHeight w:val="292"/>
        </w:trPr>
        <w:tc>
          <w:tcPr>
            <w:tcW w:w="3688" w:type="dxa"/>
            <w:gridSpan w:val="2"/>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t>corpo, l’’alimentazione e che</w:t>
            </w:r>
          </w:p>
        </w:tc>
        <w:tc>
          <w:tcPr>
            <w:tcW w:w="3406"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a caratteristiche salienti e sa</w:t>
            </w:r>
          </w:p>
        </w:tc>
        <w:tc>
          <w:tcPr>
            <w:tcW w:w="3255"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anche combinate (i bottoni</w:t>
            </w:r>
          </w:p>
        </w:tc>
        <w:tc>
          <w:tcPr>
            <w:tcW w:w="4749"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identifica alcune proprietà, confronta e</w:t>
            </w:r>
          </w:p>
        </w:tc>
      </w:tr>
      <w:tr w:rsidR="00E4037E">
        <w:trPr>
          <w:trHeight w:val="292"/>
        </w:trPr>
        <w:tc>
          <w:tcPr>
            <w:tcW w:w="3688" w:type="dxa"/>
            <w:gridSpan w:val="2"/>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t>seguono routine note</w:t>
            </w:r>
          </w:p>
        </w:tc>
        <w:tc>
          <w:tcPr>
            <w:tcW w:w="3406"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motivare la scelta (tutti i</w:t>
            </w:r>
          </w:p>
        </w:tc>
        <w:tc>
          <w:tcPr>
            <w:tcW w:w="3255"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grandi e gialli..). Ordina in</w:t>
            </w:r>
          </w:p>
        </w:tc>
        <w:tc>
          <w:tcPr>
            <w:tcW w:w="4749"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valuta quantità; utilizza simboli per</w:t>
            </w:r>
          </w:p>
        </w:tc>
      </w:tr>
      <w:tr w:rsidR="00E4037E">
        <w:trPr>
          <w:trHeight w:val="292"/>
        </w:trPr>
        <w:tc>
          <w:tcPr>
            <w:tcW w:w="3688" w:type="dxa"/>
            <w:gridSpan w:val="2"/>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t>(mettersi gli indumenti;</w:t>
            </w:r>
          </w:p>
        </w:tc>
        <w:tc>
          <w:tcPr>
            <w:tcW w:w="3406"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giocattoli; i cechi grandi e quelli</w:t>
            </w:r>
          </w:p>
        </w:tc>
        <w:tc>
          <w:tcPr>
            <w:tcW w:w="3255"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autonomia</w:t>
            </w:r>
          </w:p>
        </w:tc>
        <w:tc>
          <w:tcPr>
            <w:tcW w:w="4749"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registrarle; esegue misurazioni</w:t>
            </w:r>
          </w:p>
        </w:tc>
      </w:tr>
      <w:tr w:rsidR="00E4037E">
        <w:trPr>
          <w:trHeight w:val="292"/>
        </w:trPr>
        <w:tc>
          <w:tcPr>
            <w:tcW w:w="3688" w:type="dxa"/>
            <w:gridSpan w:val="2"/>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t>lavarsi le mani, sedersi a</w:t>
            </w:r>
          </w:p>
        </w:tc>
        <w:tc>
          <w:tcPr>
            <w:tcW w:w="3406"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piccoli; i bottoni rossi e quelli</w:t>
            </w:r>
          </w:p>
        </w:tc>
        <w:tc>
          <w:tcPr>
            <w:tcW w:w="3255"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oggetti; esegue</w:t>
            </w:r>
          </w:p>
        </w:tc>
        <w:tc>
          <w:tcPr>
            <w:tcW w:w="4749"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usando strumenti alla sua portata.</w:t>
            </w:r>
          </w:p>
        </w:tc>
      </w:tr>
      <w:tr w:rsidR="00E4037E">
        <w:trPr>
          <w:trHeight w:val="292"/>
        </w:trPr>
        <w:tc>
          <w:tcPr>
            <w:tcW w:w="3688" w:type="dxa"/>
            <w:gridSpan w:val="2"/>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t>tavola, ecc.);</w:t>
            </w:r>
          </w:p>
        </w:tc>
        <w:tc>
          <w:tcPr>
            <w:tcW w:w="3406"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blu…)</w:t>
            </w:r>
          </w:p>
        </w:tc>
        <w:tc>
          <w:tcPr>
            <w:tcW w:w="3255"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spontaneamente ritmi sonori .</w:t>
            </w:r>
          </w:p>
        </w:tc>
        <w:tc>
          <w:tcPr>
            <w:tcW w:w="4749"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Sa collocare le azioni quotidiane nel</w:t>
            </w:r>
          </w:p>
        </w:tc>
      </w:tr>
      <w:tr w:rsidR="00E4037E">
        <w:trPr>
          <w:trHeight w:val="292"/>
        </w:trPr>
        <w:tc>
          <w:tcPr>
            <w:tcW w:w="3688" w:type="dxa"/>
            <w:gridSpan w:val="2"/>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t>Ordina oggetti in base a</w:t>
            </w:r>
          </w:p>
        </w:tc>
        <w:tc>
          <w:tcPr>
            <w:tcW w:w="3406"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Riproduce ritmi sonori.</w:t>
            </w:r>
          </w:p>
        </w:tc>
        <w:tc>
          <w:tcPr>
            <w:tcW w:w="3255"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Opera</w:t>
            </w:r>
          </w:p>
        </w:tc>
        <w:tc>
          <w:tcPr>
            <w:tcW w:w="4749"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tempo della giornata e della</w:t>
            </w:r>
          </w:p>
        </w:tc>
      </w:tr>
      <w:tr w:rsidR="00E4037E">
        <w:trPr>
          <w:trHeight w:val="292"/>
        </w:trPr>
        <w:tc>
          <w:tcPr>
            <w:tcW w:w="3688" w:type="dxa"/>
            <w:gridSpan w:val="2"/>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t>macrocaratteristiche</w:t>
            </w:r>
          </w:p>
        </w:tc>
        <w:tc>
          <w:tcPr>
            <w:tcW w:w="3406"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Esegue in autonomia le routine</w:t>
            </w:r>
          </w:p>
        </w:tc>
        <w:tc>
          <w:tcPr>
            <w:tcW w:w="3255"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corrispondenze biunivoche</w:t>
            </w:r>
          </w:p>
        </w:tc>
        <w:tc>
          <w:tcPr>
            <w:tcW w:w="4749"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settimana.</w:t>
            </w:r>
          </w:p>
        </w:tc>
      </w:tr>
      <w:tr w:rsidR="00E4037E">
        <w:trPr>
          <w:trHeight w:val="294"/>
        </w:trPr>
        <w:tc>
          <w:tcPr>
            <w:tcW w:w="3688" w:type="dxa"/>
            <w:gridSpan w:val="2"/>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t>(mette in serie i cubi dal</w:t>
            </w:r>
          </w:p>
        </w:tc>
        <w:tc>
          <w:tcPr>
            <w:tcW w:w="3406"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apprese ordinando le diverse</w:t>
            </w:r>
          </w:p>
        </w:tc>
        <w:tc>
          <w:tcPr>
            <w:tcW w:w="3255"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con oggetti o con</w:t>
            </w:r>
          </w:p>
        </w:tc>
        <w:tc>
          <w:tcPr>
            <w:tcW w:w="4749"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Riferisce correttamente eventi del</w:t>
            </w:r>
          </w:p>
        </w:tc>
      </w:tr>
      <w:tr w:rsidR="00E4037E">
        <w:trPr>
          <w:trHeight w:val="294"/>
        </w:trPr>
        <w:tc>
          <w:tcPr>
            <w:tcW w:w="3688" w:type="dxa"/>
            <w:gridSpan w:val="2"/>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t>più grande al più piccolo),</w:t>
            </w:r>
          </w:p>
        </w:tc>
        <w:tc>
          <w:tcPr>
            <w:tcW w:w="3406"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azioni correttamente.</w:t>
            </w:r>
          </w:p>
        </w:tc>
        <w:tc>
          <w:tcPr>
            <w:tcW w:w="3255"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rappresentazioni grafiche;</w:t>
            </w:r>
          </w:p>
        </w:tc>
        <w:tc>
          <w:tcPr>
            <w:tcW w:w="4749"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passato recente .</w:t>
            </w:r>
          </w:p>
        </w:tc>
      </w:tr>
      <w:tr w:rsidR="00E4037E">
        <w:trPr>
          <w:trHeight w:val="292"/>
        </w:trPr>
        <w:tc>
          <w:tcPr>
            <w:tcW w:w="3688" w:type="dxa"/>
            <w:gridSpan w:val="2"/>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t>su indicazione</w:t>
            </w:r>
          </w:p>
        </w:tc>
        <w:tc>
          <w:tcPr>
            <w:tcW w:w="3406"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Sa riferire azioni della propria</w:t>
            </w:r>
          </w:p>
        </w:tc>
        <w:tc>
          <w:tcPr>
            <w:tcW w:w="3255"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ordina sequenze.</w:t>
            </w:r>
          </w:p>
        </w:tc>
        <w:tc>
          <w:tcPr>
            <w:tcW w:w="4749"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Osserva con attenzione il suo corpo,</w:t>
            </w:r>
          </w:p>
        </w:tc>
      </w:tr>
      <w:tr w:rsidR="00E4037E">
        <w:trPr>
          <w:trHeight w:val="292"/>
        </w:trPr>
        <w:tc>
          <w:tcPr>
            <w:tcW w:w="3688" w:type="dxa"/>
            <w:gridSpan w:val="2"/>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t>dell’insegnante</w:t>
            </w:r>
          </w:p>
        </w:tc>
        <w:tc>
          <w:tcPr>
            <w:tcW w:w="3406"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esperienza.</w:t>
            </w:r>
          </w:p>
        </w:tc>
        <w:tc>
          <w:tcPr>
            <w:tcW w:w="3255"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Colloca correttamente nel</w:t>
            </w:r>
          </w:p>
        </w:tc>
        <w:tc>
          <w:tcPr>
            <w:tcW w:w="4749"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gli organismi viventi e i loro ambienti, i</w:t>
            </w:r>
          </w:p>
        </w:tc>
      </w:tr>
      <w:tr w:rsidR="00E4037E">
        <w:trPr>
          <w:trHeight w:val="292"/>
        </w:trPr>
        <w:tc>
          <w:tcPr>
            <w:tcW w:w="3688" w:type="dxa"/>
            <w:gridSpan w:val="2"/>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5"/>
            </w:pPr>
            <w:r>
              <w:lastRenderedPageBreak/>
              <w:t>Costruisce torri e utilizza</w:t>
            </w:r>
          </w:p>
        </w:tc>
        <w:tc>
          <w:tcPr>
            <w:tcW w:w="3406"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Individua differenze e</w:t>
            </w:r>
          </w:p>
        </w:tc>
        <w:tc>
          <w:tcPr>
            <w:tcW w:w="3255"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8"/>
            </w:pPr>
            <w:r>
              <w:t>tempo della giornata le azioni</w:t>
            </w:r>
          </w:p>
        </w:tc>
        <w:tc>
          <w:tcPr>
            <w:tcW w:w="4749" w:type="dxa"/>
            <w:tcBorders>
              <w:left w:val="single" w:sz="4" w:space="0" w:color="000000"/>
              <w:right w:val="single" w:sz="4" w:space="0" w:color="000000"/>
            </w:tcBorders>
            <w:tcMar>
              <w:top w:w="0" w:type="dxa"/>
              <w:left w:w="108" w:type="dxa"/>
              <w:bottom w:w="0" w:type="dxa"/>
              <w:right w:w="108" w:type="dxa"/>
            </w:tcMar>
          </w:tcPr>
          <w:p w:rsidR="00E4037E" w:rsidRDefault="00AC0727">
            <w:pPr>
              <w:pStyle w:val="Standard"/>
              <w:spacing w:line="271" w:lineRule="auto"/>
              <w:ind w:left="107"/>
            </w:pPr>
            <w:r>
              <w:t>fenomeni naturali, accorgendosi dei</w:t>
            </w:r>
          </w:p>
        </w:tc>
      </w:tr>
      <w:tr w:rsidR="00E4037E">
        <w:trPr>
          <w:trHeight w:val="271"/>
        </w:trPr>
        <w:tc>
          <w:tcPr>
            <w:tcW w:w="3688"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2"/>
              <w:ind w:left="105" w:right="1485"/>
            </w:pPr>
            <w:r>
              <w:t>correttamente le costruzioni. Individua, a richiesta, grosse differenze in</w:t>
            </w:r>
          </w:p>
          <w:p w:rsidR="00E4037E" w:rsidRDefault="00AC0727">
            <w:pPr>
              <w:pStyle w:val="Standard"/>
              <w:ind w:left="105" w:right="1129"/>
            </w:pPr>
            <w:r>
              <w:t>persone, animali, oggetti (il giovane e l’anziano;</w:t>
            </w:r>
          </w:p>
          <w:p w:rsidR="00E4037E" w:rsidRDefault="00AC0727">
            <w:pPr>
              <w:pStyle w:val="Standard"/>
              <w:ind w:left="105" w:right="1263"/>
            </w:pPr>
            <w:r>
              <w:t>l’animale adulto e il cucciolo; l’albero con le foglie e quello spoglio, ecc.)</w:t>
            </w:r>
          </w:p>
          <w:p w:rsidR="00E4037E" w:rsidRDefault="00AC0727">
            <w:pPr>
              <w:pStyle w:val="Standard"/>
              <w:ind w:left="105" w:right="1200"/>
            </w:pPr>
            <w:r>
              <w:t>Risponde con parole frase o enunciati minimi per spiegare le ragioni della scelta operata.</w:t>
            </w:r>
          </w:p>
          <w:p w:rsidR="00E4037E" w:rsidRDefault="00AC0727">
            <w:pPr>
              <w:pStyle w:val="Standard"/>
              <w:spacing w:before="1"/>
              <w:ind w:left="105" w:right="1128"/>
            </w:pPr>
            <w:r>
              <w:t>Distingue fenomeni atmosferici molto diversi (piove, sereno, caldo,</w:t>
            </w:r>
          </w:p>
          <w:p w:rsidR="00E4037E" w:rsidRDefault="00AC0727">
            <w:pPr>
              <w:pStyle w:val="Standard"/>
              <w:spacing w:line="290" w:lineRule="auto"/>
              <w:ind w:left="105"/>
            </w:pPr>
            <w:r>
              <w:t>freddo…).</w:t>
            </w:r>
          </w:p>
          <w:p w:rsidR="00E4037E" w:rsidRDefault="00AC0727">
            <w:pPr>
              <w:pStyle w:val="Standard"/>
              <w:spacing w:line="249" w:lineRule="auto"/>
              <w:ind w:left="105"/>
            </w:pPr>
            <w:r>
              <w:t>Si orienta nello spazio prossimo noto e vi si muove con sicurezza.</w:t>
            </w:r>
          </w:p>
        </w:tc>
        <w:tc>
          <w:tcPr>
            <w:tcW w:w="3406" w:type="dxa"/>
            <w:tcBorders>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2"/>
              <w:ind w:left="108" w:right="437"/>
            </w:pPr>
            <w:r>
              <w:t>trasformazioni nelle persone,  negli oggetti, nel paesaggio e pone domande sulle ragioni. Rappresenta graficamente fenomeni atmosferici servendosi di simboli convenzionali</w:t>
            </w:r>
          </w:p>
          <w:p w:rsidR="00E4037E" w:rsidRDefault="00AC0727">
            <w:pPr>
              <w:pStyle w:val="Standard"/>
              <w:ind w:left="108" w:right="195"/>
            </w:pPr>
            <w:r>
              <w:t>Rappresenta graficamente differenze e trasformazioni, mostrando di distinguere gli elementi caratterizzanti (una persona anziana, un bambino, un cucciolo, un oggetto vecchio e rovinato, ecc.)</w:t>
            </w:r>
          </w:p>
          <w:p w:rsidR="00E4037E" w:rsidRDefault="00AC0727">
            <w:pPr>
              <w:pStyle w:val="Standard"/>
              <w:spacing w:before="1"/>
              <w:ind w:left="108" w:right="178"/>
            </w:pPr>
            <w:r>
              <w:t>Si orienta con sicurezza nello spazio dell’aula e negli spazi più prossimi e noti della scuola.</w:t>
            </w:r>
          </w:p>
          <w:p w:rsidR="00E4037E" w:rsidRDefault="00AC0727">
            <w:pPr>
              <w:pStyle w:val="Standard"/>
              <w:spacing w:line="249" w:lineRule="auto"/>
              <w:ind w:left="108"/>
            </w:pPr>
            <w:r>
              <w:t>Colloca gli oggetti negli spazi corretti.</w:t>
            </w:r>
          </w:p>
        </w:tc>
        <w:tc>
          <w:tcPr>
            <w:tcW w:w="3255" w:type="dxa"/>
            <w:tcBorders>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2"/>
              <w:ind w:left="108"/>
            </w:pPr>
            <w:r>
              <w:t>abituali e le riferisce in modo  coerente.</w:t>
            </w:r>
          </w:p>
          <w:p w:rsidR="00E4037E" w:rsidRDefault="00AC0727">
            <w:pPr>
              <w:pStyle w:val="Standard"/>
              <w:ind w:left="108" w:right="652"/>
            </w:pPr>
            <w:r>
              <w:t>Individua e motiva trasformazioni note nelle persone, nelle cose, nella natura.</w:t>
            </w:r>
          </w:p>
          <w:p w:rsidR="00E4037E" w:rsidRDefault="00AC0727">
            <w:pPr>
              <w:pStyle w:val="Standard"/>
              <w:ind w:left="108" w:right="534"/>
            </w:pPr>
            <w:r>
              <w:t>Rappresenta graficamente differenze</w:t>
            </w:r>
          </w:p>
          <w:p w:rsidR="00E4037E" w:rsidRDefault="00AC0727">
            <w:pPr>
              <w:pStyle w:val="Standard"/>
              <w:ind w:left="108" w:right="103"/>
            </w:pPr>
            <w:r>
              <w:t>e trasformazioni, mostrando di distinguere gli elementi caratterizzanti (una persona anziana, un bambino, un cucciolo, un oggetto vecchio e rovinato, ecc.)</w:t>
            </w:r>
          </w:p>
          <w:p w:rsidR="00E4037E" w:rsidRDefault="00AC0727">
            <w:pPr>
              <w:pStyle w:val="Standard"/>
              <w:spacing w:before="1"/>
              <w:ind w:left="108" w:right="106"/>
            </w:pPr>
            <w:r>
              <w:t>Realizza semplici oggetti con le costruzioni, la plastilina.</w:t>
            </w:r>
          </w:p>
          <w:p w:rsidR="00E4037E" w:rsidRDefault="00AC0727">
            <w:pPr>
              <w:pStyle w:val="Standard"/>
              <w:ind w:left="108" w:right="169"/>
            </w:pPr>
            <w:r>
              <w:t>Nomina le cifre e ne riconosce I simboli; numera correttamente entro il 10. Utilizza correttamente i quantificatori uno, molti, pochi,</w:t>
            </w:r>
          </w:p>
          <w:p w:rsidR="00E4037E" w:rsidRDefault="00AC0727">
            <w:pPr>
              <w:pStyle w:val="Standard"/>
              <w:spacing w:line="290" w:lineRule="auto"/>
              <w:ind w:left="108"/>
            </w:pPr>
            <w:r>
              <w:t>nessuno.</w:t>
            </w:r>
          </w:p>
          <w:p w:rsidR="00E4037E" w:rsidRDefault="00AC0727">
            <w:pPr>
              <w:pStyle w:val="Standard"/>
              <w:ind w:left="108" w:right="186"/>
            </w:pPr>
            <w:r>
              <w:t>Si orienta correttamente negli spazi di vita (casa, scuola, pertinenze); esegue percorsi noti; colloca correttamente</w:t>
            </w:r>
          </w:p>
          <w:p w:rsidR="00E4037E" w:rsidRDefault="00AC0727">
            <w:pPr>
              <w:pStyle w:val="Standard"/>
              <w:spacing w:line="249" w:lineRule="auto"/>
              <w:ind w:left="108"/>
            </w:pPr>
            <w:r>
              <w:t>oggetti negli spazi pertinenti.</w:t>
            </w:r>
          </w:p>
        </w:tc>
        <w:tc>
          <w:tcPr>
            <w:tcW w:w="4749" w:type="dxa"/>
            <w:tcBorders>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2"/>
              <w:ind w:left="107" w:right="887"/>
            </w:pPr>
            <w:r>
              <w:t>loro cambiamenti.</w:t>
            </w:r>
          </w:p>
          <w:p w:rsidR="00E4037E" w:rsidRDefault="00AC0727">
            <w:pPr>
              <w:pStyle w:val="Standard"/>
              <w:spacing w:before="2"/>
              <w:ind w:left="107" w:right="887"/>
            </w:pPr>
            <w:r>
              <w:t>Si interessa a strumenti tecnologici, sa scoprirne le funzioni e i possibili usi.</w:t>
            </w:r>
          </w:p>
          <w:p w:rsidR="00E4037E" w:rsidRDefault="00AC0727">
            <w:pPr>
              <w:pStyle w:val="Standard"/>
              <w:ind w:left="107" w:right="848"/>
            </w:pPr>
            <w:r>
              <w:t>Ha familiarità sia con le strategie del contare e dell’operare con i numeri sia con quelle necessarie per eseguire le prime misurazioni di lunghezze, pesi, e altre quantità.</w:t>
            </w:r>
          </w:p>
          <w:p w:rsidR="00E4037E" w:rsidRDefault="00AC0727">
            <w:pPr>
              <w:pStyle w:val="Standard"/>
              <w:ind w:left="107" w:right="107"/>
            </w:pPr>
            <w:r>
              <w:t>Individua le posizioni di oggetti e persone nello spazio, usando termini come avanti/dietro, sopra/sotto, destra/sinistra,ecc; segue correttamente un percorso</w:t>
            </w:r>
          </w:p>
          <w:p w:rsidR="00E4037E" w:rsidRDefault="00AC0727">
            <w:pPr>
              <w:pStyle w:val="Standard"/>
              <w:spacing w:line="249" w:lineRule="auto"/>
              <w:ind w:left="107"/>
            </w:pPr>
            <w:r>
              <w:t>sulla base di indicazioni verbali.</w:t>
            </w:r>
          </w:p>
        </w:tc>
      </w:tr>
    </w:tbl>
    <w:p w:rsidR="00E4037E" w:rsidRDefault="00E4037E">
      <w:pPr>
        <w:pStyle w:val="Standard"/>
        <w:spacing w:before="3" w:after="1"/>
      </w:pPr>
    </w:p>
    <w:p w:rsidR="00E4037E" w:rsidRDefault="00E4037E">
      <w:pPr>
        <w:pStyle w:val="Standard"/>
        <w:spacing w:before="3" w:after="1"/>
      </w:pPr>
    </w:p>
    <w:p w:rsidR="00E4037E" w:rsidRDefault="00E4037E">
      <w:pPr>
        <w:pStyle w:val="Standard"/>
        <w:spacing w:before="3" w:after="1"/>
      </w:pPr>
    </w:p>
    <w:p w:rsidR="00E4037E" w:rsidRDefault="00E4037E">
      <w:pPr>
        <w:pStyle w:val="Standard"/>
        <w:spacing w:before="3" w:after="1"/>
      </w:pPr>
    </w:p>
    <w:tbl>
      <w:tblPr>
        <w:tblW w:w="14582" w:type="dxa"/>
        <w:tblLayout w:type="fixed"/>
        <w:tblCellMar>
          <w:left w:w="10" w:type="dxa"/>
          <w:right w:w="10" w:type="dxa"/>
        </w:tblCellMar>
        <w:tblLook w:val="0000" w:firstRow="0" w:lastRow="0" w:firstColumn="0" w:lastColumn="0" w:noHBand="0" w:noVBand="0"/>
      </w:tblPr>
      <w:tblGrid>
        <w:gridCol w:w="14582"/>
      </w:tblGrid>
      <w:tr w:rsidR="00E4037E">
        <w:trPr>
          <w:trHeight w:val="899"/>
        </w:trPr>
        <w:tc>
          <w:tcPr>
            <w:tcW w:w="1458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Titolo1"/>
              <w:rPr>
                <w:rFonts w:ascii="Calibri" w:hAnsi="Calibri"/>
                <w:color w:val="000000"/>
                <w:sz w:val="20"/>
                <w:szCs w:val="20"/>
              </w:rPr>
            </w:pPr>
          </w:p>
          <w:p w:rsidR="00E4037E" w:rsidRDefault="00AC0727">
            <w:pPr>
              <w:pStyle w:val="Sottotitolo"/>
              <w:rPr>
                <w:b w:val="0"/>
                <w:sz w:val="20"/>
                <w:szCs w:val="20"/>
              </w:rPr>
            </w:pPr>
            <w:bookmarkStart w:id="99" w:name="_heading=h.haapch"/>
            <w:bookmarkEnd w:id="99"/>
            <w:r>
              <w:rPr>
                <w:b w:val="0"/>
                <w:sz w:val="20"/>
                <w:szCs w:val="20"/>
              </w:rPr>
              <w:t>TRAGUARDI ALLA FINE DELLA SCUOLA PRIMARIA - MATEMATICA</w:t>
            </w:r>
          </w:p>
        </w:tc>
      </w:tr>
      <w:tr w:rsidR="00E4037E">
        <w:trPr>
          <w:trHeight w:val="5009"/>
        </w:trPr>
        <w:tc>
          <w:tcPr>
            <w:tcW w:w="1458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82"/>
              </w:numPr>
              <w:tabs>
                <w:tab w:val="left" w:pos="1765"/>
                <w:tab w:val="left" w:pos="1766"/>
              </w:tabs>
              <w:spacing w:before="1"/>
              <w:ind w:left="883" w:hanging="416"/>
            </w:pPr>
            <w:r>
              <w:t>L’alunno si muove con sicurezza nel calcolo scritto e mentale con i numeri naturali e sa valutare l’opportunità di ricorrere a una calcolatrice.</w:t>
            </w:r>
          </w:p>
          <w:p w:rsidR="00E4037E" w:rsidRDefault="00AC0727">
            <w:pPr>
              <w:pStyle w:val="Standard"/>
              <w:numPr>
                <w:ilvl w:val="0"/>
                <w:numId w:val="429"/>
              </w:numPr>
              <w:tabs>
                <w:tab w:val="left" w:pos="1765"/>
                <w:tab w:val="left" w:pos="1766"/>
              </w:tabs>
              <w:spacing w:before="19"/>
              <w:ind w:left="883" w:hanging="416"/>
            </w:pPr>
            <w:r>
              <w:t>Riconosce e rappresenta forme del piano e dello spazio, relazioni e strutture che si trovano in natura o che sono state create dall’uomo.</w:t>
            </w:r>
          </w:p>
          <w:p w:rsidR="00E4037E" w:rsidRDefault="00AC0727">
            <w:pPr>
              <w:pStyle w:val="Standard"/>
              <w:numPr>
                <w:ilvl w:val="0"/>
                <w:numId w:val="429"/>
              </w:numPr>
              <w:tabs>
                <w:tab w:val="left" w:pos="1654"/>
                <w:tab w:val="left" w:pos="1655"/>
              </w:tabs>
              <w:spacing w:before="22" w:line="276" w:lineRule="auto"/>
              <w:ind w:left="827" w:right="367" w:hanging="360"/>
            </w:pPr>
            <w:r>
              <w:t>Descrive, denomina e classifica figure in base a caratteristiche geometriche, ne determina misure, progetta e costruisce modelli concreti di vario  tipo.</w:t>
            </w:r>
          </w:p>
          <w:p w:rsidR="00E4037E" w:rsidRDefault="00AC0727">
            <w:pPr>
              <w:pStyle w:val="Standard"/>
              <w:numPr>
                <w:ilvl w:val="0"/>
                <w:numId w:val="429"/>
              </w:numPr>
              <w:tabs>
                <w:tab w:val="left" w:pos="1654"/>
                <w:tab w:val="left" w:pos="1655"/>
              </w:tabs>
              <w:spacing w:before="1"/>
              <w:ind w:left="827" w:hanging="361"/>
            </w:pPr>
            <w:r>
              <w:t>Utilizza strumenti per il disegno geometrico (riga, compasso, squadra) e i più comuni strumenti di misura (metro, goniometro...).</w:t>
            </w:r>
          </w:p>
          <w:p w:rsidR="00E4037E" w:rsidRDefault="00AC0727">
            <w:pPr>
              <w:pStyle w:val="Standard"/>
              <w:numPr>
                <w:ilvl w:val="0"/>
                <w:numId w:val="429"/>
              </w:numPr>
              <w:tabs>
                <w:tab w:val="left" w:pos="1654"/>
                <w:tab w:val="left" w:pos="1655"/>
              </w:tabs>
              <w:spacing w:before="43"/>
              <w:ind w:left="827" w:hanging="361"/>
            </w:pPr>
            <w:r>
              <w:t>Ricerca dati per ricavare informazioni e costruisce rappresentazioni (tabelle e grafici).</w:t>
            </w:r>
          </w:p>
          <w:p w:rsidR="00E4037E" w:rsidRDefault="00AC0727">
            <w:pPr>
              <w:pStyle w:val="Standard"/>
              <w:numPr>
                <w:ilvl w:val="0"/>
                <w:numId w:val="429"/>
              </w:numPr>
              <w:tabs>
                <w:tab w:val="left" w:pos="1654"/>
                <w:tab w:val="left" w:pos="1655"/>
              </w:tabs>
              <w:spacing w:before="45"/>
              <w:ind w:left="827" w:hanging="361"/>
            </w:pPr>
            <w:r>
              <w:t>Ricava informazioni anche da dati rappresentati in tabelle e grafici</w:t>
            </w:r>
          </w:p>
          <w:p w:rsidR="00E4037E" w:rsidRDefault="00AC0727">
            <w:pPr>
              <w:pStyle w:val="Standard"/>
              <w:numPr>
                <w:ilvl w:val="0"/>
                <w:numId w:val="429"/>
              </w:numPr>
              <w:tabs>
                <w:tab w:val="left" w:pos="1765"/>
                <w:tab w:val="left" w:pos="1766"/>
              </w:tabs>
              <w:spacing w:before="44"/>
              <w:ind w:left="883" w:hanging="416"/>
            </w:pPr>
            <w:r>
              <w:t>Riconosce e quantifica, in casi semplici, situazioni di incertezza</w:t>
            </w:r>
          </w:p>
          <w:p w:rsidR="00E4037E" w:rsidRDefault="00AC0727">
            <w:pPr>
              <w:pStyle w:val="Standard"/>
              <w:numPr>
                <w:ilvl w:val="0"/>
                <w:numId w:val="429"/>
              </w:numPr>
              <w:tabs>
                <w:tab w:val="left" w:pos="1765"/>
                <w:tab w:val="left" w:pos="1766"/>
              </w:tabs>
              <w:spacing w:before="43"/>
              <w:ind w:left="883" w:hanging="416"/>
            </w:pPr>
            <w:r>
              <w:t>Legge e comprende testi che coinvolgono aspetti logici e matematici.</w:t>
            </w:r>
          </w:p>
          <w:p w:rsidR="00E4037E" w:rsidRDefault="00AC0727">
            <w:pPr>
              <w:pStyle w:val="Standard"/>
              <w:numPr>
                <w:ilvl w:val="0"/>
                <w:numId w:val="429"/>
              </w:numPr>
              <w:tabs>
                <w:tab w:val="left" w:pos="1654"/>
                <w:tab w:val="left" w:pos="1655"/>
              </w:tabs>
              <w:spacing w:before="45" w:line="276" w:lineRule="auto"/>
              <w:ind w:left="827" w:right="1217" w:hanging="360"/>
            </w:pPr>
            <w:r>
              <w:t>Riesce a risolvere facili problemi in tutti gli ambiti di contenuto, mantenendo il controllo sia sul processo risolutivo, sia sui risultati. Descrive il procedimento seguito e riconosce strategie di soluzione diverse dalla propria.</w:t>
            </w:r>
          </w:p>
          <w:p w:rsidR="00E4037E" w:rsidRDefault="00AC0727">
            <w:pPr>
              <w:pStyle w:val="Standard"/>
              <w:numPr>
                <w:ilvl w:val="0"/>
                <w:numId w:val="429"/>
              </w:numPr>
              <w:tabs>
                <w:tab w:val="left" w:pos="1654"/>
                <w:tab w:val="left" w:pos="1655"/>
              </w:tabs>
              <w:spacing w:line="290" w:lineRule="auto"/>
              <w:ind w:left="827" w:hanging="361"/>
            </w:pPr>
            <w:r>
              <w:t>Costruisce ragionamenti formulando ipotesi, sostenendo le proprie idee e confrontandosi con il punto di vista di altri.</w:t>
            </w:r>
          </w:p>
          <w:p w:rsidR="00E4037E" w:rsidRDefault="00AC0727">
            <w:pPr>
              <w:pStyle w:val="Standard"/>
              <w:numPr>
                <w:ilvl w:val="0"/>
                <w:numId w:val="429"/>
              </w:numPr>
              <w:tabs>
                <w:tab w:val="left" w:pos="1654"/>
                <w:tab w:val="left" w:pos="1655"/>
              </w:tabs>
              <w:spacing w:before="45"/>
              <w:ind w:left="827" w:hanging="361"/>
            </w:pPr>
            <w:r>
              <w:t>Riconosce e utilizza rappresentazioni diverse di oggetti matematici (numeri decimali, frazioni, percentuali, scale di riduzione, ...).</w:t>
            </w:r>
          </w:p>
          <w:p w:rsidR="00E4037E" w:rsidRDefault="00AC0727">
            <w:pPr>
              <w:pStyle w:val="Standard"/>
              <w:numPr>
                <w:ilvl w:val="0"/>
                <w:numId w:val="429"/>
              </w:numPr>
              <w:tabs>
                <w:tab w:val="left" w:pos="1654"/>
                <w:tab w:val="left" w:pos="1655"/>
              </w:tabs>
              <w:spacing w:before="2" w:line="336" w:lineRule="auto"/>
              <w:ind w:left="827" w:right="673" w:hanging="360"/>
            </w:pPr>
            <w:r>
              <w:t>Sviluppa un atteggiamento positivo rispetto alla matematica, attraverso esperienze significative, che gli hanno fatto intuire come gli strumenti matematici che ha imparato ad utilizzare siano utili per operare nella realtà.</w:t>
            </w:r>
          </w:p>
        </w:tc>
      </w:tr>
    </w:tbl>
    <w:p w:rsidR="00E4037E" w:rsidRDefault="00E4037E">
      <w:pPr>
        <w:pStyle w:val="Standard"/>
        <w:spacing w:before="3" w:after="1"/>
      </w:pPr>
    </w:p>
    <w:p w:rsidR="00E4037E" w:rsidRDefault="00E4037E">
      <w:pPr>
        <w:pStyle w:val="Standard"/>
        <w:spacing w:before="3" w:after="1"/>
      </w:pPr>
    </w:p>
    <w:p w:rsidR="00E4037E" w:rsidRDefault="00E4037E">
      <w:pPr>
        <w:pStyle w:val="Standard"/>
        <w:spacing w:before="3" w:after="1"/>
      </w:pPr>
    </w:p>
    <w:p w:rsidR="00E4037E" w:rsidRDefault="00E4037E">
      <w:pPr>
        <w:pStyle w:val="Standard"/>
        <w:spacing w:before="3" w:after="1"/>
      </w:pPr>
    </w:p>
    <w:p w:rsidR="00E4037E" w:rsidRDefault="00E4037E">
      <w:pPr>
        <w:pStyle w:val="Standard"/>
        <w:spacing w:before="3" w:after="1"/>
      </w:pPr>
    </w:p>
    <w:tbl>
      <w:tblPr>
        <w:tblW w:w="15259" w:type="dxa"/>
        <w:tblLayout w:type="fixed"/>
        <w:tblCellMar>
          <w:left w:w="10" w:type="dxa"/>
          <w:right w:w="10" w:type="dxa"/>
        </w:tblCellMar>
        <w:tblLook w:val="0000" w:firstRow="0" w:lastRow="0" w:firstColumn="0" w:lastColumn="0" w:noHBand="0" w:noVBand="0"/>
      </w:tblPr>
      <w:tblGrid>
        <w:gridCol w:w="15259"/>
      </w:tblGrid>
      <w:tr w:rsidR="00E4037E">
        <w:trPr>
          <w:trHeight w:val="921"/>
        </w:trPr>
        <w:tc>
          <w:tcPr>
            <w:tcW w:w="1525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spacing w:before="201"/>
              <w:ind w:left="4544" w:right="4539"/>
              <w:jc w:val="center"/>
            </w:pPr>
            <w:bookmarkStart w:id="100" w:name="_heading=h.319y80a"/>
            <w:bookmarkEnd w:id="100"/>
            <w:r>
              <w:lastRenderedPageBreak/>
              <w:t>TRAGUARDI ALLA FINE DEL PRIMO CICLO - MATEMATICA</w:t>
            </w:r>
          </w:p>
        </w:tc>
      </w:tr>
      <w:tr w:rsidR="00E4037E">
        <w:trPr>
          <w:trHeight w:val="5177"/>
        </w:trPr>
        <w:tc>
          <w:tcPr>
            <w:tcW w:w="15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083"/>
              </w:numPr>
              <w:tabs>
                <w:tab w:val="left" w:pos="1656"/>
                <w:tab w:val="left" w:pos="1657"/>
              </w:tabs>
              <w:spacing w:line="276" w:lineRule="auto"/>
              <w:ind w:left="828" w:right="94" w:hanging="360"/>
            </w:pPr>
            <w:r>
              <w:t>L’alunno si muove con sicurezza nel calcolo anche con i numeri razionali, ne padroneggia le diverse rappresentazioni e stima la grandezza di un numero e il risultato di operazioni.</w:t>
            </w:r>
          </w:p>
          <w:p w:rsidR="00E4037E" w:rsidRDefault="00AC0727">
            <w:pPr>
              <w:pStyle w:val="Standard"/>
              <w:numPr>
                <w:ilvl w:val="0"/>
                <w:numId w:val="425"/>
              </w:numPr>
              <w:tabs>
                <w:tab w:val="left" w:pos="1656"/>
                <w:tab w:val="left" w:pos="1657"/>
              </w:tabs>
              <w:spacing w:line="288" w:lineRule="auto"/>
              <w:ind w:left="828" w:hanging="361"/>
            </w:pPr>
            <w:r>
              <w:t>Riconosce e denomina le forme del piano e dello spazio, le loro rappresentazioni e ne coglie le relazioni tra gli elementi.</w:t>
            </w:r>
          </w:p>
          <w:p w:rsidR="00E4037E" w:rsidRDefault="00AC0727">
            <w:pPr>
              <w:pStyle w:val="Standard"/>
              <w:numPr>
                <w:ilvl w:val="0"/>
                <w:numId w:val="425"/>
              </w:numPr>
              <w:tabs>
                <w:tab w:val="left" w:pos="1656"/>
                <w:tab w:val="left" w:pos="1657"/>
              </w:tabs>
              <w:spacing w:before="42"/>
              <w:ind w:left="828" w:hanging="361"/>
            </w:pPr>
            <w:r>
              <w:t>Analizza e interpreta rappresentazioni di dati per ricavarne misure di variabilità e prendere decisioni.</w:t>
            </w:r>
          </w:p>
          <w:p w:rsidR="00E4037E" w:rsidRDefault="00AC0727">
            <w:pPr>
              <w:pStyle w:val="Standard"/>
              <w:numPr>
                <w:ilvl w:val="0"/>
                <w:numId w:val="425"/>
              </w:numPr>
              <w:tabs>
                <w:tab w:val="left" w:pos="1656"/>
                <w:tab w:val="left" w:pos="1657"/>
              </w:tabs>
              <w:spacing w:before="45"/>
              <w:ind w:left="828" w:hanging="361"/>
            </w:pPr>
            <w:r>
              <w:t>Riconosce e risolve problemi in contesti diversi valutando le informazioni e la loro coerenza.</w:t>
            </w:r>
          </w:p>
          <w:p w:rsidR="00E4037E" w:rsidRDefault="00AC0727">
            <w:pPr>
              <w:pStyle w:val="Standard"/>
              <w:numPr>
                <w:ilvl w:val="0"/>
                <w:numId w:val="425"/>
              </w:numPr>
              <w:tabs>
                <w:tab w:val="left" w:pos="1656"/>
                <w:tab w:val="left" w:pos="1657"/>
              </w:tabs>
              <w:spacing w:before="44"/>
              <w:ind w:left="828" w:hanging="361"/>
            </w:pPr>
            <w:r>
              <w:t>Spiega il procedimento seguito, anche in forma scritta, mantenendo il controllo sia sul processo risolutivo, sia sui risultati.</w:t>
            </w:r>
          </w:p>
          <w:p w:rsidR="00E4037E" w:rsidRDefault="00AC0727">
            <w:pPr>
              <w:pStyle w:val="Standard"/>
              <w:numPr>
                <w:ilvl w:val="0"/>
                <w:numId w:val="425"/>
              </w:numPr>
              <w:tabs>
                <w:tab w:val="left" w:pos="1656"/>
                <w:tab w:val="left" w:pos="1657"/>
              </w:tabs>
              <w:spacing w:before="43"/>
              <w:ind w:left="828" w:hanging="361"/>
            </w:pPr>
            <w:r>
              <w:t>Confronta procedimenti diversi e produce formalizzazioni che gli consentono di passare da un problema specifico a una classe di problemi.</w:t>
            </w:r>
          </w:p>
          <w:p w:rsidR="00E4037E" w:rsidRDefault="00AC0727">
            <w:pPr>
              <w:pStyle w:val="Standard"/>
              <w:numPr>
                <w:ilvl w:val="0"/>
                <w:numId w:val="425"/>
              </w:numPr>
              <w:tabs>
                <w:tab w:val="left" w:pos="1656"/>
                <w:tab w:val="left" w:pos="1657"/>
              </w:tabs>
              <w:spacing w:before="46"/>
              <w:ind w:left="828" w:hanging="361"/>
            </w:pPr>
            <w:r>
              <w:t>Produce argomentazioni in base alle conoscenze teoriche acquisite (ad esempio sa utilizzare i concetti di proprietà caratterizzante e di definizione).</w:t>
            </w:r>
          </w:p>
          <w:p w:rsidR="00E4037E" w:rsidRDefault="00AC0727">
            <w:pPr>
              <w:pStyle w:val="Standard"/>
              <w:numPr>
                <w:ilvl w:val="0"/>
                <w:numId w:val="425"/>
              </w:numPr>
              <w:tabs>
                <w:tab w:val="left" w:pos="1656"/>
                <w:tab w:val="left" w:pos="1657"/>
              </w:tabs>
              <w:spacing w:before="43" w:line="276" w:lineRule="auto"/>
              <w:ind w:left="828" w:right="99" w:hanging="360"/>
            </w:pPr>
            <w:r>
              <w:t>Sostiene le proprie convinzioni, portando esempi e controesempi adeguati e utilizzando concatenazioni di affermazioni; accetta di cambiare opinione riconoscendo le conseguenze logiche di una argomentazione corretta.</w:t>
            </w:r>
          </w:p>
          <w:p w:rsidR="00E4037E" w:rsidRDefault="00AC0727">
            <w:pPr>
              <w:pStyle w:val="Standard"/>
              <w:numPr>
                <w:ilvl w:val="0"/>
                <w:numId w:val="425"/>
              </w:numPr>
              <w:tabs>
                <w:tab w:val="left" w:pos="1656"/>
                <w:tab w:val="left" w:pos="1657"/>
              </w:tabs>
              <w:spacing w:line="288" w:lineRule="auto"/>
              <w:ind w:left="828" w:hanging="361"/>
            </w:pPr>
            <w:r>
              <w:t>Utilizza e interpreta il linguaggio matematico (piano cartesiano, formule, equazioni, ...) e ne coglie il rapporto col linguaggio naturale.</w:t>
            </w:r>
          </w:p>
          <w:p w:rsidR="00E4037E" w:rsidRDefault="00AC0727">
            <w:pPr>
              <w:pStyle w:val="Standard"/>
              <w:numPr>
                <w:ilvl w:val="0"/>
                <w:numId w:val="425"/>
              </w:numPr>
              <w:tabs>
                <w:tab w:val="left" w:pos="1656"/>
                <w:tab w:val="left" w:pos="1657"/>
              </w:tabs>
              <w:spacing w:before="43"/>
              <w:ind w:left="828" w:hanging="361"/>
            </w:pPr>
            <w:r>
              <w:t>Nelle situazioni di incertezza (vita quotidiana, giochi, …) si orienta con valutazioni di probabilità.</w:t>
            </w:r>
          </w:p>
          <w:p w:rsidR="00E4037E" w:rsidRDefault="00AC0727">
            <w:pPr>
              <w:pStyle w:val="Standard"/>
              <w:numPr>
                <w:ilvl w:val="0"/>
                <w:numId w:val="425"/>
              </w:numPr>
              <w:tabs>
                <w:tab w:val="left" w:pos="1656"/>
                <w:tab w:val="left" w:pos="1657"/>
              </w:tabs>
              <w:spacing w:before="45" w:line="276" w:lineRule="auto"/>
              <w:ind w:left="828" w:right="97" w:hanging="360"/>
            </w:pPr>
            <w:r>
              <w:t>Ha rafforzato un atteggiamento positivo rispetto alla matematica attraverso esperienze significative e ha capito come gli strumenti matematici appresi siano utili in molte situazioni per operare nella realtà.</w:t>
            </w:r>
          </w:p>
        </w:tc>
      </w:tr>
    </w:tbl>
    <w:p w:rsidR="00E4037E" w:rsidRDefault="00E4037E">
      <w:pPr>
        <w:pStyle w:val="Standard"/>
        <w:spacing w:before="3" w:after="1"/>
      </w:pPr>
    </w:p>
    <w:p w:rsidR="00E4037E" w:rsidRDefault="00E4037E">
      <w:pPr>
        <w:pStyle w:val="Standard"/>
        <w:spacing w:before="3" w:after="1"/>
      </w:pPr>
    </w:p>
    <w:p w:rsidR="00E4037E" w:rsidRDefault="00E4037E">
      <w:pPr>
        <w:pStyle w:val="Standard"/>
        <w:spacing w:before="3" w:after="1"/>
      </w:pPr>
    </w:p>
    <w:p w:rsidR="00E4037E" w:rsidRDefault="00E4037E">
      <w:pPr>
        <w:pStyle w:val="Standard"/>
        <w:spacing w:before="3" w:after="1"/>
      </w:pPr>
    </w:p>
    <w:p w:rsidR="00E4037E" w:rsidRDefault="00E4037E">
      <w:pPr>
        <w:pStyle w:val="Standard"/>
        <w:spacing w:before="3" w:after="1"/>
      </w:pPr>
    </w:p>
    <w:p w:rsidR="00E4037E" w:rsidRDefault="00E4037E">
      <w:pPr>
        <w:pStyle w:val="Standard"/>
        <w:spacing w:before="3" w:after="1"/>
      </w:pPr>
    </w:p>
    <w:p w:rsidR="00E4037E" w:rsidRDefault="00E4037E">
      <w:pPr>
        <w:pStyle w:val="Standard"/>
        <w:spacing w:before="3" w:after="1"/>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788" w:type="dxa"/>
        <w:tblLayout w:type="fixed"/>
        <w:tblCellMar>
          <w:left w:w="10" w:type="dxa"/>
          <w:right w:w="10" w:type="dxa"/>
        </w:tblCellMar>
        <w:tblLook w:val="0000" w:firstRow="0" w:lastRow="0" w:firstColumn="0" w:lastColumn="0" w:noHBand="0" w:noVBand="0"/>
      </w:tblPr>
      <w:tblGrid>
        <w:gridCol w:w="1953"/>
        <w:gridCol w:w="2128"/>
        <w:gridCol w:w="2623"/>
        <w:gridCol w:w="2489"/>
        <w:gridCol w:w="2428"/>
        <w:gridCol w:w="3167"/>
      </w:tblGrid>
      <w:tr w:rsidR="00E4037E">
        <w:trPr>
          <w:trHeight w:val="388"/>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08" w:line="259" w:lineRule="auto"/>
              <w:ind w:left="6370" w:right="6369"/>
              <w:jc w:val="center"/>
            </w:pPr>
            <w:r>
              <w:lastRenderedPageBreak/>
              <w:t>SCUOLA PRIMARIA</w:t>
            </w:r>
          </w:p>
        </w:tc>
      </w:tr>
      <w:tr w:rsidR="00E4037E">
        <w:trPr>
          <w:trHeight w:val="385"/>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08" w:line="256" w:lineRule="auto"/>
              <w:ind w:left="6373" w:right="6369"/>
              <w:jc w:val="center"/>
            </w:pPr>
            <w:bookmarkStart w:id="101" w:name="_heading=h.1gf8i83"/>
            <w:bookmarkEnd w:id="101"/>
            <w:r>
              <w:lastRenderedPageBreak/>
              <w:t>SEZIONE A:TRAGUARDI FORMATIVI MATEMATICA</w:t>
            </w:r>
          </w:p>
        </w:tc>
      </w:tr>
      <w:tr w:rsidR="00E4037E">
        <w:trPr>
          <w:trHeight w:val="496"/>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
              <w:ind w:left="213"/>
            </w:pPr>
            <w:r>
              <w:t>Competenze chiave europee: Competenza in materia di consapevolezza ed espressione culturali. Competenza matematica e competenza in scienze, tecnologie e</w:t>
            </w:r>
          </w:p>
          <w:p w:rsidR="00E4037E" w:rsidRDefault="00AC0727">
            <w:pPr>
              <w:pStyle w:val="Standard"/>
              <w:spacing w:before="20" w:line="213" w:lineRule="auto"/>
              <w:ind w:left="213"/>
            </w:pPr>
            <w:r>
              <w:t>ingegneria Competenza in maniera di cittadinanza. Competenza personale, sociale e capacità di imparare a imparare.</w:t>
            </w:r>
          </w:p>
        </w:tc>
      </w:tr>
      <w:tr w:rsidR="00E4037E">
        <w:trPr>
          <w:trHeight w:val="493"/>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5"/>
              <w:ind w:left="6381" w:right="6368"/>
              <w:jc w:val="center"/>
            </w:pPr>
            <w:r>
              <w:t>Competenze disciplinari</w:t>
            </w:r>
          </w:p>
        </w:tc>
      </w:tr>
      <w:tr w:rsidR="00E4037E">
        <w:trPr>
          <w:trHeight w:val="251"/>
        </w:trPr>
        <w:tc>
          <w:tcPr>
            <w:tcW w:w="195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right="255"/>
              <w:jc w:val="right"/>
            </w:pPr>
            <w:r>
              <w:t>Nuclei fondanti</w:t>
            </w:r>
          </w:p>
        </w:tc>
        <w:tc>
          <w:tcPr>
            <w:tcW w:w="212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506"/>
            </w:pPr>
            <w:r>
              <w:t>Classe 1a</w:t>
            </w:r>
          </w:p>
        </w:tc>
        <w:tc>
          <w:tcPr>
            <w:tcW w:w="262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932"/>
            </w:pPr>
            <w:r>
              <w:t>Classe 2a</w:t>
            </w:r>
          </w:p>
        </w:tc>
        <w:tc>
          <w:tcPr>
            <w:tcW w:w="248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860"/>
            </w:pPr>
            <w:r>
              <w:t>Classe 3a</w:t>
            </w:r>
          </w:p>
        </w:tc>
        <w:tc>
          <w:tcPr>
            <w:tcW w:w="242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791"/>
            </w:pPr>
            <w:r>
              <w:t>Classe 4a</w:t>
            </w:r>
          </w:p>
        </w:tc>
        <w:tc>
          <w:tcPr>
            <w:tcW w:w="316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0" w:lineRule="auto"/>
              <w:ind w:left="1201" w:right="1180"/>
              <w:jc w:val="center"/>
            </w:pPr>
            <w:r>
              <w:t>Classe 5a</w:t>
            </w:r>
          </w:p>
        </w:tc>
      </w:tr>
      <w:tr w:rsidR="00E4037E">
        <w:trPr>
          <w:trHeight w:val="2990"/>
        </w:trPr>
        <w:tc>
          <w:tcPr>
            <w:tcW w:w="195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1"/>
            </w:pPr>
          </w:p>
          <w:p w:rsidR="00E4037E" w:rsidRDefault="00AC0727">
            <w:pPr>
              <w:pStyle w:val="Standard"/>
              <w:ind w:left="770"/>
            </w:pPr>
            <w:r>
              <w:t>Numero</w:t>
            </w:r>
          </w:p>
        </w:tc>
        <w:tc>
          <w:tcPr>
            <w:tcW w:w="21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84"/>
              </w:numPr>
              <w:tabs>
                <w:tab w:val="left" w:pos="566"/>
              </w:tabs>
              <w:ind w:left="283" w:right="288" w:hanging="176"/>
            </w:pPr>
            <w:r>
              <w:t>Acquisire il concetto di numero (entro il 20).</w:t>
            </w:r>
          </w:p>
          <w:p w:rsidR="00E4037E" w:rsidRDefault="00AC0727">
            <w:pPr>
              <w:pStyle w:val="Standard"/>
              <w:numPr>
                <w:ilvl w:val="0"/>
                <w:numId w:val="497"/>
              </w:numPr>
              <w:tabs>
                <w:tab w:val="left" w:pos="566"/>
              </w:tabs>
              <w:ind w:left="283" w:right="212" w:hanging="176"/>
            </w:pPr>
            <w:r>
              <w:t>Conoscere il valore posizionale delle cifre.</w:t>
            </w:r>
          </w:p>
          <w:p w:rsidR="00E4037E" w:rsidRDefault="00AC0727">
            <w:pPr>
              <w:pStyle w:val="Standard"/>
              <w:numPr>
                <w:ilvl w:val="0"/>
                <w:numId w:val="497"/>
              </w:numPr>
              <w:tabs>
                <w:tab w:val="left" w:pos="566"/>
              </w:tabs>
              <w:ind w:left="283" w:right="556" w:hanging="176"/>
            </w:pPr>
            <w:r>
              <w:t>Acquisire il concetto e la tecnica delle operazioni.</w:t>
            </w:r>
          </w:p>
        </w:tc>
        <w:tc>
          <w:tcPr>
            <w:tcW w:w="26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85"/>
              </w:numPr>
              <w:tabs>
                <w:tab w:val="left" w:pos="568"/>
              </w:tabs>
              <w:ind w:left="284" w:right="426" w:hanging="176"/>
            </w:pPr>
            <w:r>
              <w:t>Acquisire il concetto di numero (almeno entro il 100).</w:t>
            </w:r>
          </w:p>
          <w:p w:rsidR="00E4037E" w:rsidRDefault="00AC0727">
            <w:pPr>
              <w:pStyle w:val="Standard"/>
              <w:numPr>
                <w:ilvl w:val="0"/>
                <w:numId w:val="500"/>
              </w:numPr>
              <w:tabs>
                <w:tab w:val="left" w:pos="568"/>
              </w:tabs>
              <w:ind w:left="284" w:right="569" w:hanging="176"/>
            </w:pPr>
            <w:r>
              <w:t>Conoscere il valore posizionale delle cifre.</w:t>
            </w:r>
          </w:p>
          <w:p w:rsidR="00E4037E" w:rsidRDefault="00AC0727">
            <w:pPr>
              <w:pStyle w:val="Standard"/>
              <w:numPr>
                <w:ilvl w:val="0"/>
                <w:numId w:val="500"/>
              </w:numPr>
              <w:tabs>
                <w:tab w:val="left" w:pos="568"/>
              </w:tabs>
              <w:ind w:left="284" w:right="382" w:hanging="176"/>
            </w:pPr>
            <w:r>
              <w:t>Acquisire il concetto e la tecnica delle operazioni.</w:t>
            </w:r>
          </w:p>
          <w:p w:rsidR="00E4037E" w:rsidRDefault="00AC0727">
            <w:pPr>
              <w:pStyle w:val="Standard"/>
              <w:numPr>
                <w:ilvl w:val="0"/>
                <w:numId w:val="500"/>
              </w:numPr>
              <w:tabs>
                <w:tab w:val="left" w:pos="568"/>
              </w:tabs>
              <w:ind w:left="284" w:right="251" w:hanging="176"/>
            </w:pPr>
            <w:r>
              <w:t>Acquisire abilità di calcolo e usare le proprietà delle operazioni.</w:t>
            </w:r>
          </w:p>
        </w:tc>
        <w:tc>
          <w:tcPr>
            <w:tcW w:w="248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86"/>
              </w:numPr>
              <w:tabs>
                <w:tab w:val="left" w:pos="568"/>
              </w:tabs>
              <w:ind w:left="284" w:right="117" w:hanging="176"/>
            </w:pPr>
            <w:r>
              <w:t>Acquisire il concetto di numero (almeno entro il 1 000).</w:t>
            </w:r>
          </w:p>
          <w:p w:rsidR="00E4037E" w:rsidRDefault="00AC0727">
            <w:pPr>
              <w:pStyle w:val="Standard"/>
              <w:numPr>
                <w:ilvl w:val="0"/>
                <w:numId w:val="521"/>
              </w:numPr>
              <w:tabs>
                <w:tab w:val="left" w:pos="568"/>
              </w:tabs>
              <w:ind w:left="284" w:right="427" w:hanging="176"/>
            </w:pPr>
            <w:r>
              <w:t>Conoscere il valore posizionale delle cifre.</w:t>
            </w:r>
          </w:p>
          <w:p w:rsidR="00E4037E" w:rsidRDefault="00AC0727">
            <w:pPr>
              <w:pStyle w:val="Standard"/>
              <w:numPr>
                <w:ilvl w:val="0"/>
                <w:numId w:val="521"/>
              </w:numPr>
              <w:tabs>
                <w:tab w:val="left" w:pos="568"/>
              </w:tabs>
              <w:ind w:left="284" w:right="240" w:hanging="176"/>
            </w:pPr>
            <w:r>
              <w:t>Acquisire il concetto e la tecnica delle operazioni.</w:t>
            </w:r>
          </w:p>
          <w:p w:rsidR="00E4037E" w:rsidRDefault="00AC0727">
            <w:pPr>
              <w:pStyle w:val="Standard"/>
              <w:numPr>
                <w:ilvl w:val="0"/>
                <w:numId w:val="521"/>
              </w:numPr>
              <w:tabs>
                <w:tab w:val="left" w:pos="568"/>
              </w:tabs>
              <w:ind w:left="284" w:right="108" w:hanging="176"/>
            </w:pPr>
            <w:r>
              <w:t>Acquisire abilità di calcolo e usare le proprietà delle operazioni.</w:t>
            </w:r>
          </w:p>
          <w:p w:rsidR="00E4037E" w:rsidRDefault="00AC0727">
            <w:pPr>
              <w:pStyle w:val="Standard"/>
              <w:spacing w:before="6"/>
              <w:ind w:left="109"/>
            </w:pPr>
            <w:r>
              <w:t>⮚</w:t>
            </w:r>
          </w:p>
        </w:tc>
        <w:tc>
          <w:tcPr>
            <w:tcW w:w="24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87"/>
              </w:numPr>
              <w:tabs>
                <w:tab w:val="left" w:pos="570"/>
              </w:tabs>
              <w:ind w:left="285" w:right="265" w:hanging="176"/>
            </w:pPr>
            <w:r>
              <w:t>Acquisire il concetto di numero (naturale / decimale / razionale).</w:t>
            </w:r>
          </w:p>
          <w:p w:rsidR="00E4037E" w:rsidRDefault="00AC0727">
            <w:pPr>
              <w:pStyle w:val="Standard"/>
              <w:numPr>
                <w:ilvl w:val="0"/>
                <w:numId w:val="131"/>
              </w:numPr>
              <w:tabs>
                <w:tab w:val="left" w:pos="570"/>
              </w:tabs>
              <w:ind w:left="285" w:right="284" w:hanging="176"/>
            </w:pPr>
            <w:r>
              <w:t>Conoscere il valore posizionale delle cifre.</w:t>
            </w:r>
          </w:p>
          <w:p w:rsidR="00E4037E" w:rsidRDefault="00AC0727">
            <w:pPr>
              <w:pStyle w:val="Standard"/>
              <w:numPr>
                <w:ilvl w:val="0"/>
                <w:numId w:val="131"/>
              </w:numPr>
              <w:tabs>
                <w:tab w:val="left" w:pos="570"/>
              </w:tabs>
              <w:ind w:left="285" w:right="97" w:hanging="176"/>
            </w:pPr>
            <w:r>
              <w:t>Acquisire il concetto e la tecnica delle operazioni.</w:t>
            </w:r>
          </w:p>
          <w:p w:rsidR="00E4037E" w:rsidRDefault="00AC0727">
            <w:pPr>
              <w:pStyle w:val="Standard"/>
              <w:numPr>
                <w:ilvl w:val="0"/>
                <w:numId w:val="131"/>
              </w:numPr>
              <w:tabs>
                <w:tab w:val="left" w:pos="570"/>
              </w:tabs>
              <w:ind w:left="285" w:right="640" w:hanging="176"/>
            </w:pPr>
            <w:r>
              <w:t>Acquisire abilità di calcolo e usare le proprietà delle operazioni.</w:t>
            </w:r>
          </w:p>
        </w:tc>
        <w:tc>
          <w:tcPr>
            <w:tcW w:w="31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88"/>
              </w:numPr>
              <w:tabs>
                <w:tab w:val="left" w:pos="578"/>
              </w:tabs>
              <w:ind w:left="289" w:right="245" w:hanging="176"/>
            </w:pPr>
            <w:r>
              <w:t>Acquisire il concetto di numero (naturale / decimale / razionale).</w:t>
            </w:r>
          </w:p>
          <w:p w:rsidR="00E4037E" w:rsidRDefault="00AC0727">
            <w:pPr>
              <w:pStyle w:val="Standard"/>
              <w:numPr>
                <w:ilvl w:val="0"/>
                <w:numId w:val="126"/>
              </w:numPr>
              <w:tabs>
                <w:tab w:val="left" w:pos="578"/>
              </w:tabs>
              <w:ind w:left="289" w:right="333" w:hanging="176"/>
            </w:pPr>
            <w:r>
              <w:t>Conoscere il valore posizionale delle cifre.</w:t>
            </w:r>
          </w:p>
          <w:p w:rsidR="00E4037E" w:rsidRDefault="00AC0727">
            <w:pPr>
              <w:pStyle w:val="Standard"/>
              <w:numPr>
                <w:ilvl w:val="0"/>
                <w:numId w:val="126"/>
              </w:numPr>
              <w:tabs>
                <w:tab w:val="left" w:pos="578"/>
              </w:tabs>
              <w:ind w:left="289" w:right="256" w:hanging="176"/>
            </w:pPr>
            <w:r>
              <w:t>Acquisire il concetto e la tecnica delle operazioni.</w:t>
            </w:r>
          </w:p>
          <w:p w:rsidR="00E4037E" w:rsidRDefault="00AC0727">
            <w:pPr>
              <w:pStyle w:val="Standard"/>
              <w:numPr>
                <w:ilvl w:val="0"/>
                <w:numId w:val="126"/>
              </w:numPr>
              <w:tabs>
                <w:tab w:val="left" w:pos="578"/>
              </w:tabs>
              <w:ind w:left="289" w:right="645" w:hanging="176"/>
            </w:pPr>
            <w:r>
              <w:t>Acquisire abilità di calcolo e usare le proprietà delle operazioni.</w:t>
            </w:r>
          </w:p>
        </w:tc>
      </w:tr>
      <w:tr w:rsidR="00E4037E">
        <w:trPr>
          <w:trHeight w:val="1840"/>
        </w:trPr>
        <w:tc>
          <w:tcPr>
            <w:tcW w:w="195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4"/>
              <w:ind w:right="257"/>
              <w:jc w:val="right"/>
            </w:pPr>
            <w:r>
              <w:lastRenderedPageBreak/>
              <w:t>Spazio e figure</w:t>
            </w:r>
          </w:p>
        </w:tc>
        <w:tc>
          <w:tcPr>
            <w:tcW w:w="21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89"/>
              </w:numPr>
              <w:tabs>
                <w:tab w:val="left" w:pos="566"/>
              </w:tabs>
              <w:ind w:left="283" w:right="388" w:hanging="176"/>
            </w:pPr>
            <w:r>
              <w:t>Acquisire la capacità di orientarsi nello spazio.</w:t>
            </w:r>
          </w:p>
          <w:p w:rsidR="00E4037E" w:rsidRDefault="00AC0727">
            <w:pPr>
              <w:pStyle w:val="Standard"/>
              <w:numPr>
                <w:ilvl w:val="0"/>
                <w:numId w:val="128"/>
              </w:numPr>
              <w:tabs>
                <w:tab w:val="left" w:pos="566"/>
              </w:tabs>
              <w:ind w:left="283" w:right="534" w:hanging="176"/>
            </w:pPr>
            <w:r>
              <w:t>Riconoscere figure geometriche.</w:t>
            </w:r>
          </w:p>
        </w:tc>
        <w:tc>
          <w:tcPr>
            <w:tcW w:w="26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90"/>
              </w:numPr>
              <w:tabs>
                <w:tab w:val="left" w:pos="568"/>
              </w:tabs>
              <w:ind w:left="284" w:right="393" w:hanging="176"/>
            </w:pPr>
            <w:r>
              <w:t>Localizzare oggetti nello spazio.</w:t>
            </w:r>
          </w:p>
          <w:p w:rsidR="00E4037E" w:rsidRDefault="00AC0727">
            <w:pPr>
              <w:pStyle w:val="Standard"/>
              <w:numPr>
                <w:ilvl w:val="0"/>
                <w:numId w:val="122"/>
              </w:numPr>
              <w:tabs>
                <w:tab w:val="left" w:pos="568"/>
              </w:tabs>
              <w:ind w:left="284" w:right="283" w:hanging="176"/>
            </w:pPr>
            <w:r>
              <w:t>Riconoscere e descrivere figure geometriche.</w:t>
            </w:r>
          </w:p>
          <w:p w:rsidR="00E4037E" w:rsidRDefault="00AC0727">
            <w:pPr>
              <w:pStyle w:val="Standard"/>
              <w:numPr>
                <w:ilvl w:val="0"/>
                <w:numId w:val="122"/>
              </w:numPr>
              <w:tabs>
                <w:tab w:val="left" w:pos="568"/>
              </w:tabs>
              <w:ind w:left="284" w:right="114" w:hanging="176"/>
            </w:pPr>
            <w:r>
              <w:t>Realizzare trasformazioni e cogliere invarianti.</w:t>
            </w:r>
          </w:p>
          <w:p w:rsidR="00E4037E" w:rsidRDefault="00AC0727">
            <w:pPr>
              <w:pStyle w:val="Standard"/>
              <w:spacing w:before="5"/>
              <w:ind w:left="109"/>
            </w:pPr>
            <w:r>
              <w:t>⮚</w:t>
            </w:r>
          </w:p>
        </w:tc>
        <w:tc>
          <w:tcPr>
            <w:tcW w:w="248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91"/>
              </w:numPr>
              <w:tabs>
                <w:tab w:val="left" w:pos="568"/>
              </w:tabs>
              <w:ind w:left="284" w:right="352" w:hanging="176"/>
            </w:pPr>
            <w:r>
              <w:t>Acquisire la capacità di orientarsi nello spazio.</w:t>
            </w:r>
          </w:p>
          <w:p w:rsidR="00E4037E" w:rsidRDefault="00AC0727">
            <w:pPr>
              <w:pStyle w:val="Standard"/>
              <w:numPr>
                <w:ilvl w:val="0"/>
                <w:numId w:val="124"/>
              </w:numPr>
              <w:tabs>
                <w:tab w:val="left" w:pos="568"/>
              </w:tabs>
              <w:ind w:left="284" w:right="729" w:hanging="176"/>
            </w:pPr>
            <w:r>
              <w:t>Acquisire i concetti topologici.</w:t>
            </w:r>
          </w:p>
          <w:p w:rsidR="00E4037E" w:rsidRDefault="00AC0727">
            <w:pPr>
              <w:pStyle w:val="Standard"/>
              <w:numPr>
                <w:ilvl w:val="0"/>
                <w:numId w:val="124"/>
              </w:numPr>
              <w:tabs>
                <w:tab w:val="left" w:pos="568"/>
              </w:tabs>
              <w:ind w:left="284" w:right="374" w:hanging="176"/>
            </w:pPr>
            <w:r>
              <w:t>Conoscere le principali figure piane e solide.</w:t>
            </w:r>
          </w:p>
          <w:p w:rsidR="00E4037E" w:rsidRDefault="00AC0727">
            <w:pPr>
              <w:pStyle w:val="Standard"/>
              <w:numPr>
                <w:ilvl w:val="0"/>
                <w:numId w:val="124"/>
              </w:numPr>
              <w:tabs>
                <w:tab w:val="left" w:pos="568"/>
              </w:tabs>
              <w:ind w:left="284" w:right="141" w:hanging="176"/>
            </w:pPr>
            <w:r>
              <w:t>Realizzare trasformazioni e cogliere invarianti.</w:t>
            </w:r>
          </w:p>
        </w:tc>
        <w:tc>
          <w:tcPr>
            <w:tcW w:w="24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92"/>
              </w:numPr>
              <w:tabs>
                <w:tab w:val="left" w:pos="570"/>
              </w:tabs>
              <w:ind w:left="285" w:right="209" w:hanging="176"/>
            </w:pPr>
            <w:r>
              <w:t>Acquisire la capacità di orientarsi nello spazio.</w:t>
            </w:r>
          </w:p>
          <w:p w:rsidR="00E4037E" w:rsidRDefault="00AC0727">
            <w:pPr>
              <w:pStyle w:val="Standard"/>
              <w:numPr>
                <w:ilvl w:val="0"/>
                <w:numId w:val="119"/>
              </w:numPr>
              <w:tabs>
                <w:tab w:val="left" w:pos="570"/>
              </w:tabs>
              <w:ind w:left="285" w:right="231" w:hanging="176"/>
            </w:pPr>
            <w:r>
              <w:t>Conoscere le principali figure piane e solide.</w:t>
            </w:r>
          </w:p>
          <w:p w:rsidR="00E4037E" w:rsidRDefault="00AC0727">
            <w:pPr>
              <w:pStyle w:val="Standard"/>
              <w:numPr>
                <w:ilvl w:val="0"/>
                <w:numId w:val="119"/>
              </w:numPr>
              <w:tabs>
                <w:tab w:val="left" w:pos="570"/>
              </w:tabs>
              <w:ind w:left="285" w:right="641" w:hanging="176"/>
            </w:pPr>
            <w:r>
              <w:t>Realizzare trasformazioni e cogliere invarianti.</w:t>
            </w:r>
          </w:p>
        </w:tc>
        <w:tc>
          <w:tcPr>
            <w:tcW w:w="31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93"/>
              </w:numPr>
              <w:tabs>
                <w:tab w:val="left" w:pos="578"/>
              </w:tabs>
              <w:ind w:left="289" w:right="180" w:hanging="176"/>
            </w:pPr>
            <w:r>
              <w:t>Acquisire la capacità di orientarsi nello spazio.</w:t>
            </w:r>
          </w:p>
          <w:p w:rsidR="00E4037E" w:rsidRDefault="00AC0727">
            <w:pPr>
              <w:pStyle w:val="Standard"/>
              <w:numPr>
                <w:ilvl w:val="0"/>
                <w:numId w:val="121"/>
              </w:numPr>
              <w:tabs>
                <w:tab w:val="left" w:pos="578"/>
              </w:tabs>
              <w:ind w:left="289" w:right="520" w:hanging="176"/>
            </w:pPr>
            <w:r>
              <w:t>Conoscere le principali figure piane e solide.</w:t>
            </w:r>
          </w:p>
          <w:p w:rsidR="00E4037E" w:rsidRDefault="00AC0727">
            <w:pPr>
              <w:pStyle w:val="Standard"/>
              <w:numPr>
                <w:ilvl w:val="0"/>
                <w:numId w:val="121"/>
              </w:numPr>
              <w:tabs>
                <w:tab w:val="left" w:pos="578"/>
              </w:tabs>
              <w:ind w:left="289" w:right="501" w:hanging="176"/>
            </w:pPr>
            <w:r>
              <w:t>Realizzare trasformazioni per cogliere invarianti.</w:t>
            </w:r>
          </w:p>
        </w:tc>
      </w:tr>
      <w:tr w:rsidR="00E4037E">
        <w:trPr>
          <w:trHeight w:val="2298"/>
        </w:trPr>
        <w:tc>
          <w:tcPr>
            <w:tcW w:w="195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spacing w:before="10"/>
            </w:pPr>
          </w:p>
          <w:p w:rsidR="00E4037E" w:rsidRDefault="00AC0727">
            <w:pPr>
              <w:pStyle w:val="Standard"/>
              <w:ind w:left="674" w:right="191" w:hanging="281"/>
            </w:pPr>
            <w:r>
              <w:t>Relazioni, dati e previsioni</w:t>
            </w:r>
          </w:p>
        </w:tc>
        <w:tc>
          <w:tcPr>
            <w:tcW w:w="21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94"/>
              </w:numPr>
              <w:tabs>
                <w:tab w:val="left" w:pos="566"/>
              </w:tabs>
              <w:ind w:left="283" w:right="644" w:hanging="176"/>
            </w:pPr>
            <w:r>
              <w:t>Saper classificare.</w:t>
            </w:r>
          </w:p>
          <w:p w:rsidR="00E4037E" w:rsidRDefault="00AC0727">
            <w:pPr>
              <w:pStyle w:val="Standard"/>
              <w:numPr>
                <w:ilvl w:val="0"/>
                <w:numId w:val="111"/>
              </w:numPr>
              <w:tabs>
                <w:tab w:val="left" w:pos="566"/>
              </w:tabs>
              <w:ind w:left="283" w:right="145" w:hanging="176"/>
            </w:pPr>
            <w:r>
              <w:t>Utilizzare il linguaggio logico.</w:t>
            </w:r>
          </w:p>
          <w:p w:rsidR="00E4037E" w:rsidRDefault="00AC0727">
            <w:pPr>
              <w:pStyle w:val="Standard"/>
              <w:numPr>
                <w:ilvl w:val="0"/>
                <w:numId w:val="111"/>
              </w:numPr>
              <w:tabs>
                <w:tab w:val="left" w:pos="565"/>
              </w:tabs>
              <w:spacing w:line="228" w:lineRule="auto"/>
              <w:ind w:left="282" w:hanging="175"/>
            </w:pPr>
            <w:r>
              <w:t>Stabilire relazioni</w:t>
            </w:r>
          </w:p>
        </w:tc>
        <w:tc>
          <w:tcPr>
            <w:tcW w:w="26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95"/>
              </w:numPr>
              <w:tabs>
                <w:tab w:val="left" w:pos="567"/>
              </w:tabs>
              <w:spacing w:line="225" w:lineRule="auto"/>
              <w:ind w:left="283" w:hanging="175"/>
            </w:pPr>
            <w:r>
              <w:t>Saper classificare.</w:t>
            </w:r>
          </w:p>
          <w:p w:rsidR="00E4037E" w:rsidRDefault="00AC0727">
            <w:pPr>
              <w:pStyle w:val="Standard"/>
              <w:numPr>
                <w:ilvl w:val="0"/>
                <w:numId w:val="114"/>
              </w:numPr>
              <w:tabs>
                <w:tab w:val="left" w:pos="568"/>
              </w:tabs>
              <w:ind w:left="284" w:right="606" w:hanging="176"/>
            </w:pPr>
            <w:r>
              <w:t>Utilizzare il linguaggio logico.</w:t>
            </w:r>
          </w:p>
          <w:p w:rsidR="00E4037E" w:rsidRDefault="00AC0727">
            <w:pPr>
              <w:pStyle w:val="Standard"/>
              <w:numPr>
                <w:ilvl w:val="0"/>
                <w:numId w:val="114"/>
              </w:numPr>
              <w:tabs>
                <w:tab w:val="left" w:pos="568"/>
              </w:tabs>
              <w:ind w:left="284" w:right="116" w:hanging="176"/>
            </w:pPr>
            <w:r>
              <w:t>Rappresentare dati, informazioni e relazioni con tabelle e strumenti logico - grafici.</w:t>
            </w:r>
          </w:p>
          <w:p w:rsidR="00E4037E" w:rsidRDefault="00AC0727">
            <w:pPr>
              <w:pStyle w:val="Standard"/>
              <w:numPr>
                <w:ilvl w:val="0"/>
                <w:numId w:val="114"/>
              </w:numPr>
              <w:tabs>
                <w:tab w:val="left" w:pos="567"/>
              </w:tabs>
              <w:ind w:left="283" w:hanging="175"/>
            </w:pPr>
            <w:r>
              <w:t>Saper misurare.</w:t>
            </w:r>
          </w:p>
        </w:tc>
        <w:tc>
          <w:tcPr>
            <w:tcW w:w="248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96"/>
              </w:numPr>
              <w:tabs>
                <w:tab w:val="left" w:pos="568"/>
              </w:tabs>
              <w:ind w:left="284" w:right="274" w:hanging="176"/>
            </w:pPr>
            <w:r>
              <w:t>Fare previsioni in condizioni di incertezza.</w:t>
            </w:r>
          </w:p>
          <w:p w:rsidR="00E4037E" w:rsidRDefault="00AC0727">
            <w:pPr>
              <w:pStyle w:val="Standard"/>
              <w:numPr>
                <w:ilvl w:val="0"/>
                <w:numId w:val="107"/>
              </w:numPr>
              <w:tabs>
                <w:tab w:val="left" w:pos="568"/>
              </w:tabs>
              <w:ind w:left="284" w:right="607" w:hanging="176"/>
            </w:pPr>
            <w:r>
              <w:t>Rappresentare e compiere semplici rilevamenti statistici.</w:t>
            </w:r>
          </w:p>
          <w:p w:rsidR="00E4037E" w:rsidRDefault="00AC0727">
            <w:pPr>
              <w:pStyle w:val="Standard"/>
              <w:numPr>
                <w:ilvl w:val="0"/>
                <w:numId w:val="107"/>
              </w:numPr>
              <w:tabs>
                <w:tab w:val="left" w:pos="568"/>
              </w:tabs>
              <w:ind w:left="284" w:right="116" w:hanging="176"/>
            </w:pPr>
            <w:r>
              <w:t>Costruire e rappresentare procedimenti e algoritmi.</w:t>
            </w:r>
          </w:p>
          <w:p w:rsidR="00E4037E" w:rsidRDefault="00AC0727">
            <w:pPr>
              <w:pStyle w:val="Standard"/>
              <w:numPr>
                <w:ilvl w:val="0"/>
                <w:numId w:val="107"/>
              </w:numPr>
              <w:tabs>
                <w:tab w:val="left" w:pos="567"/>
              </w:tabs>
              <w:ind w:left="283" w:hanging="175"/>
            </w:pPr>
            <w:r>
              <w:t>Saper misurare.</w:t>
            </w:r>
          </w:p>
        </w:tc>
        <w:tc>
          <w:tcPr>
            <w:tcW w:w="242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97"/>
              </w:numPr>
              <w:tabs>
                <w:tab w:val="left" w:pos="570"/>
              </w:tabs>
              <w:ind w:left="285" w:right="131" w:hanging="176"/>
            </w:pPr>
            <w:r>
              <w:t>Fare previsioni in condizioni di incertezza.</w:t>
            </w:r>
          </w:p>
          <w:p w:rsidR="00E4037E" w:rsidRDefault="00AC0727">
            <w:pPr>
              <w:pStyle w:val="Standard"/>
              <w:numPr>
                <w:ilvl w:val="0"/>
                <w:numId w:val="150"/>
              </w:numPr>
              <w:tabs>
                <w:tab w:val="left" w:pos="570"/>
              </w:tabs>
              <w:ind w:left="285" w:right="464" w:hanging="176"/>
            </w:pPr>
            <w:r>
              <w:t>Rappresentare e compiere semplici rilevamenti statistici.</w:t>
            </w:r>
          </w:p>
          <w:p w:rsidR="00E4037E" w:rsidRDefault="00AC0727">
            <w:pPr>
              <w:pStyle w:val="Standard"/>
              <w:numPr>
                <w:ilvl w:val="0"/>
                <w:numId w:val="150"/>
              </w:numPr>
              <w:tabs>
                <w:tab w:val="left" w:pos="570"/>
              </w:tabs>
              <w:ind w:left="285" w:right="942" w:hanging="176"/>
            </w:pPr>
            <w:r>
              <w:t>Costruire e rappresentare procedimenti e algoritmi.</w:t>
            </w:r>
          </w:p>
          <w:p w:rsidR="00E4037E" w:rsidRDefault="00AC0727">
            <w:pPr>
              <w:pStyle w:val="Standard"/>
              <w:numPr>
                <w:ilvl w:val="0"/>
                <w:numId w:val="150"/>
              </w:numPr>
              <w:tabs>
                <w:tab w:val="left" w:pos="569"/>
              </w:tabs>
              <w:spacing w:line="211" w:lineRule="auto"/>
              <w:ind w:left="284" w:hanging="175"/>
            </w:pPr>
            <w:r>
              <w:t>Saper misurare.</w:t>
            </w:r>
          </w:p>
        </w:tc>
        <w:tc>
          <w:tcPr>
            <w:tcW w:w="31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98"/>
              </w:numPr>
              <w:tabs>
                <w:tab w:val="left" w:pos="578"/>
              </w:tabs>
              <w:ind w:left="289" w:right="421" w:hanging="176"/>
            </w:pPr>
            <w:r>
              <w:t>Fare previsioni in condizioni di incertezza.</w:t>
            </w:r>
          </w:p>
          <w:p w:rsidR="00E4037E" w:rsidRDefault="00AC0727">
            <w:pPr>
              <w:pStyle w:val="Standard"/>
              <w:numPr>
                <w:ilvl w:val="0"/>
                <w:numId w:val="152"/>
              </w:numPr>
              <w:tabs>
                <w:tab w:val="left" w:pos="578"/>
              </w:tabs>
              <w:ind w:left="289" w:right="133" w:hanging="176"/>
            </w:pPr>
            <w:r>
              <w:t>Rappresentare e compie semplici rilevamenti statistici.</w:t>
            </w:r>
          </w:p>
          <w:p w:rsidR="00E4037E" w:rsidRDefault="00AC0727">
            <w:pPr>
              <w:pStyle w:val="Standard"/>
              <w:numPr>
                <w:ilvl w:val="0"/>
                <w:numId w:val="152"/>
              </w:numPr>
              <w:tabs>
                <w:tab w:val="left" w:pos="578"/>
              </w:tabs>
              <w:ind w:left="289" w:right="822" w:hanging="176"/>
            </w:pPr>
            <w:r>
              <w:t>Costruire e rappresentare procedimenti e algoritmi.</w:t>
            </w:r>
          </w:p>
          <w:p w:rsidR="00E4037E" w:rsidRDefault="00AC0727">
            <w:pPr>
              <w:pStyle w:val="Standard"/>
              <w:numPr>
                <w:ilvl w:val="0"/>
                <w:numId w:val="152"/>
              </w:numPr>
              <w:tabs>
                <w:tab w:val="left" w:pos="577"/>
              </w:tabs>
              <w:ind w:left="288" w:hanging="176"/>
            </w:pPr>
            <w:r>
              <w:t>Saper misurare.</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tbl>
      <w:tblPr>
        <w:tblW w:w="14788" w:type="dxa"/>
        <w:tblLayout w:type="fixed"/>
        <w:tblCellMar>
          <w:left w:w="10" w:type="dxa"/>
          <w:right w:w="10" w:type="dxa"/>
        </w:tblCellMar>
        <w:tblLook w:val="0000" w:firstRow="0" w:lastRow="0" w:firstColumn="0" w:lastColumn="0" w:noHBand="0" w:noVBand="0"/>
      </w:tblPr>
      <w:tblGrid>
        <w:gridCol w:w="2018"/>
        <w:gridCol w:w="1883"/>
        <w:gridCol w:w="2688"/>
        <w:gridCol w:w="2552"/>
        <w:gridCol w:w="2420"/>
        <w:gridCol w:w="3227"/>
      </w:tblGrid>
      <w:tr w:rsidR="00E4037E">
        <w:trPr>
          <w:trHeight w:val="2800"/>
        </w:trPr>
        <w:tc>
          <w:tcPr>
            <w:tcW w:w="201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hd w:val="clear" w:color="auto" w:fill="FFFF00"/>
            </w:pPr>
          </w:p>
          <w:p w:rsidR="00E4037E" w:rsidRDefault="00E4037E">
            <w:pPr>
              <w:pStyle w:val="Standard"/>
              <w:shd w:val="clear" w:color="auto" w:fill="FFFF00"/>
              <w:spacing w:before="10"/>
            </w:pPr>
          </w:p>
          <w:p w:rsidR="00E4037E" w:rsidRDefault="00AC0727">
            <w:pPr>
              <w:pStyle w:val="Standard"/>
              <w:shd w:val="clear" w:color="auto" w:fill="FFFF00"/>
              <w:ind w:left="719"/>
            </w:pPr>
            <w:r>
              <w:t>Problemi</w:t>
            </w:r>
          </w:p>
        </w:tc>
        <w:tc>
          <w:tcPr>
            <w:tcW w:w="188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099"/>
              </w:numPr>
              <w:tabs>
                <w:tab w:val="left" w:pos="566"/>
              </w:tabs>
              <w:ind w:left="283" w:right="97" w:hanging="176"/>
            </w:pPr>
            <w:r>
              <w:t>Tradurre problemi espressi in parole in rappresentazioni matematiche.</w:t>
            </w:r>
          </w:p>
          <w:p w:rsidR="00E4037E" w:rsidRDefault="00AC0727">
            <w:pPr>
              <w:pStyle w:val="Standard"/>
              <w:spacing w:before="7"/>
              <w:ind w:left="108"/>
            </w:pPr>
            <w:r>
              <w:t>⮚</w:t>
            </w:r>
          </w:p>
        </w:tc>
        <w:tc>
          <w:tcPr>
            <w:tcW w:w="26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00"/>
              </w:numPr>
              <w:tabs>
                <w:tab w:val="left" w:pos="568"/>
              </w:tabs>
              <w:ind w:left="284" w:right="115" w:hanging="176"/>
            </w:pPr>
            <w:r>
              <w:t>Tradurre problemi espressi in parole in rappresentazioni matematiche, scegliendo le operazioni adatte.</w:t>
            </w:r>
          </w:p>
          <w:p w:rsidR="00E4037E" w:rsidRDefault="00AC0727">
            <w:pPr>
              <w:pStyle w:val="Standard"/>
              <w:spacing w:before="7"/>
              <w:ind w:left="109"/>
            </w:pPr>
            <w:r>
              <w:t>⮚</w:t>
            </w:r>
          </w:p>
        </w:tc>
        <w:tc>
          <w:tcPr>
            <w:tcW w:w="255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01"/>
              </w:numPr>
              <w:tabs>
                <w:tab w:val="left" w:pos="568"/>
              </w:tabs>
              <w:ind w:left="284" w:right="340" w:hanging="176"/>
            </w:pPr>
            <w:r>
              <w:t>Risolvere problemi utilizzando strategie diverse e riconoscendo che, in diversi casi, possono esistere più soluzioni.</w:t>
            </w:r>
          </w:p>
          <w:p w:rsidR="00E4037E" w:rsidRDefault="00AC0727">
            <w:pPr>
              <w:pStyle w:val="Standard"/>
              <w:numPr>
                <w:ilvl w:val="0"/>
                <w:numId w:val="142"/>
              </w:numPr>
              <w:tabs>
                <w:tab w:val="left" w:pos="568"/>
              </w:tabs>
              <w:ind w:left="284" w:right="484" w:hanging="176"/>
            </w:pPr>
            <w:r>
              <w:t>Attribuire significato a rappresentazioni matematiche.</w:t>
            </w:r>
          </w:p>
        </w:tc>
        <w:tc>
          <w:tcPr>
            <w:tcW w:w="24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02"/>
              </w:numPr>
              <w:tabs>
                <w:tab w:val="left" w:pos="570"/>
              </w:tabs>
              <w:ind w:left="285" w:right="197" w:hanging="176"/>
            </w:pPr>
            <w:r>
              <w:t>Risolvere problemi utilizzando strategie diverse e riconoscendo che, in diversi casi, possono esistere più soluzioni.</w:t>
            </w:r>
          </w:p>
        </w:tc>
        <w:tc>
          <w:tcPr>
            <w:tcW w:w="32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03"/>
              </w:numPr>
              <w:tabs>
                <w:tab w:val="left" w:pos="578"/>
              </w:tabs>
              <w:ind w:left="289" w:right="226" w:hanging="176"/>
            </w:pPr>
            <w:r>
              <w:t>Risolvere problemi utilizzando strategie diverse e riconoscendo che, in diversi casi, possono esistere più soluzioni.</w:t>
            </w:r>
          </w:p>
          <w:p w:rsidR="00E4037E" w:rsidRDefault="00AC0727">
            <w:pPr>
              <w:pStyle w:val="Standard"/>
              <w:numPr>
                <w:ilvl w:val="0"/>
                <w:numId w:val="138"/>
              </w:numPr>
              <w:tabs>
                <w:tab w:val="left" w:pos="578"/>
              </w:tabs>
              <w:ind w:left="289" w:right="189" w:hanging="176"/>
            </w:pPr>
            <w:r>
              <w:t>Spiegare il procedimento seguito e controllare i risultati</w:t>
            </w:r>
          </w:p>
        </w:tc>
      </w:tr>
    </w:tbl>
    <w:p w:rsidR="00E4037E" w:rsidRDefault="00E4037E">
      <w:pPr>
        <w:pStyle w:val="Standard"/>
      </w:pPr>
    </w:p>
    <w:p w:rsidR="00E4037E" w:rsidRDefault="00E4037E">
      <w:pPr>
        <w:pStyle w:val="Standard"/>
      </w:pPr>
    </w:p>
    <w:p w:rsidR="00E4037E" w:rsidRDefault="00E4037E">
      <w:pPr>
        <w:pStyle w:val="Standard"/>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788" w:type="dxa"/>
        <w:tblLayout w:type="fixed"/>
        <w:tblCellMar>
          <w:left w:w="10" w:type="dxa"/>
          <w:right w:w="10" w:type="dxa"/>
        </w:tblCellMar>
        <w:tblLook w:val="0000" w:firstRow="0" w:lastRow="0" w:firstColumn="0" w:lastColumn="0" w:noHBand="0" w:noVBand="0"/>
      </w:tblPr>
      <w:tblGrid>
        <w:gridCol w:w="1997"/>
        <w:gridCol w:w="2532"/>
        <w:gridCol w:w="2399"/>
        <w:gridCol w:w="2398"/>
        <w:gridCol w:w="2532"/>
        <w:gridCol w:w="2930"/>
      </w:tblGrid>
      <w:tr w:rsidR="00E4037E">
        <w:trPr>
          <w:trHeight w:val="393"/>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73" w:lineRule="auto"/>
              <w:ind w:left="6453" w:right="6436"/>
              <w:jc w:val="center"/>
            </w:pPr>
            <w:r>
              <w:lastRenderedPageBreak/>
              <w:t>MATEMATICA</w:t>
            </w:r>
          </w:p>
        </w:tc>
      </w:tr>
      <w:tr w:rsidR="00E4037E">
        <w:trPr>
          <w:trHeight w:val="491"/>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5"/>
              <w:ind w:left="6453" w:right="6438"/>
              <w:jc w:val="center"/>
            </w:pPr>
            <w:bookmarkStart w:id="102" w:name="_heading=h.40ew0vw"/>
            <w:bookmarkEnd w:id="102"/>
            <w:r>
              <w:t>Obiettivi di apprendimento</w:t>
            </w:r>
          </w:p>
        </w:tc>
      </w:tr>
      <w:tr w:rsidR="00E4037E">
        <w:trPr>
          <w:trHeight w:val="470"/>
        </w:trPr>
        <w:tc>
          <w:tcPr>
            <w:tcW w:w="199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tc>
        <w:tc>
          <w:tcPr>
            <w:tcW w:w="25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882" w:right="874"/>
              <w:jc w:val="center"/>
            </w:pPr>
            <w:r>
              <w:t>Classe 1a</w:t>
            </w:r>
          </w:p>
        </w:tc>
        <w:tc>
          <w:tcPr>
            <w:tcW w:w="239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836"/>
            </w:pPr>
            <w:r>
              <w:t>Classe 2a</w:t>
            </w:r>
          </w:p>
        </w:tc>
        <w:tc>
          <w:tcPr>
            <w:tcW w:w="239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835"/>
            </w:pPr>
            <w:r>
              <w:t>Classe 3a</w:t>
            </w:r>
          </w:p>
        </w:tc>
        <w:tc>
          <w:tcPr>
            <w:tcW w:w="25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910"/>
            </w:pPr>
            <w:r>
              <w:t>Classe 4a</w:t>
            </w:r>
          </w:p>
        </w:tc>
        <w:tc>
          <w:tcPr>
            <w:tcW w:w="293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0"/>
              <w:ind w:left="1098" w:right="1077"/>
              <w:jc w:val="center"/>
            </w:pPr>
            <w:r>
              <w:t>Classe 5a</w:t>
            </w:r>
          </w:p>
        </w:tc>
      </w:tr>
      <w:tr w:rsidR="00E4037E">
        <w:trPr>
          <w:trHeight w:val="4830"/>
        </w:trPr>
        <w:tc>
          <w:tcPr>
            <w:tcW w:w="199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6"/>
            </w:pPr>
          </w:p>
          <w:p w:rsidR="00E4037E" w:rsidRDefault="00AC0727">
            <w:pPr>
              <w:pStyle w:val="Standard"/>
              <w:ind w:left="683"/>
            </w:pPr>
            <w:r>
              <w:t>Numero</w:t>
            </w:r>
          </w:p>
        </w:tc>
        <w:tc>
          <w:tcPr>
            <w:tcW w:w="25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04"/>
              </w:numPr>
              <w:tabs>
                <w:tab w:val="left" w:pos="513"/>
              </w:tabs>
              <w:spacing w:line="235" w:lineRule="auto"/>
              <w:ind w:left="256" w:right="174" w:hanging="149"/>
            </w:pPr>
            <w:r>
              <w:t>Formare sequenze ordinate secondo il criterio: "avere un elemento in più/in meno":</w:t>
            </w:r>
          </w:p>
          <w:p w:rsidR="00E4037E" w:rsidRDefault="00AC0727">
            <w:pPr>
              <w:pStyle w:val="Standard"/>
              <w:numPr>
                <w:ilvl w:val="0"/>
                <w:numId w:val="140"/>
              </w:numPr>
              <w:tabs>
                <w:tab w:val="left" w:pos="513"/>
              </w:tabs>
              <w:spacing w:before="6" w:line="228" w:lineRule="auto"/>
              <w:ind w:left="256" w:right="200" w:hanging="149"/>
            </w:pPr>
            <w:r>
              <w:t>Associare a insiemi il numero corrispondente e viceversa.</w:t>
            </w:r>
          </w:p>
          <w:p w:rsidR="00E4037E" w:rsidRDefault="00AC0727">
            <w:pPr>
              <w:pStyle w:val="Standard"/>
              <w:numPr>
                <w:ilvl w:val="0"/>
                <w:numId w:val="140"/>
              </w:numPr>
              <w:tabs>
                <w:tab w:val="left" w:pos="513"/>
              </w:tabs>
              <w:spacing w:before="14" w:line="220" w:lineRule="auto"/>
              <w:ind w:left="256" w:right="190" w:hanging="149"/>
            </w:pPr>
            <w:r>
              <w:t>Contare in senso progressivo e regressivo.</w:t>
            </w:r>
          </w:p>
          <w:p w:rsidR="00E4037E" w:rsidRDefault="00AC0727">
            <w:pPr>
              <w:pStyle w:val="Standard"/>
              <w:numPr>
                <w:ilvl w:val="0"/>
                <w:numId w:val="140"/>
              </w:numPr>
              <w:tabs>
                <w:tab w:val="left" w:pos="513"/>
              </w:tabs>
              <w:spacing w:before="10" w:line="228" w:lineRule="auto"/>
              <w:ind w:left="256" w:right="102" w:hanging="149"/>
            </w:pPr>
            <w:r>
              <w:t>Confrontare e ordinare i numeri naturali utilizzando i simboli: &gt;, &lt;, =.</w:t>
            </w:r>
          </w:p>
          <w:p w:rsidR="00E4037E" w:rsidRDefault="00AC0727">
            <w:pPr>
              <w:pStyle w:val="Standard"/>
              <w:numPr>
                <w:ilvl w:val="0"/>
                <w:numId w:val="140"/>
              </w:numPr>
              <w:tabs>
                <w:tab w:val="left" w:pos="513"/>
              </w:tabs>
              <w:spacing w:before="14" w:line="220" w:lineRule="auto"/>
              <w:ind w:left="256" w:right="435" w:hanging="149"/>
            </w:pPr>
            <w:r>
              <w:t>Acquisire il concetto di decina.</w:t>
            </w:r>
          </w:p>
          <w:p w:rsidR="00E4037E" w:rsidRDefault="00AC0727">
            <w:pPr>
              <w:pStyle w:val="Standard"/>
              <w:numPr>
                <w:ilvl w:val="0"/>
                <w:numId w:val="140"/>
              </w:numPr>
              <w:tabs>
                <w:tab w:val="left" w:pos="513"/>
              </w:tabs>
              <w:spacing w:before="15" w:line="220" w:lineRule="auto"/>
              <w:ind w:left="256" w:right="668" w:hanging="149"/>
            </w:pPr>
            <w:r>
              <w:t>Leggere e scrivere i numeri in base 10.</w:t>
            </w:r>
          </w:p>
          <w:p w:rsidR="00E4037E" w:rsidRDefault="00AC0727">
            <w:pPr>
              <w:pStyle w:val="Standard"/>
              <w:numPr>
                <w:ilvl w:val="0"/>
                <w:numId w:val="140"/>
              </w:numPr>
              <w:tabs>
                <w:tab w:val="left" w:pos="513"/>
              </w:tabs>
              <w:spacing w:before="5" w:line="235" w:lineRule="auto"/>
              <w:ind w:left="256" w:right="201" w:hanging="149"/>
            </w:pPr>
            <w:r>
              <w:t>Far corrispondere all'unione di insiemi disgiunti l'addizione delle loro proprietà numeriche.</w:t>
            </w:r>
          </w:p>
          <w:p w:rsidR="00E4037E" w:rsidRDefault="00AC0727">
            <w:pPr>
              <w:pStyle w:val="Standard"/>
              <w:numPr>
                <w:ilvl w:val="0"/>
                <w:numId w:val="140"/>
              </w:numPr>
              <w:tabs>
                <w:tab w:val="left" w:pos="513"/>
              </w:tabs>
              <w:spacing w:line="211" w:lineRule="auto"/>
              <w:ind w:left="256" w:hanging="149"/>
            </w:pPr>
            <w:r>
              <w:t>Eseguire addizioni.</w:t>
            </w:r>
          </w:p>
        </w:tc>
        <w:tc>
          <w:tcPr>
            <w:tcW w:w="239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05"/>
              </w:numPr>
              <w:tabs>
                <w:tab w:val="left" w:pos="520"/>
              </w:tabs>
              <w:spacing w:before="3" w:line="228" w:lineRule="auto"/>
              <w:ind w:left="260" w:right="189" w:hanging="149"/>
            </w:pPr>
            <w:r>
              <w:t>Associare i numeri alla quantità corrispondente e viceversa .</w:t>
            </w:r>
          </w:p>
          <w:p w:rsidR="00E4037E" w:rsidRDefault="00AC0727">
            <w:pPr>
              <w:pStyle w:val="Standard"/>
              <w:numPr>
                <w:ilvl w:val="0"/>
                <w:numId w:val="134"/>
              </w:numPr>
              <w:tabs>
                <w:tab w:val="left" w:pos="520"/>
              </w:tabs>
              <w:spacing w:before="12" w:line="228" w:lineRule="auto"/>
              <w:ind w:left="260" w:right="768" w:hanging="149"/>
            </w:pPr>
            <w:r>
              <w:t>Contare in senso progressivo e regressivo.</w:t>
            </w:r>
          </w:p>
          <w:p w:rsidR="00E4037E" w:rsidRDefault="00AC0727">
            <w:pPr>
              <w:pStyle w:val="Standard"/>
              <w:numPr>
                <w:ilvl w:val="0"/>
                <w:numId w:val="134"/>
              </w:numPr>
              <w:tabs>
                <w:tab w:val="left" w:pos="520"/>
              </w:tabs>
              <w:spacing w:before="8" w:line="228" w:lineRule="auto"/>
              <w:ind w:left="260" w:right="168" w:hanging="149"/>
            </w:pPr>
            <w:r>
              <w:t>Confrontare e ordinare i numeri naturali utilizzando i simboli: &gt;,</w:t>
            </w:r>
          </w:p>
          <w:p w:rsidR="00E4037E" w:rsidRDefault="00AC0727">
            <w:pPr>
              <w:pStyle w:val="Standard"/>
              <w:spacing w:before="5" w:line="228" w:lineRule="auto"/>
              <w:ind w:left="260"/>
            </w:pPr>
            <w:r>
              <w:t>&lt;, =.</w:t>
            </w:r>
          </w:p>
          <w:p w:rsidR="00E4037E" w:rsidRDefault="00AC0727">
            <w:pPr>
              <w:pStyle w:val="Standard"/>
              <w:numPr>
                <w:ilvl w:val="0"/>
                <w:numId w:val="134"/>
              </w:numPr>
              <w:tabs>
                <w:tab w:val="left" w:pos="520"/>
              </w:tabs>
              <w:spacing w:before="11" w:line="220" w:lineRule="auto"/>
              <w:ind w:left="260" w:right="523" w:hanging="149"/>
            </w:pPr>
            <w:r>
              <w:t>Leggere e scrivere i numeri in base 10.</w:t>
            </w:r>
          </w:p>
          <w:p w:rsidR="00E4037E" w:rsidRDefault="00AC0727">
            <w:pPr>
              <w:pStyle w:val="Standard"/>
              <w:numPr>
                <w:ilvl w:val="0"/>
                <w:numId w:val="134"/>
              </w:numPr>
              <w:tabs>
                <w:tab w:val="left" w:pos="520"/>
              </w:tabs>
              <w:spacing w:before="15" w:line="220" w:lineRule="auto"/>
              <w:ind w:left="260" w:right="122" w:hanging="149"/>
            </w:pPr>
            <w:r>
              <w:t>Scomporre e comporre numeri numeri in da e u.</w:t>
            </w:r>
          </w:p>
          <w:p w:rsidR="00E4037E" w:rsidRDefault="00AC0727">
            <w:pPr>
              <w:pStyle w:val="Standard"/>
              <w:numPr>
                <w:ilvl w:val="0"/>
                <w:numId w:val="134"/>
              </w:numPr>
              <w:tabs>
                <w:tab w:val="left" w:pos="520"/>
              </w:tabs>
              <w:spacing w:before="10" w:line="228" w:lineRule="auto"/>
              <w:ind w:left="260" w:right="279" w:hanging="149"/>
            </w:pPr>
            <w:r>
              <w:t>Cambiare le da nelle u corrispondenti e viceversa.</w:t>
            </w:r>
          </w:p>
          <w:p w:rsidR="00E4037E" w:rsidRDefault="00AC0727">
            <w:pPr>
              <w:pStyle w:val="Standard"/>
              <w:numPr>
                <w:ilvl w:val="0"/>
                <w:numId w:val="134"/>
              </w:numPr>
              <w:tabs>
                <w:tab w:val="left" w:pos="520"/>
              </w:tabs>
              <w:spacing w:before="6" w:line="228" w:lineRule="auto"/>
              <w:ind w:left="260" w:right="477" w:hanging="149"/>
            </w:pPr>
            <w:r>
              <w:t>Eseguire addizioni e sottrazioni in riga, mediante tabelle e operatori.</w:t>
            </w:r>
          </w:p>
        </w:tc>
        <w:tc>
          <w:tcPr>
            <w:tcW w:w="23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06"/>
              </w:numPr>
              <w:tabs>
                <w:tab w:val="left" w:pos="517"/>
              </w:tabs>
              <w:spacing w:line="235" w:lineRule="auto"/>
              <w:ind w:left="258" w:right="324" w:hanging="149"/>
            </w:pPr>
            <w:r>
              <w:t>Contattare oggetti o eventi oralmente e mentalmente in senso progressivo e regressivo.</w:t>
            </w:r>
          </w:p>
          <w:p w:rsidR="00E4037E" w:rsidRDefault="00AC0727">
            <w:pPr>
              <w:pStyle w:val="Standard"/>
              <w:numPr>
                <w:ilvl w:val="0"/>
                <w:numId w:val="135"/>
              </w:numPr>
              <w:tabs>
                <w:tab w:val="left" w:pos="517"/>
              </w:tabs>
              <w:spacing w:before="5" w:line="235" w:lineRule="auto"/>
              <w:ind w:left="258" w:right="102" w:hanging="149"/>
            </w:pPr>
            <w:r>
              <w:t>Acquisire il concetto di frazione, come suddivisioni in parti uguali di oggetti e figure.</w:t>
            </w:r>
          </w:p>
          <w:p w:rsidR="00E4037E" w:rsidRDefault="00AC0727">
            <w:pPr>
              <w:pStyle w:val="Standard"/>
              <w:numPr>
                <w:ilvl w:val="0"/>
                <w:numId w:val="135"/>
              </w:numPr>
              <w:tabs>
                <w:tab w:val="left" w:pos="517"/>
              </w:tabs>
              <w:spacing w:before="1" w:line="235" w:lineRule="auto"/>
              <w:ind w:left="258" w:right="122" w:hanging="149"/>
            </w:pPr>
            <w:r>
              <w:t>Leggere e scrivere i numeri naturali, con la consapevolezza del valore posizionale delle cifre, confrontarli, ordinarli e rappresentarli sulla retta.</w:t>
            </w:r>
          </w:p>
          <w:p w:rsidR="00E4037E" w:rsidRDefault="00AC0727">
            <w:pPr>
              <w:pStyle w:val="Standard"/>
              <w:numPr>
                <w:ilvl w:val="0"/>
                <w:numId w:val="135"/>
              </w:numPr>
              <w:tabs>
                <w:tab w:val="left" w:pos="517"/>
              </w:tabs>
              <w:spacing w:line="235" w:lineRule="auto"/>
              <w:ind w:left="258" w:right="202" w:hanging="149"/>
            </w:pPr>
            <w:r>
              <w:t>Operare con i numeri e padroneggiare abilità di calcolo con i numeri naturali.</w:t>
            </w:r>
          </w:p>
          <w:p w:rsidR="00E4037E" w:rsidRDefault="00AC0727">
            <w:pPr>
              <w:pStyle w:val="Standard"/>
              <w:numPr>
                <w:ilvl w:val="0"/>
                <w:numId w:val="135"/>
              </w:numPr>
              <w:tabs>
                <w:tab w:val="left" w:pos="517"/>
              </w:tabs>
              <w:spacing w:line="211" w:lineRule="auto"/>
              <w:ind w:left="258" w:hanging="149"/>
            </w:pPr>
            <w:r>
              <w:t>Eseguire con sicurezza</w:t>
            </w:r>
          </w:p>
          <w:p w:rsidR="00E4037E" w:rsidRDefault="00AC0727">
            <w:pPr>
              <w:pStyle w:val="Standard"/>
            </w:pPr>
            <w:r>
              <w:t>le quattro operazioni con i numeri naturali.</w:t>
            </w:r>
          </w:p>
          <w:p w:rsidR="00E4037E" w:rsidRDefault="00AC0727">
            <w:pPr>
              <w:pStyle w:val="Standard"/>
              <w:numPr>
                <w:ilvl w:val="0"/>
                <w:numId w:val="135"/>
              </w:numPr>
              <w:tabs>
                <w:tab w:val="left" w:pos="259"/>
              </w:tabs>
              <w:spacing w:before="1" w:line="235" w:lineRule="auto"/>
            </w:pPr>
            <w:r>
              <w:t>Eseguire calcoli mentali relativi  alle quattro operazioni utilizzando le proprietà.</w:t>
            </w:r>
          </w:p>
        </w:tc>
        <w:tc>
          <w:tcPr>
            <w:tcW w:w="25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07"/>
              </w:numPr>
              <w:tabs>
                <w:tab w:val="left" w:pos="524"/>
              </w:tabs>
              <w:spacing w:line="235" w:lineRule="auto"/>
              <w:ind w:left="262" w:right="171" w:hanging="149"/>
            </w:pPr>
            <w:r>
              <w:t>Leggere e scrivere i numeri interi e decimali indicando il valore di ogni cifra.</w:t>
            </w:r>
          </w:p>
          <w:p w:rsidR="00E4037E" w:rsidRDefault="00AC0727">
            <w:pPr>
              <w:pStyle w:val="Standard"/>
              <w:numPr>
                <w:ilvl w:val="0"/>
                <w:numId w:val="157"/>
              </w:numPr>
              <w:tabs>
                <w:tab w:val="left" w:pos="524"/>
              </w:tabs>
              <w:spacing w:before="13" w:line="218" w:lineRule="auto"/>
              <w:ind w:left="262" w:right="261" w:hanging="149"/>
            </w:pPr>
            <w:r>
              <w:t>Comporre e scomporre i numeri interi e decimali.</w:t>
            </w:r>
          </w:p>
          <w:p w:rsidR="00E4037E" w:rsidRDefault="00AC0727">
            <w:pPr>
              <w:pStyle w:val="Standard"/>
              <w:numPr>
                <w:ilvl w:val="0"/>
                <w:numId w:val="157"/>
              </w:numPr>
              <w:tabs>
                <w:tab w:val="left" w:pos="524"/>
              </w:tabs>
              <w:spacing w:before="7" w:line="235" w:lineRule="auto"/>
              <w:ind w:left="262" w:right="172" w:hanging="149"/>
            </w:pPr>
            <w:r>
              <w:t>Conoscere la nascita e lo sviluppo del sistema di numerazione decimale e posizionale nella scrittura dei numeri.</w:t>
            </w:r>
          </w:p>
          <w:p w:rsidR="00E4037E" w:rsidRDefault="00AC0727">
            <w:pPr>
              <w:pStyle w:val="Standard"/>
              <w:numPr>
                <w:ilvl w:val="0"/>
                <w:numId w:val="157"/>
              </w:numPr>
              <w:tabs>
                <w:tab w:val="left" w:pos="524"/>
              </w:tabs>
              <w:spacing w:before="5" w:line="235" w:lineRule="auto"/>
              <w:ind w:left="262" w:right="151" w:hanging="149"/>
            </w:pPr>
            <w:r>
              <w:t>Rappresentare, leggere e scrivere frazioni di quantità continue / discontinue.</w:t>
            </w:r>
          </w:p>
          <w:p w:rsidR="00E4037E" w:rsidRDefault="00AC0727">
            <w:pPr>
              <w:pStyle w:val="Standard"/>
              <w:numPr>
                <w:ilvl w:val="0"/>
                <w:numId w:val="157"/>
              </w:numPr>
              <w:tabs>
                <w:tab w:val="left" w:pos="524"/>
              </w:tabs>
              <w:spacing w:before="13" w:line="218" w:lineRule="auto"/>
              <w:ind w:left="262" w:right="197" w:hanging="149"/>
            </w:pPr>
            <w:r>
              <w:t>Collocare le frazioni sulla linea dei numeri.</w:t>
            </w:r>
          </w:p>
          <w:p w:rsidR="00E4037E" w:rsidRDefault="00AC0727">
            <w:pPr>
              <w:pStyle w:val="Standard"/>
              <w:numPr>
                <w:ilvl w:val="0"/>
                <w:numId w:val="157"/>
              </w:numPr>
              <w:tabs>
                <w:tab w:val="left" w:pos="524"/>
              </w:tabs>
              <w:spacing w:before="16" w:line="220" w:lineRule="auto"/>
              <w:ind w:left="262" w:right="405" w:hanging="149"/>
            </w:pPr>
            <w:r>
              <w:t>Confrontare e ordinare frazioni.</w:t>
            </w:r>
          </w:p>
          <w:p w:rsidR="00E4037E" w:rsidRDefault="00AC0727">
            <w:pPr>
              <w:pStyle w:val="Standard"/>
              <w:numPr>
                <w:ilvl w:val="0"/>
                <w:numId w:val="157"/>
              </w:numPr>
              <w:tabs>
                <w:tab w:val="left" w:pos="262"/>
              </w:tabs>
              <w:spacing w:before="7" w:line="228" w:lineRule="auto"/>
            </w:pPr>
            <w:r>
              <w:t>Scrivere le frazioni decimali sotto forma di numeri decimali e viceversa.</w:t>
            </w:r>
          </w:p>
          <w:p w:rsidR="00E4037E" w:rsidRDefault="00AC0727">
            <w:pPr>
              <w:pStyle w:val="Standard"/>
              <w:numPr>
                <w:ilvl w:val="0"/>
                <w:numId w:val="157"/>
              </w:numPr>
              <w:tabs>
                <w:tab w:val="left" w:pos="262"/>
              </w:tabs>
              <w:spacing w:before="4" w:line="228" w:lineRule="auto"/>
            </w:pPr>
            <w:r>
              <w:t>Ordinare i numeri decimali sulla linea dei numeri e confrontarli.</w:t>
            </w:r>
          </w:p>
          <w:p w:rsidR="00E4037E" w:rsidRDefault="00AC0727">
            <w:pPr>
              <w:pStyle w:val="Standard"/>
              <w:numPr>
                <w:ilvl w:val="0"/>
                <w:numId w:val="157"/>
              </w:numPr>
              <w:tabs>
                <w:tab w:val="left" w:pos="262"/>
              </w:tabs>
              <w:spacing w:before="10" w:line="230" w:lineRule="auto"/>
            </w:pPr>
            <w:r>
              <w:t>Conoscere la tecnica operativa delle quattro operazioni con i numeri interi e decimali.</w:t>
            </w:r>
          </w:p>
          <w:p w:rsidR="00E4037E" w:rsidRDefault="00AC0727">
            <w:pPr>
              <w:pStyle w:val="Standard"/>
              <w:numPr>
                <w:ilvl w:val="0"/>
                <w:numId w:val="157"/>
              </w:numPr>
              <w:tabs>
                <w:tab w:val="left" w:pos="262"/>
              </w:tabs>
              <w:spacing w:before="7" w:line="228" w:lineRule="auto"/>
            </w:pPr>
            <w:r>
              <w:t xml:space="preserve">Padroneggiare strategie di calcolo mentale, </w:t>
            </w:r>
            <w:r>
              <w:lastRenderedPageBreak/>
              <w:t>utilizzando le proprietà delle operazioni.</w:t>
            </w:r>
          </w:p>
        </w:tc>
        <w:tc>
          <w:tcPr>
            <w:tcW w:w="29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08"/>
              </w:numPr>
              <w:tabs>
                <w:tab w:val="left" w:pos="526"/>
              </w:tabs>
              <w:spacing w:before="3" w:line="228" w:lineRule="auto"/>
              <w:ind w:left="263" w:right="476" w:hanging="149"/>
            </w:pPr>
            <w:r>
              <w:lastRenderedPageBreak/>
              <w:t>Leggere, scrivere, rappresentare, confrontare numeri naturali e razionali.</w:t>
            </w:r>
          </w:p>
          <w:p w:rsidR="00E4037E" w:rsidRDefault="00AC0727">
            <w:pPr>
              <w:pStyle w:val="Standard"/>
              <w:numPr>
                <w:ilvl w:val="0"/>
                <w:numId w:val="177"/>
              </w:numPr>
              <w:tabs>
                <w:tab w:val="left" w:pos="526"/>
              </w:tabs>
              <w:spacing w:before="17" w:line="220" w:lineRule="auto"/>
              <w:ind w:left="263" w:right="687" w:hanging="149"/>
            </w:pPr>
            <w:r>
              <w:t>Comporre e scomporre i numeri interi e decimali.</w:t>
            </w:r>
          </w:p>
          <w:p w:rsidR="00E4037E" w:rsidRDefault="00AC0727">
            <w:pPr>
              <w:pStyle w:val="Standard"/>
              <w:numPr>
                <w:ilvl w:val="0"/>
                <w:numId w:val="177"/>
              </w:numPr>
              <w:tabs>
                <w:tab w:val="left" w:pos="526"/>
              </w:tabs>
              <w:spacing w:before="13" w:line="220" w:lineRule="auto"/>
              <w:ind w:left="263" w:right="188" w:hanging="149"/>
            </w:pPr>
            <w:r>
              <w:t>Eseguire le quattro operazioni con i numeri interi e decimali.</w:t>
            </w:r>
          </w:p>
          <w:p w:rsidR="00E4037E" w:rsidRDefault="00AC0727">
            <w:pPr>
              <w:pStyle w:val="Standard"/>
              <w:numPr>
                <w:ilvl w:val="0"/>
                <w:numId w:val="177"/>
              </w:numPr>
              <w:tabs>
                <w:tab w:val="left" w:pos="526"/>
              </w:tabs>
              <w:spacing w:before="8" w:line="230" w:lineRule="auto"/>
              <w:ind w:left="263" w:right="231" w:hanging="149"/>
            </w:pPr>
            <w:r>
              <w:t>Servirsi consapevolmente delle proprietà delle operazioni, mettendo in atto il calcolo veloce.</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788" w:type="dxa"/>
        <w:tblLayout w:type="fixed"/>
        <w:tblCellMar>
          <w:left w:w="10" w:type="dxa"/>
          <w:right w:w="10" w:type="dxa"/>
        </w:tblCellMar>
        <w:tblLook w:val="0000" w:firstRow="0" w:lastRow="0" w:firstColumn="0" w:lastColumn="0" w:noHBand="0" w:noVBand="0"/>
      </w:tblPr>
      <w:tblGrid>
        <w:gridCol w:w="1997"/>
        <w:gridCol w:w="2532"/>
        <w:gridCol w:w="2399"/>
        <w:gridCol w:w="2398"/>
        <w:gridCol w:w="2532"/>
        <w:gridCol w:w="2930"/>
      </w:tblGrid>
      <w:tr w:rsidR="00E4037E">
        <w:trPr>
          <w:trHeight w:val="6210"/>
        </w:trPr>
        <w:tc>
          <w:tcPr>
            <w:tcW w:w="199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tc>
        <w:tc>
          <w:tcPr>
            <w:tcW w:w="25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09"/>
              </w:numPr>
              <w:tabs>
                <w:tab w:val="left" w:pos="513"/>
              </w:tabs>
              <w:spacing w:before="3" w:line="235" w:lineRule="auto"/>
              <w:ind w:left="256" w:right="168" w:hanging="149"/>
            </w:pPr>
            <w:r>
              <w:t>Far corrispondere all'operazione di complemento tra gli insiemi la sottrazione tra i numeri.</w:t>
            </w:r>
          </w:p>
          <w:p w:rsidR="00E4037E" w:rsidRDefault="00AC0727">
            <w:pPr>
              <w:pStyle w:val="Standard"/>
              <w:numPr>
                <w:ilvl w:val="0"/>
                <w:numId w:val="180"/>
              </w:numPr>
              <w:tabs>
                <w:tab w:val="left" w:pos="513"/>
              </w:tabs>
              <w:spacing w:before="1" w:line="237" w:lineRule="auto"/>
              <w:ind w:left="256" w:hanging="149"/>
            </w:pPr>
            <w:r>
              <w:t>Eseguire sottrazioni.</w:t>
            </w:r>
          </w:p>
          <w:p w:rsidR="00E4037E" w:rsidRDefault="00AC0727">
            <w:pPr>
              <w:pStyle w:val="Standard"/>
              <w:numPr>
                <w:ilvl w:val="0"/>
                <w:numId w:val="180"/>
              </w:numPr>
              <w:tabs>
                <w:tab w:val="left" w:pos="513"/>
              </w:tabs>
              <w:spacing w:before="5" w:line="218" w:lineRule="auto"/>
              <w:ind w:left="256" w:right="102" w:hanging="149"/>
            </w:pPr>
            <w:r>
              <w:t>Individuare stati e operatori additivi e inversi.</w:t>
            </w:r>
          </w:p>
        </w:tc>
        <w:tc>
          <w:tcPr>
            <w:tcW w:w="239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10"/>
              </w:numPr>
              <w:tabs>
                <w:tab w:val="left" w:pos="520"/>
              </w:tabs>
              <w:spacing w:before="4" w:line="230" w:lineRule="auto"/>
              <w:ind w:left="260" w:right="311" w:hanging="149"/>
            </w:pPr>
            <w:r>
              <w:t>Eseguire addizioni/sottrazioni in colonna, anche con il cambio.</w:t>
            </w:r>
          </w:p>
          <w:p w:rsidR="00E4037E" w:rsidRDefault="00AC0727">
            <w:pPr>
              <w:pStyle w:val="Standard"/>
              <w:numPr>
                <w:ilvl w:val="0"/>
                <w:numId w:val="171"/>
              </w:numPr>
              <w:tabs>
                <w:tab w:val="left" w:pos="520"/>
              </w:tabs>
              <w:spacing w:before="8" w:line="235" w:lineRule="auto"/>
              <w:ind w:left="260" w:right="144" w:hanging="149"/>
            </w:pPr>
            <w:r>
              <w:t>Individuare e rappresentare tutte le possibili coppie ordinate di una relazione tra due insiemi (prodotto cartesiano).</w:t>
            </w:r>
          </w:p>
          <w:p w:rsidR="00E4037E" w:rsidRDefault="00AC0727">
            <w:pPr>
              <w:pStyle w:val="Standard"/>
              <w:numPr>
                <w:ilvl w:val="0"/>
                <w:numId w:val="171"/>
              </w:numPr>
              <w:tabs>
                <w:tab w:val="left" w:pos="520"/>
              </w:tabs>
              <w:spacing w:before="10" w:line="235" w:lineRule="auto"/>
              <w:ind w:left="260" w:right="257" w:hanging="149"/>
            </w:pPr>
            <w:r>
              <w:t>Associare la moltiplicazione a una situazione di addizione ripetuta o di prodotto cartesiano.</w:t>
            </w:r>
          </w:p>
          <w:p w:rsidR="00E4037E" w:rsidRDefault="00AC0727">
            <w:pPr>
              <w:pStyle w:val="Standard"/>
              <w:numPr>
                <w:ilvl w:val="0"/>
                <w:numId w:val="171"/>
              </w:numPr>
              <w:tabs>
                <w:tab w:val="left" w:pos="520"/>
              </w:tabs>
              <w:spacing w:before="8" w:line="228" w:lineRule="auto"/>
              <w:ind w:left="260" w:right="100" w:hanging="149"/>
            </w:pPr>
            <w:r>
              <w:t>Comprendere il concetto di divisione (ripartizione e contenenza).</w:t>
            </w:r>
          </w:p>
          <w:p w:rsidR="00E4037E" w:rsidRDefault="00AC0727">
            <w:pPr>
              <w:pStyle w:val="Standard"/>
              <w:numPr>
                <w:ilvl w:val="0"/>
                <w:numId w:val="171"/>
              </w:numPr>
              <w:tabs>
                <w:tab w:val="left" w:pos="520"/>
              </w:tabs>
              <w:spacing w:before="11" w:line="228" w:lineRule="auto"/>
              <w:ind w:left="260" w:right="100" w:hanging="149"/>
            </w:pPr>
            <w:r>
              <w:t>Eseguire semplici calcoli mentali di addizione / sottrazione.</w:t>
            </w:r>
          </w:p>
          <w:p w:rsidR="00E4037E" w:rsidRDefault="00AC0727">
            <w:pPr>
              <w:pStyle w:val="Standard"/>
              <w:numPr>
                <w:ilvl w:val="0"/>
                <w:numId w:val="171"/>
              </w:numPr>
              <w:tabs>
                <w:tab w:val="left" w:pos="520"/>
              </w:tabs>
              <w:spacing w:before="14" w:line="220" w:lineRule="auto"/>
              <w:ind w:left="260" w:right="602" w:hanging="149"/>
            </w:pPr>
            <w:r>
              <w:t>Formare sequenze numeriche.</w:t>
            </w:r>
          </w:p>
          <w:p w:rsidR="00E4037E" w:rsidRDefault="00AC0727">
            <w:pPr>
              <w:pStyle w:val="Standard"/>
              <w:numPr>
                <w:ilvl w:val="0"/>
                <w:numId w:val="171"/>
              </w:numPr>
              <w:tabs>
                <w:tab w:val="left" w:pos="520"/>
              </w:tabs>
              <w:spacing w:before="10" w:line="228" w:lineRule="auto"/>
              <w:ind w:left="260" w:right="300" w:hanging="149"/>
              <w:jc w:val="both"/>
            </w:pPr>
            <w:r>
              <w:t xml:space="preserve">Rilevare e applicare la proprietà commutativa dell'addizione e della </w:t>
            </w:r>
            <w:r>
              <w:lastRenderedPageBreak/>
              <w:t>moltiplicazione.</w:t>
            </w:r>
          </w:p>
        </w:tc>
        <w:tc>
          <w:tcPr>
            <w:tcW w:w="23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ind w:left="258" w:right="405"/>
            </w:pPr>
          </w:p>
        </w:tc>
        <w:tc>
          <w:tcPr>
            <w:tcW w:w="25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ind w:left="262" w:right="832"/>
            </w:pPr>
          </w:p>
        </w:tc>
        <w:tc>
          <w:tcPr>
            <w:tcW w:w="29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r>
      <w:tr w:rsidR="00E4037E">
        <w:trPr>
          <w:trHeight w:val="3220"/>
        </w:trPr>
        <w:tc>
          <w:tcPr>
            <w:tcW w:w="199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tc>
        <w:tc>
          <w:tcPr>
            <w:tcW w:w="25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11"/>
              </w:numPr>
              <w:tabs>
                <w:tab w:val="left" w:pos="513"/>
              </w:tabs>
              <w:spacing w:line="235" w:lineRule="auto"/>
              <w:ind w:left="256" w:right="179" w:hanging="149"/>
            </w:pPr>
            <w:r>
              <w:t>Localizzare oggetti nello spazio, prendendo come riferimento sé stessi o altri, secondo le relazioni avanti/dietro, sopra/sotto, vicino/lontano, destra/sinistra.</w:t>
            </w:r>
          </w:p>
          <w:p w:rsidR="00E4037E" w:rsidRDefault="00AC0727">
            <w:pPr>
              <w:pStyle w:val="Standard"/>
              <w:numPr>
                <w:ilvl w:val="0"/>
                <w:numId w:val="166"/>
              </w:numPr>
              <w:tabs>
                <w:tab w:val="left" w:pos="513"/>
              </w:tabs>
              <w:spacing w:line="235" w:lineRule="auto"/>
              <w:ind w:left="256" w:right="155" w:hanging="149"/>
            </w:pPr>
            <w:r>
              <w:t>Effettuare spostamenti lungo percorsi, descriverli e rappresentarli graficamente su un piano non strutturato.</w:t>
            </w:r>
          </w:p>
          <w:p w:rsidR="00E4037E" w:rsidRDefault="00AC0727">
            <w:pPr>
              <w:pStyle w:val="Standard"/>
              <w:numPr>
                <w:ilvl w:val="0"/>
                <w:numId w:val="166"/>
              </w:numPr>
              <w:tabs>
                <w:tab w:val="left" w:pos="568"/>
              </w:tabs>
              <w:spacing w:before="4" w:line="228" w:lineRule="auto"/>
              <w:ind w:left="256" w:right="702" w:hanging="149"/>
            </w:pPr>
            <w:r>
              <w:t>Riconoscere e rappresentare linee</w:t>
            </w:r>
          </w:p>
        </w:tc>
        <w:tc>
          <w:tcPr>
            <w:tcW w:w="239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12"/>
              </w:numPr>
              <w:tabs>
                <w:tab w:val="left" w:pos="520"/>
              </w:tabs>
              <w:spacing w:line="235" w:lineRule="auto"/>
              <w:ind w:left="260" w:right="133" w:hanging="149"/>
            </w:pPr>
            <w:r>
              <w:t>Localizzare oggetti nello spazio, prendendo come riferimento sé stessi o altri, secondo le relazioni spaziali.</w:t>
            </w:r>
          </w:p>
          <w:p w:rsidR="00E4037E" w:rsidRDefault="00AC0727">
            <w:pPr>
              <w:pStyle w:val="Standard"/>
              <w:numPr>
                <w:ilvl w:val="0"/>
                <w:numId w:val="169"/>
              </w:numPr>
              <w:tabs>
                <w:tab w:val="left" w:pos="520"/>
              </w:tabs>
              <w:spacing w:before="5" w:line="235" w:lineRule="auto"/>
              <w:ind w:left="260" w:right="399" w:hanging="149"/>
            </w:pPr>
            <w:r>
              <w:t>Acquisire i concetti di linea retta, spezzata, curva, come rappresentazione di percorsi.</w:t>
            </w:r>
          </w:p>
          <w:p w:rsidR="00E4037E" w:rsidRDefault="00AC0727">
            <w:pPr>
              <w:pStyle w:val="Standard"/>
              <w:numPr>
                <w:ilvl w:val="0"/>
                <w:numId w:val="169"/>
              </w:numPr>
              <w:tabs>
                <w:tab w:val="left" w:pos="520"/>
              </w:tabs>
              <w:spacing w:before="5" w:line="228" w:lineRule="auto"/>
              <w:ind w:left="260" w:right="556" w:hanging="149"/>
            </w:pPr>
            <w:r>
              <w:t>Intuire il concetto di angolo come cambiamento di direzione di un</w:t>
            </w:r>
          </w:p>
        </w:tc>
        <w:tc>
          <w:tcPr>
            <w:tcW w:w="23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13"/>
              </w:numPr>
              <w:tabs>
                <w:tab w:val="left" w:pos="517"/>
              </w:tabs>
              <w:spacing w:before="3" w:line="228" w:lineRule="auto"/>
              <w:ind w:left="258" w:right="267" w:hanging="149"/>
            </w:pPr>
            <w:r>
              <w:t>Descrivere e rappresentare percorsi su reticolati e mappe.</w:t>
            </w:r>
          </w:p>
          <w:p w:rsidR="00E4037E" w:rsidRDefault="00AC0727">
            <w:pPr>
              <w:pStyle w:val="Standard"/>
              <w:numPr>
                <w:ilvl w:val="0"/>
                <w:numId w:val="160"/>
              </w:numPr>
              <w:tabs>
                <w:tab w:val="left" w:pos="517"/>
              </w:tabs>
              <w:spacing w:before="12" w:line="228" w:lineRule="auto"/>
              <w:ind w:left="258" w:right="279" w:hanging="149"/>
            </w:pPr>
            <w:r>
              <w:t>Avviare la conoscenza di poligoni e non poligoni.</w:t>
            </w:r>
          </w:p>
          <w:p w:rsidR="00E4037E" w:rsidRDefault="00AC0727">
            <w:pPr>
              <w:pStyle w:val="Standard"/>
              <w:numPr>
                <w:ilvl w:val="0"/>
                <w:numId w:val="160"/>
              </w:numPr>
              <w:tabs>
                <w:tab w:val="left" w:pos="517"/>
              </w:tabs>
              <w:spacing w:before="8" w:line="228" w:lineRule="auto"/>
              <w:ind w:left="258" w:right="156" w:hanging="149"/>
            </w:pPr>
            <w:r>
              <w:t>Realizzare trasformazioni proiettive e isometriche.</w:t>
            </w:r>
          </w:p>
        </w:tc>
        <w:tc>
          <w:tcPr>
            <w:tcW w:w="25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14"/>
              </w:numPr>
              <w:tabs>
                <w:tab w:val="left" w:pos="524"/>
              </w:tabs>
              <w:spacing w:before="9" w:line="220" w:lineRule="auto"/>
              <w:ind w:left="262" w:right="274" w:hanging="149"/>
            </w:pPr>
            <w:r>
              <w:t>Esplorare. descrivere e rappresentare lo spazio.</w:t>
            </w:r>
          </w:p>
          <w:p w:rsidR="00E4037E" w:rsidRDefault="00AC0727">
            <w:pPr>
              <w:pStyle w:val="Standard"/>
              <w:numPr>
                <w:ilvl w:val="0"/>
                <w:numId w:val="163"/>
              </w:numPr>
              <w:tabs>
                <w:tab w:val="left" w:pos="524"/>
              </w:tabs>
              <w:spacing w:before="8" w:line="230" w:lineRule="auto"/>
              <w:ind w:left="262" w:right="194" w:hanging="149"/>
            </w:pPr>
            <w:r>
              <w:t>Descrivere e classificare figure geometriche, riconoscendone elementi significativi.</w:t>
            </w:r>
          </w:p>
          <w:p w:rsidR="00E4037E" w:rsidRDefault="00AC0727">
            <w:pPr>
              <w:pStyle w:val="Standard"/>
              <w:numPr>
                <w:ilvl w:val="0"/>
                <w:numId w:val="163"/>
              </w:numPr>
              <w:tabs>
                <w:tab w:val="left" w:pos="524"/>
              </w:tabs>
              <w:spacing w:before="11" w:line="228" w:lineRule="auto"/>
              <w:ind w:left="262" w:right="307" w:hanging="149"/>
            </w:pPr>
            <w:r>
              <w:t>Disegnare, descrivere e classificare le principali figure piane.</w:t>
            </w:r>
          </w:p>
          <w:p w:rsidR="00E4037E" w:rsidRDefault="00AC0727">
            <w:pPr>
              <w:pStyle w:val="Standard"/>
              <w:numPr>
                <w:ilvl w:val="0"/>
                <w:numId w:val="163"/>
              </w:numPr>
              <w:tabs>
                <w:tab w:val="left" w:pos="524"/>
              </w:tabs>
              <w:spacing w:before="18" w:line="218" w:lineRule="auto"/>
              <w:ind w:left="262" w:right="184" w:hanging="149"/>
            </w:pPr>
            <w:r>
              <w:t>Individuare e riconoscere isometrie.</w:t>
            </w:r>
          </w:p>
          <w:p w:rsidR="00E4037E" w:rsidRDefault="00AC0727">
            <w:pPr>
              <w:pStyle w:val="Standard"/>
              <w:numPr>
                <w:ilvl w:val="0"/>
                <w:numId w:val="163"/>
              </w:numPr>
              <w:tabs>
                <w:tab w:val="left" w:pos="524"/>
              </w:tabs>
              <w:spacing w:before="8" w:line="228" w:lineRule="auto"/>
              <w:ind w:left="262" w:right="161" w:hanging="149"/>
            </w:pPr>
            <w:r>
              <w:t>Rappresentare sul piano cartesiano figure ottenute per ingrandimento o</w:t>
            </w:r>
          </w:p>
        </w:tc>
        <w:tc>
          <w:tcPr>
            <w:tcW w:w="29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15"/>
              </w:numPr>
              <w:tabs>
                <w:tab w:val="left" w:pos="526"/>
              </w:tabs>
              <w:spacing w:line="235" w:lineRule="auto"/>
              <w:ind w:left="263" w:right="510" w:hanging="149"/>
            </w:pPr>
            <w:r>
              <w:t>Descrivere, denominare e classificare figure geometriche, identificando elementi significativi e simmetrie, anche al fine di farle riprodurre ad altri..</w:t>
            </w:r>
          </w:p>
          <w:p w:rsidR="00E4037E" w:rsidRDefault="00AC0727">
            <w:pPr>
              <w:pStyle w:val="Standard"/>
              <w:numPr>
                <w:ilvl w:val="0"/>
                <w:numId w:val="154"/>
              </w:numPr>
              <w:tabs>
                <w:tab w:val="left" w:pos="526"/>
              </w:tabs>
              <w:spacing w:before="10" w:line="235" w:lineRule="auto"/>
              <w:ind w:left="263" w:right="254" w:hanging="149"/>
            </w:pPr>
            <w:r>
              <w:t>Riprodurre una figura in base ad una descrizione , utilizzando gli strumenti opportuni.</w:t>
            </w:r>
          </w:p>
          <w:p w:rsidR="00E4037E" w:rsidRDefault="00AC0727">
            <w:pPr>
              <w:pStyle w:val="Standard"/>
              <w:numPr>
                <w:ilvl w:val="0"/>
                <w:numId w:val="154"/>
              </w:numPr>
              <w:tabs>
                <w:tab w:val="left" w:pos="526"/>
              </w:tabs>
              <w:spacing w:line="228" w:lineRule="auto"/>
              <w:ind w:left="263" w:right="243" w:hanging="149"/>
            </w:pPr>
            <w:r>
              <w:t>Rappresentare sul piano cartesiano figure ottenute per ingrandimento o rimpicciolimento, traslazione,</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788" w:type="dxa"/>
        <w:tblLayout w:type="fixed"/>
        <w:tblCellMar>
          <w:left w:w="10" w:type="dxa"/>
          <w:right w:w="10" w:type="dxa"/>
        </w:tblCellMar>
        <w:tblLook w:val="0000" w:firstRow="0" w:lastRow="0" w:firstColumn="0" w:lastColumn="0" w:noHBand="0" w:noVBand="0"/>
      </w:tblPr>
      <w:tblGrid>
        <w:gridCol w:w="1997"/>
        <w:gridCol w:w="2532"/>
        <w:gridCol w:w="2399"/>
        <w:gridCol w:w="2398"/>
        <w:gridCol w:w="2532"/>
        <w:gridCol w:w="2930"/>
      </w:tblGrid>
      <w:tr w:rsidR="00E4037E">
        <w:trPr>
          <w:trHeight w:val="6671"/>
        </w:trPr>
        <w:tc>
          <w:tcPr>
            <w:tcW w:w="199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pacing w:before="6"/>
            </w:pPr>
          </w:p>
          <w:p w:rsidR="00E4037E" w:rsidRDefault="00AC0727">
            <w:pPr>
              <w:pStyle w:val="Standard"/>
              <w:ind w:left="350"/>
            </w:pPr>
            <w:r>
              <w:t>Spazio e figure</w:t>
            </w:r>
          </w:p>
        </w:tc>
        <w:tc>
          <w:tcPr>
            <w:tcW w:w="25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56" w:right="349"/>
            </w:pPr>
            <w:r>
              <w:t>aperte/chiuse, confini e regioni.</w:t>
            </w:r>
          </w:p>
          <w:p w:rsidR="00E4037E" w:rsidRDefault="00AC0727">
            <w:pPr>
              <w:pStyle w:val="Standard"/>
              <w:numPr>
                <w:ilvl w:val="0"/>
                <w:numId w:val="1116"/>
              </w:numPr>
              <w:tabs>
                <w:tab w:val="left" w:pos="513"/>
              </w:tabs>
              <w:spacing w:before="9" w:line="220" w:lineRule="auto"/>
              <w:ind w:left="256" w:right="592" w:hanging="149"/>
            </w:pPr>
            <w:r>
              <w:t>Riconoscere le più comuni figure solide.</w:t>
            </w:r>
          </w:p>
          <w:p w:rsidR="00E4037E" w:rsidRDefault="00AC0727">
            <w:pPr>
              <w:pStyle w:val="Standard"/>
              <w:numPr>
                <w:ilvl w:val="0"/>
                <w:numId w:val="183"/>
              </w:numPr>
              <w:tabs>
                <w:tab w:val="left" w:pos="513"/>
              </w:tabs>
              <w:spacing w:before="16" w:line="220" w:lineRule="auto"/>
              <w:ind w:left="256" w:right="300" w:hanging="149"/>
            </w:pPr>
            <w:r>
              <w:t>Riconoscere le superfici come confini dei solidi.</w:t>
            </w:r>
          </w:p>
          <w:p w:rsidR="00E4037E" w:rsidRDefault="00AC0727">
            <w:pPr>
              <w:pStyle w:val="Standard"/>
              <w:numPr>
                <w:ilvl w:val="0"/>
                <w:numId w:val="183"/>
              </w:numPr>
              <w:tabs>
                <w:tab w:val="left" w:pos="513"/>
              </w:tabs>
              <w:spacing w:before="8" w:line="230" w:lineRule="auto"/>
              <w:ind w:left="256" w:right="411" w:hanging="149"/>
            </w:pPr>
            <w:r>
              <w:t>Riconoscere e denominare: quadrato, rettangolo, triangolo, cerchio.</w:t>
            </w:r>
          </w:p>
        </w:tc>
        <w:tc>
          <w:tcPr>
            <w:tcW w:w="239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260"/>
            </w:pPr>
            <w:r>
              <w:t>percorso.</w:t>
            </w:r>
          </w:p>
          <w:p w:rsidR="00E4037E" w:rsidRDefault="00AC0727">
            <w:pPr>
              <w:pStyle w:val="Standard"/>
              <w:numPr>
                <w:ilvl w:val="0"/>
                <w:numId w:val="1117"/>
              </w:numPr>
              <w:tabs>
                <w:tab w:val="left" w:pos="520"/>
              </w:tabs>
              <w:spacing w:line="235" w:lineRule="auto"/>
              <w:ind w:left="260" w:right="277" w:hanging="149"/>
            </w:pPr>
            <w:r>
              <w:t>Effettuare spostamenti lungo percorsi, descriverli e rappresentarli graficamente su un piano strutturato.</w:t>
            </w:r>
          </w:p>
          <w:p w:rsidR="00E4037E" w:rsidRDefault="00AC0727">
            <w:pPr>
              <w:pStyle w:val="Standard"/>
              <w:numPr>
                <w:ilvl w:val="0"/>
                <w:numId w:val="185"/>
              </w:numPr>
              <w:tabs>
                <w:tab w:val="left" w:pos="520"/>
              </w:tabs>
              <w:spacing w:line="235" w:lineRule="auto"/>
              <w:ind w:left="260" w:right="123" w:hanging="149"/>
            </w:pPr>
            <w:r>
              <w:t>Utilizzare coordinate per localizzare oggetti/immagini su un reticolo.</w:t>
            </w:r>
          </w:p>
          <w:p w:rsidR="00E4037E" w:rsidRDefault="00AC0727">
            <w:pPr>
              <w:pStyle w:val="Standard"/>
              <w:numPr>
                <w:ilvl w:val="0"/>
                <w:numId w:val="185"/>
              </w:numPr>
              <w:tabs>
                <w:tab w:val="left" w:pos="520"/>
              </w:tabs>
              <w:spacing w:before="4" w:line="228" w:lineRule="auto"/>
              <w:ind w:left="260" w:right="447" w:hanging="149"/>
            </w:pPr>
            <w:r>
              <w:t>Riconoscere e denominare le più comuni figure solide.</w:t>
            </w:r>
          </w:p>
          <w:p w:rsidR="00E4037E" w:rsidRDefault="00AC0727">
            <w:pPr>
              <w:pStyle w:val="Standard"/>
              <w:numPr>
                <w:ilvl w:val="0"/>
                <w:numId w:val="185"/>
              </w:numPr>
              <w:tabs>
                <w:tab w:val="left" w:pos="520"/>
              </w:tabs>
              <w:spacing w:before="6" w:line="235" w:lineRule="auto"/>
              <w:ind w:left="260" w:right="155" w:hanging="149"/>
            </w:pPr>
            <w:r>
              <w:t>Riconoscere le superfici come confini dei solidi, distinguendole in piane e curve.</w:t>
            </w:r>
          </w:p>
          <w:p w:rsidR="00E4037E" w:rsidRDefault="00AC0727">
            <w:pPr>
              <w:pStyle w:val="Standard"/>
              <w:numPr>
                <w:ilvl w:val="0"/>
                <w:numId w:val="185"/>
              </w:numPr>
              <w:tabs>
                <w:tab w:val="left" w:pos="520"/>
              </w:tabs>
              <w:spacing w:before="5" w:line="228" w:lineRule="auto"/>
              <w:ind w:left="260" w:right="480" w:hanging="149"/>
            </w:pPr>
            <w:r>
              <w:t>Riconoscere le linee come confini delle superfici.</w:t>
            </w:r>
          </w:p>
          <w:p w:rsidR="00E4037E" w:rsidRDefault="00AC0727">
            <w:pPr>
              <w:pStyle w:val="Standard"/>
              <w:numPr>
                <w:ilvl w:val="0"/>
                <w:numId w:val="185"/>
              </w:numPr>
              <w:tabs>
                <w:tab w:val="left" w:pos="520"/>
              </w:tabs>
              <w:spacing w:before="9" w:line="228" w:lineRule="auto"/>
              <w:ind w:left="260" w:right="99" w:hanging="149"/>
            </w:pPr>
            <w:r>
              <w:t>Effettuare trasformazioni topologiche rilevando le invarianti.</w:t>
            </w:r>
          </w:p>
          <w:p w:rsidR="00E4037E" w:rsidRDefault="00AC0727">
            <w:pPr>
              <w:pStyle w:val="Standard"/>
              <w:numPr>
                <w:ilvl w:val="0"/>
                <w:numId w:val="185"/>
              </w:numPr>
              <w:tabs>
                <w:tab w:val="left" w:pos="520"/>
              </w:tabs>
              <w:spacing w:before="5" w:line="235" w:lineRule="auto"/>
              <w:ind w:left="260" w:right="155" w:hanging="149"/>
            </w:pPr>
            <w:r>
              <w:t>Cogliere nella realtà le più evidenti trasformazioni proiettive e isometriche.</w:t>
            </w:r>
          </w:p>
        </w:tc>
        <w:tc>
          <w:tcPr>
            <w:tcW w:w="23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5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62" w:right="311"/>
            </w:pPr>
            <w:r>
              <w:t>rimpicciolimento, traslazione, rotazione, ribaltamento.</w:t>
            </w:r>
          </w:p>
        </w:tc>
        <w:tc>
          <w:tcPr>
            <w:tcW w:w="29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263"/>
            </w:pPr>
            <w:r>
              <w:t>rotazione, ribaltamento.</w:t>
            </w:r>
          </w:p>
          <w:p w:rsidR="00E4037E" w:rsidRDefault="00AC0727">
            <w:pPr>
              <w:pStyle w:val="Standard"/>
              <w:spacing w:before="11" w:line="220" w:lineRule="auto"/>
              <w:ind w:left="263" w:right="214" w:hanging="149"/>
            </w:pPr>
            <w:r>
              <w:t>o Determinare perimetro e aree di figure.</w:t>
            </w:r>
          </w:p>
        </w:tc>
      </w:tr>
      <w:tr w:rsidR="00E4037E">
        <w:trPr>
          <w:trHeight w:val="2759"/>
        </w:trPr>
        <w:tc>
          <w:tcPr>
            <w:tcW w:w="199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pacing w:before="5"/>
            </w:pPr>
          </w:p>
          <w:p w:rsidR="00E4037E" w:rsidRDefault="00AC0727">
            <w:pPr>
              <w:pStyle w:val="Standard"/>
              <w:ind w:left="107" w:right="477"/>
            </w:pPr>
            <w:r>
              <w:t>Relazioni, dati e previsioni</w:t>
            </w:r>
          </w:p>
        </w:tc>
        <w:tc>
          <w:tcPr>
            <w:tcW w:w="25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18"/>
              </w:numPr>
              <w:tabs>
                <w:tab w:val="left" w:pos="513"/>
              </w:tabs>
              <w:spacing w:before="9" w:line="220" w:lineRule="auto"/>
              <w:ind w:left="256" w:right="389" w:hanging="149"/>
            </w:pPr>
            <w:r>
              <w:t>Riconoscere attributi in oggetti e immagini.</w:t>
            </w:r>
          </w:p>
          <w:p w:rsidR="00E4037E" w:rsidRDefault="00AC0727">
            <w:pPr>
              <w:pStyle w:val="Standard"/>
              <w:numPr>
                <w:ilvl w:val="0"/>
                <w:numId w:val="200"/>
              </w:numPr>
              <w:tabs>
                <w:tab w:val="left" w:pos="513"/>
              </w:tabs>
              <w:spacing w:before="7" w:line="228" w:lineRule="auto"/>
              <w:ind w:left="256" w:right="168" w:hanging="149"/>
            </w:pPr>
            <w:r>
              <w:t>Individuare somiglianze e differenze fra oggetti/immagini.</w:t>
            </w:r>
          </w:p>
          <w:p w:rsidR="00E4037E" w:rsidRDefault="00AC0727">
            <w:pPr>
              <w:pStyle w:val="Standard"/>
              <w:numPr>
                <w:ilvl w:val="0"/>
                <w:numId w:val="200"/>
              </w:numPr>
              <w:tabs>
                <w:tab w:val="left" w:pos="513"/>
              </w:tabs>
              <w:spacing w:before="12" w:line="228" w:lineRule="auto"/>
              <w:ind w:left="256" w:right="290" w:hanging="149"/>
            </w:pPr>
            <w:r>
              <w:t>Formare insiemi in base ad un attributo dato e rappresentarli.</w:t>
            </w:r>
          </w:p>
          <w:p w:rsidR="00E4037E" w:rsidRDefault="00AC0727">
            <w:pPr>
              <w:pStyle w:val="Standard"/>
              <w:numPr>
                <w:ilvl w:val="0"/>
                <w:numId w:val="200"/>
              </w:numPr>
              <w:tabs>
                <w:tab w:val="left" w:pos="513"/>
              </w:tabs>
              <w:spacing w:before="8" w:line="228" w:lineRule="auto"/>
              <w:ind w:left="256" w:right="389" w:hanging="149"/>
            </w:pPr>
            <w:r>
              <w:t>Individuare le proprietà caratteristiche di un insieme.</w:t>
            </w:r>
          </w:p>
          <w:p w:rsidR="00E4037E" w:rsidRDefault="00AC0727">
            <w:pPr>
              <w:pStyle w:val="Standard"/>
              <w:numPr>
                <w:ilvl w:val="0"/>
                <w:numId w:val="200"/>
              </w:numPr>
              <w:tabs>
                <w:tab w:val="left" w:pos="513"/>
              </w:tabs>
              <w:spacing w:before="5" w:line="211" w:lineRule="auto"/>
              <w:ind w:left="256" w:hanging="149"/>
            </w:pPr>
            <w:r>
              <w:t>Formare insiemi in base</w:t>
            </w:r>
          </w:p>
        </w:tc>
        <w:tc>
          <w:tcPr>
            <w:tcW w:w="239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19"/>
              </w:numPr>
              <w:tabs>
                <w:tab w:val="left" w:pos="520"/>
              </w:tabs>
              <w:spacing w:line="235" w:lineRule="auto"/>
              <w:ind w:left="260" w:right="99" w:hanging="149"/>
            </w:pPr>
            <w:r>
              <w:t>Classificare elementi secondo uno o due criteri, formando insiemi, sottoinsiemi ed intersezione.</w:t>
            </w:r>
          </w:p>
          <w:p w:rsidR="00E4037E" w:rsidRDefault="00AC0727">
            <w:pPr>
              <w:pStyle w:val="Standard"/>
              <w:numPr>
                <w:ilvl w:val="0"/>
                <w:numId w:val="202"/>
              </w:numPr>
              <w:tabs>
                <w:tab w:val="left" w:pos="520"/>
              </w:tabs>
              <w:spacing w:before="9" w:line="228" w:lineRule="auto"/>
              <w:ind w:left="260" w:right="134" w:hanging="149"/>
            </w:pPr>
            <w:r>
              <w:t>Indicare un attributo che spieghi la classificazione data.</w:t>
            </w:r>
          </w:p>
          <w:p w:rsidR="00E4037E" w:rsidRDefault="00AC0727">
            <w:pPr>
              <w:pStyle w:val="Standard"/>
              <w:numPr>
                <w:ilvl w:val="0"/>
                <w:numId w:val="202"/>
              </w:numPr>
              <w:tabs>
                <w:tab w:val="left" w:pos="520"/>
              </w:tabs>
              <w:spacing w:before="13" w:line="220" w:lineRule="auto"/>
              <w:ind w:left="260" w:right="123" w:hanging="149"/>
            </w:pPr>
            <w:r>
              <w:t>Attribuire valore di verità ad un enunciato logico.</w:t>
            </w:r>
          </w:p>
          <w:p w:rsidR="00E4037E" w:rsidRDefault="00AC0727">
            <w:pPr>
              <w:pStyle w:val="Standard"/>
              <w:numPr>
                <w:ilvl w:val="0"/>
                <w:numId w:val="202"/>
              </w:numPr>
              <w:tabs>
                <w:tab w:val="left" w:pos="520"/>
              </w:tabs>
              <w:spacing w:before="7" w:line="228" w:lineRule="auto"/>
              <w:ind w:left="260" w:right="155" w:hanging="149"/>
            </w:pPr>
            <w:r>
              <w:t>Chiudere semplici enunciati aperti in modo</w:t>
            </w:r>
          </w:p>
        </w:tc>
        <w:tc>
          <w:tcPr>
            <w:tcW w:w="23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20"/>
              </w:numPr>
              <w:tabs>
                <w:tab w:val="left" w:pos="517"/>
              </w:tabs>
              <w:spacing w:before="3" w:line="228" w:lineRule="auto"/>
              <w:ind w:left="258" w:right="168" w:hanging="149"/>
            </w:pPr>
            <w:r>
              <w:t>Rappresentare tutti i possibili casi in semplici situazioni combinatorie.</w:t>
            </w:r>
          </w:p>
          <w:p w:rsidR="00E4037E" w:rsidRDefault="00AC0727">
            <w:pPr>
              <w:pStyle w:val="Standard"/>
              <w:numPr>
                <w:ilvl w:val="0"/>
                <w:numId w:val="196"/>
              </w:numPr>
              <w:tabs>
                <w:tab w:val="left" w:pos="517"/>
              </w:tabs>
              <w:spacing w:before="14" w:line="220" w:lineRule="auto"/>
              <w:ind w:left="258" w:right="655" w:hanging="149"/>
            </w:pPr>
            <w:r>
              <w:t>Costruire algoritmi sequenziali.</w:t>
            </w:r>
          </w:p>
          <w:p w:rsidR="00E4037E" w:rsidRDefault="00AC0727">
            <w:pPr>
              <w:pStyle w:val="Standard"/>
              <w:numPr>
                <w:ilvl w:val="0"/>
                <w:numId w:val="196"/>
              </w:numPr>
              <w:tabs>
                <w:tab w:val="left" w:pos="517"/>
              </w:tabs>
              <w:spacing w:before="11" w:line="228" w:lineRule="auto"/>
              <w:ind w:left="258" w:right="114" w:hanging="149"/>
            </w:pPr>
            <w:r>
              <w:t>Conoscere i principali strumenti di misurazione convenzionale.</w:t>
            </w:r>
          </w:p>
          <w:p w:rsidR="00E4037E" w:rsidRDefault="00AC0727">
            <w:pPr>
              <w:pStyle w:val="Standard"/>
              <w:numPr>
                <w:ilvl w:val="0"/>
                <w:numId w:val="196"/>
              </w:numPr>
              <w:tabs>
                <w:tab w:val="left" w:pos="517"/>
              </w:tabs>
              <w:spacing w:before="8" w:line="228" w:lineRule="auto"/>
              <w:ind w:left="258" w:right="480" w:hanging="149"/>
            </w:pPr>
            <w:r>
              <w:t>Utilizzare misure del Sistema Metrico Decimale.</w:t>
            </w:r>
          </w:p>
        </w:tc>
        <w:tc>
          <w:tcPr>
            <w:tcW w:w="25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21"/>
              </w:numPr>
              <w:tabs>
                <w:tab w:val="left" w:pos="524"/>
              </w:tabs>
              <w:spacing w:before="3" w:line="228" w:lineRule="auto"/>
              <w:ind w:left="262" w:right="306" w:hanging="149"/>
            </w:pPr>
            <w:r>
              <w:t>Rappresentare tutti i possibili casi in semplici situazioni combinatorie.</w:t>
            </w:r>
          </w:p>
          <w:p w:rsidR="00E4037E" w:rsidRDefault="00AC0727">
            <w:pPr>
              <w:pStyle w:val="Standard"/>
              <w:numPr>
                <w:ilvl w:val="0"/>
                <w:numId w:val="198"/>
              </w:numPr>
              <w:tabs>
                <w:tab w:val="left" w:pos="524"/>
              </w:tabs>
              <w:spacing w:before="6" w:line="235" w:lineRule="auto"/>
              <w:ind w:left="262" w:right="97" w:hanging="149"/>
            </w:pPr>
            <w:r>
              <w:t>Reperire, organizzare e rappresentare i dati mediante grafici di diversa tipologia.</w:t>
            </w:r>
          </w:p>
          <w:p w:rsidR="00E4037E" w:rsidRDefault="00AC0727">
            <w:pPr>
              <w:pStyle w:val="Standard"/>
              <w:numPr>
                <w:ilvl w:val="0"/>
                <w:numId w:val="198"/>
              </w:numPr>
              <w:tabs>
                <w:tab w:val="left" w:pos="524"/>
              </w:tabs>
              <w:spacing w:before="4" w:line="230" w:lineRule="auto"/>
              <w:ind w:left="262" w:right="317" w:hanging="149"/>
            </w:pPr>
            <w:r>
              <w:t>Prevedere e pianificare azioni necessarie per la risoluzione di un problema.</w:t>
            </w:r>
          </w:p>
          <w:p w:rsidR="00E4037E" w:rsidRDefault="00AC0727">
            <w:pPr>
              <w:pStyle w:val="Standard"/>
              <w:numPr>
                <w:ilvl w:val="0"/>
                <w:numId w:val="198"/>
              </w:numPr>
              <w:tabs>
                <w:tab w:val="left" w:pos="523"/>
              </w:tabs>
              <w:spacing w:before="4" w:line="211" w:lineRule="auto"/>
              <w:ind w:left="261" w:hanging="149"/>
            </w:pPr>
            <w:r>
              <w:t>Conoscere la differenza</w:t>
            </w:r>
          </w:p>
        </w:tc>
        <w:tc>
          <w:tcPr>
            <w:tcW w:w="293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22"/>
              </w:numPr>
              <w:tabs>
                <w:tab w:val="left" w:pos="526"/>
              </w:tabs>
              <w:spacing w:before="2" w:line="230" w:lineRule="auto"/>
              <w:ind w:left="263" w:right="179" w:hanging="149"/>
            </w:pPr>
            <w:r>
              <w:t>Rappresentare relazioni e dati in situazioni significative, utilizzando forme diverse di rappresentazioni.</w:t>
            </w:r>
          </w:p>
          <w:p w:rsidR="00E4037E" w:rsidRDefault="00AC0727">
            <w:pPr>
              <w:pStyle w:val="Standard"/>
              <w:numPr>
                <w:ilvl w:val="0"/>
                <w:numId w:val="191"/>
              </w:numPr>
              <w:tabs>
                <w:tab w:val="left" w:pos="526"/>
              </w:tabs>
              <w:spacing w:before="7" w:line="235" w:lineRule="auto"/>
              <w:ind w:left="263" w:right="174" w:hanging="149"/>
            </w:pPr>
            <w:r>
              <w:t>Usare le nozioni di frequenza, di moda e di media aritmetica, se adeguate alla tipologia dei dati a disposizione.</w:t>
            </w:r>
          </w:p>
          <w:p w:rsidR="00E4037E" w:rsidRDefault="00AC0727">
            <w:pPr>
              <w:pStyle w:val="Standard"/>
              <w:numPr>
                <w:ilvl w:val="0"/>
                <w:numId w:val="191"/>
              </w:numPr>
              <w:tabs>
                <w:tab w:val="left" w:pos="526"/>
              </w:tabs>
              <w:spacing w:before="9" w:line="220" w:lineRule="auto"/>
              <w:ind w:left="263" w:right="264" w:hanging="149"/>
            </w:pPr>
            <w:r>
              <w:t>Utilizzare le principali unità di misura.</w:t>
            </w:r>
          </w:p>
          <w:p w:rsidR="00E4037E" w:rsidRDefault="00AC0727">
            <w:pPr>
              <w:pStyle w:val="Standard"/>
              <w:numPr>
                <w:ilvl w:val="0"/>
                <w:numId w:val="191"/>
              </w:numPr>
              <w:tabs>
                <w:tab w:val="left" w:pos="526"/>
              </w:tabs>
              <w:spacing w:before="7" w:line="228" w:lineRule="auto"/>
              <w:ind w:left="263" w:right="215" w:hanging="149"/>
            </w:pPr>
            <w:r>
              <w:t>Passare da un'unità di misura ad un'altra.</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601" w:type="dxa"/>
        <w:tblInd w:w="5" w:type="dxa"/>
        <w:tblLayout w:type="fixed"/>
        <w:tblCellMar>
          <w:left w:w="10" w:type="dxa"/>
          <w:right w:w="10" w:type="dxa"/>
        </w:tblCellMar>
        <w:tblLook w:val="0000" w:firstRow="0" w:lastRow="0" w:firstColumn="0" w:lastColumn="0" w:noHBand="0" w:noVBand="0"/>
      </w:tblPr>
      <w:tblGrid>
        <w:gridCol w:w="1984"/>
        <w:gridCol w:w="2551"/>
        <w:gridCol w:w="2267"/>
        <w:gridCol w:w="2411"/>
        <w:gridCol w:w="2552"/>
        <w:gridCol w:w="2836"/>
      </w:tblGrid>
      <w:tr w:rsidR="00E4037E">
        <w:trPr>
          <w:trHeight w:val="4600"/>
        </w:trPr>
        <w:tc>
          <w:tcPr>
            <w:tcW w:w="198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tc>
        <w:tc>
          <w:tcPr>
            <w:tcW w:w="25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56" w:right="637"/>
            </w:pPr>
            <w:r>
              <w:t>alla negazione di un attributo dato.</w:t>
            </w:r>
          </w:p>
          <w:p w:rsidR="00E4037E" w:rsidRDefault="00AC0727">
            <w:pPr>
              <w:pStyle w:val="Standard"/>
              <w:numPr>
                <w:ilvl w:val="0"/>
                <w:numId w:val="1123"/>
              </w:numPr>
              <w:tabs>
                <w:tab w:val="left" w:pos="513"/>
              </w:tabs>
              <w:spacing w:before="9" w:line="220" w:lineRule="auto"/>
              <w:ind w:left="256" w:right="114" w:hanging="149"/>
            </w:pPr>
            <w:r>
              <w:t>Comprendere il significato dei quantificatori.</w:t>
            </w:r>
          </w:p>
          <w:p w:rsidR="00E4037E" w:rsidRDefault="00AC0727">
            <w:pPr>
              <w:pStyle w:val="Standard"/>
              <w:numPr>
                <w:ilvl w:val="0"/>
                <w:numId w:val="193"/>
              </w:numPr>
              <w:tabs>
                <w:tab w:val="left" w:pos="513"/>
              </w:tabs>
              <w:spacing w:before="9" w:line="230" w:lineRule="auto"/>
              <w:ind w:left="256" w:right="178" w:hanging="149"/>
            </w:pPr>
            <w:r>
              <w:t>Eseguire un comando di trasformazione per il passaggio da uno stato iniziale a uno stato finale.</w:t>
            </w:r>
          </w:p>
          <w:p w:rsidR="00E4037E" w:rsidRDefault="00AC0727">
            <w:pPr>
              <w:pStyle w:val="Standard"/>
              <w:numPr>
                <w:ilvl w:val="0"/>
                <w:numId w:val="193"/>
              </w:numPr>
              <w:tabs>
                <w:tab w:val="left" w:pos="513"/>
              </w:tabs>
              <w:spacing w:before="11" w:line="228" w:lineRule="auto"/>
              <w:ind w:left="256" w:right="240" w:hanging="149"/>
            </w:pPr>
            <w:r>
              <w:t>Individuare l'operatore di una semplice trasformazione.</w:t>
            </w:r>
          </w:p>
          <w:p w:rsidR="00E4037E" w:rsidRDefault="00AC0727">
            <w:pPr>
              <w:pStyle w:val="Standard"/>
              <w:numPr>
                <w:ilvl w:val="0"/>
                <w:numId w:val="193"/>
              </w:numPr>
              <w:tabs>
                <w:tab w:val="left" w:pos="513"/>
              </w:tabs>
              <w:spacing w:before="16" w:line="220" w:lineRule="auto"/>
              <w:ind w:left="256" w:right="711" w:hanging="149"/>
            </w:pPr>
            <w:r>
              <w:t>Riconoscere ritmi e sequenze.</w:t>
            </w:r>
          </w:p>
          <w:p w:rsidR="00E4037E" w:rsidRDefault="00AC0727">
            <w:pPr>
              <w:pStyle w:val="Standard"/>
              <w:numPr>
                <w:ilvl w:val="0"/>
                <w:numId w:val="193"/>
              </w:numPr>
              <w:tabs>
                <w:tab w:val="left" w:pos="513"/>
              </w:tabs>
              <w:spacing w:before="13" w:line="220" w:lineRule="auto"/>
              <w:ind w:left="256" w:right="135" w:hanging="149"/>
            </w:pPr>
            <w:r>
              <w:t>Individuare la regola di un ritmo dato.</w:t>
            </w:r>
          </w:p>
          <w:p w:rsidR="00E4037E" w:rsidRDefault="00AC0727">
            <w:pPr>
              <w:pStyle w:val="Standard"/>
              <w:numPr>
                <w:ilvl w:val="0"/>
                <w:numId w:val="193"/>
              </w:numPr>
              <w:tabs>
                <w:tab w:val="left" w:pos="513"/>
              </w:tabs>
              <w:spacing w:before="4" w:line="237" w:lineRule="auto"/>
              <w:ind w:left="256" w:hanging="149"/>
            </w:pPr>
            <w:r>
              <w:t>Costruire ritmi.</w:t>
            </w:r>
          </w:p>
          <w:p w:rsidR="00E4037E" w:rsidRDefault="00AC0727">
            <w:pPr>
              <w:pStyle w:val="Standard"/>
              <w:numPr>
                <w:ilvl w:val="0"/>
                <w:numId w:val="193"/>
              </w:numPr>
              <w:tabs>
                <w:tab w:val="left" w:pos="513"/>
              </w:tabs>
              <w:spacing w:before="3" w:line="220" w:lineRule="auto"/>
              <w:ind w:left="256" w:right="901" w:hanging="149"/>
            </w:pPr>
            <w:r>
              <w:t>Stabilire relazioni d'ordine.</w:t>
            </w:r>
          </w:p>
        </w:tc>
        <w:tc>
          <w:tcPr>
            <w:tcW w:w="22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260"/>
            </w:pPr>
            <w:r>
              <w:t>coerente.</w:t>
            </w:r>
          </w:p>
          <w:p w:rsidR="00E4037E" w:rsidRDefault="00AC0727">
            <w:pPr>
              <w:pStyle w:val="Standard"/>
              <w:numPr>
                <w:ilvl w:val="0"/>
                <w:numId w:val="1124"/>
              </w:numPr>
              <w:tabs>
                <w:tab w:val="left" w:pos="520"/>
              </w:tabs>
              <w:spacing w:before="2" w:line="235" w:lineRule="auto"/>
              <w:ind w:left="260" w:right="368" w:hanging="149"/>
            </w:pPr>
            <w:r>
              <w:t>Individuare e definire, dato un insieme, un sottoinsieme e il suo complementare.</w:t>
            </w:r>
          </w:p>
          <w:p w:rsidR="00E4037E" w:rsidRDefault="00AC0727">
            <w:pPr>
              <w:pStyle w:val="Standard"/>
              <w:numPr>
                <w:ilvl w:val="0"/>
                <w:numId w:val="188"/>
              </w:numPr>
              <w:tabs>
                <w:tab w:val="left" w:pos="520"/>
              </w:tabs>
              <w:spacing w:before="3" w:line="235" w:lineRule="auto"/>
              <w:ind w:left="260" w:right="108" w:hanging="149"/>
            </w:pPr>
            <w:r>
              <w:t>Individuare e rappresentare tutte le possibili coppie e ordinate di una relazione tra due insiemi (prodotto cartesiano);</w:t>
            </w:r>
          </w:p>
          <w:p w:rsidR="00E4037E" w:rsidRDefault="00AC0727">
            <w:pPr>
              <w:pStyle w:val="Standard"/>
              <w:numPr>
                <w:ilvl w:val="0"/>
                <w:numId w:val="188"/>
              </w:numPr>
              <w:tabs>
                <w:tab w:val="left" w:pos="520"/>
              </w:tabs>
              <w:spacing w:before="13" w:line="228" w:lineRule="auto"/>
              <w:ind w:left="260" w:right="113" w:hanging="149"/>
              <w:jc w:val="both"/>
            </w:pPr>
            <w:r>
              <w:t>Formare la partizione di un insieme in base a un criterio dato e viceversa.</w:t>
            </w:r>
          </w:p>
          <w:p w:rsidR="00E4037E" w:rsidRDefault="00AC0727">
            <w:pPr>
              <w:pStyle w:val="Standard"/>
              <w:numPr>
                <w:ilvl w:val="0"/>
                <w:numId w:val="188"/>
              </w:numPr>
              <w:tabs>
                <w:tab w:val="left" w:pos="520"/>
              </w:tabs>
              <w:spacing w:before="14" w:line="220" w:lineRule="auto"/>
              <w:ind w:left="260" w:right="266" w:hanging="149"/>
            </w:pPr>
            <w:r>
              <w:t>Confrontare e ordinare grandezze omogenee.</w:t>
            </w:r>
          </w:p>
          <w:p w:rsidR="00E4037E" w:rsidRDefault="00AC0727">
            <w:pPr>
              <w:pStyle w:val="Standard"/>
              <w:numPr>
                <w:ilvl w:val="0"/>
                <w:numId w:val="188"/>
              </w:numPr>
              <w:tabs>
                <w:tab w:val="left" w:pos="520"/>
              </w:tabs>
              <w:spacing w:before="10" w:line="228" w:lineRule="auto"/>
              <w:ind w:left="260" w:right="134" w:hanging="149"/>
            </w:pPr>
            <w:r>
              <w:t>Misurare grandezze con unità di misurare arbitrarie.</w:t>
            </w:r>
          </w:p>
        </w:tc>
        <w:tc>
          <w:tcPr>
            <w:tcW w:w="24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55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262"/>
            </w:pPr>
            <w:r>
              <w:t>fra perimetro e area.</w:t>
            </w:r>
          </w:p>
          <w:p w:rsidR="00E4037E" w:rsidRDefault="00AC0727">
            <w:pPr>
              <w:pStyle w:val="Standard"/>
              <w:numPr>
                <w:ilvl w:val="0"/>
                <w:numId w:val="1125"/>
              </w:numPr>
              <w:tabs>
                <w:tab w:val="left" w:pos="524"/>
              </w:tabs>
              <w:spacing w:before="11" w:line="220" w:lineRule="auto"/>
              <w:ind w:left="262" w:right="383" w:hanging="149"/>
            </w:pPr>
            <w:r>
              <w:t>Calcolare la misura del perimetro dei poligoni.</w:t>
            </w:r>
          </w:p>
          <w:p w:rsidR="00E4037E" w:rsidRDefault="00AC0727">
            <w:pPr>
              <w:pStyle w:val="Standard"/>
              <w:numPr>
                <w:ilvl w:val="0"/>
                <w:numId w:val="189"/>
              </w:numPr>
              <w:tabs>
                <w:tab w:val="left" w:pos="524"/>
              </w:tabs>
              <w:spacing w:before="10" w:line="228" w:lineRule="auto"/>
              <w:ind w:left="262" w:right="677" w:hanging="149"/>
            </w:pPr>
            <w:r>
              <w:t>Misurare l'area dei poligoni con l'uso di campioni arbitrari.</w:t>
            </w:r>
          </w:p>
          <w:p w:rsidR="00E4037E" w:rsidRDefault="00AC0727">
            <w:pPr>
              <w:pStyle w:val="Standard"/>
              <w:numPr>
                <w:ilvl w:val="0"/>
                <w:numId w:val="189"/>
              </w:numPr>
              <w:tabs>
                <w:tab w:val="left" w:pos="524"/>
              </w:tabs>
              <w:spacing w:before="8" w:line="235" w:lineRule="auto"/>
              <w:ind w:left="262" w:right="274" w:hanging="149"/>
            </w:pPr>
            <w:r>
              <w:t>Conoscere e usare correttamente le unità di misura convenzionali e operare con esse eseguendo semplici conversioni.</w:t>
            </w:r>
          </w:p>
        </w:tc>
        <w:tc>
          <w:tcPr>
            <w:tcW w:w="28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r>
      <w:tr w:rsidR="00E4037E">
        <w:trPr>
          <w:trHeight w:val="1610"/>
        </w:trPr>
        <w:tc>
          <w:tcPr>
            <w:tcW w:w="198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pacing w:before="10"/>
            </w:pPr>
          </w:p>
          <w:p w:rsidR="00E4037E" w:rsidRDefault="00AC0727">
            <w:pPr>
              <w:pStyle w:val="Standard"/>
              <w:ind w:left="719"/>
            </w:pPr>
            <w:r>
              <w:t>Problemi</w:t>
            </w:r>
          </w:p>
        </w:tc>
        <w:tc>
          <w:tcPr>
            <w:tcW w:w="25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56" w:right="138" w:hanging="149"/>
            </w:pPr>
            <w:r>
              <w:t>o Spiegare a parole una situazione problematica e raccontare il procedimento seguito per risolverla</w:t>
            </w:r>
          </w:p>
        </w:tc>
        <w:tc>
          <w:tcPr>
            <w:tcW w:w="226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60" w:right="159" w:hanging="149"/>
            </w:pPr>
            <w:r>
              <w:t>o Riconoscere semplici situazioni problematiche, rappresentarle graficamente e riflettere sul procedimento risolutivo.</w:t>
            </w:r>
          </w:p>
        </w:tc>
        <w:tc>
          <w:tcPr>
            <w:tcW w:w="24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 w:line="220" w:lineRule="auto"/>
              <w:ind w:left="258" w:right="122" w:hanging="149"/>
            </w:pPr>
            <w:r>
              <w:t>o Rappresentare problemi con tabelle e grafici.</w:t>
            </w:r>
          </w:p>
        </w:tc>
        <w:tc>
          <w:tcPr>
            <w:tcW w:w="255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262" w:right="132" w:hanging="149"/>
            </w:pPr>
            <w:r>
              <w:t>o Rappresentare problemi con tabelle e grafici che ne esprimano la struttura.</w:t>
            </w:r>
          </w:p>
        </w:tc>
        <w:tc>
          <w:tcPr>
            <w:tcW w:w="28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263" w:right="311" w:hanging="149"/>
            </w:pPr>
            <w:r>
              <w:t>o Rappresentare problemi con tabelle e grafici che ne esprimano la struttura.</w:t>
            </w:r>
          </w:p>
        </w:tc>
      </w:tr>
      <w:tr w:rsidR="00E4037E">
        <w:trPr>
          <w:trHeight w:val="1610"/>
        </w:trPr>
        <w:tc>
          <w:tcPr>
            <w:tcW w:w="198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lastRenderedPageBreak/>
              <w:t>CONOSCENZE FINE CLASSE TERZA SCUOLA PRIMARIA</w:t>
            </w:r>
          </w:p>
        </w:tc>
        <w:tc>
          <w:tcPr>
            <w:tcW w:w="12617"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263" w:right="311" w:hanging="149"/>
            </w:pPr>
            <w:r>
              <w:t>Gli insiemi numerici: rappresentazioni, operazioni, ordinamento</w:t>
            </w:r>
          </w:p>
          <w:p w:rsidR="00E4037E" w:rsidRDefault="00AC0727">
            <w:pPr>
              <w:pStyle w:val="Standard"/>
              <w:spacing w:before="3" w:line="228" w:lineRule="auto"/>
              <w:ind w:left="263" w:right="311" w:hanging="149"/>
            </w:pPr>
            <w:r>
              <w:t>I sistemi di numerazione</w:t>
            </w:r>
          </w:p>
          <w:p w:rsidR="00E4037E" w:rsidRDefault="00AC0727">
            <w:pPr>
              <w:pStyle w:val="Standard"/>
              <w:spacing w:before="3" w:line="228" w:lineRule="auto"/>
              <w:ind w:left="263" w:right="311" w:hanging="149"/>
            </w:pPr>
            <w:r>
              <w:t>Operazioni e proprietà</w:t>
            </w:r>
          </w:p>
          <w:p w:rsidR="00E4037E" w:rsidRDefault="00AC0727">
            <w:pPr>
              <w:pStyle w:val="Standard"/>
              <w:spacing w:before="3" w:line="228" w:lineRule="auto"/>
              <w:ind w:left="263" w:right="311" w:hanging="149"/>
            </w:pPr>
            <w:r>
              <w:t>Figure geometriche piane</w:t>
            </w:r>
          </w:p>
          <w:p w:rsidR="00E4037E" w:rsidRDefault="00AC0727">
            <w:pPr>
              <w:pStyle w:val="Standard"/>
              <w:spacing w:before="3" w:line="228" w:lineRule="auto"/>
              <w:ind w:left="263" w:right="311" w:hanging="149"/>
            </w:pPr>
            <w:r>
              <w:t>Piano e coordinate cartesiani</w:t>
            </w:r>
          </w:p>
          <w:p w:rsidR="00E4037E" w:rsidRDefault="00AC0727">
            <w:pPr>
              <w:pStyle w:val="Standard"/>
              <w:tabs>
                <w:tab w:val="right" w:pos="12558"/>
              </w:tabs>
              <w:spacing w:before="3" w:line="228" w:lineRule="auto"/>
              <w:ind w:left="263" w:right="311" w:hanging="149"/>
            </w:pPr>
            <w:r>
              <w:t>Misure di grandezza</w:t>
            </w:r>
            <w:r>
              <w:tab/>
            </w:r>
          </w:p>
          <w:p w:rsidR="00E4037E" w:rsidRDefault="00AC0727">
            <w:pPr>
              <w:pStyle w:val="Standard"/>
              <w:spacing w:before="3" w:line="228" w:lineRule="auto"/>
              <w:ind w:left="263" w:right="311" w:hanging="149"/>
            </w:pPr>
            <w:r>
              <w:t>Misurazione e rappresentazione  in scala</w:t>
            </w:r>
          </w:p>
          <w:p w:rsidR="00E4037E" w:rsidRDefault="00AC0727">
            <w:pPr>
              <w:pStyle w:val="Standard"/>
              <w:spacing w:before="3" w:line="228" w:lineRule="auto"/>
              <w:ind w:left="263" w:right="311" w:hanging="149"/>
            </w:pPr>
            <w:r>
              <w:t>Le fasi risolutive di un problema e loro rappresentazioni con diagrammi</w:t>
            </w:r>
          </w:p>
          <w:p w:rsidR="00E4037E" w:rsidRDefault="00AC0727">
            <w:pPr>
              <w:pStyle w:val="Standard"/>
              <w:spacing w:before="3" w:line="228" w:lineRule="auto"/>
              <w:ind w:left="263" w:right="311" w:hanging="149"/>
            </w:pPr>
            <w:r>
              <w:t>Principali rappresentazioni di un oggetto matematico</w:t>
            </w:r>
          </w:p>
          <w:p w:rsidR="00E4037E" w:rsidRDefault="00AC0727">
            <w:pPr>
              <w:pStyle w:val="Standard"/>
              <w:spacing w:before="3" w:line="228" w:lineRule="auto"/>
              <w:ind w:left="263" w:right="311" w:hanging="149"/>
            </w:pPr>
            <w:r>
              <w:t>Tecniche risolutive di un problema</w:t>
            </w:r>
          </w:p>
          <w:p w:rsidR="00E4037E" w:rsidRDefault="00AC0727">
            <w:pPr>
              <w:pStyle w:val="Standard"/>
              <w:spacing w:before="3" w:line="228" w:lineRule="auto"/>
              <w:ind w:left="263" w:right="311" w:hanging="149"/>
            </w:pPr>
            <w:r>
              <w:t>Unità di misura diverse</w:t>
            </w:r>
          </w:p>
          <w:p w:rsidR="00E4037E" w:rsidRDefault="00AC0727">
            <w:pPr>
              <w:pStyle w:val="Standard"/>
              <w:spacing w:before="3" w:line="228" w:lineRule="auto"/>
              <w:ind w:left="263" w:right="311" w:hanging="149"/>
            </w:pPr>
            <w:r>
              <w:t>Grandezze equivalenti</w:t>
            </w:r>
          </w:p>
          <w:p w:rsidR="00E4037E" w:rsidRDefault="00AC0727">
            <w:pPr>
              <w:pStyle w:val="Standard"/>
              <w:spacing w:before="3" w:line="228" w:lineRule="auto"/>
              <w:ind w:left="263" w:right="311" w:hanging="149"/>
            </w:pPr>
            <w:r>
              <w:t>Elementi essenziali di logica</w:t>
            </w:r>
          </w:p>
          <w:p w:rsidR="00E4037E" w:rsidRDefault="00AC0727">
            <w:pPr>
              <w:pStyle w:val="Standard"/>
              <w:spacing w:before="3" w:line="228" w:lineRule="auto"/>
              <w:ind w:left="263" w:right="311" w:hanging="149"/>
            </w:pPr>
            <w:r>
              <w:t>Elementi essenziali del linguaggio della probabilità</w:t>
            </w:r>
          </w:p>
        </w:tc>
      </w:tr>
      <w:tr w:rsidR="00E4037E">
        <w:trPr>
          <w:trHeight w:val="1610"/>
        </w:trPr>
        <w:tc>
          <w:tcPr>
            <w:tcW w:w="198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t>CONOSCENZE FINE SCUOLA PRIMARIA</w:t>
            </w:r>
          </w:p>
        </w:tc>
        <w:tc>
          <w:tcPr>
            <w:tcW w:w="12617"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263" w:right="311" w:hanging="149"/>
            </w:pPr>
            <w:r>
              <w:t>Gli insiemi numerici: rappresentazioni, operazioni, ordinamento</w:t>
            </w:r>
          </w:p>
          <w:p w:rsidR="00E4037E" w:rsidRDefault="00AC0727">
            <w:pPr>
              <w:pStyle w:val="Standard"/>
              <w:spacing w:before="3" w:line="228" w:lineRule="auto"/>
              <w:ind w:left="263" w:right="311" w:hanging="149"/>
            </w:pPr>
            <w:r>
              <w:t>I sistemi di numerazione</w:t>
            </w:r>
          </w:p>
          <w:p w:rsidR="00E4037E" w:rsidRDefault="00AC0727">
            <w:pPr>
              <w:pStyle w:val="Standard"/>
              <w:spacing w:before="3" w:line="228" w:lineRule="auto"/>
              <w:ind w:left="263" w:right="311" w:hanging="149"/>
            </w:pPr>
            <w:r>
              <w:t>Operazioni e proprietà</w:t>
            </w:r>
          </w:p>
          <w:p w:rsidR="00E4037E" w:rsidRDefault="00AC0727">
            <w:pPr>
              <w:pStyle w:val="Standard"/>
              <w:spacing w:before="3" w:line="228" w:lineRule="auto"/>
              <w:ind w:left="263" w:right="311" w:hanging="149"/>
            </w:pPr>
            <w:r>
              <w:t>Frazioni e frazioni equivalenti</w:t>
            </w:r>
          </w:p>
          <w:p w:rsidR="00E4037E" w:rsidRDefault="00AC0727">
            <w:pPr>
              <w:pStyle w:val="Standard"/>
              <w:spacing w:before="3" w:line="228" w:lineRule="auto"/>
              <w:ind w:left="263" w:right="311" w:hanging="149"/>
            </w:pPr>
            <w:r>
              <w:t>Sistemi di numerazione diversi nello spazio e nel tempo</w:t>
            </w:r>
          </w:p>
          <w:p w:rsidR="00E4037E" w:rsidRDefault="00AC0727">
            <w:pPr>
              <w:pStyle w:val="Standard"/>
              <w:spacing w:before="3" w:line="228" w:lineRule="auto"/>
              <w:ind w:left="263" w:right="311" w:hanging="149"/>
            </w:pPr>
            <w:r>
              <w:t>Figure geometriche piane</w:t>
            </w:r>
          </w:p>
          <w:p w:rsidR="00E4037E" w:rsidRDefault="00AC0727">
            <w:pPr>
              <w:pStyle w:val="Standard"/>
              <w:spacing w:before="3" w:line="228" w:lineRule="auto"/>
              <w:ind w:left="263" w:right="311" w:hanging="149"/>
            </w:pPr>
            <w:r>
              <w:t>Piano e coordinate cartesiani</w:t>
            </w:r>
          </w:p>
          <w:p w:rsidR="00E4037E" w:rsidRDefault="00AC0727">
            <w:pPr>
              <w:pStyle w:val="Standard"/>
              <w:spacing w:before="3" w:line="228" w:lineRule="auto"/>
              <w:ind w:left="263" w:right="311" w:hanging="149"/>
            </w:pPr>
            <w:r>
              <w:t>Misure di grandezza; perimetro e area dei poligoni.</w:t>
            </w:r>
          </w:p>
          <w:p w:rsidR="00E4037E" w:rsidRDefault="00AC0727">
            <w:pPr>
              <w:pStyle w:val="Standard"/>
              <w:spacing w:before="3" w:line="228" w:lineRule="auto"/>
              <w:ind w:left="263" w:right="311" w:hanging="149"/>
            </w:pPr>
            <w:r>
              <w:t>Trasformazioni geometriche elementari e loro invarianti</w:t>
            </w:r>
          </w:p>
          <w:p w:rsidR="00E4037E" w:rsidRDefault="00AC0727">
            <w:pPr>
              <w:pStyle w:val="Standard"/>
              <w:spacing w:before="3" w:line="228" w:lineRule="auto"/>
              <w:ind w:left="263" w:right="311" w:hanging="149"/>
            </w:pPr>
            <w:r>
              <w:t>Misurazione e rappresentazione  in scala</w:t>
            </w:r>
          </w:p>
          <w:p w:rsidR="00E4037E" w:rsidRDefault="00AC0727">
            <w:pPr>
              <w:pStyle w:val="Standard"/>
              <w:spacing w:before="3" w:line="228" w:lineRule="auto"/>
              <w:ind w:left="263" w:right="311" w:hanging="149"/>
            </w:pPr>
            <w:r>
              <w:t>Le fasi risolutive di un problema e loro rappresentazioni con diagrammi</w:t>
            </w:r>
          </w:p>
          <w:p w:rsidR="00E4037E" w:rsidRDefault="00AC0727">
            <w:pPr>
              <w:pStyle w:val="Standard"/>
              <w:spacing w:before="3" w:line="228" w:lineRule="auto"/>
              <w:ind w:left="263" w:right="311" w:hanging="149"/>
            </w:pPr>
            <w:r>
              <w:lastRenderedPageBreak/>
              <w:t>Principali rappresentazioni di un oggetto matematico</w:t>
            </w:r>
          </w:p>
          <w:p w:rsidR="00E4037E" w:rsidRDefault="00AC0727">
            <w:pPr>
              <w:pStyle w:val="Standard"/>
              <w:spacing w:before="3" w:line="228" w:lineRule="auto"/>
              <w:ind w:left="263" w:right="311" w:hanging="149"/>
            </w:pPr>
            <w:r>
              <w:t>Tecniche risolutive di un problema che utilizzano frazioni, proporzioni, percentuali, formule geometriche</w:t>
            </w:r>
          </w:p>
          <w:p w:rsidR="00E4037E" w:rsidRDefault="00AC0727">
            <w:pPr>
              <w:pStyle w:val="Standard"/>
              <w:spacing w:before="3" w:line="228" w:lineRule="auto"/>
              <w:ind w:left="263" w:right="311" w:hanging="149"/>
            </w:pPr>
            <w:r>
              <w:t>Unità di misura diverse</w:t>
            </w:r>
          </w:p>
          <w:p w:rsidR="00E4037E" w:rsidRDefault="00AC0727">
            <w:pPr>
              <w:pStyle w:val="Standard"/>
              <w:spacing w:before="3" w:line="228" w:lineRule="auto"/>
              <w:ind w:left="263" w:right="311" w:hanging="149"/>
            </w:pPr>
            <w:r>
              <w:t>Grandezze equivalenti</w:t>
            </w:r>
          </w:p>
          <w:p w:rsidR="00E4037E" w:rsidRDefault="00AC0727">
            <w:pPr>
              <w:pStyle w:val="Standard"/>
              <w:spacing w:before="3" w:line="228" w:lineRule="auto"/>
              <w:ind w:left="263" w:right="311" w:hanging="149"/>
            </w:pPr>
            <w:r>
              <w:t>Frequenza, media, percentuale</w:t>
            </w:r>
          </w:p>
          <w:p w:rsidR="00E4037E" w:rsidRDefault="00AC0727">
            <w:pPr>
              <w:pStyle w:val="Standard"/>
              <w:spacing w:before="3" w:line="228" w:lineRule="auto"/>
              <w:ind w:left="263" w:right="311" w:hanging="149"/>
            </w:pPr>
            <w:r>
              <w:t>Elementi essenziali di logica</w:t>
            </w:r>
          </w:p>
          <w:p w:rsidR="00E4037E" w:rsidRDefault="00AC0727">
            <w:pPr>
              <w:pStyle w:val="Standard"/>
              <w:spacing w:before="3" w:line="228" w:lineRule="auto"/>
              <w:ind w:left="263" w:right="311" w:hanging="149"/>
            </w:pPr>
            <w:r>
              <w:t>Elementi essenziali di calcolo probabilistico e combinatorio</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tbl>
      <w:tblPr>
        <w:tblW w:w="14788" w:type="dxa"/>
        <w:tblLayout w:type="fixed"/>
        <w:tblCellMar>
          <w:left w:w="10" w:type="dxa"/>
          <w:right w:w="10" w:type="dxa"/>
        </w:tblCellMar>
        <w:tblLook w:val="0000" w:firstRow="0" w:lastRow="0" w:firstColumn="0" w:lastColumn="0" w:noHBand="0" w:noVBand="0"/>
      </w:tblPr>
      <w:tblGrid>
        <w:gridCol w:w="2525"/>
        <w:gridCol w:w="3724"/>
        <w:gridCol w:w="3700"/>
        <w:gridCol w:w="4839"/>
      </w:tblGrid>
      <w:tr w:rsidR="00E4037E">
        <w:trPr>
          <w:trHeight w:val="517"/>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8"/>
              <w:ind w:left="5438" w:right="5435"/>
              <w:jc w:val="center"/>
            </w:pPr>
            <w:r>
              <w:t>SCUOLA SECONDARIA DI PRIMO GRADO MATEMATICA</w:t>
            </w:r>
          </w:p>
        </w:tc>
      </w:tr>
      <w:tr w:rsidR="00E4037E">
        <w:trPr>
          <w:trHeight w:val="599"/>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23" w:lineRule="auto"/>
              <w:ind w:left="107"/>
            </w:pPr>
            <w:r>
              <w:t>Competenze chiave europee: Competenza matematica e competenza in scienze, tecnologie e ingegneria. Competenza personale, sociale e capacità di imparare a imparare.</w:t>
            </w:r>
          </w:p>
        </w:tc>
      </w:tr>
      <w:tr w:rsidR="00E4037E">
        <w:trPr>
          <w:trHeight w:val="491"/>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438" w:right="5430"/>
              <w:jc w:val="center"/>
            </w:pPr>
            <w:bookmarkStart w:id="103" w:name="_heading=h.2fk6b3p"/>
            <w:bookmarkEnd w:id="103"/>
            <w:r>
              <w:t>Competenze disciplinari</w:t>
            </w:r>
          </w:p>
        </w:tc>
      </w:tr>
      <w:tr w:rsidR="00E4037E">
        <w:trPr>
          <w:trHeight w:val="254"/>
        </w:trPr>
        <w:tc>
          <w:tcPr>
            <w:tcW w:w="252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551"/>
            </w:pPr>
            <w:r>
              <w:t>Nuclei fondanti</w:t>
            </w:r>
          </w:p>
        </w:tc>
        <w:tc>
          <w:tcPr>
            <w:tcW w:w="372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477" w:right="1466"/>
              <w:jc w:val="center"/>
            </w:pPr>
            <w:r>
              <w:t>Classe 1a</w:t>
            </w:r>
          </w:p>
        </w:tc>
        <w:tc>
          <w:tcPr>
            <w:tcW w:w="370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465" w:right="1457"/>
              <w:jc w:val="center"/>
            </w:pPr>
            <w:r>
              <w:t>Classe 2a</w:t>
            </w:r>
          </w:p>
        </w:tc>
        <w:tc>
          <w:tcPr>
            <w:tcW w:w="483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2060" w:right="2049"/>
              <w:jc w:val="center"/>
            </w:pPr>
            <w:r>
              <w:t>Classe 3a</w:t>
            </w:r>
          </w:p>
        </w:tc>
      </w:tr>
      <w:tr w:rsidR="00E4037E">
        <w:trPr>
          <w:trHeight w:val="1449"/>
        </w:trPr>
        <w:tc>
          <w:tcPr>
            <w:tcW w:w="252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p w:rsidR="00E4037E" w:rsidRDefault="00AC0727">
            <w:pPr>
              <w:pStyle w:val="Standard"/>
              <w:ind w:left="1053"/>
            </w:pPr>
            <w:r>
              <w:t>Numero</w:t>
            </w:r>
          </w:p>
        </w:tc>
        <w:tc>
          <w:tcPr>
            <w:tcW w:w="372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8"/>
            </w:pPr>
          </w:p>
          <w:p w:rsidR="00E4037E" w:rsidRDefault="00AC0727">
            <w:pPr>
              <w:pStyle w:val="Standard"/>
              <w:numPr>
                <w:ilvl w:val="0"/>
                <w:numId w:val="1126"/>
              </w:numPr>
              <w:tabs>
                <w:tab w:val="left" w:pos="570"/>
              </w:tabs>
              <w:spacing w:before="1"/>
              <w:ind w:left="285" w:right="227" w:hanging="176"/>
            </w:pPr>
            <w:r>
              <w:t>L’alunno si muove con sicurezza nel calcolo con i numeri naturali e razionali positivi, ne padroneggia le diverse rappresentazioni</w:t>
            </w:r>
          </w:p>
        </w:tc>
        <w:tc>
          <w:tcPr>
            <w:tcW w:w="37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8"/>
            </w:pPr>
          </w:p>
          <w:p w:rsidR="00E4037E" w:rsidRDefault="00AC0727">
            <w:pPr>
              <w:pStyle w:val="Standard"/>
              <w:numPr>
                <w:ilvl w:val="0"/>
                <w:numId w:val="1127"/>
              </w:numPr>
              <w:tabs>
                <w:tab w:val="left" w:pos="564"/>
              </w:tabs>
              <w:spacing w:before="1"/>
              <w:ind w:left="282" w:right="417" w:hanging="176"/>
            </w:pPr>
            <w:r>
              <w:t>L’alunno si muove con sicurezza nel calcolo con i numeri razionali ed irrazionali positivi, ne padroneggia le diverse rappresentazioni e stima la grandezza di un numero</w:t>
            </w:r>
          </w:p>
        </w:tc>
        <w:tc>
          <w:tcPr>
            <w:tcW w:w="48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8"/>
            </w:pPr>
          </w:p>
          <w:p w:rsidR="00E4037E" w:rsidRDefault="00AC0727">
            <w:pPr>
              <w:pStyle w:val="Standard"/>
              <w:numPr>
                <w:ilvl w:val="0"/>
                <w:numId w:val="1128"/>
              </w:numPr>
              <w:tabs>
                <w:tab w:val="left" w:pos="568"/>
              </w:tabs>
              <w:spacing w:before="1"/>
              <w:ind w:left="284" w:right="229" w:hanging="176"/>
            </w:pPr>
            <w:r>
              <w:t>L’alunno si muove con sicurezza nel calcolo con i numeri reali, ne padroneggia le diverse rappresentazioni e stima la grandezza di un numero e il risultato di operazioni.</w:t>
            </w:r>
          </w:p>
        </w:tc>
      </w:tr>
      <w:tr w:rsidR="00E4037E">
        <w:trPr>
          <w:trHeight w:val="1610"/>
        </w:trPr>
        <w:tc>
          <w:tcPr>
            <w:tcW w:w="252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23" w:lineRule="auto"/>
              <w:ind w:left="719"/>
            </w:pPr>
            <w:r>
              <w:lastRenderedPageBreak/>
              <w:t>Spazio e figure</w:t>
            </w:r>
          </w:p>
        </w:tc>
        <w:tc>
          <w:tcPr>
            <w:tcW w:w="372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8"/>
            </w:pPr>
          </w:p>
          <w:p w:rsidR="00E4037E" w:rsidRDefault="00AC0727">
            <w:pPr>
              <w:pStyle w:val="Standard"/>
              <w:numPr>
                <w:ilvl w:val="0"/>
                <w:numId w:val="1129"/>
              </w:numPr>
              <w:tabs>
                <w:tab w:val="left" w:pos="570"/>
              </w:tabs>
              <w:spacing w:before="1"/>
              <w:ind w:left="285" w:right="537" w:hanging="176"/>
              <w:jc w:val="both"/>
            </w:pPr>
            <w:r>
              <w:t>Riconosce e denomina le forme del piano, le loro rappresentazioni e ne coglie le relazioni tra gli elementi</w:t>
            </w:r>
          </w:p>
          <w:p w:rsidR="00E4037E" w:rsidRDefault="00AC0727">
            <w:pPr>
              <w:pStyle w:val="Standard"/>
              <w:numPr>
                <w:ilvl w:val="0"/>
                <w:numId w:val="238"/>
              </w:numPr>
              <w:tabs>
                <w:tab w:val="left" w:pos="570"/>
              </w:tabs>
              <w:ind w:left="285" w:right="285" w:hanging="176"/>
              <w:jc w:val="both"/>
            </w:pPr>
            <w:r>
              <w:t>Spiega il procedimento seguito, anche in forma scritta</w:t>
            </w:r>
          </w:p>
        </w:tc>
        <w:tc>
          <w:tcPr>
            <w:tcW w:w="37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8"/>
            </w:pPr>
          </w:p>
          <w:p w:rsidR="00E4037E" w:rsidRDefault="00AC0727">
            <w:pPr>
              <w:pStyle w:val="Standard"/>
              <w:numPr>
                <w:ilvl w:val="0"/>
                <w:numId w:val="1130"/>
              </w:numPr>
              <w:tabs>
                <w:tab w:val="left" w:pos="564"/>
              </w:tabs>
              <w:spacing w:before="1"/>
              <w:ind w:left="282" w:right="514" w:hanging="176"/>
              <w:jc w:val="both"/>
            </w:pPr>
            <w:r>
              <w:t>Riconosce e denomina le forme del piano, le loro rappresentazioni e ne coglie le relazioni tra gli elementi</w:t>
            </w:r>
          </w:p>
          <w:p w:rsidR="00E4037E" w:rsidRDefault="00AC0727">
            <w:pPr>
              <w:pStyle w:val="Standard"/>
              <w:numPr>
                <w:ilvl w:val="0"/>
                <w:numId w:val="241"/>
              </w:numPr>
              <w:tabs>
                <w:tab w:val="left" w:pos="564"/>
              </w:tabs>
              <w:spacing w:before="2" w:line="228" w:lineRule="auto"/>
              <w:ind w:left="282" w:right="160" w:hanging="176"/>
            </w:pPr>
            <w:r>
              <w:t>Spiega il procedimento seguito, anche in forma scritta, mantenendo il controllo sul processo risolutivo</w:t>
            </w:r>
          </w:p>
        </w:tc>
        <w:tc>
          <w:tcPr>
            <w:tcW w:w="48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8"/>
            </w:pPr>
          </w:p>
          <w:p w:rsidR="00E4037E" w:rsidRDefault="00AC0727">
            <w:pPr>
              <w:pStyle w:val="Standard"/>
              <w:numPr>
                <w:ilvl w:val="0"/>
                <w:numId w:val="1131"/>
              </w:numPr>
              <w:tabs>
                <w:tab w:val="left" w:pos="568"/>
              </w:tabs>
              <w:spacing w:before="1"/>
              <w:ind w:left="284" w:right="255" w:hanging="176"/>
            </w:pPr>
            <w:r>
              <w:t>Riconosce e denomina le forme dello spazio, le loro rappresentazioni e ne coglie le relazioni tra gli elementi</w:t>
            </w:r>
          </w:p>
          <w:p w:rsidR="00E4037E" w:rsidRDefault="00AC0727">
            <w:pPr>
              <w:pStyle w:val="Standard"/>
              <w:numPr>
                <w:ilvl w:val="0"/>
                <w:numId w:val="230"/>
              </w:numPr>
              <w:tabs>
                <w:tab w:val="left" w:pos="568"/>
              </w:tabs>
              <w:spacing w:before="2" w:line="228" w:lineRule="auto"/>
              <w:ind w:left="284" w:right="632" w:hanging="176"/>
              <w:jc w:val="both"/>
            </w:pPr>
            <w:r>
              <w:t>Spiega il procedimento seguito, anche in forma scritta, mantenendo il controllo sia sul processo risolutivo che sui risultati.</w:t>
            </w:r>
          </w:p>
        </w:tc>
      </w:tr>
      <w:tr w:rsidR="00E4037E">
        <w:trPr>
          <w:trHeight w:val="2529"/>
        </w:trPr>
        <w:tc>
          <w:tcPr>
            <w:tcW w:w="252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23" w:lineRule="auto"/>
              <w:ind w:left="496"/>
            </w:pPr>
            <w:r>
              <w:t>Relazioni e funzioni</w:t>
            </w:r>
          </w:p>
        </w:tc>
        <w:tc>
          <w:tcPr>
            <w:tcW w:w="372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32"/>
              </w:numPr>
              <w:tabs>
                <w:tab w:val="left" w:pos="570"/>
              </w:tabs>
              <w:ind w:left="285" w:right="104" w:hanging="176"/>
            </w:pPr>
            <w:r>
              <w:t>Analizza e interpreta rappresentazioni di dati</w:t>
            </w:r>
          </w:p>
          <w:p w:rsidR="00E4037E" w:rsidRDefault="00AC0727">
            <w:pPr>
              <w:pStyle w:val="Standard"/>
              <w:numPr>
                <w:ilvl w:val="0"/>
                <w:numId w:val="234"/>
              </w:numPr>
              <w:tabs>
                <w:tab w:val="left" w:pos="570"/>
              </w:tabs>
              <w:ind w:left="285" w:right="162" w:hanging="176"/>
            </w:pPr>
            <w:r>
              <w:t>Riconosce e risolve problemi in contesti diversi valutando le informazioni e la loro coerenza</w:t>
            </w:r>
          </w:p>
          <w:p w:rsidR="00E4037E" w:rsidRDefault="00AC0727">
            <w:pPr>
              <w:pStyle w:val="Standard"/>
              <w:numPr>
                <w:ilvl w:val="0"/>
                <w:numId w:val="234"/>
              </w:numPr>
              <w:tabs>
                <w:tab w:val="left" w:pos="570"/>
              </w:tabs>
              <w:ind w:left="285" w:right="437" w:hanging="176"/>
            </w:pPr>
            <w:r>
              <w:t>Produce argomentazioni in base alle conoscenze teoriche acquisite</w:t>
            </w:r>
          </w:p>
          <w:p w:rsidR="00E4037E" w:rsidRDefault="00AC0727">
            <w:pPr>
              <w:pStyle w:val="Standard"/>
              <w:numPr>
                <w:ilvl w:val="0"/>
                <w:numId w:val="234"/>
              </w:numPr>
              <w:tabs>
                <w:tab w:val="left" w:pos="569"/>
              </w:tabs>
              <w:ind w:left="284" w:hanging="176"/>
            </w:pPr>
            <w:r>
              <w:t>Confronta procedimenti diversi</w:t>
            </w:r>
          </w:p>
        </w:tc>
        <w:tc>
          <w:tcPr>
            <w:tcW w:w="37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33"/>
              </w:numPr>
              <w:tabs>
                <w:tab w:val="left" w:pos="564"/>
              </w:tabs>
              <w:ind w:left="282" w:right="292" w:hanging="176"/>
            </w:pPr>
            <w:r>
              <w:t>Analizza e interpreta rappresentazioni di dati per semplici prendere decisioni</w:t>
            </w:r>
          </w:p>
          <w:p w:rsidR="00E4037E" w:rsidRDefault="00AC0727">
            <w:pPr>
              <w:pStyle w:val="Standard"/>
              <w:numPr>
                <w:ilvl w:val="0"/>
                <w:numId w:val="222"/>
              </w:numPr>
              <w:tabs>
                <w:tab w:val="left" w:pos="564"/>
              </w:tabs>
              <w:ind w:left="282" w:right="139" w:hanging="176"/>
            </w:pPr>
            <w:r>
              <w:t>Riconosce e risolve problemi in contesti diversi valutando le informazioni e la loro coerenza</w:t>
            </w:r>
          </w:p>
          <w:p w:rsidR="00E4037E" w:rsidRDefault="00AC0727">
            <w:pPr>
              <w:pStyle w:val="Standard"/>
              <w:numPr>
                <w:ilvl w:val="0"/>
                <w:numId w:val="222"/>
              </w:numPr>
              <w:tabs>
                <w:tab w:val="left" w:pos="564"/>
              </w:tabs>
              <w:ind w:left="282" w:right="414" w:hanging="176"/>
            </w:pPr>
            <w:r>
              <w:t>Produce argomentazioni in base alle conoscenze teoriche acquisite</w:t>
            </w:r>
          </w:p>
          <w:p w:rsidR="00E4037E" w:rsidRDefault="00AC0727">
            <w:pPr>
              <w:pStyle w:val="Standard"/>
              <w:numPr>
                <w:ilvl w:val="0"/>
                <w:numId w:val="222"/>
              </w:numPr>
              <w:tabs>
                <w:tab w:val="left" w:pos="564"/>
              </w:tabs>
              <w:ind w:left="282" w:right="771" w:hanging="176"/>
            </w:pPr>
            <w:r>
              <w:t>Confronta procedimenti diversi e produce formalizzazioni</w:t>
            </w:r>
          </w:p>
        </w:tc>
        <w:tc>
          <w:tcPr>
            <w:tcW w:w="48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34"/>
              </w:numPr>
              <w:tabs>
                <w:tab w:val="left" w:pos="568"/>
              </w:tabs>
              <w:ind w:left="284" w:right="388" w:hanging="176"/>
            </w:pPr>
            <w:r>
              <w:t>Analizza e interpreta rappresentazioni di dati per ricavarne misure di variabilità e prendere decisioni</w:t>
            </w:r>
          </w:p>
          <w:p w:rsidR="00E4037E" w:rsidRDefault="00AC0727">
            <w:pPr>
              <w:pStyle w:val="Standard"/>
              <w:numPr>
                <w:ilvl w:val="0"/>
                <w:numId w:val="226"/>
              </w:numPr>
              <w:tabs>
                <w:tab w:val="left" w:pos="567"/>
              </w:tabs>
              <w:spacing w:line="228" w:lineRule="auto"/>
              <w:ind w:left="283" w:hanging="176"/>
            </w:pPr>
            <w:r>
              <w:t>Nelle situazioni di incertezza (vita quotidiana, giochi,</w:t>
            </w:r>
          </w:p>
          <w:p w:rsidR="00E4037E" w:rsidRDefault="00AC0727">
            <w:pPr>
              <w:pStyle w:val="Standard"/>
              <w:ind w:left="284"/>
            </w:pPr>
            <w:r>
              <w:t>…) si orienta con valutazioni di probabilità</w:t>
            </w:r>
          </w:p>
          <w:p w:rsidR="00E4037E" w:rsidRDefault="00AC0727">
            <w:pPr>
              <w:pStyle w:val="Standard"/>
              <w:numPr>
                <w:ilvl w:val="0"/>
                <w:numId w:val="226"/>
              </w:numPr>
              <w:tabs>
                <w:tab w:val="left" w:pos="568"/>
              </w:tabs>
              <w:ind w:left="284" w:right="689" w:hanging="176"/>
            </w:pPr>
            <w:r>
              <w:t>Riconosce e risolve problemi in contesti diversi valutando le informazioni e la loro coerenza</w:t>
            </w:r>
          </w:p>
          <w:p w:rsidR="00E4037E" w:rsidRDefault="00AC0727">
            <w:pPr>
              <w:pStyle w:val="Standard"/>
              <w:numPr>
                <w:ilvl w:val="0"/>
                <w:numId w:val="226"/>
              </w:numPr>
              <w:tabs>
                <w:tab w:val="left" w:pos="568"/>
              </w:tabs>
              <w:ind w:left="284" w:right="475" w:hanging="176"/>
            </w:pPr>
            <w:r>
              <w:t>Produce argomentazioni in base alle conoscenze teoriche</w:t>
            </w:r>
          </w:p>
          <w:p w:rsidR="00E4037E" w:rsidRDefault="00AC0727">
            <w:pPr>
              <w:pStyle w:val="Standard"/>
              <w:numPr>
                <w:ilvl w:val="0"/>
                <w:numId w:val="226"/>
              </w:numPr>
              <w:tabs>
                <w:tab w:val="left" w:pos="568"/>
              </w:tabs>
              <w:spacing w:line="228" w:lineRule="auto"/>
              <w:ind w:left="284" w:right="257" w:hanging="176"/>
            </w:pPr>
            <w:r>
              <w:t>Confronta procedimenti diversi e produce formalizzazioni che gli consentono di passare da un problema specifico a una classe di problemi.</w:t>
            </w:r>
          </w:p>
        </w:tc>
      </w:tr>
      <w:tr w:rsidR="00E4037E">
        <w:trPr>
          <w:trHeight w:val="1149"/>
        </w:trPr>
        <w:tc>
          <w:tcPr>
            <w:tcW w:w="252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23" w:lineRule="auto"/>
              <w:ind w:left="657"/>
            </w:pPr>
            <w:r>
              <w:t>Dati e previsioni</w:t>
            </w:r>
          </w:p>
        </w:tc>
        <w:tc>
          <w:tcPr>
            <w:tcW w:w="372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35"/>
              </w:numPr>
              <w:tabs>
                <w:tab w:val="left" w:pos="570"/>
              </w:tabs>
              <w:ind w:left="285" w:right="127" w:hanging="176"/>
            </w:pPr>
            <w:r>
              <w:t>Sostiene le proprie convinzioni e accetta di cambiare opinione riconoscendo le conseguenze logiche di una argomentazione corretta</w:t>
            </w:r>
          </w:p>
          <w:p w:rsidR="00E4037E" w:rsidRDefault="00AC0727">
            <w:pPr>
              <w:pStyle w:val="Standard"/>
              <w:numPr>
                <w:ilvl w:val="0"/>
                <w:numId w:val="216"/>
              </w:numPr>
              <w:tabs>
                <w:tab w:val="left" w:pos="569"/>
              </w:tabs>
              <w:spacing w:line="211" w:lineRule="auto"/>
              <w:ind w:left="284" w:hanging="176"/>
            </w:pPr>
            <w:r>
              <w:t>Utilizza e interpreta il linguaggio</w:t>
            </w:r>
          </w:p>
        </w:tc>
        <w:tc>
          <w:tcPr>
            <w:tcW w:w="37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36"/>
              </w:numPr>
              <w:tabs>
                <w:tab w:val="left" w:pos="564"/>
              </w:tabs>
              <w:ind w:left="282" w:right="103" w:hanging="176"/>
            </w:pPr>
            <w:r>
              <w:t>Sostiene le proprie convinzioni e accetta di cambiare opinione riconoscendo le conseguenze logiche di una argomentazione corretta</w:t>
            </w:r>
          </w:p>
          <w:p w:rsidR="00E4037E" w:rsidRDefault="00AC0727">
            <w:pPr>
              <w:pStyle w:val="Standard"/>
              <w:numPr>
                <w:ilvl w:val="0"/>
                <w:numId w:val="251"/>
              </w:numPr>
              <w:tabs>
                <w:tab w:val="left" w:pos="563"/>
              </w:tabs>
              <w:spacing w:line="211" w:lineRule="auto"/>
              <w:ind w:left="281" w:hanging="175"/>
            </w:pPr>
            <w:r>
              <w:t>Utilizza e interpreta il linguaggio</w:t>
            </w:r>
          </w:p>
        </w:tc>
        <w:tc>
          <w:tcPr>
            <w:tcW w:w="483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37"/>
              </w:numPr>
              <w:tabs>
                <w:tab w:val="left" w:pos="568"/>
              </w:tabs>
              <w:ind w:left="284" w:right="257" w:hanging="176"/>
            </w:pPr>
            <w:r>
              <w:t>Sostiene le proprie convinzioni, portando esempi e controesempi adeguati e utilizzando concatenazioni di affermazioni e accetta di cambiare opinione</w:t>
            </w:r>
          </w:p>
          <w:p w:rsidR="00E4037E" w:rsidRDefault="00AC0727">
            <w:pPr>
              <w:pStyle w:val="Standard"/>
              <w:spacing w:before="3" w:line="228" w:lineRule="auto"/>
              <w:ind w:left="284"/>
            </w:pPr>
            <w:r>
              <w:t>riconoscendo le conseguenze logiche di una argomentazione corretta</w:t>
            </w:r>
          </w:p>
        </w:tc>
      </w:tr>
    </w:tbl>
    <w:p w:rsidR="00E4037E" w:rsidRDefault="00E4037E">
      <w:pPr>
        <w:pStyle w:val="Standard"/>
        <w:spacing w:before="3"/>
      </w:pPr>
    </w:p>
    <w:tbl>
      <w:tblPr>
        <w:tblW w:w="14788" w:type="dxa"/>
        <w:tblLayout w:type="fixed"/>
        <w:tblCellMar>
          <w:left w:w="10" w:type="dxa"/>
          <w:right w:w="10" w:type="dxa"/>
        </w:tblCellMar>
        <w:tblLook w:val="0000" w:firstRow="0" w:lastRow="0" w:firstColumn="0" w:lastColumn="0" w:noHBand="0" w:noVBand="0"/>
      </w:tblPr>
      <w:tblGrid>
        <w:gridCol w:w="2530"/>
        <w:gridCol w:w="3729"/>
        <w:gridCol w:w="3706"/>
        <w:gridCol w:w="4823"/>
      </w:tblGrid>
      <w:tr w:rsidR="00E4037E">
        <w:trPr>
          <w:trHeight w:val="2070"/>
        </w:trPr>
        <w:tc>
          <w:tcPr>
            <w:tcW w:w="253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tc>
        <w:tc>
          <w:tcPr>
            <w:tcW w:w="37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85" w:right="197"/>
            </w:pPr>
            <w:r>
              <w:t>matematico (piano cartesiano, formule, ecc ...) e ne coglie il rapporto col linguaggio naturale</w:t>
            </w:r>
          </w:p>
          <w:p w:rsidR="00E4037E" w:rsidRDefault="00AC0727">
            <w:pPr>
              <w:pStyle w:val="Standard"/>
              <w:numPr>
                <w:ilvl w:val="0"/>
                <w:numId w:val="1138"/>
              </w:numPr>
              <w:tabs>
                <w:tab w:val="left" w:pos="570"/>
              </w:tabs>
              <w:ind w:left="285" w:right="328" w:hanging="176"/>
            </w:pPr>
            <w:r>
              <w:t>Ha un atteggiamento positivo verso la matematica e ha capito l’utilità degli strumenti matematici per risolvere problemi quotidiani</w:t>
            </w:r>
          </w:p>
        </w:tc>
        <w:tc>
          <w:tcPr>
            <w:tcW w:w="37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82" w:right="174"/>
            </w:pPr>
            <w:r>
              <w:t>matematico (piano cartesiano, formule, ecc ...) e ne coglie il rapporto col linguaggio naturale</w:t>
            </w:r>
          </w:p>
          <w:p w:rsidR="00E4037E" w:rsidRDefault="00E4037E">
            <w:pPr>
              <w:pStyle w:val="Standard"/>
              <w:spacing w:before="10"/>
            </w:pPr>
          </w:p>
          <w:p w:rsidR="00E4037E" w:rsidRDefault="00AC0727">
            <w:pPr>
              <w:pStyle w:val="Standard"/>
              <w:numPr>
                <w:ilvl w:val="0"/>
                <w:numId w:val="1139"/>
              </w:numPr>
              <w:tabs>
                <w:tab w:val="left" w:pos="564"/>
              </w:tabs>
              <w:ind w:left="282" w:right="116" w:hanging="176"/>
            </w:pPr>
            <w:r>
              <w:t>Ha rafforzato un atteggiamento positivo rispetto alla matematica attraverso esperienze significative e ha capito come gli strumenti matematici siano utili</w:t>
            </w:r>
          </w:p>
          <w:p w:rsidR="00E4037E" w:rsidRDefault="00AC0727">
            <w:pPr>
              <w:pStyle w:val="Standard"/>
              <w:spacing w:line="211" w:lineRule="auto"/>
              <w:ind w:left="282"/>
            </w:pPr>
            <w:r>
              <w:t>in molte situazioni anche reali</w:t>
            </w:r>
          </w:p>
        </w:tc>
        <w:tc>
          <w:tcPr>
            <w:tcW w:w="48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40"/>
              </w:numPr>
              <w:tabs>
                <w:tab w:val="left" w:pos="568"/>
              </w:tabs>
              <w:ind w:left="284" w:right="312" w:hanging="176"/>
            </w:pPr>
            <w:r>
              <w:t>Utilizza e interpreta il linguaggio matematico (piano cartesiano, formule, equazioni, ...) e ne coglie il rapporto col linguaggio naturale</w:t>
            </w:r>
          </w:p>
          <w:p w:rsidR="00E4037E" w:rsidRDefault="00AC0727">
            <w:pPr>
              <w:pStyle w:val="Standard"/>
              <w:numPr>
                <w:ilvl w:val="0"/>
                <w:numId w:val="277"/>
              </w:numPr>
              <w:tabs>
                <w:tab w:val="left" w:pos="568"/>
              </w:tabs>
              <w:ind w:left="284" w:right="265" w:hanging="176"/>
            </w:pPr>
            <w:r>
              <w:t>Ha rafforzato un atteggiamento positivo rispetto alla matematica attraverso esperienze significative e ha capito come gli strumenti matematici appresi siano utili in molte situazioni per operare nella realtà.</w:t>
            </w:r>
          </w:p>
        </w:tc>
      </w:tr>
    </w:tbl>
    <w:p w:rsidR="00E4037E" w:rsidRDefault="00E4037E">
      <w:pPr>
        <w:pStyle w:val="Standard"/>
      </w:pPr>
    </w:p>
    <w:tbl>
      <w:tblPr>
        <w:tblW w:w="14788" w:type="dxa"/>
        <w:tblLayout w:type="fixed"/>
        <w:tblCellMar>
          <w:left w:w="10" w:type="dxa"/>
          <w:right w:w="10" w:type="dxa"/>
        </w:tblCellMar>
        <w:tblLook w:val="0000" w:firstRow="0" w:lastRow="0" w:firstColumn="0" w:lastColumn="0" w:noHBand="0" w:noVBand="0"/>
      </w:tblPr>
      <w:tblGrid>
        <w:gridCol w:w="1857"/>
        <w:gridCol w:w="3988"/>
        <w:gridCol w:w="3989"/>
        <w:gridCol w:w="4954"/>
      </w:tblGrid>
      <w:tr w:rsidR="00E4037E">
        <w:trPr>
          <w:trHeight w:val="515"/>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438" w:right="5433"/>
              <w:jc w:val="center"/>
            </w:pPr>
            <w:bookmarkStart w:id="104" w:name="_heading=h.upglbi"/>
            <w:bookmarkEnd w:id="104"/>
            <w:r>
              <w:t>SCUOLA SECONDARIA DI PRIMO GRADO MATEMATICA</w:t>
            </w:r>
          </w:p>
        </w:tc>
      </w:tr>
      <w:tr w:rsidR="00E4037E">
        <w:trPr>
          <w:trHeight w:val="494"/>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7"/>
              <w:ind w:left="5438" w:right="5429"/>
              <w:jc w:val="center"/>
            </w:pPr>
            <w:bookmarkStart w:id="105" w:name="_heading=h.3ep43zb"/>
            <w:bookmarkEnd w:id="105"/>
            <w:r>
              <w:t>Obiettivi di apprendimento</w:t>
            </w:r>
          </w:p>
        </w:tc>
      </w:tr>
      <w:tr w:rsidR="00E4037E">
        <w:trPr>
          <w:trHeight w:val="614"/>
        </w:trPr>
        <w:tc>
          <w:tcPr>
            <w:tcW w:w="18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258" w:right="88"/>
              <w:jc w:val="center"/>
            </w:pPr>
            <w:r>
              <w:t>Nuclei fondanti</w:t>
            </w:r>
          </w:p>
        </w:tc>
        <w:tc>
          <w:tcPr>
            <w:tcW w:w="398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611" w:right="1604"/>
              <w:jc w:val="center"/>
            </w:pPr>
            <w:r>
              <w:t>Classe 1a</w:t>
            </w:r>
          </w:p>
        </w:tc>
        <w:tc>
          <w:tcPr>
            <w:tcW w:w="398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610" w:right="1604"/>
              <w:jc w:val="center"/>
            </w:pPr>
            <w:r>
              <w:t>Classe 2a</w:t>
            </w:r>
          </w:p>
        </w:tc>
        <w:tc>
          <w:tcPr>
            <w:tcW w:w="495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2116" w:right="2107"/>
              <w:jc w:val="center"/>
            </w:pPr>
            <w:r>
              <w:t>Classe 3a</w:t>
            </w:r>
          </w:p>
        </w:tc>
      </w:tr>
      <w:tr w:rsidR="00E4037E">
        <w:trPr>
          <w:trHeight w:val="551"/>
        </w:trPr>
        <w:tc>
          <w:tcPr>
            <w:tcW w:w="1857"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shd w:val="clear" w:color="auto" w:fill="92D050"/>
            </w:pPr>
          </w:p>
          <w:p w:rsidR="00E4037E" w:rsidRDefault="00E4037E">
            <w:pPr>
              <w:pStyle w:val="Standard"/>
              <w:shd w:val="clear" w:color="auto" w:fill="92D050"/>
              <w:spacing w:before="6"/>
            </w:pPr>
          </w:p>
          <w:p w:rsidR="00E4037E" w:rsidRDefault="00AC0727">
            <w:pPr>
              <w:pStyle w:val="Standard"/>
              <w:shd w:val="clear" w:color="auto" w:fill="92D050"/>
              <w:ind w:left="258" w:right="84"/>
              <w:jc w:val="center"/>
            </w:pPr>
            <w:r>
              <w:t>Numero</w:t>
            </w:r>
          </w:p>
        </w:tc>
        <w:tc>
          <w:tcPr>
            <w:tcW w:w="39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41"/>
              </w:numPr>
              <w:tabs>
                <w:tab w:val="left" w:pos="565"/>
              </w:tabs>
              <w:spacing w:line="235" w:lineRule="auto"/>
              <w:ind w:left="282" w:right="167" w:hanging="176"/>
            </w:pPr>
            <w:r>
              <w:t>Eseguire addizioni, sottrazioni, moltiplicazioni, divisioni, ordinamenti e confronti tra i numeri naturali, frazioni e numeri decimali, quando possibile a mente oppure utilizzando gli usuali algoritmi scritti</w:t>
            </w:r>
          </w:p>
          <w:p w:rsidR="00E4037E" w:rsidRDefault="00AC0727">
            <w:pPr>
              <w:pStyle w:val="Standard"/>
              <w:numPr>
                <w:ilvl w:val="0"/>
                <w:numId w:val="281"/>
              </w:numPr>
              <w:tabs>
                <w:tab w:val="left" w:pos="565"/>
              </w:tabs>
              <w:spacing w:before="14" w:line="220" w:lineRule="auto"/>
              <w:ind w:left="282" w:right="146" w:hanging="176"/>
            </w:pPr>
            <w:r>
              <w:t>Rappresentare i numeri naturali, decimali e razionali positivi sulla retta</w:t>
            </w:r>
          </w:p>
          <w:p w:rsidR="00E4037E" w:rsidRDefault="00AC0727">
            <w:pPr>
              <w:pStyle w:val="Standard"/>
              <w:numPr>
                <w:ilvl w:val="0"/>
                <w:numId w:val="281"/>
              </w:numPr>
              <w:tabs>
                <w:tab w:val="left" w:pos="565"/>
              </w:tabs>
              <w:spacing w:before="10" w:line="228" w:lineRule="auto"/>
              <w:ind w:left="282" w:right="233" w:hanging="176"/>
            </w:pPr>
            <w:r>
              <w:t>Individuare multipli e divisori di un numero naturale e multipli e divisori comuni a più numeri</w:t>
            </w:r>
          </w:p>
          <w:p w:rsidR="00E4037E" w:rsidRDefault="00AC0727">
            <w:pPr>
              <w:pStyle w:val="Standard"/>
              <w:numPr>
                <w:ilvl w:val="0"/>
                <w:numId w:val="281"/>
              </w:numPr>
              <w:tabs>
                <w:tab w:val="left" w:pos="565"/>
              </w:tabs>
              <w:spacing w:before="5" w:line="235" w:lineRule="auto"/>
              <w:ind w:left="282" w:right="268" w:hanging="176"/>
            </w:pPr>
            <w:r>
              <w:t xml:space="preserve">Comprendere il significato e l’utilità del </w:t>
            </w:r>
            <w:r>
              <w:lastRenderedPageBreak/>
              <w:t>multiplo comune più piccolo e del divisore comune più grande, in matematica e in situazioni concrete</w:t>
            </w:r>
          </w:p>
          <w:p w:rsidR="00E4037E" w:rsidRDefault="00AC0727">
            <w:pPr>
              <w:pStyle w:val="Standard"/>
              <w:numPr>
                <w:ilvl w:val="0"/>
                <w:numId w:val="281"/>
              </w:numPr>
              <w:tabs>
                <w:tab w:val="left" w:pos="565"/>
              </w:tabs>
              <w:spacing w:before="4" w:line="228" w:lineRule="auto"/>
              <w:ind w:left="282" w:right="225" w:hanging="176"/>
            </w:pPr>
            <w:r>
              <w:t>In casi semplici scomporre numeri naturali in fattori primi e conoscere l’utilità di tale scomposizione per diversi fini</w:t>
            </w:r>
          </w:p>
          <w:p w:rsidR="00E4037E" w:rsidRDefault="00AC0727">
            <w:pPr>
              <w:pStyle w:val="Standard"/>
              <w:numPr>
                <w:ilvl w:val="0"/>
                <w:numId w:val="281"/>
              </w:numPr>
              <w:tabs>
                <w:tab w:val="left" w:pos="565"/>
              </w:tabs>
              <w:spacing w:before="11" w:line="228" w:lineRule="auto"/>
              <w:ind w:left="282" w:right="358" w:hanging="176"/>
            </w:pPr>
            <w:r>
              <w:t>Utilizzare la notazione usuale per le potenze con esponente intero positivo, consapevoli del significato, e le proprietà</w:t>
            </w:r>
          </w:p>
          <w:p w:rsidR="00E4037E" w:rsidRDefault="00AC0727">
            <w:pPr>
              <w:pStyle w:val="Standard"/>
              <w:spacing w:line="228" w:lineRule="auto"/>
              <w:ind w:left="282"/>
            </w:pPr>
            <w:r>
              <w:t>delle potenze per semplificare calcoli e notazioni</w:t>
            </w:r>
          </w:p>
          <w:p w:rsidR="00E4037E" w:rsidRDefault="00AC0727">
            <w:pPr>
              <w:pStyle w:val="Standard"/>
              <w:numPr>
                <w:ilvl w:val="0"/>
                <w:numId w:val="1142"/>
              </w:numPr>
              <w:tabs>
                <w:tab w:val="left" w:pos="565"/>
              </w:tabs>
              <w:spacing w:before="6" w:line="228" w:lineRule="auto"/>
              <w:ind w:left="282" w:right="168" w:hanging="176"/>
            </w:pPr>
            <w:r>
              <w:t>Utilizzare la proprietà associativa e distributiva per raggruppare e semplificare, anche mentalmente, le operazioni</w:t>
            </w:r>
          </w:p>
          <w:p w:rsidR="00E4037E" w:rsidRDefault="00AC0727">
            <w:pPr>
              <w:pStyle w:val="Standard"/>
              <w:numPr>
                <w:ilvl w:val="0"/>
                <w:numId w:val="262"/>
              </w:numPr>
              <w:tabs>
                <w:tab w:val="left" w:pos="565"/>
              </w:tabs>
              <w:spacing w:before="11" w:line="228" w:lineRule="auto"/>
              <w:ind w:left="282" w:right="135" w:hanging="176"/>
            </w:pPr>
            <w:r>
              <w:t>Descrivere con un’espressione numerica la sequenza di operazioni che fornisce la soluzione di un problema</w:t>
            </w:r>
          </w:p>
          <w:p w:rsidR="00E4037E" w:rsidRDefault="00AC0727">
            <w:pPr>
              <w:pStyle w:val="Standard"/>
              <w:numPr>
                <w:ilvl w:val="0"/>
                <w:numId w:val="262"/>
              </w:numPr>
              <w:tabs>
                <w:tab w:val="left" w:pos="565"/>
              </w:tabs>
              <w:spacing w:before="5" w:line="235" w:lineRule="auto"/>
              <w:ind w:left="282" w:right="113" w:hanging="176"/>
            </w:pPr>
            <w:r>
              <w:t>Eseguire semplici espressioni di calcolo con i numeri conosciuti, essendo consapevoli del significato delle parentesi e delle convenzioni sulla precedenza delle operazioni</w:t>
            </w:r>
          </w:p>
          <w:p w:rsidR="00E4037E" w:rsidRDefault="00AC0727">
            <w:pPr>
              <w:pStyle w:val="Standard"/>
              <w:spacing w:before="2" w:line="211" w:lineRule="auto"/>
              <w:ind w:left="282"/>
            </w:pPr>
            <w:r>
              <w:t>Esprimere misure utilizzando anche le potenze del 10 e le cifre significative</w:t>
            </w:r>
          </w:p>
        </w:tc>
        <w:tc>
          <w:tcPr>
            <w:tcW w:w="398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43"/>
              </w:numPr>
              <w:tabs>
                <w:tab w:val="left" w:pos="565"/>
              </w:tabs>
              <w:spacing w:before="3" w:line="228" w:lineRule="auto"/>
              <w:ind w:left="282" w:right="224" w:hanging="176"/>
              <w:jc w:val="both"/>
            </w:pPr>
            <w:r>
              <w:lastRenderedPageBreak/>
              <w:t>Dare stime approssimate per il risultato di una operazione e controllare la plausibilità di un calcolo.</w:t>
            </w:r>
          </w:p>
          <w:p w:rsidR="00E4037E" w:rsidRDefault="00AC0727">
            <w:pPr>
              <w:pStyle w:val="Standard"/>
              <w:numPr>
                <w:ilvl w:val="0"/>
                <w:numId w:val="269"/>
              </w:numPr>
              <w:tabs>
                <w:tab w:val="left" w:pos="565"/>
              </w:tabs>
              <w:spacing w:before="14" w:line="220" w:lineRule="auto"/>
              <w:ind w:left="282" w:right="903" w:hanging="176"/>
            </w:pPr>
            <w:r>
              <w:t>Rappresentare i numeri razionali e irrazionali positivi sulla retta</w:t>
            </w:r>
          </w:p>
          <w:p w:rsidR="00E4037E" w:rsidRDefault="00AC0727">
            <w:pPr>
              <w:pStyle w:val="Standard"/>
              <w:numPr>
                <w:ilvl w:val="0"/>
                <w:numId w:val="269"/>
              </w:numPr>
              <w:tabs>
                <w:tab w:val="left" w:pos="565"/>
              </w:tabs>
              <w:spacing w:before="16" w:line="220" w:lineRule="auto"/>
              <w:ind w:left="282" w:right="290" w:hanging="176"/>
            </w:pPr>
            <w:r>
              <w:t>Utilizzare scale graduate in contesti significativi per le scienze e per la tecnica</w:t>
            </w:r>
          </w:p>
          <w:p w:rsidR="00E4037E" w:rsidRDefault="00AC0727">
            <w:pPr>
              <w:pStyle w:val="Standard"/>
              <w:numPr>
                <w:ilvl w:val="0"/>
                <w:numId w:val="269"/>
              </w:numPr>
              <w:tabs>
                <w:tab w:val="left" w:pos="565"/>
              </w:tabs>
              <w:spacing w:before="3" w:line="237" w:lineRule="auto"/>
              <w:ind w:left="282" w:hanging="176"/>
            </w:pPr>
            <w:r>
              <w:t>Utilizzare il concetto di rapporto fra numeri</w:t>
            </w:r>
          </w:p>
          <w:p w:rsidR="00E4037E" w:rsidRDefault="00AC0727">
            <w:pPr>
              <w:pStyle w:val="Standard"/>
              <w:ind w:left="282" w:right="550"/>
            </w:pPr>
            <w:r>
              <w:t xml:space="preserve">o misure ed esprimerlo sia nella </w:t>
            </w:r>
            <w:r>
              <w:lastRenderedPageBreak/>
              <w:t>forma decimale, sia mediante frazione</w:t>
            </w:r>
          </w:p>
          <w:p w:rsidR="00E4037E" w:rsidRDefault="00AC0727">
            <w:pPr>
              <w:pStyle w:val="Standard"/>
              <w:numPr>
                <w:ilvl w:val="0"/>
                <w:numId w:val="269"/>
              </w:numPr>
              <w:tabs>
                <w:tab w:val="left" w:pos="565"/>
              </w:tabs>
              <w:spacing w:line="235" w:lineRule="auto"/>
              <w:ind w:left="282" w:right="276" w:hanging="176"/>
            </w:pPr>
            <w:r>
              <w:t>Utilizzare frazioni equivalenti e numeri decimali per denotare uno stesso numero razionale in diversi modi, essendo consapevoli di vantaggi e svantaggi delle diverse rappresentazioni</w:t>
            </w:r>
          </w:p>
          <w:p w:rsidR="00E4037E" w:rsidRDefault="00AC0727">
            <w:pPr>
              <w:pStyle w:val="Standard"/>
              <w:numPr>
                <w:ilvl w:val="0"/>
                <w:numId w:val="269"/>
              </w:numPr>
              <w:tabs>
                <w:tab w:val="left" w:pos="565"/>
              </w:tabs>
              <w:spacing w:before="3" w:line="228" w:lineRule="auto"/>
              <w:ind w:left="282" w:right="169" w:hanging="176"/>
            </w:pPr>
            <w:r>
              <w:t>Comprendere il significato di percentuale e saperla calcolare utilizzando strategie diverse</w:t>
            </w:r>
          </w:p>
          <w:p w:rsidR="00E4037E" w:rsidRDefault="00AC0727">
            <w:pPr>
              <w:pStyle w:val="Standard"/>
              <w:numPr>
                <w:ilvl w:val="0"/>
                <w:numId w:val="269"/>
              </w:numPr>
              <w:tabs>
                <w:tab w:val="left" w:pos="565"/>
              </w:tabs>
              <w:spacing w:before="18" w:line="218" w:lineRule="auto"/>
              <w:ind w:left="282" w:right="114" w:hanging="176"/>
            </w:pPr>
            <w:r>
              <w:t>Interpretare una variazione percentuale di una quantità data come una moltiplicazione</w:t>
            </w:r>
          </w:p>
          <w:p w:rsidR="00E4037E" w:rsidRDefault="00AC0727">
            <w:pPr>
              <w:pStyle w:val="Standard"/>
              <w:numPr>
                <w:ilvl w:val="0"/>
                <w:numId w:val="1144"/>
              </w:numPr>
              <w:tabs>
                <w:tab w:val="left" w:pos="565"/>
              </w:tabs>
              <w:spacing w:before="6" w:line="228" w:lineRule="auto"/>
              <w:ind w:left="282" w:right="746" w:hanging="176"/>
              <w:jc w:val="both"/>
            </w:pPr>
            <w:r>
              <w:t>per un numero decimale</w:t>
            </w:r>
          </w:p>
          <w:p w:rsidR="00E4037E" w:rsidRDefault="00AC0727">
            <w:pPr>
              <w:pStyle w:val="Standard"/>
              <w:numPr>
                <w:ilvl w:val="0"/>
                <w:numId w:val="265"/>
              </w:numPr>
              <w:tabs>
                <w:tab w:val="left" w:pos="565"/>
              </w:tabs>
              <w:spacing w:before="6" w:line="228" w:lineRule="auto"/>
              <w:ind w:left="282" w:right="746" w:hanging="176"/>
              <w:jc w:val="both"/>
            </w:pPr>
            <w:r>
              <w:t>Conoscere la radice quadrata come operatore inverso dell’elevamento al quadrato</w:t>
            </w:r>
          </w:p>
          <w:p w:rsidR="00E4037E" w:rsidRDefault="00AC0727">
            <w:pPr>
              <w:pStyle w:val="Standard"/>
              <w:numPr>
                <w:ilvl w:val="0"/>
                <w:numId w:val="265"/>
              </w:numPr>
              <w:tabs>
                <w:tab w:val="left" w:pos="565"/>
              </w:tabs>
              <w:spacing w:before="14" w:line="220" w:lineRule="auto"/>
              <w:ind w:left="282" w:right="1012" w:hanging="176"/>
            </w:pPr>
            <w:r>
              <w:t>Dare stime della radice quadrata utilizzando solo la moltiplicazione</w:t>
            </w:r>
          </w:p>
          <w:p w:rsidR="00E4037E" w:rsidRDefault="00AC0727">
            <w:pPr>
              <w:pStyle w:val="Standard"/>
              <w:numPr>
                <w:ilvl w:val="0"/>
                <w:numId w:val="265"/>
              </w:numPr>
              <w:tabs>
                <w:tab w:val="left" w:pos="565"/>
              </w:tabs>
              <w:spacing w:before="3" w:line="237" w:lineRule="auto"/>
              <w:ind w:left="282" w:hanging="176"/>
            </w:pPr>
            <w:r>
              <w:t>Sapere che non si può trovare una frazione</w:t>
            </w:r>
          </w:p>
          <w:p w:rsidR="00E4037E" w:rsidRDefault="00AC0727">
            <w:pPr>
              <w:pStyle w:val="Standard"/>
              <w:spacing w:line="235" w:lineRule="auto"/>
              <w:ind w:left="282" w:right="672"/>
            </w:pPr>
            <w:r>
              <w:t>o un numero decimale che elevato al quadrato dà 2, o altri numeri interi</w:t>
            </w:r>
          </w:p>
          <w:p w:rsidR="00E4037E" w:rsidRDefault="00AC0727">
            <w:pPr>
              <w:pStyle w:val="Standard"/>
              <w:spacing w:before="4" w:line="211" w:lineRule="auto"/>
              <w:ind w:left="282"/>
            </w:pPr>
            <w:r>
              <w:t>Eseguire semplici espressioni di calcolo con i numeri conosciuti, essendo consapevoli del significato delle parentesi e delle convenzioni sulla precedenza delle operazioni</w:t>
            </w:r>
          </w:p>
        </w:tc>
        <w:tc>
          <w:tcPr>
            <w:tcW w:w="49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45"/>
              </w:numPr>
              <w:tabs>
                <w:tab w:val="left" w:pos="565"/>
              </w:tabs>
              <w:spacing w:line="235" w:lineRule="auto"/>
              <w:ind w:left="282" w:right="159" w:hanging="176"/>
            </w:pPr>
            <w:r>
              <w:lastRenderedPageBreak/>
              <w:t>Eseguire addizioni, sottrazioni, moltiplicazioni, divisioni, ordinamenti e confronti con i numeri reali, quando possibile a mente oppure utilizzando gli usuali algoritmi scritti, le calcolatrici e i fogli di calcolo e valutando quale strumento può essere più opportuno</w:t>
            </w:r>
          </w:p>
          <w:p w:rsidR="00E4037E" w:rsidRDefault="00AC0727">
            <w:pPr>
              <w:pStyle w:val="Standard"/>
              <w:numPr>
                <w:ilvl w:val="0"/>
                <w:numId w:val="273"/>
              </w:numPr>
              <w:tabs>
                <w:tab w:val="left" w:pos="565"/>
              </w:tabs>
              <w:spacing w:before="2" w:line="237" w:lineRule="auto"/>
              <w:ind w:left="282" w:hanging="176"/>
              <w:jc w:val="both"/>
            </w:pPr>
            <w:r>
              <w:t>Rappresentare i numeri reali sulla retta</w:t>
            </w:r>
          </w:p>
          <w:p w:rsidR="00E4037E" w:rsidRDefault="00AC0727">
            <w:pPr>
              <w:pStyle w:val="Standard"/>
              <w:numPr>
                <w:ilvl w:val="0"/>
                <w:numId w:val="273"/>
              </w:numPr>
              <w:tabs>
                <w:tab w:val="left" w:pos="565"/>
              </w:tabs>
              <w:spacing w:line="230" w:lineRule="auto"/>
              <w:ind w:left="282" w:right="279" w:hanging="176"/>
              <w:jc w:val="both"/>
            </w:pPr>
            <w:r>
              <w:t>Eseguire semplici espressioni di calcolo con i numeri conosciuti, essendo consapevoli del significato delle parentesi e delle convenzioni sulla precedenza delle operazioni</w:t>
            </w:r>
          </w:p>
        </w:tc>
      </w:tr>
    </w:tbl>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788" w:type="dxa"/>
        <w:tblLayout w:type="fixed"/>
        <w:tblCellMar>
          <w:left w:w="10" w:type="dxa"/>
          <w:right w:w="10" w:type="dxa"/>
        </w:tblCellMar>
        <w:tblLook w:val="0000" w:firstRow="0" w:lastRow="0" w:firstColumn="0" w:lastColumn="0" w:noHBand="0" w:noVBand="0"/>
      </w:tblPr>
      <w:tblGrid>
        <w:gridCol w:w="1879"/>
        <w:gridCol w:w="4218"/>
        <w:gridCol w:w="3878"/>
        <w:gridCol w:w="4813"/>
      </w:tblGrid>
      <w:tr w:rsidR="00E4037E">
        <w:trPr>
          <w:trHeight w:val="4830"/>
        </w:trPr>
        <w:tc>
          <w:tcPr>
            <w:tcW w:w="187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ind w:left="364"/>
            </w:pPr>
            <w:r>
              <w:t>Spazio e figure</w:t>
            </w:r>
          </w:p>
        </w:tc>
        <w:tc>
          <w:tcPr>
            <w:tcW w:w="42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46"/>
              </w:numPr>
              <w:tabs>
                <w:tab w:val="left" w:pos="565"/>
              </w:tabs>
              <w:spacing w:line="235" w:lineRule="auto"/>
              <w:ind w:left="282" w:right="233" w:hanging="176"/>
            </w:pPr>
            <w:r>
              <w:t>Riprodurre figure e disegni geometrici, utilizzando in modo appropriato e con accuratezza opportuni strumenti (riga, squadra, compasso, goniometro, software di geometria)</w:t>
            </w:r>
          </w:p>
          <w:p w:rsidR="00E4037E" w:rsidRDefault="00AC0727">
            <w:pPr>
              <w:pStyle w:val="Standard"/>
              <w:numPr>
                <w:ilvl w:val="0"/>
                <w:numId w:val="301"/>
              </w:numPr>
              <w:tabs>
                <w:tab w:val="left" w:pos="565"/>
              </w:tabs>
              <w:spacing w:before="18" w:line="218" w:lineRule="auto"/>
              <w:ind w:left="282" w:right="191" w:hanging="176"/>
            </w:pPr>
            <w:r>
              <w:t>Rappresentare punti, segmenti e figure sul piano cartesiano</w:t>
            </w:r>
          </w:p>
          <w:p w:rsidR="00E4037E" w:rsidRDefault="00AC0727">
            <w:pPr>
              <w:pStyle w:val="Standard"/>
              <w:numPr>
                <w:ilvl w:val="0"/>
                <w:numId w:val="301"/>
              </w:numPr>
              <w:tabs>
                <w:tab w:val="left" w:pos="565"/>
              </w:tabs>
              <w:spacing w:before="16" w:line="220" w:lineRule="auto"/>
              <w:ind w:left="282" w:right="501" w:hanging="176"/>
            </w:pPr>
            <w:r>
              <w:t>Conoscere definizioni e proprietà significative delle principali figure piane</w:t>
            </w:r>
          </w:p>
          <w:p w:rsidR="00E4037E" w:rsidRDefault="00AC0727">
            <w:pPr>
              <w:pStyle w:val="Standard"/>
              <w:numPr>
                <w:ilvl w:val="0"/>
                <w:numId w:val="301"/>
              </w:numPr>
              <w:tabs>
                <w:tab w:val="left" w:pos="565"/>
              </w:tabs>
              <w:spacing w:before="10" w:line="228" w:lineRule="auto"/>
              <w:ind w:left="282" w:right="414" w:hanging="176"/>
            </w:pPr>
            <w:r>
              <w:t>Riprodurre figure e disegni geometrici in base a una descrizione e codificazione fatta da altri</w:t>
            </w:r>
          </w:p>
          <w:p w:rsidR="00E4037E" w:rsidRDefault="00AC0727">
            <w:pPr>
              <w:pStyle w:val="Standard"/>
              <w:numPr>
                <w:ilvl w:val="0"/>
                <w:numId w:val="301"/>
              </w:numPr>
              <w:tabs>
                <w:tab w:val="left" w:pos="565"/>
              </w:tabs>
              <w:spacing w:before="9" w:line="228" w:lineRule="auto"/>
              <w:ind w:left="282" w:right="893" w:hanging="176"/>
              <w:jc w:val="both"/>
            </w:pPr>
            <w:r>
              <w:t>Conoscere e utilizzare le principali trasformazioni geometriche e i loro invarianti</w:t>
            </w:r>
          </w:p>
          <w:p w:rsidR="00E4037E" w:rsidRDefault="00AC0727">
            <w:pPr>
              <w:pStyle w:val="Standard"/>
              <w:numPr>
                <w:ilvl w:val="0"/>
                <w:numId w:val="301"/>
              </w:numPr>
              <w:tabs>
                <w:tab w:val="left" w:pos="565"/>
              </w:tabs>
              <w:spacing w:before="16" w:line="220" w:lineRule="auto"/>
              <w:ind w:left="282" w:right="246" w:hanging="176"/>
              <w:jc w:val="both"/>
            </w:pPr>
            <w:r>
              <w:t>Risolvere problemi utilizzando le proprietà geometriche delle figure</w:t>
            </w:r>
          </w:p>
        </w:tc>
        <w:tc>
          <w:tcPr>
            <w:tcW w:w="38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47"/>
              </w:numPr>
              <w:tabs>
                <w:tab w:val="left" w:pos="565"/>
              </w:tabs>
              <w:spacing w:before="9" w:line="220" w:lineRule="auto"/>
              <w:ind w:left="282" w:right="215" w:hanging="176"/>
            </w:pPr>
            <w:r>
              <w:t>Descrivere figure complesse e costruzioni geometriche al fine di comunicarle ad altri.</w:t>
            </w:r>
          </w:p>
          <w:p w:rsidR="00E4037E" w:rsidRDefault="00AC0727">
            <w:pPr>
              <w:pStyle w:val="Standard"/>
              <w:numPr>
                <w:ilvl w:val="0"/>
                <w:numId w:val="294"/>
              </w:numPr>
              <w:tabs>
                <w:tab w:val="left" w:pos="565"/>
              </w:tabs>
              <w:spacing w:before="10" w:line="228" w:lineRule="auto"/>
              <w:ind w:left="282" w:right="226" w:hanging="176"/>
            </w:pPr>
            <w:r>
              <w:t>Conoscere il Teorema di Pitagora e le sue applicazioni in matematica e in situazioni concrete</w:t>
            </w:r>
          </w:p>
          <w:p w:rsidR="00E4037E" w:rsidRDefault="00AC0727">
            <w:pPr>
              <w:pStyle w:val="Standard"/>
              <w:numPr>
                <w:ilvl w:val="0"/>
                <w:numId w:val="294"/>
              </w:numPr>
              <w:tabs>
                <w:tab w:val="left" w:pos="565"/>
              </w:tabs>
              <w:spacing w:before="9" w:line="230" w:lineRule="auto"/>
              <w:ind w:left="282" w:right="458" w:hanging="176"/>
            </w:pPr>
            <w:r>
              <w:t>Determinare l’area di semplici figure scomponendole in figure elementari, ad esempio triangoli, o utilizzando le più comuni formule</w:t>
            </w:r>
          </w:p>
          <w:p w:rsidR="00E4037E" w:rsidRDefault="00AC0727">
            <w:pPr>
              <w:pStyle w:val="Standard"/>
              <w:numPr>
                <w:ilvl w:val="0"/>
                <w:numId w:val="294"/>
              </w:numPr>
              <w:tabs>
                <w:tab w:val="left" w:pos="565"/>
              </w:tabs>
              <w:spacing w:before="11" w:line="228" w:lineRule="auto"/>
              <w:ind w:left="282" w:right="893" w:hanging="176"/>
              <w:jc w:val="both"/>
            </w:pPr>
            <w:r>
              <w:t>Conoscere e utilizzare le principali trasformazioni geometriche e i loro invarianti</w:t>
            </w:r>
          </w:p>
        </w:tc>
        <w:tc>
          <w:tcPr>
            <w:tcW w:w="48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48"/>
              </w:numPr>
              <w:tabs>
                <w:tab w:val="left" w:pos="565"/>
              </w:tabs>
              <w:spacing w:line="235" w:lineRule="auto"/>
              <w:ind w:left="282" w:hanging="176"/>
            </w:pPr>
            <w:r>
              <w:t>Conoscere definizioni e proprietà del cerchio</w:t>
            </w:r>
          </w:p>
          <w:p w:rsidR="00E4037E" w:rsidRDefault="00AC0727">
            <w:pPr>
              <w:pStyle w:val="Standard"/>
              <w:numPr>
                <w:ilvl w:val="0"/>
                <w:numId w:val="298"/>
              </w:numPr>
              <w:tabs>
                <w:tab w:val="left" w:pos="565"/>
              </w:tabs>
              <w:spacing w:before="3" w:line="220" w:lineRule="auto"/>
              <w:ind w:left="282" w:right="1251" w:hanging="176"/>
            </w:pPr>
            <w:r>
              <w:t>Descrivere figure complesse e costruzioni geometriche al fine di comunicarle ad altri</w:t>
            </w:r>
          </w:p>
          <w:p w:rsidR="00E4037E" w:rsidRDefault="00AC0727">
            <w:pPr>
              <w:pStyle w:val="Standard"/>
              <w:numPr>
                <w:ilvl w:val="0"/>
                <w:numId w:val="298"/>
              </w:numPr>
              <w:tabs>
                <w:tab w:val="left" w:pos="565"/>
              </w:tabs>
              <w:spacing w:before="15" w:line="220" w:lineRule="auto"/>
              <w:ind w:left="282" w:right="360" w:hanging="176"/>
            </w:pPr>
            <w:r>
              <w:t>Riprodurre figure e disegni geometrici in base a una descrizione e codificazione fatta da altri</w:t>
            </w:r>
          </w:p>
          <w:p w:rsidR="00E4037E" w:rsidRDefault="00AC0727">
            <w:pPr>
              <w:pStyle w:val="Standard"/>
              <w:numPr>
                <w:ilvl w:val="0"/>
                <w:numId w:val="298"/>
              </w:numPr>
              <w:tabs>
                <w:tab w:val="left" w:pos="565"/>
              </w:tabs>
              <w:spacing w:before="17" w:line="218" w:lineRule="auto"/>
              <w:ind w:left="282" w:right="739" w:hanging="176"/>
            </w:pPr>
            <w:r>
              <w:t>Riconoscere figure piane simili in vari contesti e riprodurre in scala una figura assegnata</w:t>
            </w:r>
          </w:p>
          <w:p w:rsidR="00E4037E" w:rsidRDefault="00AC0727">
            <w:pPr>
              <w:pStyle w:val="Standard"/>
              <w:numPr>
                <w:ilvl w:val="0"/>
                <w:numId w:val="298"/>
              </w:numPr>
              <w:tabs>
                <w:tab w:val="left" w:pos="565"/>
              </w:tabs>
              <w:spacing w:before="16" w:line="220" w:lineRule="auto"/>
              <w:ind w:left="282" w:right="315" w:hanging="176"/>
            </w:pPr>
            <w:r>
              <w:t>Stimare per difetto e per eccesso l’area di una figura delimitata anche da linee curve</w:t>
            </w:r>
          </w:p>
          <w:p w:rsidR="00E4037E" w:rsidRDefault="00AC0727">
            <w:pPr>
              <w:pStyle w:val="Standard"/>
              <w:numPr>
                <w:ilvl w:val="0"/>
                <w:numId w:val="298"/>
              </w:numPr>
              <w:tabs>
                <w:tab w:val="left" w:pos="565"/>
              </w:tabs>
              <w:spacing w:before="16" w:line="220" w:lineRule="auto"/>
              <w:ind w:left="282" w:right="1279" w:hanging="176"/>
            </w:pPr>
            <w:r>
              <w:t>Conoscere il numero π, e alcuni modi per approssimarlo</w:t>
            </w:r>
          </w:p>
          <w:p w:rsidR="00E4037E" w:rsidRDefault="00AC0727">
            <w:pPr>
              <w:pStyle w:val="Standard"/>
              <w:numPr>
                <w:ilvl w:val="0"/>
                <w:numId w:val="298"/>
              </w:numPr>
              <w:tabs>
                <w:tab w:val="left" w:pos="565"/>
              </w:tabs>
              <w:spacing w:before="13" w:line="220" w:lineRule="auto"/>
              <w:ind w:left="282" w:right="681" w:hanging="176"/>
            </w:pPr>
            <w:r>
              <w:t>Calcolare l’area del cerchio e la lunghezza della circonferenza, conoscendo il raggio, e viceversa</w:t>
            </w:r>
          </w:p>
          <w:p w:rsidR="00E4037E" w:rsidRDefault="00AC0727">
            <w:pPr>
              <w:pStyle w:val="Standard"/>
              <w:numPr>
                <w:ilvl w:val="0"/>
                <w:numId w:val="298"/>
              </w:numPr>
              <w:tabs>
                <w:tab w:val="left" w:pos="565"/>
              </w:tabs>
              <w:spacing w:before="15" w:line="220" w:lineRule="auto"/>
              <w:ind w:left="282" w:right="216" w:hanging="176"/>
            </w:pPr>
            <w:r>
              <w:t>Rappresentare oggetti e figure tridimensionali in vario modo tramite disegni sul piano</w:t>
            </w:r>
          </w:p>
          <w:p w:rsidR="00E4037E" w:rsidRDefault="00AC0727">
            <w:pPr>
              <w:pStyle w:val="Standard"/>
              <w:numPr>
                <w:ilvl w:val="0"/>
                <w:numId w:val="298"/>
              </w:numPr>
              <w:tabs>
                <w:tab w:val="left" w:pos="565"/>
              </w:tabs>
              <w:spacing w:before="15" w:line="220" w:lineRule="auto"/>
              <w:ind w:left="282" w:right="817" w:hanging="176"/>
            </w:pPr>
            <w:r>
              <w:t>Visualizzare oggetti tridimensionali a partire da rappresentazioni bidimensionali</w:t>
            </w:r>
          </w:p>
          <w:p w:rsidR="00E4037E" w:rsidRDefault="00AC0727">
            <w:pPr>
              <w:pStyle w:val="Standard"/>
              <w:numPr>
                <w:ilvl w:val="0"/>
                <w:numId w:val="298"/>
              </w:numPr>
              <w:tabs>
                <w:tab w:val="left" w:pos="565"/>
              </w:tabs>
              <w:spacing w:before="13" w:line="220" w:lineRule="auto"/>
              <w:ind w:left="282" w:right="349" w:hanging="176"/>
            </w:pPr>
            <w:r>
              <w:t>Calcolare l’area e il volume delle figure solide più comuni e darne stime di oggetti della vita quotidiana</w:t>
            </w:r>
          </w:p>
          <w:p w:rsidR="00E4037E" w:rsidRDefault="00AC0727">
            <w:pPr>
              <w:pStyle w:val="Standard"/>
              <w:numPr>
                <w:ilvl w:val="0"/>
                <w:numId w:val="298"/>
              </w:numPr>
              <w:tabs>
                <w:tab w:val="left" w:pos="565"/>
              </w:tabs>
              <w:spacing w:before="7" w:line="228" w:lineRule="auto"/>
              <w:ind w:left="282" w:right="1238" w:hanging="176"/>
            </w:pPr>
            <w:r>
              <w:t>Risolvere problemi utilizzando le proprietà geometriche delle figure</w:t>
            </w:r>
          </w:p>
        </w:tc>
      </w:tr>
      <w:tr w:rsidR="00E4037E">
        <w:trPr>
          <w:trHeight w:val="1379"/>
        </w:trPr>
        <w:tc>
          <w:tcPr>
            <w:tcW w:w="1879"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spacing w:before="1"/>
              <w:ind w:left="693" w:right="354" w:hanging="137"/>
            </w:pPr>
            <w:r>
              <w:t>Relazioni e funzioni</w:t>
            </w:r>
          </w:p>
        </w:tc>
        <w:tc>
          <w:tcPr>
            <w:tcW w:w="42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49"/>
              </w:numPr>
              <w:tabs>
                <w:tab w:val="left" w:pos="565"/>
              </w:tabs>
              <w:spacing w:before="2" w:line="230" w:lineRule="auto"/>
              <w:ind w:left="282" w:right="492" w:hanging="176"/>
            </w:pPr>
            <w:r>
              <w:t>Interpretare, costruire e trasformare formule che contengono lettere per esprimere in forma generale relazioni e proprietà</w:t>
            </w:r>
          </w:p>
          <w:p w:rsidR="00E4037E" w:rsidRDefault="00AC0727">
            <w:pPr>
              <w:pStyle w:val="Standard"/>
              <w:numPr>
                <w:ilvl w:val="0"/>
                <w:numId w:val="285"/>
              </w:numPr>
              <w:tabs>
                <w:tab w:val="left" w:pos="565"/>
              </w:tabs>
              <w:spacing w:before="4" w:line="237" w:lineRule="auto"/>
              <w:ind w:left="282" w:hanging="176"/>
            </w:pPr>
            <w:r>
              <w:t>Leggere il problema</w:t>
            </w:r>
          </w:p>
          <w:p w:rsidR="00E4037E" w:rsidRDefault="00AC0727">
            <w:pPr>
              <w:pStyle w:val="Standard"/>
              <w:numPr>
                <w:ilvl w:val="0"/>
                <w:numId w:val="285"/>
              </w:numPr>
              <w:tabs>
                <w:tab w:val="left" w:pos="565"/>
              </w:tabs>
              <w:spacing w:line="204" w:lineRule="auto"/>
              <w:ind w:left="282" w:hanging="176"/>
            </w:pPr>
            <w:r>
              <w:t>Individuare dati e incognite</w:t>
            </w:r>
          </w:p>
        </w:tc>
        <w:tc>
          <w:tcPr>
            <w:tcW w:w="38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50"/>
              </w:numPr>
              <w:tabs>
                <w:tab w:val="left" w:pos="565"/>
              </w:tabs>
              <w:spacing w:before="2" w:line="230" w:lineRule="auto"/>
              <w:ind w:left="282" w:right="492" w:hanging="176"/>
            </w:pPr>
            <w:r>
              <w:t>Interpretare, costruire e trasformare formule che contengono lettere per esprimere in forma generale relazioni e proprietà</w:t>
            </w:r>
          </w:p>
          <w:p w:rsidR="00E4037E" w:rsidRDefault="00AC0727">
            <w:pPr>
              <w:pStyle w:val="Standard"/>
              <w:numPr>
                <w:ilvl w:val="0"/>
                <w:numId w:val="290"/>
              </w:numPr>
              <w:tabs>
                <w:tab w:val="left" w:pos="565"/>
              </w:tabs>
              <w:spacing w:before="8" w:line="228" w:lineRule="auto"/>
              <w:ind w:left="282" w:right="257" w:hanging="176"/>
            </w:pPr>
            <w:r>
              <w:t xml:space="preserve">Esprimere la relazione di proporzionalità con un’uguaglianza di </w:t>
            </w:r>
            <w:r>
              <w:lastRenderedPageBreak/>
              <w:t>frazioni e viceversa</w:t>
            </w:r>
          </w:p>
        </w:tc>
        <w:tc>
          <w:tcPr>
            <w:tcW w:w="481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51"/>
              </w:numPr>
              <w:tabs>
                <w:tab w:val="left" w:pos="565"/>
              </w:tabs>
              <w:spacing w:before="3" w:line="228" w:lineRule="auto"/>
              <w:ind w:left="282" w:right="394" w:hanging="176"/>
            </w:pPr>
            <w:r>
              <w:lastRenderedPageBreak/>
              <w:t>Interpretare, costruire e trasformare formule che contengono lettere per esprimere in forma generale relazioni e proprietà</w:t>
            </w:r>
          </w:p>
          <w:p w:rsidR="00E4037E" w:rsidRDefault="00AC0727">
            <w:pPr>
              <w:pStyle w:val="Standard"/>
              <w:numPr>
                <w:ilvl w:val="0"/>
                <w:numId w:val="326"/>
              </w:numPr>
              <w:tabs>
                <w:tab w:val="left" w:pos="565"/>
              </w:tabs>
              <w:spacing w:before="6" w:line="228" w:lineRule="auto"/>
              <w:ind w:left="282" w:right="137" w:hanging="176"/>
            </w:pPr>
            <w:r>
              <w:t>Usare il piano cartesiano per rappresentare relazioni e funzioni empiriche o ricavate da tabelle, e per conoscere in particolare le funzioni del tipo y=ax,</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tbl>
      <w:tblPr>
        <w:tblW w:w="14788" w:type="dxa"/>
        <w:tblLayout w:type="fixed"/>
        <w:tblCellMar>
          <w:left w:w="10" w:type="dxa"/>
          <w:right w:w="10" w:type="dxa"/>
        </w:tblCellMar>
        <w:tblLook w:val="0000" w:firstRow="0" w:lastRow="0" w:firstColumn="0" w:lastColumn="0" w:noHBand="0" w:noVBand="0"/>
      </w:tblPr>
      <w:tblGrid>
        <w:gridCol w:w="1866"/>
        <w:gridCol w:w="3995"/>
        <w:gridCol w:w="3996"/>
        <w:gridCol w:w="4931"/>
      </w:tblGrid>
      <w:tr w:rsidR="00E4037E">
        <w:trPr>
          <w:trHeight w:val="1840"/>
        </w:trPr>
        <w:tc>
          <w:tcPr>
            <w:tcW w:w="186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tc>
        <w:tc>
          <w:tcPr>
            <w:tcW w:w="39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3" w:line="218" w:lineRule="auto"/>
              <w:ind w:left="282" w:right="305" w:hanging="176"/>
            </w:pPr>
            <w:r>
              <w:t>o Risolvere il problema mediante l’applicazione del metodo più appropriato</w:t>
            </w:r>
          </w:p>
        </w:tc>
        <w:tc>
          <w:tcPr>
            <w:tcW w:w="399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52"/>
              </w:numPr>
              <w:tabs>
                <w:tab w:val="left" w:pos="565"/>
              </w:tabs>
              <w:spacing w:line="235" w:lineRule="auto"/>
              <w:ind w:left="282" w:hanging="176"/>
            </w:pPr>
            <w:r>
              <w:t>Leggere il problema</w:t>
            </w:r>
          </w:p>
          <w:p w:rsidR="00E4037E" w:rsidRDefault="00AC0727">
            <w:pPr>
              <w:pStyle w:val="Standard"/>
              <w:numPr>
                <w:ilvl w:val="0"/>
                <w:numId w:val="331"/>
              </w:numPr>
              <w:tabs>
                <w:tab w:val="left" w:pos="565"/>
              </w:tabs>
              <w:spacing w:line="228" w:lineRule="auto"/>
              <w:ind w:left="282" w:hanging="176"/>
            </w:pPr>
            <w:r>
              <w:t>Individuare dati e incognite</w:t>
            </w:r>
          </w:p>
          <w:p w:rsidR="00E4037E" w:rsidRDefault="00AC0727">
            <w:pPr>
              <w:pStyle w:val="Standard"/>
              <w:numPr>
                <w:ilvl w:val="0"/>
                <w:numId w:val="331"/>
              </w:numPr>
              <w:tabs>
                <w:tab w:val="left" w:pos="565"/>
              </w:tabs>
              <w:spacing w:line="228" w:lineRule="auto"/>
              <w:ind w:left="282" w:hanging="176"/>
            </w:pPr>
            <w:r>
              <w:t>Risolvere il problema</w:t>
            </w:r>
          </w:p>
          <w:p w:rsidR="00E4037E" w:rsidRDefault="00AC0727">
            <w:pPr>
              <w:pStyle w:val="Standard"/>
              <w:numPr>
                <w:ilvl w:val="0"/>
                <w:numId w:val="331"/>
              </w:numPr>
              <w:tabs>
                <w:tab w:val="left" w:pos="565"/>
              </w:tabs>
              <w:spacing w:before="3" w:line="220" w:lineRule="auto"/>
              <w:ind w:left="282" w:right="446" w:hanging="176"/>
            </w:pPr>
            <w:r>
              <w:t>Saper argomentare il procedimento e la soluzione</w:t>
            </w:r>
          </w:p>
        </w:tc>
        <w:tc>
          <w:tcPr>
            <w:tcW w:w="49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82" w:right="201"/>
            </w:pPr>
            <w:r>
              <w:t>y=a/x, y=ax2, y=2n e i loro grafici e collegare le prime due al concetto di proporzionalità</w:t>
            </w:r>
          </w:p>
          <w:p w:rsidR="00E4037E" w:rsidRDefault="00AC0727">
            <w:pPr>
              <w:pStyle w:val="Standard"/>
              <w:numPr>
                <w:ilvl w:val="0"/>
                <w:numId w:val="1153"/>
              </w:numPr>
              <w:tabs>
                <w:tab w:val="left" w:pos="565"/>
              </w:tabs>
              <w:spacing w:before="9" w:line="220" w:lineRule="auto"/>
              <w:ind w:left="282" w:right="169" w:hanging="176"/>
            </w:pPr>
            <w:r>
              <w:t>Esplorare e risolvere problemi utilizzando equazioni di primo grado</w:t>
            </w:r>
          </w:p>
          <w:p w:rsidR="00E4037E" w:rsidRDefault="00AC0727">
            <w:pPr>
              <w:pStyle w:val="Standard"/>
              <w:numPr>
                <w:ilvl w:val="0"/>
                <w:numId w:val="316"/>
              </w:numPr>
              <w:tabs>
                <w:tab w:val="left" w:pos="565"/>
              </w:tabs>
              <w:spacing w:before="4" w:line="237" w:lineRule="auto"/>
              <w:ind w:left="282" w:hanging="176"/>
            </w:pPr>
            <w:r>
              <w:t>Leggere il problema</w:t>
            </w:r>
          </w:p>
          <w:p w:rsidR="00E4037E" w:rsidRDefault="00AC0727">
            <w:pPr>
              <w:pStyle w:val="Standard"/>
              <w:numPr>
                <w:ilvl w:val="0"/>
                <w:numId w:val="316"/>
              </w:numPr>
              <w:tabs>
                <w:tab w:val="left" w:pos="565"/>
              </w:tabs>
              <w:spacing w:line="228" w:lineRule="auto"/>
              <w:ind w:left="282" w:hanging="176"/>
            </w:pPr>
            <w:r>
              <w:t>Individuare dati e incognite,</w:t>
            </w:r>
          </w:p>
          <w:p w:rsidR="00E4037E" w:rsidRDefault="00AC0727">
            <w:pPr>
              <w:pStyle w:val="Standard"/>
              <w:numPr>
                <w:ilvl w:val="0"/>
                <w:numId w:val="316"/>
              </w:numPr>
              <w:tabs>
                <w:tab w:val="left" w:pos="565"/>
              </w:tabs>
              <w:spacing w:line="228" w:lineRule="auto"/>
              <w:ind w:left="282" w:hanging="176"/>
            </w:pPr>
            <w:r>
              <w:t>Risolvere il problema mediante l’applicazione</w:t>
            </w:r>
          </w:p>
          <w:p w:rsidR="00E4037E" w:rsidRDefault="00AC0727">
            <w:pPr>
              <w:pStyle w:val="Standard"/>
              <w:numPr>
                <w:ilvl w:val="0"/>
                <w:numId w:val="316"/>
              </w:numPr>
              <w:tabs>
                <w:tab w:val="left" w:pos="565"/>
              </w:tabs>
              <w:spacing w:line="201" w:lineRule="auto"/>
              <w:ind w:left="282" w:hanging="176"/>
            </w:pPr>
            <w:r>
              <w:t>Saper spiegare l’algoritmo utilizzato</w:t>
            </w:r>
          </w:p>
        </w:tc>
      </w:tr>
      <w:tr w:rsidR="00E4037E">
        <w:trPr>
          <w:trHeight w:val="3681"/>
        </w:trPr>
        <w:tc>
          <w:tcPr>
            <w:tcW w:w="186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spacing w:before="1"/>
              <w:ind w:left="304"/>
            </w:pPr>
            <w:r>
              <w:t>Dati e previsioni</w:t>
            </w:r>
          </w:p>
        </w:tc>
        <w:tc>
          <w:tcPr>
            <w:tcW w:w="399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54"/>
              </w:numPr>
              <w:tabs>
                <w:tab w:val="left" w:pos="565"/>
              </w:tabs>
              <w:spacing w:before="9" w:line="220" w:lineRule="auto"/>
              <w:ind w:left="282" w:right="146" w:hanging="176"/>
            </w:pPr>
            <w:r>
              <w:t>Tabulare insiemi di dati di indagini al fine di prendere semplici decisioni</w:t>
            </w:r>
          </w:p>
          <w:p w:rsidR="00E4037E" w:rsidRDefault="00AC0727">
            <w:pPr>
              <w:pStyle w:val="Standard"/>
              <w:numPr>
                <w:ilvl w:val="0"/>
                <w:numId w:val="321"/>
              </w:numPr>
              <w:tabs>
                <w:tab w:val="left" w:pos="565"/>
              </w:tabs>
              <w:spacing w:before="15" w:line="220" w:lineRule="auto"/>
              <w:ind w:left="282" w:right="716" w:hanging="176"/>
            </w:pPr>
            <w:r>
              <w:t>Rappresentare insiemi di dati, anche facendo uso di un foglio elettronico.</w:t>
            </w:r>
          </w:p>
        </w:tc>
        <w:tc>
          <w:tcPr>
            <w:tcW w:w="399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55"/>
              </w:numPr>
              <w:tabs>
                <w:tab w:val="left" w:pos="565"/>
              </w:tabs>
              <w:spacing w:before="9" w:line="220" w:lineRule="auto"/>
              <w:ind w:left="282" w:right="333" w:hanging="176"/>
            </w:pPr>
            <w:r>
              <w:t>Tabulare e confrontare dati di indagini al fine di prendere decisioni</w:t>
            </w:r>
          </w:p>
          <w:p w:rsidR="00E4037E" w:rsidRDefault="00AC0727">
            <w:pPr>
              <w:pStyle w:val="Standard"/>
              <w:numPr>
                <w:ilvl w:val="0"/>
                <w:numId w:val="308"/>
              </w:numPr>
              <w:tabs>
                <w:tab w:val="left" w:pos="565"/>
              </w:tabs>
              <w:spacing w:before="15" w:line="220" w:lineRule="auto"/>
              <w:ind w:left="282" w:right="716" w:hanging="176"/>
            </w:pPr>
            <w:r>
              <w:t>Rappresentare insiemi di dati, anche facendo uso di un foglio elettronico</w:t>
            </w:r>
          </w:p>
        </w:tc>
        <w:tc>
          <w:tcPr>
            <w:tcW w:w="49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56"/>
              </w:numPr>
              <w:tabs>
                <w:tab w:val="left" w:pos="565"/>
              </w:tabs>
              <w:spacing w:before="9" w:line="220" w:lineRule="auto"/>
              <w:ind w:left="282" w:right="347" w:hanging="176"/>
              <w:jc w:val="both"/>
            </w:pPr>
            <w:r>
              <w:t>Rappresentare insiemi di dati, anche facendo uso di un foglio elettronico.</w:t>
            </w:r>
          </w:p>
          <w:p w:rsidR="00E4037E" w:rsidRDefault="00AC0727">
            <w:pPr>
              <w:pStyle w:val="Standard"/>
              <w:numPr>
                <w:ilvl w:val="0"/>
                <w:numId w:val="351"/>
              </w:numPr>
              <w:tabs>
                <w:tab w:val="left" w:pos="565"/>
              </w:tabs>
              <w:spacing w:before="10" w:line="228" w:lineRule="auto"/>
              <w:ind w:left="282" w:right="459" w:hanging="176"/>
              <w:jc w:val="both"/>
            </w:pPr>
            <w:r>
              <w:t>In situazioni significative, confrontare dati al fine di prendere decisioni, utilizzando le distribuzioni delle frequenze e delle frequenze relative.</w:t>
            </w:r>
          </w:p>
          <w:p w:rsidR="00E4037E" w:rsidRDefault="00AC0727">
            <w:pPr>
              <w:pStyle w:val="Standard"/>
              <w:numPr>
                <w:ilvl w:val="0"/>
                <w:numId w:val="351"/>
              </w:numPr>
              <w:tabs>
                <w:tab w:val="left" w:pos="565"/>
              </w:tabs>
              <w:spacing w:before="11" w:line="228" w:lineRule="auto"/>
              <w:ind w:left="282" w:right="415" w:hanging="176"/>
            </w:pPr>
            <w:r>
              <w:t>Scegliere ed utilizzare valori medi (moda, mediana, media aritmetica) adeguati alla tipologia ed alle caratteristiche dei dati a disposizione.</w:t>
            </w:r>
          </w:p>
          <w:p w:rsidR="00E4037E" w:rsidRDefault="00AC0727">
            <w:pPr>
              <w:pStyle w:val="Standard"/>
              <w:numPr>
                <w:ilvl w:val="0"/>
                <w:numId w:val="351"/>
              </w:numPr>
              <w:tabs>
                <w:tab w:val="left" w:pos="565"/>
              </w:tabs>
              <w:spacing w:before="14" w:line="220" w:lineRule="auto"/>
              <w:ind w:left="282" w:right="270" w:hanging="176"/>
            </w:pPr>
            <w:r>
              <w:t>Saper valutare la variabilità di un insieme di dati determinandone, ad esempio, il campo di variazione.</w:t>
            </w:r>
          </w:p>
          <w:p w:rsidR="00E4037E" w:rsidRDefault="00AC0727">
            <w:pPr>
              <w:pStyle w:val="Standard"/>
              <w:numPr>
                <w:ilvl w:val="0"/>
                <w:numId w:val="351"/>
              </w:numPr>
              <w:tabs>
                <w:tab w:val="left" w:pos="565"/>
              </w:tabs>
              <w:spacing w:before="8" w:line="230" w:lineRule="auto"/>
              <w:ind w:left="282" w:right="116" w:hanging="176"/>
            </w:pPr>
            <w:r>
              <w:t>In semplici situazioni aleatorie, individuare gli eventi elementari, assegnare a essi una probabilità, calcolare la probabilità di qualche evento, scomponendolo in eventi elementari disgiunti</w:t>
            </w:r>
          </w:p>
          <w:p w:rsidR="00E4037E" w:rsidRDefault="00AC0727">
            <w:pPr>
              <w:pStyle w:val="Standard"/>
              <w:numPr>
                <w:ilvl w:val="0"/>
                <w:numId w:val="351"/>
              </w:numPr>
              <w:tabs>
                <w:tab w:val="left" w:pos="565"/>
              </w:tabs>
              <w:spacing w:before="8" w:line="228" w:lineRule="auto"/>
              <w:ind w:left="282" w:right="971" w:hanging="176"/>
            </w:pPr>
            <w:r>
              <w:t xml:space="preserve">Riconoscere coppie di eventi </w:t>
            </w:r>
            <w:r>
              <w:lastRenderedPageBreak/>
              <w:t>complementari, incompatibili, indipendenti</w:t>
            </w:r>
          </w:p>
        </w:tc>
      </w:tr>
      <w:tr w:rsidR="00E4037E">
        <w:trPr>
          <w:trHeight w:val="3681"/>
        </w:trPr>
        <w:tc>
          <w:tcPr>
            <w:tcW w:w="186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pPr>
            <w:r>
              <w:lastRenderedPageBreak/>
              <w:t>CONOSCENZE FINE SCUOLA SECONDARIA DI PRIMO GRADO</w:t>
            </w:r>
          </w:p>
        </w:tc>
        <w:tc>
          <w:tcPr>
            <w:tcW w:w="12922"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283"/>
              </w:tabs>
              <w:spacing w:before="9" w:line="220" w:lineRule="auto"/>
              <w:ind w:right="347"/>
              <w:jc w:val="both"/>
            </w:pPr>
            <w:r>
              <w:t>Gli insiemi numerici: rappresentazioni, operazioni, ordinamento</w:t>
            </w:r>
          </w:p>
          <w:p w:rsidR="00E4037E" w:rsidRDefault="00AC0727">
            <w:pPr>
              <w:pStyle w:val="Standard"/>
              <w:tabs>
                <w:tab w:val="left" w:pos="283"/>
              </w:tabs>
              <w:spacing w:before="9" w:line="220" w:lineRule="auto"/>
              <w:ind w:right="347"/>
              <w:jc w:val="both"/>
            </w:pPr>
            <w:r>
              <w:t>I sistemi di numerazione</w:t>
            </w:r>
          </w:p>
          <w:p w:rsidR="00E4037E" w:rsidRDefault="00AC0727">
            <w:pPr>
              <w:pStyle w:val="Standard"/>
              <w:tabs>
                <w:tab w:val="left" w:pos="283"/>
              </w:tabs>
              <w:spacing w:before="9" w:line="220" w:lineRule="auto"/>
              <w:ind w:right="347"/>
              <w:jc w:val="both"/>
            </w:pPr>
            <w:r>
              <w:t>Operazioni e proprietà</w:t>
            </w:r>
          </w:p>
          <w:p w:rsidR="00E4037E" w:rsidRDefault="00AC0727">
            <w:pPr>
              <w:pStyle w:val="Standard"/>
              <w:tabs>
                <w:tab w:val="left" w:pos="283"/>
              </w:tabs>
              <w:spacing w:before="9" w:line="220" w:lineRule="auto"/>
              <w:ind w:right="347"/>
              <w:jc w:val="both"/>
            </w:pPr>
            <w:r>
              <w:t>Frazioni</w:t>
            </w:r>
          </w:p>
          <w:p w:rsidR="00E4037E" w:rsidRDefault="00AC0727">
            <w:pPr>
              <w:pStyle w:val="Standard"/>
              <w:tabs>
                <w:tab w:val="left" w:pos="283"/>
              </w:tabs>
              <w:spacing w:before="9" w:line="220" w:lineRule="auto"/>
              <w:ind w:right="347"/>
              <w:jc w:val="both"/>
            </w:pPr>
            <w:r>
              <w:t>Potenze di numeri</w:t>
            </w:r>
          </w:p>
          <w:p w:rsidR="00E4037E" w:rsidRDefault="00AC0727">
            <w:pPr>
              <w:pStyle w:val="Standard"/>
              <w:tabs>
                <w:tab w:val="left" w:pos="283"/>
              </w:tabs>
              <w:spacing w:before="9" w:line="220" w:lineRule="auto"/>
              <w:ind w:right="347"/>
              <w:jc w:val="both"/>
            </w:pPr>
            <w:r>
              <w:t>Espressioni algebriche: principali operazioni</w:t>
            </w:r>
          </w:p>
          <w:p w:rsidR="00E4037E" w:rsidRDefault="00AC0727">
            <w:pPr>
              <w:pStyle w:val="Standard"/>
              <w:tabs>
                <w:tab w:val="left" w:pos="283"/>
              </w:tabs>
              <w:spacing w:before="9" w:line="220" w:lineRule="auto"/>
              <w:ind w:right="347"/>
              <w:jc w:val="both"/>
            </w:pPr>
            <w:r>
              <w:t>Equazioni di primo grado</w:t>
            </w:r>
          </w:p>
          <w:p w:rsidR="00E4037E" w:rsidRDefault="00AC0727">
            <w:pPr>
              <w:pStyle w:val="Standard"/>
              <w:tabs>
                <w:tab w:val="left" w:pos="283"/>
              </w:tabs>
              <w:spacing w:before="9" w:line="220" w:lineRule="auto"/>
              <w:ind w:right="347"/>
              <w:jc w:val="both"/>
            </w:pPr>
            <w:r>
              <w:t>Gli enti fondamentali della geometria e il significato dei termini: assioma, teorema, definizione</w:t>
            </w:r>
          </w:p>
          <w:p w:rsidR="00E4037E" w:rsidRDefault="00AC0727">
            <w:pPr>
              <w:pStyle w:val="Standard"/>
              <w:tabs>
                <w:tab w:val="left" w:pos="283"/>
              </w:tabs>
              <w:spacing w:before="9" w:line="220" w:lineRule="auto"/>
              <w:ind w:right="347"/>
              <w:jc w:val="both"/>
            </w:pPr>
            <w:r>
              <w:t>Il piano euclideo: relazioni tra rette; congruenza di figure; poligoni e loro proprietà</w:t>
            </w:r>
          </w:p>
          <w:p w:rsidR="00E4037E" w:rsidRDefault="00AC0727">
            <w:pPr>
              <w:pStyle w:val="Standard"/>
              <w:tabs>
                <w:tab w:val="left" w:pos="283"/>
              </w:tabs>
              <w:spacing w:before="9" w:line="220" w:lineRule="auto"/>
              <w:ind w:right="347"/>
              <w:jc w:val="both"/>
            </w:pPr>
            <w:r>
              <w:t>Circonferenza e cerchio</w:t>
            </w:r>
          </w:p>
          <w:p w:rsidR="00E4037E" w:rsidRDefault="00AC0727">
            <w:pPr>
              <w:pStyle w:val="Standard"/>
              <w:tabs>
                <w:tab w:val="left" w:pos="283"/>
              </w:tabs>
              <w:spacing w:before="9" w:line="220" w:lineRule="auto"/>
              <w:ind w:right="347"/>
              <w:jc w:val="both"/>
            </w:pPr>
            <w:r>
              <w:t>Misure di grandezza; perimetro e area dei poligoni. Teorema di Pitagora</w:t>
            </w:r>
          </w:p>
          <w:p w:rsidR="00E4037E" w:rsidRDefault="00AC0727">
            <w:pPr>
              <w:pStyle w:val="Standard"/>
              <w:tabs>
                <w:tab w:val="left" w:pos="283"/>
              </w:tabs>
              <w:spacing w:before="9" w:line="220" w:lineRule="auto"/>
              <w:ind w:right="347"/>
              <w:jc w:val="both"/>
            </w:pPr>
            <w:r>
              <w:t>Il metodo delle coordinate: il piano cartesiano</w:t>
            </w:r>
          </w:p>
          <w:p w:rsidR="00E4037E" w:rsidRDefault="00AC0727">
            <w:pPr>
              <w:pStyle w:val="Standard"/>
              <w:tabs>
                <w:tab w:val="left" w:pos="283"/>
              </w:tabs>
              <w:spacing w:before="9" w:line="220" w:lineRule="auto"/>
              <w:ind w:right="347"/>
              <w:jc w:val="both"/>
            </w:pPr>
            <w:r>
              <w:t>Trasformazioni geometriche elementari e loro invarianti</w:t>
            </w:r>
          </w:p>
          <w:p w:rsidR="00E4037E" w:rsidRDefault="00AC0727">
            <w:pPr>
              <w:pStyle w:val="Standard"/>
              <w:tabs>
                <w:tab w:val="left" w:pos="283"/>
              </w:tabs>
              <w:spacing w:before="9" w:line="220" w:lineRule="auto"/>
              <w:ind w:right="347"/>
              <w:jc w:val="both"/>
            </w:pPr>
            <w:r>
              <w:t>Le fasi risolutive di un problema e loro rappresentazioni con diagrammi</w:t>
            </w:r>
          </w:p>
          <w:p w:rsidR="00E4037E" w:rsidRDefault="00AC0727">
            <w:pPr>
              <w:pStyle w:val="Standard"/>
              <w:tabs>
                <w:tab w:val="left" w:pos="283"/>
              </w:tabs>
              <w:spacing w:before="9" w:line="220" w:lineRule="auto"/>
              <w:ind w:right="347"/>
              <w:jc w:val="both"/>
            </w:pPr>
            <w:r>
              <w:t>Principali rappresentazioni di un oggetto matematico</w:t>
            </w:r>
          </w:p>
          <w:p w:rsidR="00E4037E" w:rsidRDefault="00AC0727">
            <w:pPr>
              <w:pStyle w:val="Standard"/>
              <w:tabs>
                <w:tab w:val="left" w:pos="283"/>
              </w:tabs>
              <w:spacing w:before="9" w:line="220" w:lineRule="auto"/>
              <w:ind w:right="347"/>
              <w:jc w:val="both"/>
            </w:pPr>
            <w:r>
              <w:lastRenderedPageBreak/>
              <w:t>Tecniche risolutive di un problema che utilizzano frazioni, proporzioni, percentuali, formule geometriche, equazioni di primo grado</w:t>
            </w:r>
          </w:p>
          <w:p w:rsidR="00E4037E" w:rsidRDefault="00AC0727">
            <w:pPr>
              <w:pStyle w:val="Standard"/>
              <w:tabs>
                <w:tab w:val="left" w:pos="283"/>
              </w:tabs>
              <w:spacing w:before="9" w:line="220" w:lineRule="auto"/>
              <w:ind w:right="347"/>
              <w:jc w:val="both"/>
            </w:pPr>
            <w:r>
              <w:t>Significato di analisi e organizzazione di dati numerici</w:t>
            </w:r>
          </w:p>
          <w:p w:rsidR="00E4037E" w:rsidRDefault="00AC0727">
            <w:pPr>
              <w:pStyle w:val="Standard"/>
              <w:tabs>
                <w:tab w:val="left" w:pos="283"/>
              </w:tabs>
              <w:spacing w:before="9" w:line="220" w:lineRule="auto"/>
              <w:ind w:right="347"/>
              <w:jc w:val="both"/>
            </w:pPr>
            <w:r>
              <w:t>Il piano cartesiano e il concetto di funzione</w:t>
            </w:r>
          </w:p>
          <w:p w:rsidR="00E4037E" w:rsidRDefault="00AC0727">
            <w:pPr>
              <w:pStyle w:val="Standard"/>
              <w:tabs>
                <w:tab w:val="left" w:pos="283"/>
              </w:tabs>
              <w:spacing w:before="9" w:line="220" w:lineRule="auto"/>
              <w:ind w:right="347"/>
              <w:jc w:val="both"/>
            </w:pPr>
            <w:r>
              <w:t>Superficie e volume di poligoni e solidi</w:t>
            </w:r>
          </w:p>
        </w:tc>
      </w:tr>
    </w:tbl>
    <w:p w:rsidR="00E4037E" w:rsidRDefault="00E4037E">
      <w:pPr>
        <w:pStyle w:val="Standard"/>
        <w:spacing w:line="228" w:lineRule="auto"/>
      </w:pPr>
    </w:p>
    <w:p w:rsidR="00E4037E" w:rsidRDefault="00E4037E">
      <w:pPr>
        <w:pStyle w:val="Standard"/>
        <w:spacing w:line="228" w:lineRule="auto"/>
      </w:pPr>
    </w:p>
    <w:p w:rsidR="00E4037E" w:rsidRDefault="00E4037E">
      <w:pPr>
        <w:pStyle w:val="Standard"/>
        <w:spacing w:line="228" w:lineRule="auto"/>
      </w:pPr>
    </w:p>
    <w:p w:rsidR="00E4037E" w:rsidRDefault="00E4037E">
      <w:pPr>
        <w:pStyle w:val="Standard"/>
        <w:spacing w:line="228" w:lineRule="auto"/>
      </w:pPr>
    </w:p>
    <w:p w:rsidR="00E4037E" w:rsidRDefault="00E4037E">
      <w:pPr>
        <w:pStyle w:val="Standard"/>
        <w:spacing w:line="228" w:lineRule="auto"/>
      </w:pPr>
    </w:p>
    <w:p w:rsidR="00E4037E" w:rsidRDefault="00E4037E">
      <w:pPr>
        <w:pStyle w:val="Standard"/>
        <w:spacing w:line="228" w:lineRule="auto"/>
      </w:pPr>
    </w:p>
    <w:p w:rsidR="00E4037E" w:rsidRDefault="00E4037E">
      <w:pPr>
        <w:pStyle w:val="Standard"/>
        <w:spacing w:line="228" w:lineRule="auto"/>
      </w:pPr>
    </w:p>
    <w:tbl>
      <w:tblPr>
        <w:tblW w:w="15252" w:type="dxa"/>
        <w:tblLayout w:type="fixed"/>
        <w:tblCellMar>
          <w:left w:w="10" w:type="dxa"/>
          <w:right w:w="10" w:type="dxa"/>
        </w:tblCellMar>
        <w:tblLook w:val="0000" w:firstRow="0" w:lastRow="0" w:firstColumn="0" w:lastColumn="0" w:noHBand="0" w:noVBand="0"/>
      </w:tblPr>
      <w:tblGrid>
        <w:gridCol w:w="6950"/>
        <w:gridCol w:w="8302"/>
      </w:tblGrid>
      <w:tr w:rsidR="00E4037E">
        <w:trPr>
          <w:trHeight w:val="518"/>
        </w:trPr>
        <w:tc>
          <w:tcPr>
            <w:tcW w:w="15252" w:type="dxa"/>
            <w:gridSpan w:val="2"/>
            <w:tcBorders>
              <w:top w:val="single" w:sz="4" w:space="0" w:color="000000"/>
              <w:left w:val="single" w:sz="4" w:space="0" w:color="000000"/>
              <w:bottom w:val="single" w:sz="4" w:space="0" w:color="000000"/>
              <w:right w:val="single" w:sz="4" w:space="0" w:color="000000"/>
            </w:tcBorders>
            <w:shd w:val="clear" w:color="auto" w:fill="F79546"/>
            <w:tcMar>
              <w:top w:w="0" w:type="dxa"/>
              <w:left w:w="108" w:type="dxa"/>
              <w:bottom w:w="0" w:type="dxa"/>
              <w:right w:w="108" w:type="dxa"/>
            </w:tcMar>
          </w:tcPr>
          <w:p w:rsidR="00E4037E" w:rsidRDefault="00AC0727">
            <w:pPr>
              <w:pStyle w:val="Standard"/>
              <w:spacing w:before="201" w:line="295" w:lineRule="auto"/>
              <w:ind w:left="5000" w:right="4995"/>
              <w:jc w:val="center"/>
            </w:pPr>
            <w:bookmarkStart w:id="106" w:name="_heading=h.1tuee74"/>
            <w:bookmarkEnd w:id="106"/>
            <w:r>
              <w:t>SEZIONE B: EVIDENZE E COMPITI SIGNIFICATIVI</w:t>
            </w:r>
          </w:p>
        </w:tc>
      </w:tr>
      <w:tr w:rsidR="00E4037E">
        <w:trPr>
          <w:trHeight w:val="587"/>
        </w:trPr>
        <w:tc>
          <w:tcPr>
            <w:tcW w:w="6950" w:type="dxa"/>
            <w:tcBorders>
              <w:top w:val="single" w:sz="4" w:space="0" w:color="000000"/>
              <w:left w:val="single" w:sz="4" w:space="0" w:color="000000"/>
              <w:bottom w:val="single" w:sz="4" w:space="0" w:color="000000"/>
              <w:right w:val="single" w:sz="4" w:space="0" w:color="000000"/>
            </w:tcBorders>
            <w:shd w:val="clear" w:color="auto" w:fill="F79546"/>
            <w:tcMar>
              <w:top w:w="0" w:type="dxa"/>
              <w:left w:w="108" w:type="dxa"/>
              <w:bottom w:w="0" w:type="dxa"/>
              <w:right w:w="108" w:type="dxa"/>
            </w:tcMar>
          </w:tcPr>
          <w:p w:rsidR="00E4037E" w:rsidRDefault="00AC0727">
            <w:pPr>
              <w:pStyle w:val="Standard"/>
              <w:spacing w:before="28"/>
              <w:ind w:left="1709" w:right="1706"/>
              <w:jc w:val="center"/>
            </w:pPr>
            <w:r>
              <w:t>COMPETENZA CHIAVE EUROPEA</w:t>
            </w:r>
          </w:p>
        </w:tc>
        <w:tc>
          <w:tcPr>
            <w:tcW w:w="8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76" w:lineRule="auto"/>
              <w:ind w:left="2213" w:right="2206"/>
              <w:jc w:val="center"/>
            </w:pPr>
            <w:r>
              <w:t>COMPETENZA MATEMATICA</w:t>
            </w:r>
          </w:p>
        </w:tc>
      </w:tr>
      <w:tr w:rsidR="00E4037E">
        <w:trPr>
          <w:trHeight w:val="534"/>
        </w:trPr>
        <w:tc>
          <w:tcPr>
            <w:tcW w:w="6950" w:type="dxa"/>
            <w:tcBorders>
              <w:top w:val="single" w:sz="4" w:space="0" w:color="000000"/>
              <w:left w:val="single" w:sz="4" w:space="0" w:color="000000"/>
              <w:bottom w:val="single" w:sz="4" w:space="0" w:color="000000"/>
              <w:right w:val="single" w:sz="4" w:space="0" w:color="000000"/>
            </w:tcBorders>
            <w:shd w:val="clear" w:color="auto" w:fill="F79546"/>
            <w:tcMar>
              <w:top w:w="0" w:type="dxa"/>
              <w:left w:w="108" w:type="dxa"/>
              <w:bottom w:w="0" w:type="dxa"/>
              <w:right w:w="108" w:type="dxa"/>
            </w:tcMar>
          </w:tcPr>
          <w:p w:rsidR="00E4037E" w:rsidRDefault="00AC0727">
            <w:pPr>
              <w:pStyle w:val="Standard"/>
              <w:spacing w:before="1"/>
              <w:ind w:left="1709" w:right="1699"/>
              <w:jc w:val="center"/>
            </w:pPr>
            <w:r>
              <w:t>EVIDENZE</w:t>
            </w:r>
          </w:p>
        </w:tc>
        <w:tc>
          <w:tcPr>
            <w:tcW w:w="8302" w:type="dxa"/>
            <w:tcBorders>
              <w:top w:val="single" w:sz="4" w:space="0" w:color="000000"/>
              <w:left w:val="single" w:sz="4" w:space="0" w:color="000000"/>
              <w:bottom w:val="single" w:sz="4" w:space="0" w:color="000000"/>
              <w:right w:val="single" w:sz="4" w:space="0" w:color="000000"/>
            </w:tcBorders>
            <w:shd w:val="clear" w:color="auto" w:fill="F79546"/>
            <w:tcMar>
              <w:top w:w="0" w:type="dxa"/>
              <w:left w:w="108" w:type="dxa"/>
              <w:bottom w:w="0" w:type="dxa"/>
              <w:right w:w="108" w:type="dxa"/>
            </w:tcMar>
          </w:tcPr>
          <w:p w:rsidR="00E4037E" w:rsidRDefault="00AC0727">
            <w:pPr>
              <w:pStyle w:val="Standard"/>
              <w:spacing w:before="1"/>
              <w:ind w:left="2212" w:right="2206"/>
              <w:jc w:val="center"/>
            </w:pPr>
            <w:r>
              <w:t>COMPITI SIGNIFICATIVI</w:t>
            </w:r>
          </w:p>
        </w:tc>
      </w:tr>
      <w:tr w:rsidR="00E4037E">
        <w:trPr>
          <w:trHeight w:val="848"/>
        </w:trPr>
        <w:tc>
          <w:tcPr>
            <w:tcW w:w="6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57"/>
              </w:numPr>
              <w:tabs>
                <w:tab w:val="left" w:pos="1655"/>
              </w:tabs>
              <w:spacing w:before="1"/>
              <w:ind w:left="827" w:right="95" w:hanging="360"/>
              <w:jc w:val="both"/>
            </w:pPr>
            <w:r>
              <w:t>L’alunno si muove con sicurezza nel calcolo, ne padroneggia le diverse rappresentazioni e stima la grandezza di un numero e il risultato di operazioni.</w:t>
            </w:r>
          </w:p>
          <w:p w:rsidR="00E4037E" w:rsidRDefault="00AC0727">
            <w:pPr>
              <w:pStyle w:val="Standard"/>
              <w:numPr>
                <w:ilvl w:val="0"/>
                <w:numId w:val="433"/>
              </w:numPr>
              <w:tabs>
                <w:tab w:val="left" w:pos="1655"/>
              </w:tabs>
              <w:ind w:left="827" w:right="97" w:hanging="360"/>
              <w:jc w:val="both"/>
            </w:pPr>
            <w:r>
              <w:lastRenderedPageBreak/>
              <w:t>Riconosce e denomina le forme del piano e dello spazio, le loro rappresentazioni e individua le relazioni tra gli elementi.</w:t>
            </w:r>
          </w:p>
          <w:p w:rsidR="00E4037E" w:rsidRDefault="00AC0727">
            <w:pPr>
              <w:pStyle w:val="Standard"/>
              <w:numPr>
                <w:ilvl w:val="0"/>
                <w:numId w:val="433"/>
              </w:numPr>
              <w:tabs>
                <w:tab w:val="left" w:pos="1655"/>
              </w:tabs>
              <w:ind w:left="827" w:right="96" w:hanging="360"/>
              <w:jc w:val="both"/>
            </w:pPr>
            <w:r>
              <w:t>Analizza e interpreta rappresentazioni di dati per ricavarne informazioni e prendere decisioni.</w:t>
            </w:r>
          </w:p>
          <w:p w:rsidR="00E4037E" w:rsidRDefault="00AC0727">
            <w:pPr>
              <w:pStyle w:val="Standard"/>
              <w:numPr>
                <w:ilvl w:val="0"/>
                <w:numId w:val="433"/>
              </w:numPr>
              <w:tabs>
                <w:tab w:val="left" w:pos="1655"/>
              </w:tabs>
              <w:ind w:left="827" w:right="100" w:hanging="360"/>
              <w:jc w:val="both"/>
            </w:pPr>
            <w:r>
              <w:t>Riconosce e risolve problemi in contesti diversi valutando le informazioni.</w:t>
            </w:r>
          </w:p>
          <w:p w:rsidR="00E4037E" w:rsidRDefault="00AC0727">
            <w:pPr>
              <w:pStyle w:val="Standard"/>
              <w:numPr>
                <w:ilvl w:val="0"/>
                <w:numId w:val="433"/>
              </w:numPr>
              <w:tabs>
                <w:tab w:val="left" w:pos="1655"/>
              </w:tabs>
              <w:ind w:left="827" w:right="99" w:hanging="360"/>
              <w:jc w:val="both"/>
            </w:pPr>
            <w:r>
              <w:t>Spiega il procedimento seguito, anche in forma scritta; confronta procedimenti diversi e riesce a passare da un problema specifico a una classe di problemi.</w:t>
            </w:r>
          </w:p>
          <w:p w:rsidR="00E4037E" w:rsidRDefault="00AC0727">
            <w:pPr>
              <w:pStyle w:val="Standard"/>
              <w:numPr>
                <w:ilvl w:val="0"/>
                <w:numId w:val="433"/>
              </w:numPr>
              <w:tabs>
                <w:tab w:val="left" w:pos="1655"/>
              </w:tabs>
              <w:spacing w:before="2"/>
              <w:ind w:left="827" w:right="99" w:hanging="360"/>
              <w:jc w:val="both"/>
            </w:pPr>
            <w:r>
              <w:t>Sa utilizzare i dati matematici e la logica per sostenere argomentazioni e supportare informazioni.</w:t>
            </w:r>
          </w:p>
          <w:p w:rsidR="00E4037E" w:rsidRDefault="00AC0727">
            <w:pPr>
              <w:pStyle w:val="Standard"/>
              <w:numPr>
                <w:ilvl w:val="0"/>
                <w:numId w:val="433"/>
              </w:numPr>
              <w:tabs>
                <w:tab w:val="left" w:pos="1655"/>
              </w:tabs>
              <w:ind w:left="827" w:right="99" w:hanging="360"/>
              <w:jc w:val="both"/>
            </w:pPr>
            <w:r>
              <w:t>Utilizza e interpreta il linguaggio matematico (piano cartesiano, formule, equazioni…) e ne coglie il rapporto col linguaggio naturale e le situazioni reali.</w:t>
            </w:r>
          </w:p>
          <w:p w:rsidR="00E4037E" w:rsidRDefault="00AC0727">
            <w:pPr>
              <w:pStyle w:val="Standard"/>
              <w:numPr>
                <w:ilvl w:val="0"/>
                <w:numId w:val="433"/>
              </w:numPr>
              <w:tabs>
                <w:tab w:val="left" w:pos="1654"/>
                <w:tab w:val="left" w:pos="1655"/>
              </w:tabs>
              <w:ind w:left="827" w:right="497" w:hanging="360"/>
            </w:pPr>
            <w:r>
              <w:t>Nelle situazioni di incertezza legate all’esperienza si orienta con valutazioni di probabilità.</w:t>
            </w:r>
          </w:p>
          <w:p w:rsidR="00E4037E" w:rsidRDefault="00AC0727">
            <w:pPr>
              <w:pStyle w:val="Standard"/>
              <w:numPr>
                <w:ilvl w:val="0"/>
                <w:numId w:val="433"/>
              </w:numPr>
              <w:tabs>
                <w:tab w:val="left" w:pos="1654"/>
                <w:tab w:val="left" w:pos="1655"/>
              </w:tabs>
              <w:ind w:left="827" w:right="690" w:hanging="360"/>
            </w:pPr>
            <w:r>
              <w:t>Attraverso esperienze significative, utilizza strumenti matematici appresi per operare nella realtà.</w:t>
            </w:r>
          </w:p>
        </w:tc>
        <w:tc>
          <w:tcPr>
            <w:tcW w:w="83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1"/>
              <w:ind w:left="107"/>
            </w:pPr>
            <w:r>
              <w:lastRenderedPageBreak/>
              <w:t>ESEMPI:</w:t>
            </w:r>
          </w:p>
          <w:p w:rsidR="00E4037E" w:rsidRDefault="00AC0727">
            <w:pPr>
              <w:pStyle w:val="Standard"/>
              <w:numPr>
                <w:ilvl w:val="0"/>
                <w:numId w:val="1158"/>
              </w:numPr>
              <w:tabs>
                <w:tab w:val="left" w:pos="1547"/>
                <w:tab w:val="left" w:pos="1548"/>
              </w:tabs>
              <w:ind w:left="720" w:right="100" w:hanging="360"/>
            </w:pPr>
            <w:r>
              <w:t xml:space="preserve">Applicare e riflettere sul loro uso, algoritmi matematici a fenomeni concreti della vita </w:t>
            </w:r>
            <w:r>
              <w:lastRenderedPageBreak/>
              <w:t>quotidiana e a compiti relativi ai diversi campi del sapere:</w:t>
            </w:r>
          </w:p>
          <w:p w:rsidR="00E4037E" w:rsidRDefault="00AC0727">
            <w:pPr>
              <w:pStyle w:val="Standard"/>
              <w:numPr>
                <w:ilvl w:val="0"/>
                <w:numId w:val="588"/>
              </w:numPr>
              <w:tabs>
                <w:tab w:val="left" w:pos="1547"/>
                <w:tab w:val="left" w:pos="1548"/>
              </w:tabs>
              <w:ind w:left="720" w:right="101" w:hanging="360"/>
            </w:pPr>
            <w:r>
              <w:t>eseguire calcoli, stime, approssimazioni applicati a eventi della vita e dell’esperienza quotidiana e a semplici attività progettuali;</w:t>
            </w:r>
          </w:p>
          <w:p w:rsidR="00E4037E" w:rsidRDefault="00AC0727">
            <w:pPr>
              <w:pStyle w:val="Standard"/>
              <w:numPr>
                <w:ilvl w:val="0"/>
                <w:numId w:val="588"/>
              </w:numPr>
              <w:tabs>
                <w:tab w:val="left" w:pos="1547"/>
                <w:tab w:val="left" w:pos="1548"/>
              </w:tabs>
              <w:ind w:left="720" w:right="100" w:hanging="360"/>
            </w:pPr>
            <w:r>
              <w:t>utilizzare i concetti e le formule relative alla proporzionalità nelle riduzioni in scala;</w:t>
            </w:r>
          </w:p>
          <w:p w:rsidR="00E4037E" w:rsidRDefault="00AC0727">
            <w:pPr>
              <w:pStyle w:val="Standard"/>
              <w:numPr>
                <w:ilvl w:val="0"/>
                <w:numId w:val="588"/>
              </w:numPr>
              <w:tabs>
                <w:tab w:val="left" w:pos="1547"/>
                <w:tab w:val="left" w:pos="1548"/>
              </w:tabs>
              <w:ind w:left="720" w:right="102" w:hanging="360"/>
            </w:pPr>
            <w:r>
              <w:t>calcolare l’incremento proporzionale di ingredienti per un semplice piatto preparato inizialmente per due persone e destinato a n persone;</w:t>
            </w:r>
          </w:p>
          <w:p w:rsidR="00E4037E" w:rsidRDefault="00AC0727">
            <w:pPr>
              <w:pStyle w:val="Standard"/>
              <w:numPr>
                <w:ilvl w:val="0"/>
                <w:numId w:val="588"/>
              </w:numPr>
              <w:tabs>
                <w:tab w:val="left" w:pos="1547"/>
                <w:tab w:val="left" w:pos="1548"/>
              </w:tabs>
              <w:ind w:left="720" w:right="102" w:hanging="360"/>
            </w:pPr>
            <w:r>
              <w:t>applicare gli strumenti della statistica a semplici indagini sociali e ad osservazioni scientifiche;</w:t>
            </w:r>
          </w:p>
          <w:p w:rsidR="00E4037E" w:rsidRDefault="00AC0727">
            <w:pPr>
              <w:pStyle w:val="Standard"/>
              <w:numPr>
                <w:ilvl w:val="0"/>
                <w:numId w:val="588"/>
              </w:numPr>
              <w:tabs>
                <w:tab w:val="left" w:pos="1547"/>
                <w:tab w:val="left" w:pos="1548"/>
              </w:tabs>
              <w:spacing w:line="292" w:lineRule="auto"/>
              <w:ind w:left="720" w:hanging="360"/>
            </w:pPr>
            <w:r>
              <w:t>interpretare e ricavare informazioni da dati statistici;</w:t>
            </w:r>
          </w:p>
          <w:p w:rsidR="00E4037E" w:rsidRDefault="00AC0727">
            <w:pPr>
              <w:pStyle w:val="Standard"/>
              <w:numPr>
                <w:ilvl w:val="0"/>
                <w:numId w:val="588"/>
              </w:numPr>
              <w:tabs>
                <w:tab w:val="left" w:pos="1547"/>
                <w:tab w:val="left" w:pos="1548"/>
              </w:tabs>
              <w:ind w:left="720" w:hanging="360"/>
            </w:pPr>
            <w:r>
              <w:t>utilizzare modelli e strumenti matematici in ambito scientifico sperimentale.</w:t>
            </w:r>
          </w:p>
          <w:p w:rsidR="00E4037E" w:rsidRDefault="00AC0727">
            <w:pPr>
              <w:pStyle w:val="Standard"/>
              <w:numPr>
                <w:ilvl w:val="0"/>
                <w:numId w:val="588"/>
              </w:numPr>
              <w:tabs>
                <w:tab w:val="left" w:pos="1548"/>
              </w:tabs>
              <w:spacing w:before="2"/>
              <w:ind w:left="720" w:right="99" w:hanging="360"/>
              <w:jc w:val="both"/>
            </w:pPr>
            <w:r>
              <w:t>Contestualizzare modelli algebrici in problemi reali o verosimili (impostare l’equazione per determinare un dato sconosciuto in contesto reale; determinare, attraverso la contestualizzazione, il significato “reale” dei simboli in un’operazione o espressione algebrica.</w:t>
            </w:r>
          </w:p>
          <w:p w:rsidR="00E4037E" w:rsidRDefault="00AC0727">
            <w:pPr>
              <w:pStyle w:val="Standard"/>
              <w:numPr>
                <w:ilvl w:val="0"/>
                <w:numId w:val="1159"/>
              </w:numPr>
              <w:tabs>
                <w:tab w:val="left" w:pos="1655"/>
              </w:tabs>
              <w:ind w:left="827" w:right="103" w:hanging="360"/>
              <w:jc w:val="both"/>
            </w:pPr>
            <w:r>
              <w:t>Utilizzare il piano cartesiano per svolgere compiti relativi alla cartografia, alla progettazione tecnologica, all’espressione artistica, al disegno tecnico (ingrandimenti, riduzioni…), alla statistica (grafici e tabelle).</w:t>
            </w:r>
          </w:p>
          <w:p w:rsidR="00E4037E" w:rsidRDefault="00AC0727">
            <w:pPr>
              <w:pStyle w:val="Standard"/>
              <w:numPr>
                <w:ilvl w:val="0"/>
                <w:numId w:val="437"/>
              </w:numPr>
              <w:tabs>
                <w:tab w:val="left" w:pos="1656"/>
              </w:tabs>
              <w:spacing w:line="290" w:lineRule="auto"/>
              <w:ind w:left="828" w:hanging="361"/>
              <w:jc w:val="both"/>
            </w:pPr>
            <w:r>
              <w:t>Rappresentare situazioni reali, procedure con diagrammi di flusso.</w:t>
            </w:r>
          </w:p>
          <w:p w:rsidR="00E4037E" w:rsidRDefault="00AC0727">
            <w:pPr>
              <w:pStyle w:val="Standard"/>
              <w:numPr>
                <w:ilvl w:val="0"/>
                <w:numId w:val="437"/>
              </w:numPr>
              <w:tabs>
                <w:tab w:val="left" w:pos="1656"/>
              </w:tabs>
              <w:ind w:left="828" w:hanging="361"/>
              <w:jc w:val="both"/>
            </w:pPr>
            <w:r>
              <w:t>Applicare i concetti e gli strumenti della matematica (aritmetica, algebra,</w:t>
            </w:r>
          </w:p>
          <w:p w:rsidR="00E4037E" w:rsidRDefault="00AC0727">
            <w:pPr>
              <w:pStyle w:val="Standard"/>
              <w:spacing w:line="271" w:lineRule="auto"/>
              <w:ind w:left="827"/>
              <w:jc w:val="both"/>
            </w:pPr>
            <w:r>
              <w:t>geometria, misura, statistica, logica) ad eventi concreti.</w:t>
            </w:r>
          </w:p>
        </w:tc>
      </w:tr>
    </w:tbl>
    <w:p w:rsidR="00E4037E" w:rsidRDefault="00E4037E">
      <w:pPr>
        <w:pStyle w:val="Standard"/>
        <w:spacing w:line="228" w:lineRule="auto"/>
      </w:pPr>
    </w:p>
    <w:p w:rsidR="00E4037E" w:rsidRDefault="00E4037E">
      <w:pPr>
        <w:pStyle w:val="Standard"/>
      </w:pPr>
    </w:p>
    <w:p w:rsidR="00E4037E" w:rsidRDefault="00E4037E">
      <w:pPr>
        <w:pStyle w:val="Standard"/>
      </w:pPr>
    </w:p>
    <w:tbl>
      <w:tblPr>
        <w:tblW w:w="15174" w:type="dxa"/>
        <w:tblLayout w:type="fixed"/>
        <w:tblCellMar>
          <w:left w:w="10" w:type="dxa"/>
          <w:right w:w="10" w:type="dxa"/>
        </w:tblCellMar>
        <w:tblLook w:val="0000" w:firstRow="0" w:lastRow="0" w:firstColumn="0" w:lastColumn="0" w:noHBand="0" w:noVBand="0"/>
      </w:tblPr>
      <w:tblGrid>
        <w:gridCol w:w="2531"/>
        <w:gridCol w:w="1749"/>
        <w:gridCol w:w="1876"/>
        <w:gridCol w:w="2118"/>
        <w:gridCol w:w="2109"/>
        <w:gridCol w:w="483"/>
        <w:gridCol w:w="1726"/>
        <w:gridCol w:w="2582"/>
      </w:tblGrid>
      <w:tr w:rsidR="00E4037E">
        <w:trPr>
          <w:trHeight w:val="518"/>
        </w:trPr>
        <w:tc>
          <w:tcPr>
            <w:tcW w:w="2531"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before="201" w:line="295" w:lineRule="auto"/>
              <w:ind w:left="5706" w:right="5703"/>
              <w:jc w:val="center"/>
            </w:pPr>
          </w:p>
        </w:tc>
        <w:tc>
          <w:tcPr>
            <w:tcW w:w="12643" w:type="dxa"/>
            <w:gridSpan w:val="7"/>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tabs>
                <w:tab w:val="center" w:pos="9235"/>
              </w:tabs>
              <w:spacing w:before="201" w:line="295" w:lineRule="auto"/>
              <w:ind w:left="2562" w:right="5703"/>
              <w:jc w:val="center"/>
            </w:pPr>
            <w:bookmarkStart w:id="107" w:name="_heading=h.4du1wux"/>
            <w:bookmarkEnd w:id="107"/>
            <w:r>
              <w:t>SEZIONE C: LIVELLI DI PADRONANZA</w:t>
            </w:r>
          </w:p>
        </w:tc>
      </w:tr>
      <w:tr w:rsidR="00E4037E">
        <w:trPr>
          <w:trHeight w:val="1074"/>
        </w:trPr>
        <w:tc>
          <w:tcPr>
            <w:tcW w:w="2531"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tc>
        <w:tc>
          <w:tcPr>
            <w:tcW w:w="1749"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tc>
        <w:tc>
          <w:tcPr>
            <w:tcW w:w="6586" w:type="dxa"/>
            <w:gridSpan w:val="4"/>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ind w:left="2252" w:right="2249"/>
              <w:jc w:val="center"/>
            </w:pPr>
            <w:r>
              <w:t>COMPETENZA CHIAVE EUROPEA:</w:t>
            </w:r>
          </w:p>
        </w:tc>
        <w:tc>
          <w:tcPr>
            <w:tcW w:w="430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471"/>
            </w:pPr>
            <w:r>
              <w:t>COMPETENZA MATEMATICA</w:t>
            </w:r>
          </w:p>
        </w:tc>
      </w:tr>
      <w:tr w:rsidR="00E4037E">
        <w:trPr>
          <w:trHeight w:val="537"/>
        </w:trPr>
        <w:tc>
          <w:tcPr>
            <w:tcW w:w="2531"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tc>
        <w:tc>
          <w:tcPr>
            <w:tcW w:w="1749"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spacing w:line="340" w:lineRule="auto"/>
              <w:ind w:left="4912" w:right="4903"/>
              <w:jc w:val="center"/>
            </w:pPr>
          </w:p>
        </w:tc>
        <w:tc>
          <w:tcPr>
            <w:tcW w:w="10894" w:type="dxa"/>
            <w:gridSpan w:val="6"/>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spacing w:line="340" w:lineRule="auto"/>
              <w:ind w:left="1193" w:right="4903"/>
              <w:jc w:val="center"/>
            </w:pPr>
            <w:r>
              <w:t>LIVELLI DI PADRONANZA</w:t>
            </w:r>
          </w:p>
        </w:tc>
      </w:tr>
      <w:tr w:rsidR="00E4037E">
        <w:trPr>
          <w:trHeight w:val="1988"/>
        </w:trPr>
        <w:tc>
          <w:tcPr>
            <w:tcW w:w="2531"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vAlign w:val="center"/>
          </w:tcPr>
          <w:p w:rsidR="00E4037E" w:rsidRDefault="00AC0727">
            <w:pPr>
              <w:pStyle w:val="Standard"/>
              <w:spacing w:line="276" w:lineRule="auto"/>
              <w:ind w:left="261" w:right="255" w:firstLine="3"/>
              <w:jc w:val="center"/>
            </w:pPr>
            <w:r>
              <w:t>PROFILO DELLE COMPETENZE AL TERMINE DEL PRIMO CICLO</w:t>
            </w:r>
          </w:p>
        </w:tc>
        <w:tc>
          <w:tcPr>
            <w:tcW w:w="1749"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vAlign w:val="center"/>
          </w:tcPr>
          <w:p w:rsidR="00E4037E" w:rsidRDefault="00AC0727">
            <w:pPr>
              <w:pStyle w:val="Standard"/>
              <w:spacing w:before="192"/>
              <w:ind w:left="189"/>
              <w:jc w:val="center"/>
            </w:pPr>
            <w:r>
              <w:t>EVIDENZE MANIFESTATE</w:t>
            </w:r>
          </w:p>
        </w:tc>
        <w:tc>
          <w:tcPr>
            <w:tcW w:w="1876"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vAlign w:val="center"/>
          </w:tcPr>
          <w:p w:rsidR="00E4037E" w:rsidRDefault="00AC0727">
            <w:pPr>
              <w:pStyle w:val="Standard"/>
              <w:ind w:left="476" w:right="474"/>
              <w:jc w:val="center"/>
            </w:pPr>
            <w:r>
              <w:t>1</w:t>
            </w:r>
          </w:p>
        </w:tc>
        <w:tc>
          <w:tcPr>
            <w:tcW w:w="2118"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vAlign w:val="center"/>
          </w:tcPr>
          <w:p w:rsidR="00E4037E" w:rsidRDefault="00AC0727">
            <w:pPr>
              <w:pStyle w:val="Standard"/>
              <w:ind w:left="476" w:right="474"/>
              <w:jc w:val="center"/>
            </w:pPr>
            <w:r>
              <w:t>2</w:t>
            </w:r>
          </w:p>
        </w:tc>
        <w:tc>
          <w:tcPr>
            <w:tcW w:w="2109"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vAlign w:val="center"/>
          </w:tcPr>
          <w:p w:rsidR="00E4037E" w:rsidRDefault="00AC0727">
            <w:pPr>
              <w:pStyle w:val="Standard"/>
              <w:ind w:left="847"/>
              <w:jc w:val="center"/>
            </w:pPr>
            <w:r>
              <w:t>3</w:t>
            </w:r>
          </w:p>
        </w:tc>
        <w:tc>
          <w:tcPr>
            <w:tcW w:w="2209"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vAlign w:val="center"/>
          </w:tcPr>
          <w:p w:rsidR="00E4037E" w:rsidRDefault="00AC0727">
            <w:pPr>
              <w:pStyle w:val="Standard"/>
              <w:spacing w:before="1"/>
              <w:ind w:left="114" w:right="103"/>
              <w:jc w:val="center"/>
            </w:pPr>
            <w:r>
              <w:t>4</w:t>
            </w:r>
          </w:p>
        </w:tc>
        <w:tc>
          <w:tcPr>
            <w:tcW w:w="2582" w:type="dxa"/>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vAlign w:val="center"/>
          </w:tcPr>
          <w:p w:rsidR="00E4037E" w:rsidRDefault="00AC0727">
            <w:pPr>
              <w:pStyle w:val="Standard"/>
              <w:spacing w:before="1"/>
              <w:ind w:right="484"/>
              <w:jc w:val="center"/>
            </w:pPr>
            <w:r>
              <w:t>5</w:t>
            </w:r>
          </w:p>
        </w:tc>
      </w:tr>
      <w:tr w:rsidR="00E4037E">
        <w:trPr>
          <w:trHeight w:val="1041"/>
        </w:trPr>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1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2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2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83" w:line="276" w:lineRule="auto"/>
              <w:ind w:left="105"/>
            </w:pPr>
            <w:r>
              <w:t>Dai Traguardi per la fine della scuola primaria</w:t>
            </w:r>
          </w:p>
        </w:tc>
        <w:tc>
          <w:tcPr>
            <w:tcW w:w="22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pPr>
          </w:p>
        </w:tc>
        <w:tc>
          <w:tcPr>
            <w:tcW w:w="2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83" w:line="276" w:lineRule="auto"/>
              <w:ind w:left="108" w:right="92"/>
            </w:pPr>
            <w:r>
              <w:t>dai Traguardi per la fine del primo ciclo</w:t>
            </w:r>
          </w:p>
        </w:tc>
      </w:tr>
      <w:tr w:rsidR="00E4037E">
        <w:trPr>
          <w:trHeight w:val="3516"/>
        </w:trPr>
        <w:tc>
          <w:tcPr>
            <w:tcW w:w="2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107" w:right="416"/>
              <w:jc w:val="both"/>
            </w:pPr>
            <w:r>
              <w:t xml:space="preserve">E’ in grado di esprimersi in lingua inglese a livello elementare (A2 del Quadro Comune Europeo di Riferimento) e, in una seconda lingua europea, di affrontare una comunicazione essenziale in semplici situazioni di vita </w:t>
            </w:r>
            <w:r>
              <w:lastRenderedPageBreak/>
              <w:t>quotidiana.</w:t>
            </w:r>
          </w:p>
          <w:p w:rsidR="00E4037E" w:rsidRDefault="00E4037E">
            <w:pPr>
              <w:pStyle w:val="Standard"/>
              <w:ind w:left="107" w:right="416"/>
              <w:jc w:val="both"/>
            </w:pPr>
          </w:p>
          <w:p w:rsidR="00E4037E" w:rsidRDefault="00AC0727">
            <w:pPr>
              <w:pStyle w:val="Standard"/>
              <w:ind w:left="107" w:right="416"/>
              <w:jc w:val="both"/>
            </w:pPr>
            <w:r>
              <w:t>Utilizza la lingua inglese anche con le tecnologie dell’informazione e della comunicazione.</w:t>
            </w:r>
          </w:p>
        </w:tc>
        <w:tc>
          <w:tcPr>
            <w:tcW w:w="1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1"/>
              <w:ind w:left="6" w:right="95"/>
              <w:jc w:val="both"/>
            </w:pPr>
            <w:r>
              <w:lastRenderedPageBreak/>
              <w:t>L’alunno si muove con sicurezza nel calcolo, ne padroneggia le diverse rappresentazioni e stima la grandezza di un numero e il risultato di operazioni.</w:t>
            </w:r>
          </w:p>
          <w:p w:rsidR="00E4037E" w:rsidRDefault="00AC0727">
            <w:pPr>
              <w:pStyle w:val="Standard"/>
              <w:ind w:left="6" w:right="97"/>
              <w:jc w:val="both"/>
            </w:pPr>
            <w:r>
              <w:t xml:space="preserve">Riconosce e </w:t>
            </w:r>
            <w:r>
              <w:lastRenderedPageBreak/>
              <w:t>denomina le forme del piano e dello spazio, le loro rappresentazioni e individua le relazioni tra gli elementi.</w:t>
            </w:r>
          </w:p>
          <w:p w:rsidR="00E4037E" w:rsidRDefault="00E4037E">
            <w:pPr>
              <w:pStyle w:val="Standard"/>
              <w:ind w:left="6" w:right="97"/>
              <w:jc w:val="both"/>
            </w:pPr>
          </w:p>
          <w:p w:rsidR="00E4037E" w:rsidRDefault="00AC0727">
            <w:pPr>
              <w:pStyle w:val="Standard"/>
              <w:ind w:left="6" w:right="96"/>
              <w:jc w:val="both"/>
            </w:pPr>
            <w:r>
              <w:t>Analizza e interpreta rappresentazioni di dati per ricavarne informazioni e prendere decisioni.</w:t>
            </w:r>
          </w:p>
          <w:p w:rsidR="00E4037E" w:rsidRDefault="00E4037E">
            <w:pPr>
              <w:pStyle w:val="Standard"/>
              <w:ind w:left="6" w:right="96"/>
              <w:jc w:val="both"/>
            </w:pPr>
          </w:p>
          <w:p w:rsidR="00E4037E" w:rsidRDefault="00AC0727">
            <w:pPr>
              <w:pStyle w:val="Standard"/>
              <w:tabs>
                <w:tab w:val="left" w:pos="12"/>
              </w:tabs>
              <w:ind w:left="6" w:right="100"/>
              <w:jc w:val="both"/>
            </w:pPr>
            <w:r>
              <w:t>Riconosce e risolve problemi in contesti diversi valutando le informazioni.</w:t>
            </w:r>
          </w:p>
          <w:p w:rsidR="00E4037E" w:rsidRDefault="00E4037E">
            <w:pPr>
              <w:pStyle w:val="Standard"/>
              <w:tabs>
                <w:tab w:val="left" w:pos="12"/>
              </w:tabs>
              <w:ind w:left="6" w:right="100"/>
              <w:jc w:val="both"/>
            </w:pPr>
          </w:p>
          <w:p w:rsidR="00E4037E" w:rsidRDefault="00AC0727">
            <w:pPr>
              <w:pStyle w:val="Standard"/>
              <w:ind w:left="6" w:right="99"/>
              <w:jc w:val="both"/>
            </w:pPr>
            <w:r>
              <w:t xml:space="preserve">Spiega il procedimento seguito, anche in forma scritta; confronta procedimenti </w:t>
            </w:r>
            <w:r>
              <w:lastRenderedPageBreak/>
              <w:t>diversi e riesce a passare da un</w:t>
            </w:r>
          </w:p>
          <w:p w:rsidR="00E4037E" w:rsidRDefault="00AC0727">
            <w:pPr>
              <w:pStyle w:val="Standard"/>
              <w:ind w:left="6" w:right="99"/>
              <w:jc w:val="both"/>
            </w:pPr>
            <w:r>
              <w:t>problema specifico a una classe di problemi.</w:t>
            </w:r>
          </w:p>
          <w:p w:rsidR="00E4037E" w:rsidRDefault="00E4037E">
            <w:pPr>
              <w:pStyle w:val="Standard"/>
              <w:ind w:left="6" w:right="99"/>
              <w:jc w:val="both"/>
            </w:pPr>
          </w:p>
          <w:p w:rsidR="00E4037E" w:rsidRDefault="00AC0727">
            <w:pPr>
              <w:pStyle w:val="Standard"/>
              <w:spacing w:before="2"/>
              <w:ind w:left="6" w:right="99"/>
              <w:jc w:val="both"/>
            </w:pPr>
            <w:r>
              <w:t>Sa utilizzare i dati matematici e la logica per sostenere argomentazioni e supportare informazioni.</w:t>
            </w:r>
          </w:p>
          <w:p w:rsidR="00E4037E" w:rsidRDefault="00E4037E">
            <w:pPr>
              <w:pStyle w:val="Standard"/>
              <w:spacing w:before="2"/>
              <w:ind w:left="6" w:right="99"/>
              <w:jc w:val="both"/>
            </w:pPr>
          </w:p>
          <w:p w:rsidR="00E4037E" w:rsidRDefault="00AC0727">
            <w:pPr>
              <w:pStyle w:val="Standard"/>
              <w:ind w:left="6" w:right="99"/>
              <w:jc w:val="both"/>
            </w:pPr>
            <w:r>
              <w:t>Utilizza e interpreta il linguaggio matematico (piano cartesiano, formule, equazioni…) e ne coglie il rapporto col linguaggio naturale e le situazioni reali.</w:t>
            </w:r>
          </w:p>
          <w:p w:rsidR="00E4037E" w:rsidRDefault="00E4037E">
            <w:pPr>
              <w:pStyle w:val="Standard"/>
              <w:ind w:left="6" w:right="99"/>
              <w:jc w:val="both"/>
            </w:pPr>
          </w:p>
          <w:p w:rsidR="00E4037E" w:rsidRDefault="00AC0727">
            <w:pPr>
              <w:pStyle w:val="Standard"/>
              <w:tabs>
                <w:tab w:val="left" w:pos="12"/>
              </w:tabs>
              <w:ind w:left="6" w:right="-12"/>
              <w:jc w:val="both"/>
            </w:pPr>
            <w:r>
              <w:t xml:space="preserve">Nelle situazioni di incertezza legate </w:t>
            </w:r>
            <w:r>
              <w:lastRenderedPageBreak/>
              <w:t>all’esperienza si orienta con valutazioni di probabilità.</w:t>
            </w:r>
          </w:p>
          <w:p w:rsidR="00E4037E" w:rsidRDefault="00E4037E">
            <w:pPr>
              <w:pStyle w:val="Standard"/>
              <w:tabs>
                <w:tab w:val="left" w:pos="12"/>
              </w:tabs>
              <w:ind w:left="6" w:right="-12"/>
              <w:jc w:val="both"/>
            </w:pPr>
          </w:p>
          <w:p w:rsidR="00E4037E" w:rsidRDefault="00AC0727">
            <w:pPr>
              <w:pStyle w:val="Standard"/>
              <w:ind w:left="6" w:right="-12"/>
              <w:jc w:val="both"/>
            </w:pPr>
            <w:r>
              <w:t>Attraverso esperienze significative, utilizza strumenti matematici appresi per operare nella realtà.</w:t>
            </w:r>
          </w:p>
        </w:tc>
        <w:tc>
          <w:tcPr>
            <w:tcW w:w="18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right="105"/>
              <w:jc w:val="both"/>
            </w:pPr>
            <w:r>
              <w:lastRenderedPageBreak/>
              <w:t>Numera in senso progressivo. Utilizza i principali quantificatori.</w:t>
            </w:r>
          </w:p>
          <w:p w:rsidR="00E4037E" w:rsidRDefault="00E4037E">
            <w:pPr>
              <w:pStyle w:val="Standard"/>
              <w:ind w:right="105"/>
              <w:jc w:val="both"/>
            </w:pPr>
          </w:p>
          <w:p w:rsidR="00E4037E" w:rsidRDefault="00AC0727">
            <w:pPr>
              <w:pStyle w:val="Standard"/>
              <w:ind w:right="105"/>
              <w:jc w:val="both"/>
            </w:pPr>
            <w:r>
              <w:t xml:space="preserve"> Esegue semplici addizioni e sottrazioni in riga senza cambio.</w:t>
            </w:r>
          </w:p>
          <w:p w:rsidR="00E4037E" w:rsidRDefault="00E4037E">
            <w:pPr>
              <w:pStyle w:val="Standard"/>
              <w:ind w:right="105"/>
              <w:jc w:val="both"/>
            </w:pPr>
          </w:p>
          <w:p w:rsidR="00E4037E" w:rsidRDefault="00AC0727">
            <w:pPr>
              <w:pStyle w:val="Standard"/>
              <w:ind w:right="105"/>
              <w:jc w:val="both"/>
            </w:pPr>
            <w:r>
              <w:t xml:space="preserve">Padroneggia le più </w:t>
            </w:r>
            <w:r>
              <w:lastRenderedPageBreak/>
              <w:t>comuni relazioni topologiche: vicino/lontano; alto basso; destra/sinistra; sopra/sotto, ecc.</w:t>
            </w:r>
          </w:p>
          <w:p w:rsidR="00E4037E" w:rsidRDefault="00E4037E">
            <w:pPr>
              <w:pStyle w:val="Standard"/>
              <w:ind w:right="105"/>
              <w:jc w:val="both"/>
            </w:pPr>
          </w:p>
          <w:p w:rsidR="00E4037E" w:rsidRDefault="00AC0727">
            <w:pPr>
              <w:pStyle w:val="Standard"/>
              <w:ind w:right="105"/>
              <w:jc w:val="both"/>
            </w:pPr>
            <w:r>
              <w:t>Esegue percorsi sul terreno e sul foglio. Conosce le principali figure geometriche piane.</w:t>
            </w:r>
          </w:p>
          <w:p w:rsidR="00E4037E" w:rsidRDefault="00E4037E">
            <w:pPr>
              <w:pStyle w:val="Standard"/>
              <w:ind w:right="105"/>
              <w:jc w:val="both"/>
            </w:pPr>
          </w:p>
          <w:p w:rsidR="00E4037E" w:rsidRDefault="00AC0727">
            <w:pPr>
              <w:pStyle w:val="Standard"/>
              <w:ind w:right="105"/>
              <w:jc w:val="both"/>
            </w:pPr>
            <w:r>
              <w:t>Esegue seriazioni e classificazioni con oggetti concreti e in base ad uno o due attributi.</w:t>
            </w:r>
          </w:p>
          <w:p w:rsidR="00E4037E" w:rsidRDefault="00E4037E">
            <w:pPr>
              <w:pStyle w:val="Standard"/>
              <w:ind w:right="105"/>
              <w:jc w:val="both"/>
            </w:pPr>
          </w:p>
          <w:p w:rsidR="00E4037E" w:rsidRDefault="00AC0727">
            <w:pPr>
              <w:pStyle w:val="Standard"/>
              <w:ind w:right="105"/>
              <w:jc w:val="both"/>
            </w:pPr>
            <w:r>
              <w:t xml:space="preserve"> Utilizza misure e stime arbitrarie con strumenti non convenzionali</w:t>
            </w:r>
          </w:p>
          <w:p w:rsidR="00E4037E" w:rsidRDefault="00E4037E">
            <w:pPr>
              <w:pStyle w:val="Standard"/>
              <w:ind w:right="105"/>
              <w:jc w:val="both"/>
            </w:pPr>
          </w:p>
          <w:p w:rsidR="00E4037E" w:rsidRDefault="00AC0727">
            <w:pPr>
              <w:pStyle w:val="Standard"/>
              <w:ind w:right="105"/>
              <w:jc w:val="both"/>
            </w:pPr>
            <w:r>
              <w:t xml:space="preserve"> Risolve problemi semplici, con tutti i dati noti ed espliciti, con </w:t>
            </w:r>
            <w:r>
              <w:lastRenderedPageBreak/>
              <w:t>l’ ’ausilio di oggetti o disegni.</w:t>
            </w:r>
          </w:p>
        </w:tc>
        <w:tc>
          <w:tcPr>
            <w:tcW w:w="2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right="241"/>
              <w:jc w:val="both"/>
            </w:pPr>
            <w:r>
              <w:lastRenderedPageBreak/>
              <w:t>Conta in senso progressivo e regressivo anche saltando numeri.</w:t>
            </w:r>
          </w:p>
          <w:p w:rsidR="00E4037E" w:rsidRDefault="00E4037E">
            <w:pPr>
              <w:pStyle w:val="Standard"/>
              <w:ind w:right="241"/>
              <w:jc w:val="both"/>
            </w:pPr>
          </w:p>
          <w:p w:rsidR="00E4037E" w:rsidRDefault="00AC0727">
            <w:pPr>
              <w:pStyle w:val="Standard"/>
              <w:ind w:right="241"/>
              <w:jc w:val="both"/>
            </w:pPr>
            <w:r>
              <w:t>Conosce il valore posizionale delle cifre ed opera nel calcolo tenendone conto correttamente.</w:t>
            </w:r>
          </w:p>
          <w:p w:rsidR="00E4037E" w:rsidRDefault="00E4037E">
            <w:pPr>
              <w:pStyle w:val="Standard"/>
              <w:ind w:right="241"/>
              <w:jc w:val="both"/>
            </w:pPr>
          </w:p>
          <w:p w:rsidR="00E4037E" w:rsidRDefault="00AC0727">
            <w:pPr>
              <w:pStyle w:val="Standard"/>
              <w:ind w:right="241"/>
              <w:jc w:val="both"/>
            </w:pPr>
            <w:r>
              <w:t xml:space="preserve"> Esegue mentalmente e per iscritto le quattro operazioni ed opera utilizzando le tabelline.  </w:t>
            </w:r>
          </w:p>
          <w:p w:rsidR="00E4037E" w:rsidRDefault="00E4037E">
            <w:pPr>
              <w:pStyle w:val="Standard"/>
              <w:ind w:right="241"/>
              <w:jc w:val="both"/>
            </w:pPr>
          </w:p>
          <w:p w:rsidR="00E4037E" w:rsidRDefault="00AC0727">
            <w:pPr>
              <w:pStyle w:val="Standard"/>
              <w:ind w:right="241"/>
              <w:jc w:val="both"/>
            </w:pPr>
            <w:r>
              <w:t xml:space="preserve">Opera con i  numeri naturali e le frazioni.  </w:t>
            </w:r>
          </w:p>
          <w:p w:rsidR="00E4037E" w:rsidRDefault="00E4037E">
            <w:pPr>
              <w:pStyle w:val="Standard"/>
              <w:ind w:right="241"/>
              <w:jc w:val="both"/>
            </w:pPr>
          </w:p>
          <w:p w:rsidR="00E4037E" w:rsidRDefault="00AC0727">
            <w:pPr>
              <w:pStyle w:val="Standard"/>
              <w:ind w:right="241"/>
              <w:jc w:val="both"/>
            </w:pPr>
            <w:r>
              <w:t>Esegue percorsi anche su istruzione di altri.</w:t>
            </w:r>
          </w:p>
          <w:p w:rsidR="00E4037E" w:rsidRDefault="00E4037E">
            <w:pPr>
              <w:pStyle w:val="Standard"/>
              <w:ind w:right="241"/>
              <w:jc w:val="both"/>
            </w:pPr>
          </w:p>
          <w:p w:rsidR="00E4037E" w:rsidRDefault="00AC0727">
            <w:pPr>
              <w:pStyle w:val="Standard"/>
              <w:ind w:right="241"/>
              <w:jc w:val="both"/>
            </w:pPr>
            <w:r>
              <w:t>Denomina correttamente figure geometriche piane, le descrive e le rappresenta graficamente e nello spazio.</w:t>
            </w:r>
          </w:p>
          <w:p w:rsidR="00E4037E" w:rsidRDefault="00E4037E">
            <w:pPr>
              <w:pStyle w:val="Standard"/>
              <w:ind w:right="241"/>
              <w:jc w:val="both"/>
            </w:pPr>
          </w:p>
          <w:p w:rsidR="00E4037E" w:rsidRDefault="00AC0727">
            <w:pPr>
              <w:pStyle w:val="Standard"/>
              <w:ind w:right="241"/>
              <w:jc w:val="both"/>
            </w:pPr>
            <w:r>
              <w:t xml:space="preserve"> Classifica oggetti, figure, numeri in base a più attributi e descrive il criterio </w:t>
            </w:r>
            <w:r>
              <w:lastRenderedPageBreak/>
              <w:t>seguito.</w:t>
            </w:r>
          </w:p>
          <w:p w:rsidR="00E4037E" w:rsidRDefault="00E4037E">
            <w:pPr>
              <w:pStyle w:val="Standard"/>
              <w:ind w:right="241"/>
              <w:jc w:val="both"/>
            </w:pPr>
          </w:p>
          <w:p w:rsidR="00E4037E" w:rsidRDefault="00AC0727">
            <w:pPr>
              <w:pStyle w:val="Standard"/>
              <w:ind w:right="241"/>
              <w:jc w:val="both"/>
            </w:pPr>
            <w:r>
              <w:t xml:space="preserve">  Sa utilizzare semplici diagrammi, schemi, tabelle per rappresentare fenomeni di esperienza.</w:t>
            </w:r>
          </w:p>
          <w:p w:rsidR="00E4037E" w:rsidRDefault="00E4037E">
            <w:pPr>
              <w:pStyle w:val="Standard"/>
              <w:ind w:right="241"/>
              <w:jc w:val="both"/>
            </w:pPr>
          </w:p>
          <w:p w:rsidR="00E4037E" w:rsidRDefault="00AC0727">
            <w:pPr>
              <w:pStyle w:val="Standard"/>
              <w:ind w:right="241"/>
              <w:jc w:val="both"/>
            </w:pPr>
            <w:r>
              <w:t xml:space="preserve"> Esegue misure utilizzando unità di misura convenzionali.</w:t>
            </w:r>
          </w:p>
          <w:p w:rsidR="00E4037E" w:rsidRDefault="00E4037E">
            <w:pPr>
              <w:pStyle w:val="Standard"/>
              <w:ind w:right="241"/>
              <w:jc w:val="both"/>
            </w:pPr>
          </w:p>
          <w:p w:rsidR="00E4037E" w:rsidRDefault="00AC0727">
            <w:pPr>
              <w:pStyle w:val="Standard"/>
              <w:ind w:right="241"/>
              <w:jc w:val="both"/>
            </w:pPr>
            <w:r>
              <w:t>Risolve semplici problemi matematici relativi ad ambiti di esperienza con tutti i dati esplicitati e con la supervisione dell’adulto.</w:t>
            </w:r>
          </w:p>
          <w:p w:rsidR="00E4037E" w:rsidRDefault="00E4037E">
            <w:pPr>
              <w:pStyle w:val="Standard"/>
              <w:ind w:right="241"/>
              <w:jc w:val="both"/>
            </w:pPr>
          </w:p>
        </w:tc>
        <w:tc>
          <w:tcPr>
            <w:tcW w:w="21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right="124"/>
              <w:jc w:val="both"/>
            </w:pPr>
            <w:r>
              <w:lastRenderedPageBreak/>
              <w:t>Si muove con sicurezza nel calcolo scritto e mentale con i numeri naturali e sa valutare l’opportunità di ricorrere a una calcolatrice.</w:t>
            </w:r>
          </w:p>
          <w:p w:rsidR="00E4037E" w:rsidRDefault="00E4037E">
            <w:pPr>
              <w:pStyle w:val="Standard"/>
              <w:ind w:right="124"/>
              <w:jc w:val="both"/>
            </w:pPr>
          </w:p>
          <w:p w:rsidR="00E4037E" w:rsidRDefault="00AC0727">
            <w:pPr>
              <w:pStyle w:val="Standard"/>
              <w:ind w:right="124"/>
              <w:jc w:val="both"/>
            </w:pPr>
            <w:r>
              <w:t xml:space="preserve"> Riconosce e rappresenta forme del piano e dello </w:t>
            </w:r>
            <w:r>
              <w:lastRenderedPageBreak/>
              <w:t>spazio, relazioni e strutture che si trovano in natura o che sono state create dall’uomo.</w:t>
            </w:r>
          </w:p>
          <w:p w:rsidR="00E4037E" w:rsidRDefault="00E4037E">
            <w:pPr>
              <w:pStyle w:val="Standard"/>
              <w:ind w:right="124"/>
              <w:jc w:val="both"/>
            </w:pPr>
          </w:p>
          <w:p w:rsidR="00E4037E" w:rsidRDefault="00AC0727">
            <w:pPr>
              <w:pStyle w:val="Standard"/>
              <w:ind w:right="124"/>
              <w:jc w:val="both"/>
            </w:pPr>
            <w:r>
              <w:t xml:space="preserve"> Descrive, denomina e classifica figure in base a caratteristiche geometriche, ne determina misure, progetta e costruisce modelli concreti di vario tipo.</w:t>
            </w:r>
          </w:p>
          <w:p w:rsidR="00E4037E" w:rsidRDefault="00E4037E">
            <w:pPr>
              <w:pStyle w:val="Standard"/>
              <w:ind w:right="124"/>
              <w:jc w:val="both"/>
            </w:pPr>
          </w:p>
          <w:p w:rsidR="00E4037E" w:rsidRDefault="00AC0727">
            <w:pPr>
              <w:pStyle w:val="Standard"/>
              <w:ind w:right="124"/>
              <w:jc w:val="both"/>
            </w:pPr>
            <w:r>
              <w:t xml:space="preserve"> Utilizza strumenti per il disegno geometrico (riga, compasso, squadra) e i più comuni strumenti di misura (metro, goniometro...). Ricerca dati per ricavare informazioni e costruisce rappresentazioni (tabelle e grafici).</w:t>
            </w:r>
          </w:p>
          <w:p w:rsidR="00E4037E" w:rsidRDefault="00E4037E">
            <w:pPr>
              <w:pStyle w:val="Standard"/>
              <w:ind w:right="124"/>
              <w:jc w:val="both"/>
            </w:pPr>
          </w:p>
          <w:p w:rsidR="00E4037E" w:rsidRDefault="00AC0727">
            <w:pPr>
              <w:pStyle w:val="Standard"/>
              <w:ind w:right="124"/>
              <w:jc w:val="both"/>
            </w:pPr>
            <w:r>
              <w:t xml:space="preserve">Ricava informazioni </w:t>
            </w:r>
            <w:r>
              <w:lastRenderedPageBreak/>
              <w:t xml:space="preserve">anche da dati rappresentati in tabelle e grafici.  </w:t>
            </w:r>
          </w:p>
          <w:p w:rsidR="00E4037E" w:rsidRDefault="00E4037E">
            <w:pPr>
              <w:pStyle w:val="Standard"/>
              <w:ind w:right="124"/>
              <w:jc w:val="both"/>
            </w:pPr>
          </w:p>
          <w:p w:rsidR="00E4037E" w:rsidRDefault="00AC0727">
            <w:pPr>
              <w:pStyle w:val="Standard"/>
              <w:ind w:right="124"/>
              <w:jc w:val="both"/>
            </w:pPr>
            <w:r>
              <w:t xml:space="preserve">Riconosce e quantifica, in casi semplici, situazioni di incertezza.  </w:t>
            </w:r>
          </w:p>
          <w:p w:rsidR="00E4037E" w:rsidRDefault="00E4037E">
            <w:pPr>
              <w:pStyle w:val="Standard"/>
              <w:ind w:right="124"/>
              <w:jc w:val="both"/>
            </w:pPr>
          </w:p>
          <w:p w:rsidR="00E4037E" w:rsidRDefault="00AC0727">
            <w:pPr>
              <w:pStyle w:val="Standard"/>
              <w:ind w:right="124"/>
              <w:jc w:val="both"/>
            </w:pPr>
            <w:r>
              <w:t xml:space="preserve">Legge e comprende testi che coinvolgono aspetti logici e matematici.  </w:t>
            </w:r>
          </w:p>
          <w:p w:rsidR="00E4037E" w:rsidRDefault="00E4037E">
            <w:pPr>
              <w:pStyle w:val="Standard"/>
              <w:ind w:right="124"/>
              <w:jc w:val="both"/>
            </w:pPr>
          </w:p>
          <w:p w:rsidR="00E4037E" w:rsidRDefault="00AC0727">
            <w:pPr>
              <w:pStyle w:val="Standard"/>
              <w:ind w:right="124"/>
              <w:jc w:val="both"/>
            </w:pPr>
            <w:r>
              <w:t>Riesce a risolvere facili problemi in tutti gli ambiti di contenuto, mantenendo il controllo sia sul processo risolutivo, sia sui risultati.</w:t>
            </w:r>
          </w:p>
          <w:p w:rsidR="00E4037E" w:rsidRDefault="00E4037E">
            <w:pPr>
              <w:pStyle w:val="Standard"/>
              <w:ind w:right="124"/>
              <w:jc w:val="both"/>
            </w:pPr>
          </w:p>
          <w:p w:rsidR="00E4037E" w:rsidRDefault="00AC0727">
            <w:pPr>
              <w:pStyle w:val="Standard"/>
              <w:ind w:right="124"/>
              <w:jc w:val="both"/>
            </w:pPr>
            <w:r>
              <w:t>Descrive il procedimento seguito e riconosce strategie di soluzione diverse dalla propria.</w:t>
            </w:r>
          </w:p>
          <w:p w:rsidR="00E4037E" w:rsidRDefault="00E4037E">
            <w:pPr>
              <w:pStyle w:val="Standard"/>
              <w:ind w:right="124"/>
              <w:jc w:val="both"/>
            </w:pPr>
          </w:p>
          <w:p w:rsidR="00E4037E" w:rsidRDefault="00AC0727">
            <w:pPr>
              <w:pStyle w:val="Standard"/>
              <w:ind w:right="124"/>
              <w:jc w:val="both"/>
            </w:pPr>
            <w:r>
              <w:t>Costruisce ragionamenti formulando ipotesi, sostenendo le proprie idee e confrontandosi con il punto di vista di altri.</w:t>
            </w:r>
          </w:p>
          <w:p w:rsidR="00E4037E" w:rsidRDefault="00E4037E">
            <w:pPr>
              <w:pStyle w:val="Standard"/>
              <w:ind w:right="124"/>
              <w:jc w:val="both"/>
            </w:pPr>
          </w:p>
          <w:p w:rsidR="00E4037E" w:rsidRDefault="00AC0727">
            <w:pPr>
              <w:pStyle w:val="Standard"/>
              <w:ind w:right="124"/>
              <w:jc w:val="both"/>
            </w:pPr>
            <w:r>
              <w:t xml:space="preserve"> Riconosce e utilizza rappresentazioni diverse di oggetti matematici (numeri decimali, frazioni, percentuali, scale di riduzione,  ...).</w:t>
            </w:r>
          </w:p>
          <w:p w:rsidR="00E4037E" w:rsidRDefault="00E4037E">
            <w:pPr>
              <w:pStyle w:val="Standard"/>
              <w:ind w:right="124"/>
              <w:jc w:val="both"/>
            </w:pPr>
          </w:p>
          <w:p w:rsidR="00E4037E" w:rsidRDefault="00AC0727">
            <w:pPr>
              <w:pStyle w:val="Standard"/>
              <w:ind w:right="124"/>
              <w:jc w:val="both"/>
            </w:pPr>
            <w:r>
              <w:t>Sviluppa un atteggiamento positivo rispetto alla matematica, attraverso esperienze significative, che gli hanno fatto intuire come gli strumenti matematici che ha imparato ad utilizzare siano utili per operare nella realtà.</w:t>
            </w:r>
          </w:p>
        </w:tc>
        <w:tc>
          <w:tcPr>
            <w:tcW w:w="22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right="106"/>
              <w:jc w:val="both"/>
            </w:pPr>
            <w:r>
              <w:lastRenderedPageBreak/>
              <w:t>Opera con i numeri naturali, decimali e frazionari; utilizza i numeri relativi, le potenze e le proprietà delle operazioni, con algoritmi anche approssimati in semplici contesti.</w:t>
            </w:r>
          </w:p>
          <w:p w:rsidR="00E4037E" w:rsidRDefault="00E4037E">
            <w:pPr>
              <w:pStyle w:val="Standard"/>
              <w:ind w:right="106"/>
              <w:jc w:val="both"/>
            </w:pPr>
          </w:p>
          <w:p w:rsidR="00E4037E" w:rsidRDefault="00AC0727">
            <w:pPr>
              <w:pStyle w:val="Standard"/>
              <w:ind w:right="106"/>
              <w:jc w:val="both"/>
            </w:pPr>
            <w:r>
              <w:t xml:space="preserve">Opera con figure geometriche piane e </w:t>
            </w:r>
            <w:r>
              <w:lastRenderedPageBreak/>
              <w:t>solide identificandole in contesti reali; le rappresenta nel piano e nello spazio; utilizza in autonomia strumenti di disegno geometrico e di misura adatti alle situazioni; padroneggia il calcolo di perimetri, superfici, volumi.</w:t>
            </w:r>
          </w:p>
          <w:p w:rsidR="00E4037E" w:rsidRDefault="00E4037E">
            <w:pPr>
              <w:pStyle w:val="Standard"/>
              <w:ind w:right="106"/>
              <w:jc w:val="both"/>
            </w:pPr>
          </w:p>
          <w:p w:rsidR="00E4037E" w:rsidRDefault="00AC0727">
            <w:pPr>
              <w:pStyle w:val="Standard"/>
              <w:ind w:right="106"/>
              <w:jc w:val="both"/>
            </w:pPr>
            <w:r>
              <w:t>Interpreta semplici dati statistici e utilizza il concetto di probabilità.</w:t>
            </w:r>
          </w:p>
          <w:p w:rsidR="00E4037E" w:rsidRDefault="00E4037E">
            <w:pPr>
              <w:pStyle w:val="Standard"/>
              <w:ind w:right="106"/>
              <w:jc w:val="both"/>
            </w:pPr>
          </w:p>
          <w:p w:rsidR="00E4037E" w:rsidRDefault="00AC0727">
            <w:pPr>
              <w:pStyle w:val="Standard"/>
              <w:ind w:right="106"/>
              <w:jc w:val="both"/>
            </w:pPr>
            <w:r>
              <w:t>Utilizza in modo pertinente  alla situazione gli strumenti di misura convenzionali, stima misure lineari e di capacità con buona approssimazione; stima misure di superficie e di volume utilizzando il calcolo approssimato.</w:t>
            </w:r>
          </w:p>
          <w:p w:rsidR="00E4037E" w:rsidRDefault="00E4037E">
            <w:pPr>
              <w:pStyle w:val="Standard"/>
              <w:ind w:right="106"/>
              <w:jc w:val="both"/>
            </w:pPr>
          </w:p>
          <w:p w:rsidR="00E4037E" w:rsidRDefault="00AC0727">
            <w:pPr>
              <w:pStyle w:val="Standard"/>
              <w:ind w:right="106"/>
              <w:jc w:val="both"/>
            </w:pPr>
            <w:r>
              <w:lastRenderedPageBreak/>
              <w:t>Interpreta fenomeni della vita reale, raccogliendo e organizzando i dati in tabelle e in diagrammi in modo autonomo.</w:t>
            </w:r>
          </w:p>
          <w:p w:rsidR="00E4037E" w:rsidRDefault="00E4037E">
            <w:pPr>
              <w:pStyle w:val="Standard"/>
              <w:ind w:right="106"/>
              <w:jc w:val="both"/>
            </w:pPr>
          </w:p>
          <w:p w:rsidR="00E4037E" w:rsidRDefault="00AC0727">
            <w:pPr>
              <w:pStyle w:val="Standard"/>
              <w:ind w:right="106"/>
              <w:jc w:val="both"/>
            </w:pPr>
            <w:r>
              <w:t xml:space="preserve"> Sa ricavare: frequenza, percentuale, media, moda e mediana dai fenomeni analizzati.</w:t>
            </w:r>
          </w:p>
          <w:p w:rsidR="00E4037E" w:rsidRDefault="00E4037E">
            <w:pPr>
              <w:pStyle w:val="Standard"/>
              <w:ind w:right="106"/>
              <w:jc w:val="both"/>
            </w:pPr>
          </w:p>
          <w:p w:rsidR="00E4037E" w:rsidRDefault="00AC0727">
            <w:pPr>
              <w:pStyle w:val="Standard"/>
              <w:ind w:right="106"/>
              <w:jc w:val="both"/>
            </w:pPr>
            <w:r>
              <w:t>Risolve problemi di esperienza, utilizzando le conoscenze apprese e riconoscendo  i dati utili dai superflui.</w:t>
            </w:r>
          </w:p>
          <w:p w:rsidR="00E4037E" w:rsidRDefault="00E4037E">
            <w:pPr>
              <w:pStyle w:val="Standard"/>
              <w:ind w:right="106"/>
              <w:jc w:val="both"/>
            </w:pPr>
          </w:p>
          <w:p w:rsidR="00E4037E" w:rsidRDefault="00AC0727">
            <w:pPr>
              <w:pStyle w:val="Standard"/>
              <w:ind w:right="106"/>
              <w:jc w:val="both"/>
            </w:pPr>
            <w:r>
              <w:t xml:space="preserve"> Sa spiegare il procedimento seguito e le strategie adottate.</w:t>
            </w:r>
          </w:p>
          <w:p w:rsidR="00E4037E" w:rsidRDefault="00E4037E">
            <w:pPr>
              <w:pStyle w:val="Standard"/>
              <w:ind w:right="106"/>
              <w:jc w:val="both"/>
            </w:pPr>
          </w:p>
          <w:p w:rsidR="00E4037E" w:rsidRDefault="00AC0727">
            <w:pPr>
              <w:pStyle w:val="Standard"/>
              <w:ind w:right="106"/>
              <w:jc w:val="both"/>
            </w:pPr>
            <w:r>
              <w:t xml:space="preserve"> Utilizza il linguaggio e gli strumenti matematici appresi  per spiegare fenomeni e risolvere problemi concreti</w:t>
            </w:r>
          </w:p>
        </w:tc>
        <w:tc>
          <w:tcPr>
            <w:tcW w:w="2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right="147"/>
              <w:jc w:val="both"/>
            </w:pPr>
            <w:r>
              <w:lastRenderedPageBreak/>
              <w:t xml:space="preserve">L’alunno si muove con sicurezza nel calcolo anche con i numeri razionali, ne padroneggia le diverse rappresentazioni e stima la grandezza di un  numero e il risultato di operazioni.  </w:t>
            </w:r>
          </w:p>
          <w:p w:rsidR="00E4037E" w:rsidRDefault="00E4037E">
            <w:pPr>
              <w:pStyle w:val="Standard"/>
              <w:ind w:right="147"/>
              <w:jc w:val="both"/>
            </w:pPr>
          </w:p>
          <w:p w:rsidR="00E4037E" w:rsidRDefault="00AC0727">
            <w:pPr>
              <w:pStyle w:val="Standard"/>
              <w:ind w:right="147"/>
              <w:jc w:val="both"/>
            </w:pPr>
            <w:r>
              <w:t xml:space="preserve"> Riconosce e denomina le forme del piano e dello spazio, le loro rappresentazioni e ne </w:t>
            </w:r>
            <w:r>
              <w:lastRenderedPageBreak/>
              <w:t xml:space="preserve">coglie le relazioni tra gli elementi.  </w:t>
            </w:r>
          </w:p>
          <w:p w:rsidR="00E4037E" w:rsidRDefault="00E4037E">
            <w:pPr>
              <w:pStyle w:val="Standard"/>
              <w:ind w:right="147"/>
              <w:jc w:val="both"/>
            </w:pPr>
          </w:p>
          <w:p w:rsidR="00E4037E" w:rsidRDefault="00AC0727">
            <w:pPr>
              <w:pStyle w:val="Standard"/>
              <w:ind w:right="147"/>
              <w:jc w:val="both"/>
            </w:pPr>
            <w:r>
              <w:t xml:space="preserve"> Analizza e interpreta rappresentazioni di dati per ricavarne misure di variabilità e prendere decisioni.</w:t>
            </w:r>
          </w:p>
          <w:p w:rsidR="00E4037E" w:rsidRDefault="00E4037E">
            <w:pPr>
              <w:pStyle w:val="Standard"/>
              <w:ind w:right="147"/>
              <w:jc w:val="both"/>
            </w:pPr>
          </w:p>
          <w:p w:rsidR="00E4037E" w:rsidRDefault="00AC0727">
            <w:pPr>
              <w:pStyle w:val="Standard"/>
              <w:ind w:right="147"/>
              <w:jc w:val="both"/>
            </w:pPr>
            <w:r>
              <w:t xml:space="preserve"> Riconosce e risolve problemi in contesti diversi valutando le informazioni e la loro coerenza.</w:t>
            </w:r>
          </w:p>
          <w:p w:rsidR="00E4037E" w:rsidRDefault="00E4037E">
            <w:pPr>
              <w:pStyle w:val="Standard"/>
              <w:ind w:right="147"/>
              <w:jc w:val="both"/>
            </w:pPr>
          </w:p>
          <w:p w:rsidR="00E4037E" w:rsidRDefault="00AC0727">
            <w:pPr>
              <w:pStyle w:val="Standard"/>
              <w:ind w:right="147"/>
              <w:jc w:val="both"/>
            </w:pPr>
            <w:r>
              <w:t xml:space="preserve"> Spiega il procedimento seguito, anche in forma scritta, mantenendo il controllo sia sul processo risolutivo, sia sui risultati.  </w:t>
            </w:r>
          </w:p>
          <w:p w:rsidR="00E4037E" w:rsidRDefault="00E4037E">
            <w:pPr>
              <w:pStyle w:val="Standard"/>
              <w:ind w:right="147"/>
              <w:jc w:val="both"/>
            </w:pPr>
          </w:p>
          <w:p w:rsidR="00E4037E" w:rsidRDefault="00AC0727">
            <w:pPr>
              <w:pStyle w:val="Standard"/>
              <w:ind w:right="147"/>
              <w:jc w:val="both"/>
            </w:pPr>
            <w:r>
              <w:t xml:space="preserve">Confronta procedimenti diversi e produce formalizzazioni che gli consentono di passare da un problema specifico a una classe di problemi.  </w:t>
            </w:r>
          </w:p>
          <w:p w:rsidR="00E4037E" w:rsidRDefault="00E4037E">
            <w:pPr>
              <w:pStyle w:val="Standard"/>
              <w:ind w:right="147"/>
              <w:jc w:val="both"/>
            </w:pPr>
          </w:p>
          <w:p w:rsidR="00E4037E" w:rsidRDefault="00AC0727">
            <w:pPr>
              <w:pStyle w:val="Standard"/>
              <w:ind w:right="147"/>
              <w:jc w:val="both"/>
            </w:pPr>
            <w:r>
              <w:t xml:space="preserve">Produce argomentazioni in </w:t>
            </w:r>
            <w:r>
              <w:lastRenderedPageBreak/>
              <w:t>base alle conoscenze teoriche acquisite (ad esempio sa utilizzare i concetti di proprietà caratterizzante e di definizione).</w:t>
            </w:r>
          </w:p>
          <w:p w:rsidR="00E4037E" w:rsidRDefault="00E4037E">
            <w:pPr>
              <w:pStyle w:val="Standard"/>
              <w:ind w:right="147"/>
              <w:jc w:val="both"/>
            </w:pPr>
          </w:p>
          <w:p w:rsidR="00E4037E" w:rsidRDefault="00AC0727">
            <w:pPr>
              <w:pStyle w:val="Standard"/>
              <w:ind w:right="147"/>
              <w:jc w:val="both"/>
            </w:pPr>
            <w:r>
              <w:t xml:space="preserve">Sostiene le proprie convinzioni, portando esempi e controesempi adeguati e utilizzando concatenazioni di affermazioni; accetta di cambiare opinione riconoscendo le conseguenze logiche di una argomentazione corretta.  </w:t>
            </w:r>
          </w:p>
          <w:p w:rsidR="00E4037E" w:rsidRDefault="00E4037E">
            <w:pPr>
              <w:pStyle w:val="Standard"/>
              <w:ind w:right="147"/>
              <w:jc w:val="both"/>
            </w:pPr>
          </w:p>
          <w:p w:rsidR="00E4037E" w:rsidRDefault="00AC0727">
            <w:pPr>
              <w:pStyle w:val="Standard"/>
              <w:ind w:right="147"/>
              <w:jc w:val="both"/>
            </w:pPr>
            <w:r>
              <w:t>Utilizza e interpreta il linguaggio matematico (piano cartesiano, formule, equazioni, ...) e ne coglie il rapporto col linguaggio naturale.</w:t>
            </w:r>
          </w:p>
          <w:p w:rsidR="00E4037E" w:rsidRDefault="00E4037E">
            <w:pPr>
              <w:pStyle w:val="Standard"/>
              <w:ind w:right="147"/>
              <w:jc w:val="both"/>
            </w:pPr>
          </w:p>
          <w:p w:rsidR="00E4037E" w:rsidRDefault="00AC0727">
            <w:pPr>
              <w:pStyle w:val="Standard"/>
              <w:ind w:right="147"/>
              <w:jc w:val="both"/>
            </w:pPr>
            <w:r>
              <w:t>Nelle situazioni di incertezza (vita quotidiana, giochi, …) si orienta con valutazioni di probabilità.</w:t>
            </w:r>
          </w:p>
          <w:p w:rsidR="00E4037E" w:rsidRDefault="00E4037E">
            <w:pPr>
              <w:pStyle w:val="Standard"/>
              <w:ind w:right="147"/>
              <w:jc w:val="both"/>
            </w:pPr>
          </w:p>
          <w:p w:rsidR="00E4037E" w:rsidRDefault="00AC0727">
            <w:pPr>
              <w:pStyle w:val="Standard"/>
              <w:ind w:right="147"/>
              <w:jc w:val="both"/>
            </w:pPr>
            <w:r>
              <w:t>Ha rafforzato un atteggiamento positivo rispetto alla matematica attraverso esperienze significative e ha capito come gli strumenti matematici appresi siano utili in molte situazioni per operare nella realtà.</w:t>
            </w:r>
          </w:p>
        </w:tc>
      </w:tr>
    </w:tbl>
    <w:p w:rsidR="00E4037E" w:rsidRDefault="00E4037E">
      <w:pPr>
        <w:pStyle w:val="Standard"/>
      </w:pPr>
    </w:p>
    <w:p w:rsidR="00E4037E" w:rsidRDefault="00E4037E">
      <w:pPr>
        <w:pStyle w:val="Standard"/>
      </w:pPr>
    </w:p>
    <w:p w:rsidR="00E4037E" w:rsidRDefault="00AC0727">
      <w:pPr>
        <w:pStyle w:val="Standard"/>
        <w:spacing w:before="1"/>
        <w:ind w:left="107"/>
      </w:pPr>
      <w:r>
        <w:t>Livello 1: atteso nelle classi prime/seconde</w:t>
      </w:r>
    </w:p>
    <w:p w:rsidR="00E4037E" w:rsidRDefault="00AC0727">
      <w:pPr>
        <w:pStyle w:val="Standard"/>
        <w:spacing w:before="1"/>
        <w:ind w:left="107"/>
      </w:pPr>
      <w:r>
        <w:t>Livello 2: atteso nelle classi terze/quarte</w:t>
      </w:r>
    </w:p>
    <w:p w:rsidR="00E4037E" w:rsidRDefault="00E4037E">
      <w:pPr>
        <w:pStyle w:val="Standard"/>
        <w:spacing w:before="3"/>
      </w:pPr>
    </w:p>
    <w:p w:rsidR="00E4037E" w:rsidRDefault="00AC0727">
      <w:pPr>
        <w:pStyle w:val="Standard"/>
        <w:spacing w:before="1"/>
        <w:ind w:left="107"/>
      </w:pPr>
      <w:r>
        <w:t>Livello 3: atteso alla fine della scuola primaria</w:t>
      </w:r>
    </w:p>
    <w:p w:rsidR="00E4037E" w:rsidRDefault="00E4037E">
      <w:pPr>
        <w:pStyle w:val="Standard"/>
      </w:pPr>
    </w:p>
    <w:p w:rsidR="00E4037E" w:rsidRDefault="00AC0727">
      <w:pPr>
        <w:pStyle w:val="Standard"/>
        <w:ind w:left="107"/>
      </w:pPr>
      <w:r>
        <w:t>Livello 4: atteso nella classe seconda scuola sec. di primo grado</w:t>
      </w:r>
    </w:p>
    <w:p w:rsidR="00E4037E" w:rsidRDefault="00AC0727">
      <w:pPr>
        <w:pStyle w:val="Standard"/>
        <w:ind w:left="107"/>
      </w:pPr>
      <w:r>
        <w:t>Livello 5: atteso alla fine della scuola secondaria di primo grado</w:t>
      </w:r>
    </w:p>
    <w:p w:rsidR="00E4037E" w:rsidRDefault="00AC0727">
      <w:pPr>
        <w:pStyle w:val="Standard"/>
        <w:ind w:left="107"/>
      </w:pPr>
      <w:r>
        <w:t>Per la scuola primaria i livello sono 4:</w:t>
      </w:r>
    </w:p>
    <w:p w:rsidR="00E4037E" w:rsidRDefault="00AC0727">
      <w:pPr>
        <w:pStyle w:val="Standard"/>
        <w:ind w:left="107"/>
      </w:pPr>
      <w:r>
        <w:t>Il livello iniziale corrisponde all’ultimo livello della scuola dell’infanzia</w:t>
      </w:r>
    </w:p>
    <w:p w:rsidR="00E4037E" w:rsidRDefault="00AC0727">
      <w:pPr>
        <w:pStyle w:val="Standard"/>
        <w:ind w:left="107"/>
      </w:pPr>
      <w:r>
        <w:t>Il livello basilare al livello 1</w:t>
      </w:r>
    </w:p>
    <w:p w:rsidR="00E4037E" w:rsidRDefault="00AC0727">
      <w:pPr>
        <w:pStyle w:val="Standard"/>
        <w:ind w:left="107"/>
      </w:pPr>
      <w:r>
        <w:t>Il livello  intermedio al livello 2</w:t>
      </w:r>
    </w:p>
    <w:p w:rsidR="00E4037E" w:rsidRDefault="00AC0727">
      <w:pPr>
        <w:pStyle w:val="Standard"/>
        <w:ind w:left="107"/>
      </w:pPr>
      <w:r>
        <w:t>Il livello avanzato al livello 4</w:t>
      </w:r>
    </w:p>
    <w:p w:rsidR="00E4037E" w:rsidRDefault="00E4037E">
      <w:pPr>
        <w:pStyle w:val="Standard"/>
        <w:ind w:left="107"/>
      </w:pPr>
    </w:p>
    <w:p w:rsidR="00E4037E" w:rsidRDefault="00AC0727">
      <w:pPr>
        <w:pStyle w:val="Standard"/>
        <w:ind w:left="107"/>
      </w:pPr>
      <w:r>
        <w:t>Per la scuola secondaria di primo grado i livelli sono sempre quattro:</w:t>
      </w:r>
    </w:p>
    <w:p w:rsidR="00E4037E" w:rsidRDefault="00AC0727">
      <w:pPr>
        <w:pStyle w:val="Standard"/>
        <w:ind w:left="107"/>
      </w:pPr>
      <w:r>
        <w:t>Il livello iniziale può corrispondere al livello 2</w:t>
      </w:r>
    </w:p>
    <w:p w:rsidR="00E4037E" w:rsidRDefault="00AC0727">
      <w:pPr>
        <w:pStyle w:val="Standard"/>
        <w:ind w:left="107"/>
      </w:pPr>
      <w:r>
        <w:t>Il livello  basilare può corrispondere al livello 3 (atteso al termine della scuola primaria)</w:t>
      </w:r>
    </w:p>
    <w:p w:rsidR="00E4037E" w:rsidRDefault="00AC0727">
      <w:pPr>
        <w:pStyle w:val="Standard"/>
        <w:ind w:left="107"/>
      </w:pPr>
      <w:r>
        <w:t>Il livello intermedio può corrispondere al livello 4 (classe seconda scuola sec. di primo grado)</w:t>
      </w:r>
    </w:p>
    <w:p w:rsidR="00E4037E" w:rsidRDefault="00AC0727">
      <w:pPr>
        <w:pStyle w:val="Standard"/>
      </w:pPr>
      <w:r>
        <w:t xml:space="preserve">  Il livello avanzato è atteso alla fine della scuola secondaria di primo grado.</w:t>
      </w:r>
    </w:p>
    <w:p w:rsidR="00E4037E" w:rsidRDefault="00E4037E">
      <w:pPr>
        <w:pStyle w:val="Standard"/>
      </w:pPr>
    </w:p>
    <w:p w:rsidR="00E4037E" w:rsidRDefault="00E4037E">
      <w:pPr>
        <w:pStyle w:val="Standard"/>
        <w:pageBreakBefore/>
      </w:pPr>
    </w:p>
    <w:p w:rsidR="00E4037E" w:rsidRDefault="00AC0727">
      <w:pPr>
        <w:pStyle w:val="Titolo"/>
        <w:jc w:val="center"/>
        <w:rPr>
          <w:color w:val="000000"/>
          <w:sz w:val="20"/>
          <w:szCs w:val="20"/>
        </w:rPr>
      </w:pPr>
      <w:bookmarkStart w:id="108" w:name="_heading=h.2szc72q"/>
      <w:bookmarkEnd w:id="108"/>
      <w:r>
        <w:rPr>
          <w:color w:val="000000"/>
          <w:sz w:val="20"/>
          <w:szCs w:val="20"/>
        </w:rPr>
        <w:t>COMPETENZA IN SCIENZE, TECNOLOGIA E INGEGNERIA</w:t>
      </w:r>
    </w:p>
    <w:p w:rsidR="00E4037E" w:rsidRDefault="00AC0727">
      <w:pPr>
        <w:pStyle w:val="Standard"/>
        <w:jc w:val="center"/>
      </w:pPr>
      <w:r>
        <w:t>DISCIPLINE DI RIFERIMENTO: SCIENZE, GEOGRAFIA, TECNOLOGIA</w:t>
      </w:r>
    </w:p>
    <w:p w:rsidR="00E4037E" w:rsidRDefault="00E4037E">
      <w:pPr>
        <w:pStyle w:val="Standard"/>
        <w:jc w:val="center"/>
      </w:pPr>
    </w:p>
    <w:p w:rsidR="00E4037E" w:rsidRDefault="00AC0727">
      <w:pPr>
        <w:pStyle w:val="Standard"/>
        <w:jc w:val="center"/>
      </w:pPr>
      <w:r>
        <w:t>TRAGUARDI PER LO SVILUPPO DELLE COMPETENZE FISSATI DALLE INDICAZIONI NAZIONALI PER IL CURRICOLO 2012</w:t>
      </w:r>
    </w:p>
    <w:tbl>
      <w:tblPr>
        <w:tblW w:w="14788" w:type="dxa"/>
        <w:tblLayout w:type="fixed"/>
        <w:tblCellMar>
          <w:left w:w="10" w:type="dxa"/>
          <w:right w:w="10" w:type="dxa"/>
        </w:tblCellMar>
        <w:tblLook w:val="0000" w:firstRow="0" w:lastRow="0" w:firstColumn="0" w:lastColumn="0" w:noHBand="0" w:noVBand="0"/>
      </w:tblPr>
      <w:tblGrid>
        <w:gridCol w:w="1465"/>
        <w:gridCol w:w="2029"/>
        <w:gridCol w:w="333"/>
        <w:gridCol w:w="2246"/>
        <w:gridCol w:w="96"/>
        <w:gridCol w:w="2844"/>
        <w:gridCol w:w="5775"/>
      </w:tblGrid>
      <w:tr w:rsidR="00E4037E">
        <w:trPr>
          <w:trHeight w:val="1416"/>
        </w:trPr>
        <w:tc>
          <w:tcPr>
            <w:tcW w:w="14788" w:type="dxa"/>
            <w:gridSpan w:val="7"/>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51" w:lineRule="auto"/>
              <w:ind w:left="2765" w:right="2763"/>
              <w:jc w:val="center"/>
            </w:pPr>
            <w:bookmarkStart w:id="109" w:name="_heading=h.184mhaj"/>
            <w:bookmarkEnd w:id="109"/>
            <w:r>
              <w:t>SCUOLA DELL’INFANZIA SEZIONE  A TRAGUARDI FORMATIVI  CAMPO D’ESPERIENZA: LA CONOSCENZA DEL MONDO (AMBITO SCIENTIFICO)</w:t>
            </w:r>
          </w:p>
          <w:p w:rsidR="00E4037E" w:rsidRDefault="00E4037E">
            <w:pPr>
              <w:pStyle w:val="Standard"/>
              <w:spacing w:line="170" w:lineRule="auto"/>
              <w:ind w:right="-58"/>
            </w:pPr>
          </w:p>
          <w:p w:rsidR="00E4037E" w:rsidRDefault="00AC0727">
            <w:pPr>
              <w:pStyle w:val="Standard"/>
              <w:spacing w:line="240" w:lineRule="auto"/>
              <w:ind w:left="78" w:right="420"/>
            </w:pPr>
            <w:bookmarkStart w:id="110" w:name="_heading=h.3s49zyc"/>
            <w:bookmarkEnd w:id="110"/>
            <w:r>
              <w:t>Competenza chiave europea: Competenza matematica e competenza in scienze, tecnologie e ingegneria. Competenza personale, sociale e capacità di imparare a imparare.</w:t>
            </w:r>
          </w:p>
        </w:tc>
      </w:tr>
      <w:tr w:rsidR="00E4037E">
        <w:trPr>
          <w:trHeight w:val="409"/>
        </w:trPr>
        <w:tc>
          <w:tcPr>
            <w:tcW w:w="1465"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2362" w:type="dxa"/>
            <w:gridSpan w:val="2"/>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before="81"/>
              <w:ind w:left="657"/>
            </w:pPr>
            <w:r>
              <w:t>Competenze</w:t>
            </w:r>
          </w:p>
        </w:tc>
        <w:tc>
          <w:tcPr>
            <w:tcW w:w="10961" w:type="dxa"/>
            <w:gridSpan w:val="4"/>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before="81"/>
              <w:ind w:left="4113" w:right="4113"/>
              <w:jc w:val="center"/>
            </w:pPr>
            <w:r>
              <w:t>Obiettivi di apprendimento</w:t>
            </w:r>
          </w:p>
        </w:tc>
      </w:tr>
      <w:tr w:rsidR="00E4037E">
        <w:trPr>
          <w:trHeight w:val="561"/>
        </w:trPr>
        <w:tc>
          <w:tcPr>
            <w:tcW w:w="1465"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25" w:lineRule="auto"/>
              <w:ind w:left="78"/>
            </w:pPr>
            <w:r>
              <w:t>Nuclei</w:t>
            </w:r>
          </w:p>
          <w:p w:rsidR="00E4037E" w:rsidRDefault="00AC0727">
            <w:pPr>
              <w:pStyle w:val="Standard"/>
              <w:spacing w:line="251" w:lineRule="auto"/>
              <w:ind w:left="78"/>
            </w:pPr>
            <w:r>
              <w:t>fondanti</w:t>
            </w:r>
          </w:p>
        </w:tc>
        <w:tc>
          <w:tcPr>
            <w:tcW w:w="2362" w:type="dxa"/>
            <w:gridSpan w:val="2"/>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2246"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06" w:lineRule="auto"/>
              <w:ind w:left="838" w:right="836"/>
              <w:jc w:val="center"/>
            </w:pPr>
            <w:r>
              <w:t>3 anni</w:t>
            </w:r>
          </w:p>
        </w:tc>
        <w:tc>
          <w:tcPr>
            <w:tcW w:w="2940" w:type="dxa"/>
            <w:gridSpan w:val="2"/>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06" w:lineRule="auto"/>
              <w:ind w:left="1190" w:right="1181"/>
              <w:jc w:val="center"/>
            </w:pPr>
            <w:r>
              <w:t>4 anni</w:t>
            </w:r>
          </w:p>
        </w:tc>
        <w:tc>
          <w:tcPr>
            <w:tcW w:w="5775"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06" w:lineRule="auto"/>
              <w:ind w:left="2607" w:right="2599"/>
              <w:jc w:val="center"/>
            </w:pPr>
            <w:r>
              <w:t>5 anni</w:t>
            </w:r>
          </w:p>
        </w:tc>
      </w:tr>
      <w:tr w:rsidR="00E4037E">
        <w:trPr>
          <w:trHeight w:val="2430"/>
        </w:trPr>
        <w:tc>
          <w:tcPr>
            <w:tcW w:w="1465"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before="74"/>
              <w:ind w:left="78" w:right="381"/>
            </w:pPr>
            <w:r>
              <w:t>Oggetti, Fenomeni, Viventi.</w:t>
            </w:r>
          </w:p>
        </w:tc>
        <w:tc>
          <w:tcPr>
            <w:tcW w:w="23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60"/>
              </w:numPr>
              <w:tabs>
                <w:tab w:val="left" w:pos="441"/>
              </w:tabs>
              <w:spacing w:before="79"/>
              <w:ind w:left="220" w:right="176" w:hanging="173"/>
            </w:pPr>
            <w:r>
              <w:t>Individuare le trasformazioni naturali su di sé, nelle altre persone, negli oggetti, nella natura. Osservare il proprio corpo, i fenomeni naturali e gli organismi viventi sulla base di criteri o ipotesi, con attenzione e sistematicità.</w:t>
            </w:r>
          </w:p>
        </w:tc>
        <w:tc>
          <w:tcPr>
            <w:tcW w:w="2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85" w:line="228" w:lineRule="auto"/>
              <w:ind w:left="251" w:right="67" w:hanging="250"/>
            </w:pPr>
            <w:r>
              <w:t>o Percepire ed osservare le trasformazioni naturali.</w:t>
            </w:r>
          </w:p>
        </w:tc>
        <w:tc>
          <w:tcPr>
            <w:tcW w:w="29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61"/>
              </w:numPr>
              <w:tabs>
                <w:tab w:val="left" w:pos="503"/>
              </w:tabs>
              <w:spacing w:before="90" w:line="220" w:lineRule="auto"/>
              <w:ind w:left="251" w:right="52" w:hanging="250"/>
            </w:pPr>
            <w:r>
              <w:t>Esplorare, osservare, manipolare usando i cinque sensi</w:t>
            </w:r>
          </w:p>
          <w:p w:rsidR="00E4037E" w:rsidRDefault="00AC0727">
            <w:pPr>
              <w:pStyle w:val="Standard"/>
              <w:numPr>
                <w:ilvl w:val="0"/>
                <w:numId w:val="345"/>
              </w:numPr>
              <w:tabs>
                <w:tab w:val="left" w:pos="503"/>
              </w:tabs>
              <w:spacing w:before="12" w:line="220" w:lineRule="auto"/>
              <w:ind w:left="251" w:right="911" w:hanging="250"/>
            </w:pPr>
            <w:r>
              <w:t>Distinguere i fenomeni atmosferici.</w:t>
            </w:r>
          </w:p>
          <w:p w:rsidR="00E4037E" w:rsidRDefault="00AC0727">
            <w:pPr>
              <w:pStyle w:val="Standard"/>
              <w:numPr>
                <w:ilvl w:val="0"/>
                <w:numId w:val="345"/>
              </w:numPr>
              <w:tabs>
                <w:tab w:val="left" w:pos="503"/>
              </w:tabs>
              <w:spacing w:before="3"/>
              <w:ind w:left="251" w:hanging="251"/>
            </w:pPr>
            <w:r>
              <w:t>Osservare con curiosità.</w:t>
            </w:r>
          </w:p>
        </w:tc>
        <w:tc>
          <w:tcPr>
            <w:tcW w:w="5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62"/>
              </w:numPr>
              <w:tabs>
                <w:tab w:val="left" w:pos="528"/>
              </w:tabs>
              <w:spacing w:before="79" w:line="213" w:lineRule="auto"/>
              <w:ind w:left="264" w:hanging="251"/>
            </w:pPr>
            <w:r>
              <w:t>Usare correttamente il “perché” causale.</w:t>
            </w:r>
          </w:p>
          <w:p w:rsidR="00E4037E" w:rsidRDefault="00AC0727">
            <w:pPr>
              <w:pStyle w:val="Standard"/>
              <w:numPr>
                <w:ilvl w:val="0"/>
                <w:numId w:val="349"/>
              </w:numPr>
              <w:tabs>
                <w:tab w:val="left" w:pos="527"/>
              </w:tabs>
              <w:spacing w:before="2" w:line="220" w:lineRule="auto"/>
              <w:ind w:left="263" w:right="430" w:hanging="250"/>
            </w:pPr>
            <w:r>
              <w:t>Scoprire delle proprietà di alcuni materiali: acqua, sabbia, farina, terra, colla, carta.</w:t>
            </w:r>
          </w:p>
          <w:p w:rsidR="00E4037E" w:rsidRDefault="00AC0727">
            <w:pPr>
              <w:pStyle w:val="Standard"/>
              <w:numPr>
                <w:ilvl w:val="0"/>
                <w:numId w:val="349"/>
              </w:numPr>
              <w:tabs>
                <w:tab w:val="left" w:pos="527"/>
              </w:tabs>
              <w:spacing w:before="11" w:line="223" w:lineRule="auto"/>
              <w:ind w:left="263" w:right="266" w:hanging="250"/>
            </w:pPr>
            <w:r>
              <w:t>Rilevare il mutamento della natura durante l’anno e verbalizzare le caratteristiche delle quattro stagioni.</w:t>
            </w:r>
          </w:p>
          <w:p w:rsidR="00E4037E" w:rsidRDefault="00AC0727">
            <w:pPr>
              <w:pStyle w:val="Standard"/>
              <w:numPr>
                <w:ilvl w:val="0"/>
                <w:numId w:val="349"/>
              </w:numPr>
              <w:tabs>
                <w:tab w:val="left" w:pos="527"/>
              </w:tabs>
              <w:spacing w:before="11" w:line="220" w:lineRule="auto"/>
              <w:ind w:left="263" w:right="299" w:hanging="250"/>
            </w:pPr>
            <w:r>
              <w:t>Confrontare i diversi tipi di ambiente: campagna – bosco – mare – montagna.</w:t>
            </w:r>
          </w:p>
          <w:p w:rsidR="00E4037E" w:rsidRDefault="00AC0727">
            <w:pPr>
              <w:pStyle w:val="Standard"/>
              <w:numPr>
                <w:ilvl w:val="0"/>
                <w:numId w:val="349"/>
              </w:numPr>
              <w:tabs>
                <w:tab w:val="left" w:pos="528"/>
              </w:tabs>
              <w:spacing w:before="2" w:line="216" w:lineRule="auto"/>
              <w:ind w:left="264" w:hanging="251"/>
            </w:pPr>
            <w:r>
              <w:t>Comprendere ed analizzare i fenomeni atmosferici.</w:t>
            </w:r>
          </w:p>
          <w:p w:rsidR="00E4037E" w:rsidRDefault="00AC0727">
            <w:pPr>
              <w:pStyle w:val="Standard"/>
              <w:numPr>
                <w:ilvl w:val="0"/>
                <w:numId w:val="349"/>
              </w:numPr>
              <w:tabs>
                <w:tab w:val="left" w:pos="528"/>
              </w:tabs>
              <w:spacing w:line="206" w:lineRule="auto"/>
              <w:ind w:left="264" w:hanging="251"/>
            </w:pPr>
            <w:r>
              <w:t>Rappresentare e registrare eventi atmosferici usando simboli.</w:t>
            </w:r>
          </w:p>
          <w:p w:rsidR="00E4037E" w:rsidRDefault="00AC0727">
            <w:pPr>
              <w:pStyle w:val="Standard"/>
              <w:numPr>
                <w:ilvl w:val="0"/>
                <w:numId w:val="349"/>
              </w:numPr>
              <w:tabs>
                <w:tab w:val="left" w:pos="528"/>
              </w:tabs>
              <w:spacing w:line="204" w:lineRule="auto"/>
              <w:ind w:left="264" w:hanging="251"/>
            </w:pPr>
            <w:r>
              <w:t>Osservare la crescita delle piante.</w:t>
            </w:r>
          </w:p>
          <w:p w:rsidR="00E4037E" w:rsidRDefault="00AC0727">
            <w:pPr>
              <w:pStyle w:val="Standard"/>
              <w:numPr>
                <w:ilvl w:val="0"/>
                <w:numId w:val="349"/>
              </w:numPr>
              <w:tabs>
                <w:tab w:val="left" w:pos="528"/>
              </w:tabs>
              <w:spacing w:line="213" w:lineRule="auto"/>
              <w:ind w:left="264" w:hanging="251"/>
            </w:pPr>
            <w:r>
              <w:t>Comprendere le caratteristiche di esseri viventi e non viventi.</w:t>
            </w:r>
          </w:p>
        </w:tc>
      </w:tr>
      <w:tr w:rsidR="00E4037E">
        <w:trPr>
          <w:trHeight w:val="1422"/>
        </w:trPr>
        <w:tc>
          <w:tcPr>
            <w:tcW w:w="14788" w:type="dxa"/>
            <w:gridSpan w:val="7"/>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54" w:lineRule="auto"/>
              <w:ind w:left="2765" w:right="2763"/>
              <w:jc w:val="center"/>
            </w:pPr>
            <w:bookmarkStart w:id="111" w:name="_heading=h.279ka65"/>
            <w:bookmarkEnd w:id="111"/>
            <w:r>
              <w:lastRenderedPageBreak/>
              <w:t>SCUOLA DELL’INFANZIA CAMPO D’ESPERIENZA: LA CONOSCENZA DEL MONDO (AMBITO TECNOLOGICO)</w:t>
            </w:r>
          </w:p>
          <w:p w:rsidR="00E4037E" w:rsidRDefault="00E4037E">
            <w:pPr>
              <w:pStyle w:val="Standard"/>
              <w:spacing w:line="254" w:lineRule="auto"/>
              <w:ind w:left="2765" w:right="2763"/>
              <w:jc w:val="center"/>
            </w:pPr>
          </w:p>
          <w:p w:rsidR="00E4037E" w:rsidRDefault="00AC0727">
            <w:pPr>
              <w:pStyle w:val="Standard"/>
              <w:spacing w:line="254" w:lineRule="auto"/>
              <w:ind w:left="2765" w:right="2763"/>
              <w:jc w:val="center"/>
            </w:pPr>
            <w:r>
              <w:t>Competenza chiave europea: Competenza matematica e competenza in scienze, tecnologie e ingegneria. Competenza personale, sociale e capacità di imparare a imparare.</w:t>
            </w:r>
          </w:p>
        </w:tc>
      </w:tr>
      <w:tr w:rsidR="00E4037E">
        <w:trPr>
          <w:trHeight w:val="406"/>
        </w:trPr>
        <w:tc>
          <w:tcPr>
            <w:tcW w:w="3494" w:type="dxa"/>
            <w:gridSpan w:val="2"/>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before="79"/>
              <w:ind w:left="1199"/>
            </w:pPr>
            <w:r>
              <w:t>Competenze</w:t>
            </w:r>
          </w:p>
        </w:tc>
        <w:tc>
          <w:tcPr>
            <w:tcW w:w="11294" w:type="dxa"/>
            <w:gridSpan w:val="5"/>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before="79"/>
              <w:ind w:left="4281" w:right="4282"/>
              <w:jc w:val="center"/>
            </w:pPr>
            <w:r>
              <w:t>Obiettivi di apprendimento</w:t>
            </w:r>
          </w:p>
        </w:tc>
      </w:tr>
      <w:tr w:rsidR="00E4037E">
        <w:trPr>
          <w:trHeight w:val="563"/>
        </w:trPr>
        <w:tc>
          <w:tcPr>
            <w:tcW w:w="1465"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28" w:lineRule="auto"/>
              <w:ind w:left="78"/>
            </w:pPr>
            <w:r>
              <w:t>Nuclei</w:t>
            </w:r>
          </w:p>
          <w:p w:rsidR="00E4037E" w:rsidRDefault="00AC0727">
            <w:pPr>
              <w:pStyle w:val="Standard"/>
              <w:spacing w:before="1"/>
              <w:ind w:left="78"/>
            </w:pPr>
            <w:r>
              <w:t>fondanti</w:t>
            </w:r>
          </w:p>
        </w:tc>
        <w:tc>
          <w:tcPr>
            <w:tcW w:w="2029"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2675" w:type="dxa"/>
            <w:gridSpan w:val="3"/>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06" w:lineRule="auto"/>
              <w:ind w:left="1053" w:right="1053"/>
              <w:jc w:val="center"/>
            </w:pPr>
            <w:r>
              <w:t>3 anni</w:t>
            </w:r>
          </w:p>
        </w:tc>
        <w:tc>
          <w:tcPr>
            <w:tcW w:w="2844"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06" w:lineRule="auto"/>
              <w:ind w:left="1132" w:right="1143"/>
              <w:jc w:val="center"/>
            </w:pPr>
            <w:r>
              <w:t>4 anni</w:t>
            </w:r>
          </w:p>
        </w:tc>
        <w:tc>
          <w:tcPr>
            <w:tcW w:w="5775"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06" w:lineRule="auto"/>
              <w:ind w:left="2594" w:right="2612"/>
              <w:jc w:val="center"/>
            </w:pPr>
            <w:r>
              <w:t>5 anni</w:t>
            </w:r>
          </w:p>
        </w:tc>
      </w:tr>
      <w:tr w:rsidR="00E4037E">
        <w:trPr>
          <w:trHeight w:val="1816"/>
        </w:trPr>
        <w:tc>
          <w:tcPr>
            <w:tcW w:w="1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tabs>
                <w:tab w:val="left" w:pos="1420"/>
              </w:tabs>
              <w:spacing w:before="72"/>
              <w:ind w:left="50"/>
            </w:pPr>
            <w:r>
              <w:t xml:space="preserve"> Tecnologia</w:t>
            </w:r>
            <w:r>
              <w:tab/>
            </w:r>
          </w:p>
        </w:tc>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63"/>
              </w:numPr>
              <w:tabs>
                <w:tab w:val="left" w:pos="569"/>
              </w:tabs>
              <w:spacing w:before="77"/>
              <w:ind w:left="284" w:right="143" w:hanging="173"/>
            </w:pPr>
            <w:r>
              <w:t>Esplorare e individuare le possibili funzioni e gli usi degli artefatti tecnologici.</w:t>
            </w:r>
          </w:p>
        </w:tc>
        <w:tc>
          <w:tcPr>
            <w:tcW w:w="26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64"/>
              </w:numPr>
              <w:tabs>
                <w:tab w:val="left" w:pos="507"/>
              </w:tabs>
              <w:spacing w:before="77" w:line="213" w:lineRule="auto"/>
              <w:ind w:left="253" w:hanging="251"/>
            </w:pPr>
            <w:r>
              <w:t>Manipolare materiale amorfo.</w:t>
            </w:r>
          </w:p>
          <w:p w:rsidR="00E4037E" w:rsidRDefault="00AC0727">
            <w:pPr>
              <w:pStyle w:val="Standard"/>
              <w:numPr>
                <w:ilvl w:val="0"/>
                <w:numId w:val="341"/>
              </w:numPr>
              <w:tabs>
                <w:tab w:val="left" w:pos="507"/>
              </w:tabs>
              <w:spacing w:line="230" w:lineRule="auto"/>
              <w:ind w:left="253" w:right="21" w:hanging="250"/>
            </w:pPr>
            <w:r>
              <w:t>Favorire la capacità di leggere immagini attraverso l’utilizzo di tecnologie digitali.</w:t>
            </w:r>
          </w:p>
        </w:tc>
        <w:tc>
          <w:tcPr>
            <w:tcW w:w="2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65"/>
              </w:numPr>
              <w:tabs>
                <w:tab w:val="left" w:pos="505"/>
              </w:tabs>
              <w:spacing w:before="77" w:line="213" w:lineRule="auto"/>
              <w:ind w:left="252" w:hanging="251"/>
            </w:pPr>
            <w:r>
              <w:t>Manipolare materiali diversi.</w:t>
            </w:r>
          </w:p>
          <w:p w:rsidR="00E4037E" w:rsidRDefault="00AC0727">
            <w:pPr>
              <w:pStyle w:val="Standard"/>
              <w:numPr>
                <w:ilvl w:val="0"/>
                <w:numId w:val="374"/>
              </w:numPr>
              <w:tabs>
                <w:tab w:val="left" w:pos="504"/>
              </w:tabs>
              <w:spacing w:line="223" w:lineRule="auto"/>
              <w:ind w:left="251" w:right="614" w:hanging="250"/>
            </w:pPr>
            <w:r>
              <w:t>Sperimentare tecniche di assemblaggio diverse.</w:t>
            </w:r>
          </w:p>
          <w:p w:rsidR="00E4037E" w:rsidRDefault="00AC0727">
            <w:pPr>
              <w:pStyle w:val="Standard"/>
              <w:numPr>
                <w:ilvl w:val="0"/>
                <w:numId w:val="374"/>
              </w:numPr>
              <w:tabs>
                <w:tab w:val="left" w:pos="504"/>
              </w:tabs>
              <w:spacing w:before="12" w:line="220" w:lineRule="auto"/>
              <w:ind w:left="251" w:right="26" w:hanging="250"/>
            </w:pPr>
            <w:r>
              <w:t>Costruire semplici manufatti utilizzando materiali di recupero.</w:t>
            </w:r>
          </w:p>
          <w:p w:rsidR="00E4037E" w:rsidRDefault="00AC0727">
            <w:pPr>
              <w:pStyle w:val="Standard"/>
              <w:numPr>
                <w:ilvl w:val="0"/>
                <w:numId w:val="374"/>
              </w:numPr>
              <w:tabs>
                <w:tab w:val="left" w:pos="504"/>
              </w:tabs>
              <w:spacing w:before="6" w:line="230" w:lineRule="auto"/>
              <w:ind w:left="251" w:right="312" w:hanging="250"/>
            </w:pPr>
            <w:r>
              <w:t>Favorire la conoscenza delle tecnologie digitali attraverso attività didattiche specifiche.</w:t>
            </w:r>
          </w:p>
        </w:tc>
        <w:tc>
          <w:tcPr>
            <w:tcW w:w="57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66"/>
              </w:numPr>
              <w:tabs>
                <w:tab w:val="left" w:pos="474"/>
              </w:tabs>
              <w:spacing w:before="87" w:line="220" w:lineRule="auto"/>
              <w:ind w:left="236" w:right="54" w:hanging="250"/>
            </w:pPr>
            <w:r>
              <w:t>Favorire l’approccio alla letto-scrittura mediante l’utilizzo di tecnologie digitali.</w:t>
            </w:r>
          </w:p>
          <w:p w:rsidR="00E4037E" w:rsidRDefault="00AC0727">
            <w:pPr>
              <w:pStyle w:val="Standard"/>
              <w:numPr>
                <w:ilvl w:val="0"/>
                <w:numId w:val="379"/>
              </w:numPr>
              <w:tabs>
                <w:tab w:val="left" w:pos="475"/>
              </w:tabs>
              <w:spacing w:before="4" w:line="213" w:lineRule="auto"/>
              <w:ind w:left="237" w:hanging="251"/>
            </w:pPr>
            <w:r>
              <w:t>Eseguire giochi logici, linguistici e topologici al PC.</w:t>
            </w:r>
          </w:p>
          <w:p w:rsidR="00E4037E" w:rsidRDefault="00AC0727">
            <w:pPr>
              <w:pStyle w:val="Standard"/>
              <w:numPr>
                <w:ilvl w:val="0"/>
                <w:numId w:val="379"/>
              </w:numPr>
              <w:tabs>
                <w:tab w:val="left" w:pos="475"/>
              </w:tabs>
              <w:spacing w:line="204" w:lineRule="auto"/>
              <w:ind w:left="237" w:hanging="251"/>
            </w:pPr>
            <w:r>
              <w:t>Ordinare fasi esperenziali.</w:t>
            </w:r>
          </w:p>
          <w:p w:rsidR="00E4037E" w:rsidRDefault="00AC0727">
            <w:pPr>
              <w:pStyle w:val="Standard"/>
              <w:numPr>
                <w:ilvl w:val="0"/>
                <w:numId w:val="379"/>
              </w:numPr>
              <w:tabs>
                <w:tab w:val="left" w:pos="474"/>
              </w:tabs>
              <w:spacing w:before="2" w:line="220" w:lineRule="auto"/>
              <w:ind w:left="236" w:right="125" w:hanging="250"/>
            </w:pPr>
            <w:r>
              <w:t>Distinguere e descrivere oggetti individuandone le differenze in base alla funzione e all’utilizzo.</w:t>
            </w:r>
          </w:p>
        </w:tc>
      </w:tr>
    </w:tbl>
    <w:p w:rsidR="00E4037E" w:rsidRDefault="00E4037E">
      <w:pPr>
        <w:pStyle w:val="Standard"/>
      </w:pPr>
    </w:p>
    <w:p w:rsidR="00E4037E" w:rsidRDefault="00E4037E">
      <w:pPr>
        <w:pStyle w:val="Standard"/>
      </w:pPr>
    </w:p>
    <w:tbl>
      <w:tblPr>
        <w:tblW w:w="14788" w:type="dxa"/>
        <w:tblLayout w:type="fixed"/>
        <w:tblCellMar>
          <w:left w:w="10" w:type="dxa"/>
          <w:right w:w="10" w:type="dxa"/>
        </w:tblCellMar>
        <w:tblLook w:val="0000" w:firstRow="0" w:lastRow="0" w:firstColumn="0" w:lastColumn="0" w:noHBand="0" w:noVBand="0"/>
      </w:tblPr>
      <w:tblGrid>
        <w:gridCol w:w="14788"/>
      </w:tblGrid>
      <w:tr w:rsidR="00E4037E">
        <w:trPr>
          <w:trHeight w:val="572"/>
        </w:trPr>
        <w:tc>
          <w:tcPr>
            <w:tcW w:w="14788" w:type="dxa"/>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tcPr>
          <w:p w:rsidR="00E4037E" w:rsidRDefault="00AC0727">
            <w:pPr>
              <w:pStyle w:val="Titolo1"/>
              <w:jc w:val="center"/>
              <w:rPr>
                <w:rFonts w:ascii="Calibri" w:hAnsi="Calibri"/>
                <w:color w:val="000000"/>
                <w:sz w:val="20"/>
                <w:szCs w:val="20"/>
              </w:rPr>
            </w:pPr>
            <w:bookmarkStart w:id="112" w:name="_heading=h.meukdy"/>
            <w:bookmarkEnd w:id="112"/>
            <w:r>
              <w:rPr>
                <w:rFonts w:ascii="Calibri" w:hAnsi="Calibri"/>
                <w:color w:val="000000"/>
                <w:sz w:val="20"/>
                <w:szCs w:val="20"/>
              </w:rPr>
              <w:t>SEZIONE B: EVIDENZE</w:t>
            </w:r>
          </w:p>
        </w:tc>
      </w:tr>
      <w:tr w:rsidR="00E4037E">
        <w:tc>
          <w:tcPr>
            <w:tcW w:w="1478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67"/>
              </w:numPr>
              <w:tabs>
                <w:tab w:val="left" w:pos="841"/>
              </w:tabs>
              <w:spacing w:line="225" w:lineRule="auto"/>
              <w:ind w:left="281" w:hanging="176"/>
              <w:jc w:val="both"/>
            </w:pPr>
            <w:r>
              <w:t>Il bambino raggruppa e ordina oggetti e materiali secondo criteri diversi, ne identifica alcune proprietà, confronta e valuta quantità; utilizza simboli per registrarle; esegue misurazioni usando strumenti alla sua portata. Sa collocare le azioni quotidiane nel tempo della giornata e della settimana.</w:t>
            </w:r>
          </w:p>
          <w:p w:rsidR="00E4037E" w:rsidRDefault="00AC0727">
            <w:pPr>
              <w:pStyle w:val="Standard"/>
              <w:numPr>
                <w:ilvl w:val="0"/>
                <w:numId w:val="291"/>
              </w:numPr>
              <w:tabs>
                <w:tab w:val="left" w:pos="901"/>
              </w:tabs>
              <w:ind w:left="281" w:hanging="176"/>
            </w:pPr>
            <w:r>
              <w:t>Riferisce correttamente eventi del passato recente; sa dire cosa potrà succedere in un futuro immediato e prossimo.</w:t>
            </w:r>
          </w:p>
          <w:p w:rsidR="00E4037E" w:rsidRDefault="00AC0727">
            <w:pPr>
              <w:pStyle w:val="Standard"/>
              <w:numPr>
                <w:ilvl w:val="0"/>
                <w:numId w:val="291"/>
              </w:numPr>
              <w:tabs>
                <w:tab w:val="left" w:pos="1120"/>
              </w:tabs>
              <w:ind w:left="560" w:hanging="364"/>
            </w:pPr>
            <w:r>
              <w:t>Osserva con attenzione il suo corpo, gli organismi viventi e i loro ambienti, i fenomeni naturali, accorgendosi dei loro cambiamenti.</w:t>
            </w:r>
          </w:p>
          <w:p w:rsidR="00E4037E" w:rsidRDefault="00AC0727">
            <w:pPr>
              <w:pStyle w:val="Standard"/>
              <w:numPr>
                <w:ilvl w:val="0"/>
                <w:numId w:val="291"/>
              </w:numPr>
              <w:tabs>
                <w:tab w:val="left" w:pos="841"/>
              </w:tabs>
              <w:ind w:left="281" w:hanging="176"/>
            </w:pPr>
            <w:r>
              <w:t xml:space="preserve">Si interessa a macchine e strumenti tecnologici. Ha familiarità sia con le strategie del contare e dell’operare con i numeri sia con quelle necessarie per eseguire le prime </w:t>
            </w:r>
            <w:r>
              <w:lastRenderedPageBreak/>
              <w:t>misurazioni di lunghezze, pesi, e altre quantità. Individua le posizioni di oggetti e persone nello spazio, usando termini come avanti/dietro, sopra/sotto, destra/sinistra, ecc; segue correttamente un percorso sulla base di indicazioni verbali.</w:t>
            </w:r>
          </w:p>
          <w:p w:rsidR="00E4037E" w:rsidRDefault="00E4037E">
            <w:pPr>
              <w:pStyle w:val="Standard"/>
            </w:pPr>
          </w:p>
        </w:tc>
      </w:tr>
    </w:tbl>
    <w:p w:rsidR="00E4037E" w:rsidRDefault="00E4037E">
      <w:pPr>
        <w:pStyle w:val="Standard"/>
      </w:pPr>
    </w:p>
    <w:p w:rsidR="00E4037E" w:rsidRDefault="00E4037E">
      <w:pPr>
        <w:pStyle w:val="Standard"/>
      </w:pPr>
    </w:p>
    <w:p w:rsidR="00E4037E" w:rsidRDefault="00E4037E">
      <w:pPr>
        <w:pStyle w:val="Standard"/>
      </w:pPr>
    </w:p>
    <w:tbl>
      <w:tblPr>
        <w:tblW w:w="15343" w:type="dxa"/>
        <w:tblLayout w:type="fixed"/>
        <w:tblCellMar>
          <w:left w:w="10" w:type="dxa"/>
          <w:right w:w="10" w:type="dxa"/>
        </w:tblCellMar>
        <w:tblLook w:val="0000" w:firstRow="0" w:lastRow="0" w:firstColumn="0" w:lastColumn="0" w:noHBand="0" w:noVBand="0"/>
      </w:tblPr>
      <w:tblGrid>
        <w:gridCol w:w="15343"/>
      </w:tblGrid>
      <w:tr w:rsidR="00E4037E">
        <w:trPr>
          <w:trHeight w:val="900"/>
        </w:trPr>
        <w:tc>
          <w:tcPr>
            <w:tcW w:w="1534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201"/>
              <w:ind w:left="4473" w:right="4469"/>
              <w:jc w:val="center"/>
            </w:pPr>
            <w:bookmarkStart w:id="113" w:name="_heading=h.36ei31r"/>
            <w:bookmarkEnd w:id="113"/>
            <w:r>
              <w:t>TRAGUARDI ALLA FINE DELLA SCUOLA PRIMARIA - SCIENZE</w:t>
            </w:r>
          </w:p>
        </w:tc>
      </w:tr>
      <w:tr w:rsidR="00E4037E">
        <w:trPr>
          <w:trHeight w:val="900"/>
        </w:trPr>
        <w:tc>
          <w:tcPr>
            <w:tcW w:w="153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4037E" w:rsidRDefault="00AC0727">
            <w:pPr>
              <w:pStyle w:val="Standard"/>
              <w:numPr>
                <w:ilvl w:val="0"/>
                <w:numId w:val="1168"/>
              </w:numPr>
              <w:tabs>
                <w:tab w:val="left" w:pos="1654"/>
                <w:tab w:val="left" w:pos="1655"/>
              </w:tabs>
              <w:spacing w:before="195"/>
              <w:ind w:left="827" w:hanging="361"/>
            </w:pPr>
            <w:r>
              <w:t>L’alunno sviluppa atteggiamenti di curiosità e modi di guardare il mondo che lo stimolano a cercare spiegazioni di quello che vede succedere.</w:t>
            </w:r>
          </w:p>
          <w:p w:rsidR="00E4037E" w:rsidRDefault="00AC0727">
            <w:pPr>
              <w:pStyle w:val="Standard"/>
              <w:numPr>
                <w:ilvl w:val="0"/>
                <w:numId w:val="406"/>
              </w:numPr>
              <w:tabs>
                <w:tab w:val="left" w:pos="1654"/>
                <w:tab w:val="left" w:pos="1655"/>
              </w:tabs>
              <w:spacing w:before="43" w:line="276" w:lineRule="auto"/>
              <w:ind w:left="827" w:right="95" w:hanging="360"/>
            </w:pPr>
            <w:r>
              <w:t>Esplora i fenomeni  con  un  approccio  scientifico:  con l’aiuto  dell’insegnante,  dei  compagni,  in  modo  autonomo,  osserva e descrive  lo svolgersi dei fatti, formula domande, anche sulla base di ipotesi personali, propone e realizza semplici esperimenti.</w:t>
            </w:r>
          </w:p>
          <w:p w:rsidR="00E4037E" w:rsidRDefault="00AC0727">
            <w:pPr>
              <w:pStyle w:val="Standard"/>
              <w:numPr>
                <w:ilvl w:val="0"/>
                <w:numId w:val="406"/>
              </w:numPr>
              <w:tabs>
                <w:tab w:val="left" w:pos="1654"/>
                <w:tab w:val="left" w:pos="1655"/>
              </w:tabs>
              <w:spacing w:line="288" w:lineRule="auto"/>
              <w:ind w:left="827" w:hanging="361"/>
            </w:pPr>
            <w:r>
              <w:t>Individua nei fenomeni somiglianze e differenze, fa misurazioni, registra dati significativi, identifica relazioni spazio/temporali.</w:t>
            </w:r>
          </w:p>
          <w:p w:rsidR="00E4037E" w:rsidRDefault="00AC0727">
            <w:pPr>
              <w:pStyle w:val="Standard"/>
              <w:numPr>
                <w:ilvl w:val="0"/>
                <w:numId w:val="406"/>
              </w:numPr>
              <w:tabs>
                <w:tab w:val="left" w:pos="1654"/>
                <w:tab w:val="left" w:pos="1655"/>
              </w:tabs>
              <w:spacing w:before="45" w:line="276" w:lineRule="auto"/>
              <w:ind w:left="827" w:right="102" w:hanging="360"/>
            </w:pPr>
            <w:r>
              <w:t>Individua aspetti quantitativi e qualitativi nei fenomeni, produce rappresentazioni  grafiche  e  schemi  di  livello adeguato, elabora semplici  modelli.</w:t>
            </w:r>
          </w:p>
          <w:p w:rsidR="00E4037E" w:rsidRDefault="00AC0727">
            <w:pPr>
              <w:pStyle w:val="Standard"/>
              <w:numPr>
                <w:ilvl w:val="0"/>
                <w:numId w:val="406"/>
              </w:numPr>
              <w:tabs>
                <w:tab w:val="left" w:pos="1654"/>
                <w:tab w:val="left" w:pos="1655"/>
              </w:tabs>
              <w:spacing w:line="290" w:lineRule="auto"/>
              <w:ind w:left="827" w:hanging="361"/>
            </w:pPr>
            <w:r>
              <w:t>Riconosce le principali caratteristiche e i modi di vivere di organismi animali e vegetali.</w:t>
            </w:r>
          </w:p>
          <w:p w:rsidR="00E4037E" w:rsidRDefault="00AC0727">
            <w:pPr>
              <w:pStyle w:val="Standard"/>
              <w:numPr>
                <w:ilvl w:val="0"/>
                <w:numId w:val="406"/>
              </w:numPr>
              <w:tabs>
                <w:tab w:val="left" w:pos="1654"/>
                <w:tab w:val="left" w:pos="1655"/>
              </w:tabs>
              <w:spacing w:before="46" w:line="276" w:lineRule="auto"/>
              <w:ind w:left="827" w:right="101" w:hanging="360"/>
            </w:pPr>
            <w:r>
              <w:t>Ha consapevolezza della struttura e dello sviluppo del proprio corpo, nei suoi diversi  organi  e  apparati,  ne riconosce  e  descrive  il funzionamento, utilizzando modelli intuitivi ed ha cura della sua salute.</w:t>
            </w:r>
          </w:p>
          <w:p w:rsidR="00E4037E" w:rsidRDefault="00AC0727">
            <w:pPr>
              <w:pStyle w:val="Standard"/>
              <w:numPr>
                <w:ilvl w:val="0"/>
                <w:numId w:val="406"/>
              </w:numPr>
              <w:tabs>
                <w:tab w:val="left" w:pos="1654"/>
                <w:tab w:val="left" w:pos="1655"/>
              </w:tabs>
              <w:spacing w:line="276" w:lineRule="auto"/>
              <w:ind w:left="827" w:right="98" w:hanging="360"/>
            </w:pPr>
            <w:r>
              <w:t>Ha atteggiamenti di cura  verso  l’ambiente  scolastico  che  condivide  con  gli  altri;  rispetta  e  apprezza  il  valore dell’ambiente sociale e  naturale.</w:t>
            </w:r>
          </w:p>
          <w:p w:rsidR="00E4037E" w:rsidRDefault="00AC0727">
            <w:pPr>
              <w:pStyle w:val="Standard"/>
              <w:numPr>
                <w:ilvl w:val="0"/>
                <w:numId w:val="406"/>
              </w:numPr>
              <w:tabs>
                <w:tab w:val="left" w:pos="1654"/>
                <w:tab w:val="left" w:pos="1655"/>
              </w:tabs>
              <w:spacing w:line="290" w:lineRule="auto"/>
              <w:ind w:left="827" w:hanging="361"/>
            </w:pPr>
            <w:r>
              <w:t>Espone in forma chiara ciò che ha sperimentato, utilizzando un linguaggio appropriato,.</w:t>
            </w:r>
          </w:p>
          <w:p w:rsidR="00E4037E" w:rsidRDefault="00AC0727">
            <w:pPr>
              <w:pStyle w:val="Standard"/>
              <w:numPr>
                <w:ilvl w:val="0"/>
                <w:numId w:val="406"/>
              </w:numPr>
              <w:spacing w:before="201"/>
              <w:ind w:left="827" w:right="4469" w:hanging="360"/>
            </w:pPr>
            <w:r>
              <w:t>Trova da varie fonti (libri, internet, discorsi degli adulti, ecc.) informazioni e spiegazioni sui problemi che lo interessano.</w:t>
            </w:r>
          </w:p>
        </w:tc>
      </w:tr>
    </w:tbl>
    <w:p w:rsidR="00E4037E" w:rsidRDefault="00E4037E">
      <w:pPr>
        <w:pStyle w:val="Standard"/>
      </w:pPr>
    </w:p>
    <w:p w:rsidR="00E4037E" w:rsidRDefault="00E4037E">
      <w:pPr>
        <w:pStyle w:val="Standard"/>
        <w:pageBreakBefore/>
      </w:pPr>
    </w:p>
    <w:tbl>
      <w:tblPr>
        <w:tblW w:w="14884" w:type="dxa"/>
        <w:tblInd w:w="5" w:type="dxa"/>
        <w:tblLayout w:type="fixed"/>
        <w:tblCellMar>
          <w:left w:w="10" w:type="dxa"/>
          <w:right w:w="10" w:type="dxa"/>
        </w:tblCellMar>
        <w:tblLook w:val="0000" w:firstRow="0" w:lastRow="0" w:firstColumn="0" w:lastColumn="0" w:noHBand="0" w:noVBand="0"/>
      </w:tblPr>
      <w:tblGrid>
        <w:gridCol w:w="14884"/>
      </w:tblGrid>
      <w:tr w:rsidR="00E4037E">
        <w:trPr>
          <w:trHeight w:val="1055"/>
        </w:trPr>
        <w:tc>
          <w:tcPr>
            <w:tcW w:w="1488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201"/>
              <w:ind w:left="5020" w:right="5015"/>
              <w:jc w:val="center"/>
            </w:pPr>
            <w:bookmarkStart w:id="114" w:name="_heading=h.1ljsd9k"/>
            <w:bookmarkEnd w:id="114"/>
            <w:r>
              <w:t>TRAGUARDI ALLA FINE DEL PRIMO CICLO - SCIENZE</w:t>
            </w:r>
          </w:p>
        </w:tc>
      </w:tr>
      <w:tr w:rsidR="00E4037E">
        <w:trPr>
          <w:trHeight w:val="3223"/>
        </w:trPr>
        <w:tc>
          <w:tcPr>
            <w:tcW w:w="1488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69"/>
              </w:numPr>
              <w:tabs>
                <w:tab w:val="left" w:pos="1656"/>
                <w:tab w:val="left" w:pos="1657"/>
              </w:tabs>
              <w:ind w:left="828" w:right="95" w:hanging="361"/>
            </w:pPr>
            <w:r>
              <w:t>L’alunno esplora e sperimenta, in laboratorio e all’aperto, lo svolgersi dei più comuni fenomeni, ne immagina e ne verifica le cause; ricerca soluzioni ai problemi, utilizzando le conoscenze acquisite.</w:t>
            </w:r>
          </w:p>
          <w:p w:rsidR="00E4037E" w:rsidRDefault="00AC0727">
            <w:pPr>
              <w:pStyle w:val="Standard"/>
              <w:numPr>
                <w:ilvl w:val="0"/>
                <w:numId w:val="405"/>
              </w:numPr>
              <w:tabs>
                <w:tab w:val="left" w:pos="1656"/>
                <w:tab w:val="left" w:pos="1657"/>
              </w:tabs>
              <w:ind w:left="828" w:right="101" w:hanging="361"/>
            </w:pPr>
            <w:r>
              <w:t>Sviluppa semplici schematizzazioni e modellizzazioni di fatti e fenomeni ricorrendo, quando è il caso, a misure appropriate e a semplici formalizzazioni.</w:t>
            </w:r>
          </w:p>
          <w:p w:rsidR="00E4037E" w:rsidRDefault="00AC0727">
            <w:pPr>
              <w:pStyle w:val="Standard"/>
              <w:numPr>
                <w:ilvl w:val="0"/>
                <w:numId w:val="405"/>
              </w:numPr>
              <w:tabs>
                <w:tab w:val="left" w:pos="1656"/>
                <w:tab w:val="left" w:pos="1657"/>
              </w:tabs>
              <w:spacing w:line="292" w:lineRule="auto"/>
              <w:ind w:left="828" w:hanging="362"/>
            </w:pPr>
            <w:r>
              <w:t>Riconosce nel proprio organismo strutture e funzionamenti a livelli macroscopici e microscopici, è consapevole delle sue potenzialità e dei suoi limiti.</w:t>
            </w:r>
          </w:p>
          <w:p w:rsidR="00E4037E" w:rsidRDefault="00AC0727">
            <w:pPr>
              <w:pStyle w:val="Standard"/>
              <w:numPr>
                <w:ilvl w:val="0"/>
                <w:numId w:val="405"/>
              </w:numPr>
              <w:tabs>
                <w:tab w:val="left" w:pos="1656"/>
                <w:tab w:val="left" w:pos="1657"/>
              </w:tabs>
              <w:ind w:left="828" w:right="96" w:hanging="361"/>
            </w:pPr>
            <w:r>
              <w:t>Ha una visione della complessità del sistema dei viventi e della sua evoluzione nel tempo; riconosce nella loro diversità i bisogni fondamentali di animali e piante, e i modi di soddisfarli negli specifici contesti ambientali.</w:t>
            </w:r>
          </w:p>
          <w:p w:rsidR="00E4037E" w:rsidRDefault="00AC0727">
            <w:pPr>
              <w:pStyle w:val="Standard"/>
              <w:numPr>
                <w:ilvl w:val="0"/>
                <w:numId w:val="405"/>
              </w:numPr>
              <w:tabs>
                <w:tab w:val="left" w:pos="1656"/>
                <w:tab w:val="left" w:pos="1657"/>
              </w:tabs>
              <w:ind w:left="828" w:right="103" w:hanging="361"/>
            </w:pPr>
            <w:r>
              <w:t>È consapevole del ruolo della comunità umana sulla Terra, del carattere finito delle risorse, nonché dell’ineguaglianza dell’accesso a esse, e adotta modi di vita ecologicamente responsabili.</w:t>
            </w:r>
          </w:p>
          <w:p w:rsidR="00E4037E" w:rsidRDefault="00AC0727">
            <w:pPr>
              <w:pStyle w:val="Standard"/>
              <w:numPr>
                <w:ilvl w:val="0"/>
                <w:numId w:val="405"/>
              </w:numPr>
              <w:tabs>
                <w:tab w:val="left" w:pos="1656"/>
                <w:tab w:val="left" w:pos="1657"/>
              </w:tabs>
              <w:spacing w:line="292" w:lineRule="auto"/>
              <w:ind w:left="828" w:hanging="362"/>
            </w:pPr>
            <w:r>
              <w:t>Collega lo sviluppo delle scienze allo sviluppo della storia dell’uomo.</w:t>
            </w:r>
          </w:p>
          <w:p w:rsidR="00E4037E" w:rsidRDefault="00AC0727">
            <w:pPr>
              <w:pStyle w:val="Standard"/>
              <w:numPr>
                <w:ilvl w:val="0"/>
                <w:numId w:val="405"/>
              </w:numPr>
              <w:tabs>
                <w:tab w:val="left" w:pos="1656"/>
                <w:tab w:val="left" w:pos="1657"/>
              </w:tabs>
              <w:spacing w:line="276" w:lineRule="auto"/>
              <w:ind w:left="828" w:hanging="362"/>
            </w:pPr>
            <w:r>
              <w:t>Ha curiosità e interesse verso i principali problemi legati all’uso della scienza nel campo dello sviluppo scientifico e tecnologico.</w:t>
            </w:r>
          </w:p>
        </w:tc>
      </w:tr>
    </w:tbl>
    <w:p w:rsidR="00E4037E" w:rsidRDefault="00E4037E">
      <w:pPr>
        <w:pStyle w:val="Standard"/>
      </w:pPr>
    </w:p>
    <w:p w:rsidR="00E4037E" w:rsidRDefault="00E4037E">
      <w:pPr>
        <w:pStyle w:val="Standard"/>
      </w:pPr>
    </w:p>
    <w:p w:rsidR="00E4037E" w:rsidRDefault="00E4037E">
      <w:pPr>
        <w:pStyle w:val="Standard"/>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p w:rsidR="00E4037E" w:rsidRDefault="00E4037E">
      <w:pPr>
        <w:pStyle w:val="Standard"/>
        <w:widowControl w:val="0"/>
        <w:spacing w:after="0" w:line="276" w:lineRule="auto"/>
      </w:pPr>
    </w:p>
    <w:tbl>
      <w:tblPr>
        <w:tblW w:w="15310" w:type="dxa"/>
        <w:tblLayout w:type="fixed"/>
        <w:tblCellMar>
          <w:left w:w="10" w:type="dxa"/>
          <w:right w:w="10" w:type="dxa"/>
        </w:tblCellMar>
        <w:tblLook w:val="0000" w:firstRow="0" w:lastRow="0" w:firstColumn="0" w:lastColumn="0" w:noHBand="0" w:noVBand="0"/>
      </w:tblPr>
      <w:tblGrid>
        <w:gridCol w:w="1560"/>
        <w:gridCol w:w="2693"/>
        <w:gridCol w:w="2693"/>
        <w:gridCol w:w="2550"/>
        <w:gridCol w:w="2693"/>
        <w:gridCol w:w="3121"/>
      </w:tblGrid>
      <w:tr w:rsidR="00E4037E">
        <w:trPr>
          <w:trHeight w:val="515"/>
        </w:trPr>
        <w:tc>
          <w:tcPr>
            <w:tcW w:w="15310"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5"/>
              <w:ind w:left="5221" w:right="5211"/>
              <w:jc w:val="center"/>
            </w:pPr>
            <w:bookmarkStart w:id="115" w:name="_heading=h.45jfvxd"/>
            <w:bookmarkEnd w:id="115"/>
            <w:r>
              <w:t>SCUOLA PRIMARIA</w:t>
            </w:r>
          </w:p>
        </w:tc>
      </w:tr>
      <w:tr w:rsidR="00E4037E">
        <w:trPr>
          <w:trHeight w:val="412"/>
        </w:trPr>
        <w:tc>
          <w:tcPr>
            <w:tcW w:w="15310"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line="273" w:lineRule="auto"/>
              <w:ind w:left="5221" w:right="5211"/>
              <w:jc w:val="center"/>
            </w:pPr>
            <w:bookmarkStart w:id="116" w:name="_heading=h.2koq656"/>
            <w:bookmarkEnd w:id="116"/>
            <w:r>
              <w:t>SEZIONE A: TRAGUARDI FORMATIVI SCIENZE e TECNOLOGIA</w:t>
            </w:r>
          </w:p>
        </w:tc>
      </w:tr>
      <w:tr w:rsidR="00E4037E">
        <w:trPr>
          <w:trHeight w:val="551"/>
        </w:trPr>
        <w:tc>
          <w:tcPr>
            <w:tcW w:w="15310"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ind w:left="107" w:right="598"/>
            </w:pPr>
            <w:r>
              <w:t>Competenze chiave europee: Competenza matematica e competenza in scienze, tecnologie e ingegneria. Competenza personale, sociale e capacità di imparare a imparare. Competenza in maniera di cittadinanza.</w:t>
            </w:r>
          </w:p>
        </w:tc>
      </w:tr>
      <w:tr w:rsidR="00E4037E">
        <w:trPr>
          <w:trHeight w:val="494"/>
        </w:trPr>
        <w:tc>
          <w:tcPr>
            <w:tcW w:w="15310"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before="115"/>
              <w:ind w:left="5221" w:right="5213"/>
              <w:jc w:val="center"/>
            </w:pPr>
            <w:r>
              <w:lastRenderedPageBreak/>
              <w:t>Competenze disciplinari</w:t>
            </w:r>
          </w:p>
        </w:tc>
      </w:tr>
      <w:tr w:rsidR="00E4037E">
        <w:trPr>
          <w:trHeight w:val="505"/>
        </w:trPr>
        <w:tc>
          <w:tcPr>
            <w:tcW w:w="156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line="247" w:lineRule="auto"/>
              <w:ind w:left="448"/>
            </w:pPr>
            <w:r>
              <w:t>Nuclei</w:t>
            </w:r>
          </w:p>
          <w:p w:rsidR="00E4037E" w:rsidRDefault="00AC0727">
            <w:pPr>
              <w:pStyle w:val="Standard"/>
              <w:spacing w:line="237" w:lineRule="auto"/>
              <w:ind w:left="345"/>
            </w:pPr>
            <w:r>
              <w:t>fondanti</w:t>
            </w:r>
          </w:p>
        </w:tc>
        <w:tc>
          <w:tcPr>
            <w:tcW w:w="26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line="247" w:lineRule="auto"/>
              <w:ind w:left="858"/>
            </w:pPr>
            <w:r>
              <w:t>Classe 1a</w:t>
            </w:r>
          </w:p>
        </w:tc>
        <w:tc>
          <w:tcPr>
            <w:tcW w:w="26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line="247" w:lineRule="auto"/>
              <w:ind w:left="858"/>
            </w:pPr>
            <w:r>
              <w:t>Classe 2a</w:t>
            </w:r>
          </w:p>
        </w:tc>
        <w:tc>
          <w:tcPr>
            <w:tcW w:w="255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line="247" w:lineRule="auto"/>
              <w:ind w:left="791"/>
            </w:pPr>
            <w:r>
              <w:t>Classe 3a</w:t>
            </w:r>
          </w:p>
        </w:tc>
        <w:tc>
          <w:tcPr>
            <w:tcW w:w="269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line="247" w:lineRule="auto"/>
              <w:ind w:left="861"/>
            </w:pPr>
            <w:r>
              <w:t>Classe 4a</w:t>
            </w:r>
          </w:p>
        </w:tc>
        <w:tc>
          <w:tcPr>
            <w:tcW w:w="312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spacing w:line="247" w:lineRule="auto"/>
              <w:ind w:left="1055" w:right="1044"/>
              <w:jc w:val="center"/>
            </w:pPr>
            <w:r>
              <w:t>Classe 5a</w:t>
            </w:r>
          </w:p>
        </w:tc>
      </w:tr>
      <w:tr w:rsidR="00E4037E">
        <w:trPr>
          <w:trHeight w:val="1173"/>
        </w:trPr>
        <w:tc>
          <w:tcPr>
            <w:tcW w:w="156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spacing w:before="8"/>
            </w:pPr>
          </w:p>
          <w:p w:rsidR="00E4037E" w:rsidRDefault="00AC0727">
            <w:pPr>
              <w:pStyle w:val="Standard"/>
              <w:spacing w:line="235" w:lineRule="auto"/>
              <w:ind w:left="472"/>
            </w:pPr>
            <w:r>
              <w:t>Scienze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70"/>
              </w:numPr>
              <w:tabs>
                <w:tab w:val="left" w:pos="626"/>
              </w:tabs>
              <w:ind w:left="242" w:right="160" w:hanging="135"/>
            </w:pPr>
            <w:r>
              <w:t>Sviluppare un atteggiamento di curiosità e di ricerca esplorativa.</w:t>
            </w:r>
          </w:p>
          <w:p w:rsidR="00E4037E" w:rsidRDefault="00AC0727">
            <w:pPr>
              <w:pStyle w:val="Standard"/>
              <w:numPr>
                <w:ilvl w:val="0"/>
                <w:numId w:val="365"/>
              </w:numPr>
              <w:tabs>
                <w:tab w:val="left" w:pos="626"/>
              </w:tabs>
              <w:ind w:left="242" w:right="733" w:hanging="135"/>
            </w:pPr>
            <w:r>
              <w:t>Con la guida dell'insegnante e in</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71"/>
              </w:numPr>
              <w:tabs>
                <w:tab w:val="left" w:pos="626"/>
              </w:tabs>
              <w:ind w:left="242" w:right="228" w:hanging="135"/>
            </w:pPr>
            <w:r>
              <w:t>Osservare, registrare, classificare organismi viventi e fenomeni fisici con la guida con la guida dell'insegnante e in</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72"/>
              </w:numPr>
              <w:tabs>
                <w:tab w:val="left" w:pos="630"/>
              </w:tabs>
              <w:ind w:left="244" w:right="272" w:hanging="135"/>
            </w:pPr>
            <w:r>
              <w:t>Avere un approccio scientifico ai fenomeni, osservare lo svolgersi dei fatti, formulare domande.</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73"/>
              </w:numPr>
              <w:tabs>
                <w:tab w:val="left" w:pos="630"/>
              </w:tabs>
              <w:ind w:left="244" w:right="183" w:hanging="135"/>
            </w:pPr>
            <w:r>
              <w:t>Avere un approccio scientifico ai fenomeni, osservare lo svolgersi dei fatti, formulare domande anche sulla base di</w:t>
            </w:r>
          </w:p>
        </w:tc>
        <w:tc>
          <w:tcPr>
            <w:tcW w:w="3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74"/>
              </w:numPr>
              <w:tabs>
                <w:tab w:val="left" w:pos="630"/>
              </w:tabs>
              <w:ind w:left="244" w:right="176" w:hanging="135"/>
            </w:pPr>
            <w:r>
              <w:t>Avere un approccio scientifico ai fenomeni, osservare lo svolgersi dei fatti, formulare domande anche sulla base di ipotesi personali,</w:t>
            </w:r>
          </w:p>
        </w:tc>
      </w:tr>
      <w:tr w:rsidR="00E4037E">
        <w:trPr>
          <w:trHeight w:val="2122"/>
        </w:trPr>
        <w:tc>
          <w:tcPr>
            <w:tcW w:w="156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E4037E">
            <w:pPr>
              <w:pStyle w:val="Standard"/>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242"/>
            </w:pPr>
            <w:r>
              <w:t>collaborazione con i compagni osservare, registrare, classificare, identificare relazioni, produrre rappresentazioni grafiche.</w:t>
            </w:r>
          </w:p>
          <w:p w:rsidR="00E4037E" w:rsidRDefault="00AC0727">
            <w:pPr>
              <w:pStyle w:val="Standard"/>
              <w:numPr>
                <w:ilvl w:val="0"/>
                <w:numId w:val="1175"/>
              </w:numPr>
              <w:tabs>
                <w:tab w:val="left" w:pos="626"/>
              </w:tabs>
              <w:ind w:left="242" w:right="127" w:hanging="135"/>
            </w:pPr>
            <w:r>
              <w:t>Riflettere sull'esperienza e raccontare oralmente e per iscritto ciò che si è osservato, fatto, imparato.</w:t>
            </w:r>
          </w:p>
          <w:p w:rsidR="00E4037E" w:rsidRDefault="00AC0727">
            <w:pPr>
              <w:pStyle w:val="Standard"/>
              <w:numPr>
                <w:ilvl w:val="0"/>
                <w:numId w:val="393"/>
              </w:numPr>
              <w:tabs>
                <w:tab w:val="left" w:pos="626"/>
              </w:tabs>
              <w:ind w:left="242" w:right="153" w:hanging="135"/>
            </w:pPr>
            <w:r>
              <w:t>Attivare atteggiamenti di cura verso l'ambiente scolastico.</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242" w:right="153"/>
            </w:pPr>
            <w:r>
              <w:t>collaborazione con i compagni riflettendo sulle esperienze effettuate.</w:t>
            </w:r>
          </w:p>
          <w:p w:rsidR="00E4037E" w:rsidRDefault="00AC0727">
            <w:pPr>
              <w:pStyle w:val="Standard"/>
              <w:numPr>
                <w:ilvl w:val="0"/>
                <w:numId w:val="1176"/>
              </w:numPr>
              <w:tabs>
                <w:tab w:val="left" w:pos="626"/>
              </w:tabs>
              <w:ind w:left="242" w:right="216" w:hanging="135"/>
            </w:pPr>
            <w:r>
              <w:t>Operare con oggetti e materiali riconoscendone le trasformazioni.</w:t>
            </w:r>
          </w:p>
          <w:p w:rsidR="00E4037E" w:rsidRDefault="00AC0727">
            <w:pPr>
              <w:pStyle w:val="Standard"/>
              <w:numPr>
                <w:ilvl w:val="0"/>
                <w:numId w:val="397"/>
              </w:numPr>
              <w:tabs>
                <w:tab w:val="left" w:pos="626"/>
              </w:tabs>
              <w:ind w:left="242" w:right="166" w:hanging="135"/>
            </w:pPr>
            <w:r>
              <w:t>Conoscere la struttura e comprendere il funzionamento degli organismi viventi.</w:t>
            </w:r>
          </w:p>
          <w:p w:rsidR="00E4037E" w:rsidRDefault="00AC0727">
            <w:pPr>
              <w:pStyle w:val="Standard"/>
              <w:numPr>
                <w:ilvl w:val="0"/>
                <w:numId w:val="397"/>
              </w:numPr>
              <w:tabs>
                <w:tab w:val="left" w:pos="626"/>
              </w:tabs>
              <w:ind w:left="242" w:right="150" w:hanging="135"/>
            </w:pPr>
            <w:r>
              <w:t>Avere atteggiamenti di cura e rispetto verso l'ambiente scolastico, sociale e naturale di cui si conosce e si apprezza il valore.</w:t>
            </w:r>
          </w:p>
          <w:p w:rsidR="00E4037E" w:rsidRDefault="00AC0727">
            <w:pPr>
              <w:pStyle w:val="Standard"/>
              <w:numPr>
                <w:ilvl w:val="0"/>
                <w:numId w:val="397"/>
              </w:numPr>
              <w:tabs>
                <w:tab w:val="left" w:pos="626"/>
              </w:tabs>
              <w:ind w:left="242" w:right="284" w:hanging="135"/>
            </w:pPr>
            <w:r>
              <w:t xml:space="preserve">Interagire con i </w:t>
            </w:r>
            <w:r>
              <w:lastRenderedPageBreak/>
              <w:t>compagni ascoltandoli e rispettando punti di vista diversi dal proprio.</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77"/>
              </w:numPr>
              <w:tabs>
                <w:tab w:val="left" w:pos="630"/>
              </w:tabs>
              <w:ind w:left="244" w:right="221" w:hanging="135"/>
            </w:pPr>
            <w:r>
              <w:lastRenderedPageBreak/>
              <w:t>Operare con oggetti e materiali riconoscendone le trasformazioni.</w:t>
            </w:r>
          </w:p>
          <w:p w:rsidR="00E4037E" w:rsidRDefault="00AC0727">
            <w:pPr>
              <w:pStyle w:val="Standard"/>
              <w:numPr>
                <w:ilvl w:val="0"/>
                <w:numId w:val="384"/>
              </w:numPr>
              <w:tabs>
                <w:tab w:val="left" w:pos="630"/>
              </w:tabs>
              <w:ind w:left="244" w:right="187" w:hanging="135"/>
            </w:pPr>
            <w:r>
              <w:t>Conoscere la struttura e comprendere il funzionamento degli organismi viventi.</w:t>
            </w:r>
          </w:p>
          <w:p w:rsidR="00E4037E" w:rsidRDefault="00AC0727">
            <w:pPr>
              <w:pStyle w:val="Standard"/>
              <w:numPr>
                <w:ilvl w:val="0"/>
                <w:numId w:val="384"/>
              </w:numPr>
              <w:tabs>
                <w:tab w:val="left" w:pos="630"/>
              </w:tabs>
              <w:ind w:left="244" w:right="108" w:hanging="135"/>
            </w:pPr>
            <w:r>
              <w:t>Avere atteggiamenti di cura e rispetto verso l'ambiente scolastico, sociale e naturale di cui si conosce e si apprezza il valore.</w:t>
            </w:r>
          </w:p>
          <w:p w:rsidR="00E4037E" w:rsidRDefault="00AC0727">
            <w:pPr>
              <w:pStyle w:val="Standard"/>
              <w:numPr>
                <w:ilvl w:val="0"/>
                <w:numId w:val="384"/>
              </w:numPr>
              <w:tabs>
                <w:tab w:val="left" w:pos="630"/>
              </w:tabs>
              <w:ind w:left="244" w:right="286" w:hanging="135"/>
            </w:pPr>
            <w:r>
              <w:t xml:space="preserve">Utilizzare in modo corretto il linguaggio specifico, </w:t>
            </w:r>
            <w:r>
              <w:lastRenderedPageBreak/>
              <w:t>raccontando in forma chiara ciò che si è fatto e imparato.</w:t>
            </w:r>
          </w:p>
          <w:p w:rsidR="00E4037E" w:rsidRDefault="00AC0727">
            <w:pPr>
              <w:pStyle w:val="Standard"/>
              <w:numPr>
                <w:ilvl w:val="0"/>
                <w:numId w:val="384"/>
              </w:numPr>
              <w:tabs>
                <w:tab w:val="left" w:pos="630"/>
              </w:tabs>
              <w:ind w:left="244" w:right="139" w:hanging="135"/>
            </w:pPr>
            <w:r>
              <w:t>Interagire con i compagni ascoltandoli e rispettando punti di vista diversi dal proprio.</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244" w:right="262"/>
            </w:pPr>
            <w:r>
              <w:lastRenderedPageBreak/>
              <w:t>ipotesi personali, partecipare alla realizzazione di semplici esperimenti.</w:t>
            </w:r>
          </w:p>
          <w:p w:rsidR="00E4037E" w:rsidRDefault="00AC0727">
            <w:pPr>
              <w:pStyle w:val="Standard"/>
              <w:numPr>
                <w:ilvl w:val="0"/>
                <w:numId w:val="1178"/>
              </w:numPr>
              <w:tabs>
                <w:tab w:val="left" w:pos="630"/>
              </w:tabs>
              <w:ind w:left="244" w:right="116" w:hanging="135"/>
            </w:pPr>
            <w:r>
              <w:t>Produrre rappresentazioni grafiche ed elaborare semplici modelli di fatti o fenomeni.</w:t>
            </w:r>
          </w:p>
          <w:p w:rsidR="00E4037E" w:rsidRDefault="00AC0727">
            <w:pPr>
              <w:pStyle w:val="Standard"/>
              <w:numPr>
                <w:ilvl w:val="0"/>
                <w:numId w:val="387"/>
              </w:numPr>
              <w:tabs>
                <w:tab w:val="left" w:pos="630"/>
              </w:tabs>
              <w:ind w:left="244" w:right="237" w:hanging="135"/>
            </w:pPr>
            <w:r>
              <w:t>Utilizzare in modo corretto il linguaggio specifico, raccontando in forma chiara ciò che si è fatto e imparato.</w:t>
            </w:r>
          </w:p>
          <w:p w:rsidR="00E4037E" w:rsidRDefault="00AC0727">
            <w:pPr>
              <w:pStyle w:val="Standard"/>
              <w:numPr>
                <w:ilvl w:val="0"/>
                <w:numId w:val="387"/>
              </w:numPr>
              <w:tabs>
                <w:tab w:val="left" w:pos="630"/>
              </w:tabs>
              <w:ind w:left="244" w:right="328" w:hanging="135"/>
            </w:pPr>
            <w:r>
              <w:t>Avere cura del proprio corpo con scelte adeguate di comportamenti e abitudini.</w:t>
            </w:r>
          </w:p>
          <w:p w:rsidR="00E4037E" w:rsidRDefault="00AC0727">
            <w:pPr>
              <w:pStyle w:val="Standard"/>
              <w:numPr>
                <w:ilvl w:val="0"/>
                <w:numId w:val="387"/>
              </w:numPr>
              <w:tabs>
                <w:tab w:val="left" w:pos="630"/>
              </w:tabs>
              <w:ind w:left="244" w:right="148" w:hanging="135"/>
            </w:pPr>
            <w:r>
              <w:lastRenderedPageBreak/>
              <w:t>Avere atteggiamenti di cura e rispetto verso l'ambiente scolastico, sociale e naturale di cui si conosce e si apprezza il</w:t>
            </w:r>
          </w:p>
          <w:p w:rsidR="00E4037E" w:rsidRDefault="00AC0727">
            <w:pPr>
              <w:pStyle w:val="Standard"/>
              <w:spacing w:line="208" w:lineRule="auto"/>
              <w:ind w:left="244"/>
            </w:pPr>
            <w:r>
              <w:t>valore.</w:t>
            </w:r>
          </w:p>
        </w:tc>
        <w:tc>
          <w:tcPr>
            <w:tcW w:w="3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244" w:right="422"/>
            </w:pPr>
            <w:r>
              <w:lastRenderedPageBreak/>
              <w:t>propone e realizza semplici esperimenti.</w:t>
            </w:r>
          </w:p>
          <w:p w:rsidR="00E4037E" w:rsidRDefault="00AC0727">
            <w:pPr>
              <w:pStyle w:val="Standard"/>
              <w:numPr>
                <w:ilvl w:val="0"/>
                <w:numId w:val="1179"/>
              </w:numPr>
              <w:tabs>
                <w:tab w:val="left" w:pos="630"/>
              </w:tabs>
              <w:ind w:left="244" w:right="196" w:hanging="135"/>
            </w:pPr>
            <w:r>
              <w:t>Produrre rappresentazioni grafiche ed elaborare semplici modelli di fatti o fenomeni.</w:t>
            </w:r>
          </w:p>
          <w:p w:rsidR="00E4037E" w:rsidRDefault="00AC0727">
            <w:pPr>
              <w:pStyle w:val="Standard"/>
              <w:numPr>
                <w:ilvl w:val="0"/>
                <w:numId w:val="416"/>
              </w:numPr>
              <w:tabs>
                <w:tab w:val="left" w:pos="630"/>
              </w:tabs>
              <w:ind w:left="244" w:right="253" w:hanging="135"/>
            </w:pPr>
            <w:r>
              <w:t>Utilizzare in modo corretto il linguaggio specifico, raccontando in forma chiara ciò che si è fatto e imparato.</w:t>
            </w:r>
          </w:p>
          <w:p w:rsidR="00E4037E" w:rsidRDefault="00AC0727">
            <w:pPr>
              <w:pStyle w:val="Standard"/>
              <w:numPr>
                <w:ilvl w:val="0"/>
                <w:numId w:val="416"/>
              </w:numPr>
              <w:tabs>
                <w:tab w:val="left" w:pos="630"/>
              </w:tabs>
              <w:ind w:left="244" w:right="200" w:hanging="135"/>
            </w:pPr>
            <w:r>
              <w:t>Avere cura del proprio corpo con scelte adeguate di comportamenti e abitudini.</w:t>
            </w:r>
          </w:p>
          <w:p w:rsidR="00E4037E" w:rsidRDefault="00AC0727">
            <w:pPr>
              <w:pStyle w:val="Standard"/>
              <w:numPr>
                <w:ilvl w:val="0"/>
                <w:numId w:val="416"/>
              </w:numPr>
              <w:tabs>
                <w:tab w:val="left" w:pos="630"/>
              </w:tabs>
              <w:ind w:left="244" w:right="121" w:hanging="135"/>
            </w:pPr>
            <w:r>
              <w:t xml:space="preserve">Avere atteggiamenti di cura e rispetto verso l'ambiente scolastico, sociale e naturale di cui si conosce e si </w:t>
            </w:r>
            <w:r>
              <w:lastRenderedPageBreak/>
              <w:t>apprezza il valore.</w:t>
            </w:r>
          </w:p>
        </w:tc>
      </w:tr>
      <w:tr w:rsidR="00E4037E">
        <w:trPr>
          <w:trHeight w:val="3681"/>
        </w:trPr>
        <w:tc>
          <w:tcPr>
            <w:tcW w:w="156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E4037E">
            <w:pPr>
              <w:pStyle w:val="Standard"/>
              <w:spacing w:before="11"/>
            </w:pPr>
          </w:p>
          <w:p w:rsidR="00E4037E" w:rsidRDefault="00AC0727">
            <w:pPr>
              <w:pStyle w:val="Standard"/>
              <w:ind w:left="326"/>
            </w:pPr>
            <w:r>
              <w:t>Tecnologia</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80"/>
              </w:numPr>
              <w:tabs>
                <w:tab w:val="left" w:pos="626"/>
              </w:tabs>
              <w:ind w:left="242" w:right="242" w:hanging="135"/>
            </w:pPr>
            <w:r>
              <w:t>Riconoscere diversi tipi di materiali.</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81"/>
              </w:numPr>
              <w:tabs>
                <w:tab w:val="left" w:pos="626"/>
              </w:tabs>
              <w:ind w:left="242" w:right="151" w:hanging="135"/>
            </w:pPr>
            <w:r>
              <w:t>Riconoscere e descrivere artefatti individuando differenze di forma,materiali e funzioni.</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82"/>
              </w:numPr>
              <w:tabs>
                <w:tab w:val="left" w:pos="630"/>
              </w:tabs>
              <w:ind w:left="244" w:right="109" w:hanging="135"/>
            </w:pPr>
            <w:r>
              <w:t>Rappresentare artefatti individuando differenze di forma, materiali e funzioni.</w:t>
            </w:r>
          </w:p>
          <w:p w:rsidR="00E4037E" w:rsidRDefault="00AC0727">
            <w:pPr>
              <w:pStyle w:val="Standard"/>
              <w:numPr>
                <w:ilvl w:val="0"/>
                <w:numId w:val="446"/>
              </w:numPr>
              <w:tabs>
                <w:tab w:val="left" w:pos="630"/>
              </w:tabs>
              <w:ind w:left="244" w:right="129" w:hanging="135"/>
            </w:pPr>
            <w:r>
              <w:t>Riconoscere i materiali presenti in alcuni oggetti di uso comune, individuandone le caratteristiche in base a leggerezza, pesantezza, resistenza, fragilità, durezza, elasticità.</w:t>
            </w:r>
          </w:p>
          <w:p w:rsidR="00E4037E" w:rsidRDefault="00AC0727">
            <w:pPr>
              <w:pStyle w:val="Standard"/>
              <w:numPr>
                <w:ilvl w:val="0"/>
                <w:numId w:val="446"/>
              </w:numPr>
              <w:tabs>
                <w:tab w:val="left" w:pos="630"/>
              </w:tabs>
              <w:ind w:left="244" w:right="539" w:hanging="135"/>
            </w:pPr>
            <w:r>
              <w:t>Usare oggetti e materiali in modo coerente con le loro</w:t>
            </w:r>
          </w:p>
          <w:p w:rsidR="00E4037E" w:rsidRDefault="00AC0727">
            <w:pPr>
              <w:pStyle w:val="Standard"/>
              <w:spacing w:line="211" w:lineRule="auto"/>
              <w:ind w:left="244"/>
            </w:pPr>
            <w:r>
              <w:t>funzioni.</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83"/>
              </w:numPr>
              <w:tabs>
                <w:tab w:val="left" w:pos="630"/>
              </w:tabs>
              <w:ind w:left="244" w:right="151" w:hanging="135"/>
            </w:pPr>
            <w:r>
              <w:t>Individuare le funzioni di artefatti e di semplici macchine.</w:t>
            </w:r>
          </w:p>
          <w:p w:rsidR="00E4037E" w:rsidRDefault="00AC0727">
            <w:pPr>
              <w:pStyle w:val="Standard"/>
              <w:numPr>
                <w:ilvl w:val="0"/>
                <w:numId w:val="448"/>
              </w:numPr>
              <w:tabs>
                <w:tab w:val="left" w:pos="630"/>
              </w:tabs>
              <w:ind w:left="244" w:right="411" w:hanging="135"/>
            </w:pPr>
            <w:r>
              <w:t>Rilevare il comportamento dei materiali in situazioni diverse, all'impatto con l'ambiente.</w:t>
            </w:r>
          </w:p>
          <w:p w:rsidR="00E4037E" w:rsidRDefault="00AC0727">
            <w:pPr>
              <w:pStyle w:val="Standard"/>
              <w:numPr>
                <w:ilvl w:val="0"/>
                <w:numId w:val="448"/>
              </w:numPr>
              <w:tabs>
                <w:tab w:val="left" w:pos="630"/>
              </w:tabs>
              <w:ind w:left="244" w:right="294" w:hanging="135"/>
            </w:pPr>
            <w:r>
              <w:t>Realizzare oggetti seguendo una metodologia progettuale definita.</w:t>
            </w:r>
          </w:p>
        </w:tc>
        <w:tc>
          <w:tcPr>
            <w:tcW w:w="3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184"/>
              </w:numPr>
              <w:tabs>
                <w:tab w:val="left" w:pos="630"/>
              </w:tabs>
              <w:ind w:left="244" w:right="578" w:hanging="135"/>
            </w:pPr>
            <w:r>
              <w:t>Individuare le funzioni di artefatti e di semplici macchine.</w:t>
            </w:r>
          </w:p>
          <w:p w:rsidR="00E4037E" w:rsidRDefault="00AC0727">
            <w:pPr>
              <w:pStyle w:val="Standard"/>
              <w:numPr>
                <w:ilvl w:val="0"/>
                <w:numId w:val="441"/>
              </w:numPr>
              <w:tabs>
                <w:tab w:val="left" w:pos="630"/>
              </w:tabs>
              <w:ind w:left="244" w:right="398" w:hanging="135"/>
            </w:pPr>
            <w:r>
              <w:t>Rilevare il comportamento dei materiali in situazioni diverse, all'impatto con l'ambiente.</w:t>
            </w:r>
          </w:p>
          <w:p w:rsidR="00E4037E" w:rsidRDefault="00AC0727">
            <w:pPr>
              <w:pStyle w:val="Standard"/>
              <w:numPr>
                <w:ilvl w:val="0"/>
                <w:numId w:val="441"/>
              </w:numPr>
              <w:tabs>
                <w:tab w:val="left" w:pos="630"/>
              </w:tabs>
              <w:ind w:left="244" w:right="187" w:hanging="135"/>
            </w:pPr>
            <w:r>
              <w:t>Realizzare oggetti seguendo una metodologia progettuale definita.</w:t>
            </w:r>
          </w:p>
        </w:tc>
      </w:tr>
    </w:tbl>
    <w:p w:rsidR="00E4037E" w:rsidRDefault="00E4037E">
      <w:pPr>
        <w:pStyle w:val="Standard"/>
      </w:pPr>
    </w:p>
    <w:p w:rsidR="00E4037E" w:rsidRDefault="00E4037E">
      <w:pPr>
        <w:pStyle w:val="Standard"/>
      </w:pPr>
    </w:p>
    <w:p w:rsidR="00E4037E" w:rsidRDefault="00E4037E">
      <w:pPr>
        <w:pStyle w:val="Standard"/>
        <w:spacing w:before="3"/>
      </w:pPr>
    </w:p>
    <w:p w:rsidR="00E4037E" w:rsidRDefault="00E4037E">
      <w:pPr>
        <w:pStyle w:val="Standard"/>
      </w:pPr>
    </w:p>
    <w:tbl>
      <w:tblPr>
        <w:tblW w:w="15226" w:type="dxa"/>
        <w:tblInd w:w="-431" w:type="dxa"/>
        <w:tblLayout w:type="fixed"/>
        <w:tblCellMar>
          <w:left w:w="10" w:type="dxa"/>
          <w:right w:w="10" w:type="dxa"/>
        </w:tblCellMar>
        <w:tblLook w:val="0000" w:firstRow="0" w:lastRow="0" w:firstColumn="0" w:lastColumn="0" w:noHBand="0" w:noVBand="0"/>
      </w:tblPr>
      <w:tblGrid>
        <w:gridCol w:w="1805"/>
        <w:gridCol w:w="2191"/>
        <w:gridCol w:w="2875"/>
        <w:gridCol w:w="2875"/>
        <w:gridCol w:w="2740"/>
        <w:gridCol w:w="2740"/>
      </w:tblGrid>
      <w:tr w:rsidR="00E4037E">
        <w:trPr>
          <w:trHeight w:val="417"/>
        </w:trPr>
        <w:tc>
          <w:tcPr>
            <w:tcW w:w="15226"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ottotitolo"/>
              <w:rPr>
                <w:b w:val="0"/>
                <w:sz w:val="20"/>
                <w:szCs w:val="20"/>
              </w:rPr>
            </w:pPr>
            <w:bookmarkStart w:id="117" w:name="_heading=h.zu0gcz"/>
            <w:bookmarkEnd w:id="117"/>
            <w:r>
              <w:rPr>
                <w:b w:val="0"/>
                <w:sz w:val="20"/>
                <w:szCs w:val="20"/>
              </w:rPr>
              <w:t>SCIENZE E TECNOLOGIA</w:t>
            </w:r>
          </w:p>
        </w:tc>
      </w:tr>
      <w:tr w:rsidR="00E4037E">
        <w:trPr>
          <w:trHeight w:val="561"/>
        </w:trPr>
        <w:tc>
          <w:tcPr>
            <w:tcW w:w="15226"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jc w:val="center"/>
            </w:pPr>
            <w:r>
              <w:t>Obiettivi di apprendimento</w:t>
            </w:r>
          </w:p>
        </w:tc>
      </w:tr>
      <w:tr w:rsidR="00E4037E">
        <w:trPr>
          <w:trHeight w:val="700"/>
        </w:trPr>
        <w:tc>
          <w:tcPr>
            <w:tcW w:w="180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t>Nuclei fondanti</w:t>
            </w:r>
          </w:p>
        </w:tc>
        <w:tc>
          <w:tcPr>
            <w:tcW w:w="219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t>Classe 1a</w:t>
            </w:r>
          </w:p>
        </w:tc>
        <w:tc>
          <w:tcPr>
            <w:tcW w:w="28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t>Classe 2 a</w:t>
            </w:r>
          </w:p>
        </w:tc>
        <w:tc>
          <w:tcPr>
            <w:tcW w:w="28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t>Classe 3 a</w:t>
            </w:r>
          </w:p>
        </w:tc>
        <w:tc>
          <w:tcPr>
            <w:tcW w:w="274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t>Classe 4 a</w:t>
            </w:r>
          </w:p>
        </w:tc>
        <w:tc>
          <w:tcPr>
            <w:tcW w:w="2740"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t>Classe 5 a</w:t>
            </w:r>
          </w:p>
        </w:tc>
      </w:tr>
      <w:tr w:rsidR="00E4037E">
        <w:trPr>
          <w:trHeight w:val="639"/>
        </w:trPr>
        <w:tc>
          <w:tcPr>
            <w:tcW w:w="1805" w:type="dxa"/>
            <w:tcBorders>
              <w:top w:val="single" w:sz="4" w:space="0" w:color="000000"/>
              <w:left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tc>
        <w:tc>
          <w:tcPr>
            <w:tcW w:w="2191"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pPr>
            <w:r>
              <w:t>Sperimentare con oggetti e materiali</w:t>
            </w:r>
          </w:p>
        </w:tc>
        <w:tc>
          <w:tcPr>
            <w:tcW w:w="2875"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pPr>
            <w:r>
              <w:t>Sperimentare con oggetti e materiali</w:t>
            </w:r>
          </w:p>
        </w:tc>
        <w:tc>
          <w:tcPr>
            <w:tcW w:w="2875"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pPr>
            <w:r>
              <w:t>Sperimentare con oggetti e materiali</w:t>
            </w:r>
          </w:p>
        </w:tc>
        <w:tc>
          <w:tcPr>
            <w:tcW w:w="2740"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pPr>
            <w:r>
              <w:t>Sperimentare con oggetti e materiali</w:t>
            </w:r>
          </w:p>
        </w:tc>
        <w:tc>
          <w:tcPr>
            <w:tcW w:w="2740"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pPr>
            <w:r>
              <w:t>Sperimentare con oggetti e materiali</w:t>
            </w:r>
          </w:p>
        </w:tc>
      </w:tr>
      <w:tr w:rsidR="00E4037E">
        <w:trPr>
          <w:trHeight w:val="1423"/>
        </w:trPr>
        <w:tc>
          <w:tcPr>
            <w:tcW w:w="1805" w:type="dxa"/>
            <w:tcBorders>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AC0727">
            <w:pPr>
              <w:pStyle w:val="Standard"/>
            </w:pPr>
            <w:r>
              <w:t>Scienze</w:t>
            </w:r>
          </w:p>
        </w:tc>
        <w:tc>
          <w:tcPr>
            <w:tcW w:w="2191"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Identificare e descrivere gli oggetti in base alle loro proprietà percettive.</w:t>
            </w:r>
          </w:p>
          <w:p w:rsidR="00E4037E" w:rsidRDefault="00AC0727">
            <w:pPr>
              <w:pStyle w:val="Standard"/>
            </w:pPr>
            <w:r>
              <w:t>Classificare gli oggetti in base a una o due proprietà percettive.</w:t>
            </w:r>
          </w:p>
          <w:p w:rsidR="00E4037E" w:rsidRDefault="00AC0727">
            <w:pPr>
              <w:pStyle w:val="Standard"/>
            </w:pPr>
            <w:r>
              <w:t>Comprendere che gli oggetti e i materiali di cui sono fatti hanno proprietà comuni.</w:t>
            </w:r>
          </w:p>
          <w:p w:rsidR="00E4037E" w:rsidRDefault="00AC0727">
            <w:pPr>
              <w:pStyle w:val="Standard"/>
            </w:pPr>
            <w:r>
              <w:t>Identificare alcuni materiali e raggruppamenti di materiali.</w:t>
            </w:r>
          </w:p>
          <w:p w:rsidR="00E4037E" w:rsidRDefault="00AC0727">
            <w:pPr>
              <w:pStyle w:val="Standard"/>
            </w:pPr>
            <w:r>
              <w:t>Osservare e sperimentare sul campo</w:t>
            </w:r>
          </w:p>
          <w:p w:rsidR="00E4037E" w:rsidRDefault="00AC0727">
            <w:pPr>
              <w:pStyle w:val="Standard"/>
            </w:pPr>
            <w:r>
              <w:t>Osservare e riconoscere la varietà dei viventi.</w:t>
            </w:r>
          </w:p>
          <w:p w:rsidR="00E4037E" w:rsidRDefault="00AC0727">
            <w:pPr>
              <w:pStyle w:val="Standard"/>
            </w:pPr>
            <w:r>
              <w:t xml:space="preserve">Analizzare le diversità </w:t>
            </w:r>
            <w:r>
              <w:lastRenderedPageBreak/>
              <w:t>dei viventi cogliendo somiglianze e differenze.</w:t>
            </w:r>
          </w:p>
        </w:tc>
        <w:tc>
          <w:tcPr>
            <w:tcW w:w="2875"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lastRenderedPageBreak/>
              <w:t>Attraverso interazioni e manipolazioni individuare qualità e proprietà di oggetti e materiali e caratterizzarne le trasformazioni.</w:t>
            </w:r>
          </w:p>
          <w:p w:rsidR="00E4037E" w:rsidRDefault="00E4037E">
            <w:pPr>
              <w:pStyle w:val="Standard"/>
            </w:pPr>
          </w:p>
          <w:p w:rsidR="00E4037E" w:rsidRDefault="00AC0727">
            <w:pPr>
              <w:pStyle w:val="Standard"/>
            </w:pPr>
            <w:r>
              <w:t>Osservare e sperimentare sul campo</w:t>
            </w:r>
          </w:p>
          <w:p w:rsidR="00E4037E" w:rsidRDefault="00AC0727">
            <w:pPr>
              <w:pStyle w:val="Standard"/>
            </w:pPr>
            <w:r>
              <w:t>Osservare, descrivere, confrontare, correlare elementi della realtà circostante: distinguere piante e parti di esse cogliendone somiglianze e differenze.</w:t>
            </w:r>
          </w:p>
          <w:p w:rsidR="00E4037E" w:rsidRDefault="00AC0727">
            <w:pPr>
              <w:pStyle w:val="Standard"/>
            </w:pPr>
            <w:r>
              <w:t>Riconoscere le diversità dei viventi.</w:t>
            </w:r>
          </w:p>
          <w:p w:rsidR="00E4037E" w:rsidRDefault="00E4037E">
            <w:pPr>
              <w:pStyle w:val="Standard"/>
            </w:pPr>
          </w:p>
          <w:p w:rsidR="00E4037E" w:rsidRDefault="00AC0727">
            <w:pPr>
              <w:pStyle w:val="Standard"/>
            </w:pPr>
            <w:r>
              <w:t>L'uomo, i viventi, l'ambiente</w:t>
            </w:r>
          </w:p>
          <w:p w:rsidR="00E4037E" w:rsidRDefault="00AC0727">
            <w:pPr>
              <w:pStyle w:val="Standard"/>
            </w:pPr>
            <w:r>
              <w:t xml:space="preserve">Individuare il rapporto tra strutture e funzioni degli </w:t>
            </w:r>
            <w:r>
              <w:lastRenderedPageBreak/>
              <w:t>organismi osservati.</w:t>
            </w:r>
          </w:p>
          <w:p w:rsidR="00E4037E" w:rsidRDefault="00AC0727">
            <w:pPr>
              <w:pStyle w:val="Standard"/>
            </w:pPr>
            <w:r>
              <w:t>Osservare e interpretare le trasformazioni ambientali di tipo stagionale.</w:t>
            </w:r>
          </w:p>
          <w:p w:rsidR="00E4037E" w:rsidRDefault="00AC0727">
            <w:pPr>
              <w:pStyle w:val="Standard"/>
            </w:pPr>
            <w:r>
              <w:t>Operare classificazioni secondo criteri diversi.</w:t>
            </w:r>
          </w:p>
        </w:tc>
        <w:tc>
          <w:tcPr>
            <w:tcW w:w="2875"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lastRenderedPageBreak/>
              <w:t>Attraverso interazioni e manipolazioni individuare qualità e proprietà di oggetti e materiali e caratterizzarne le trasformazioni.</w:t>
            </w:r>
          </w:p>
          <w:p w:rsidR="00E4037E" w:rsidRDefault="00AC0727">
            <w:pPr>
              <w:pStyle w:val="Standard"/>
            </w:pPr>
            <w:r>
              <w:t>Provocare le trasformazioni variandone le modalità.</w:t>
            </w:r>
          </w:p>
          <w:p w:rsidR="00E4037E" w:rsidRDefault="00AC0727">
            <w:pPr>
              <w:pStyle w:val="Standard"/>
            </w:pPr>
            <w:r>
              <w:t>Costruire storie per darne conto.</w:t>
            </w:r>
          </w:p>
          <w:p w:rsidR="00E4037E" w:rsidRDefault="00E4037E">
            <w:pPr>
              <w:pStyle w:val="Standard"/>
            </w:pPr>
          </w:p>
          <w:p w:rsidR="00E4037E" w:rsidRDefault="00AC0727">
            <w:pPr>
              <w:pStyle w:val="Standard"/>
            </w:pPr>
            <w:r>
              <w:t>Osservare e sperimentare sul campo</w:t>
            </w:r>
          </w:p>
          <w:p w:rsidR="00E4037E" w:rsidRDefault="00AC0727">
            <w:pPr>
              <w:pStyle w:val="Standard"/>
            </w:pPr>
            <w:r>
              <w:t>Riconoscere i diversi elementi di un ecosistema e coglierne le prime relazioni.</w:t>
            </w:r>
          </w:p>
          <w:p w:rsidR="00E4037E" w:rsidRDefault="00AC0727">
            <w:pPr>
              <w:pStyle w:val="Standard"/>
            </w:pPr>
            <w:r>
              <w:t>Riconoscere la diversità dei viventi.</w:t>
            </w:r>
          </w:p>
          <w:p w:rsidR="00E4037E" w:rsidRDefault="00E4037E">
            <w:pPr>
              <w:pStyle w:val="Standard"/>
            </w:pPr>
          </w:p>
          <w:p w:rsidR="00E4037E" w:rsidRDefault="00AC0727">
            <w:pPr>
              <w:pStyle w:val="Standard"/>
            </w:pPr>
            <w:r>
              <w:t>L'uomo, i viventi, l'ambiente</w:t>
            </w:r>
          </w:p>
          <w:p w:rsidR="00E4037E" w:rsidRDefault="00AC0727">
            <w:pPr>
              <w:pStyle w:val="Standard"/>
            </w:pPr>
            <w:r>
              <w:lastRenderedPageBreak/>
              <w:t>Individuare il rapporto tra strutture e funzioni degli organismi osservati / osservabili, in quanto caratteristica peculiare degli organismi viventi in stretta relazione con il loro</w:t>
            </w:r>
          </w:p>
          <w:p w:rsidR="00E4037E" w:rsidRDefault="00AC0727">
            <w:pPr>
              <w:pStyle w:val="Standard"/>
            </w:pPr>
            <w:r>
              <w:t>ambiente.</w:t>
            </w:r>
          </w:p>
        </w:tc>
        <w:tc>
          <w:tcPr>
            <w:tcW w:w="2740"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lastRenderedPageBreak/>
              <w:t>Costruire operativamente il concetto di peso.</w:t>
            </w:r>
          </w:p>
          <w:p w:rsidR="00E4037E" w:rsidRDefault="00AC0727">
            <w:pPr>
              <w:pStyle w:val="Standard"/>
            </w:pPr>
            <w:r>
              <w:t>Passare dalla seriazione in base a una proprietà alla costruzione di bilance da usare prima con unità di misure arbitrarie, poi con quelle convenzionali.</w:t>
            </w:r>
          </w:p>
          <w:p w:rsidR="00E4037E" w:rsidRDefault="00AC0727">
            <w:pPr>
              <w:pStyle w:val="Standard"/>
            </w:pPr>
            <w:r>
              <w:t>Indagare i comportamenti dell'acqua in molteplici situazioni sperimentali, interpretando i fenomeni osservati (variabili e relazioni).</w:t>
            </w:r>
          </w:p>
          <w:p w:rsidR="00E4037E" w:rsidRDefault="00AC0727">
            <w:pPr>
              <w:pStyle w:val="Standard"/>
            </w:pPr>
            <w:r>
              <w:t>Affrontare semplici trasformazioni fisiche e chimiche.</w:t>
            </w:r>
          </w:p>
          <w:p w:rsidR="00E4037E" w:rsidRDefault="00E4037E">
            <w:pPr>
              <w:pStyle w:val="Standard"/>
            </w:pPr>
          </w:p>
          <w:p w:rsidR="00E4037E" w:rsidRDefault="00AC0727">
            <w:pPr>
              <w:pStyle w:val="Standard"/>
            </w:pPr>
            <w:r>
              <w:t>Osservare e sperimentare sul campo</w:t>
            </w:r>
          </w:p>
          <w:p w:rsidR="00E4037E" w:rsidRDefault="00E4037E">
            <w:pPr>
              <w:pStyle w:val="Standard"/>
            </w:pPr>
          </w:p>
          <w:p w:rsidR="00E4037E" w:rsidRDefault="00AC0727">
            <w:pPr>
              <w:pStyle w:val="Standard"/>
            </w:pPr>
            <w:r>
              <w:lastRenderedPageBreak/>
              <w:t>Indagare l'acqua come fenomeno e come risorsa.</w:t>
            </w:r>
          </w:p>
          <w:p w:rsidR="00E4037E" w:rsidRDefault="00AC0727">
            <w:pPr>
              <w:pStyle w:val="Standard"/>
            </w:pPr>
            <w:r>
              <w:t>Individuare le diversità dei viventi e dei loro comportamento.</w:t>
            </w:r>
          </w:p>
          <w:p w:rsidR="00E4037E" w:rsidRDefault="00AC0727">
            <w:pPr>
              <w:pStyle w:val="Standard"/>
            </w:pPr>
            <w:r>
              <w:t>Accedere alla</w:t>
            </w:r>
          </w:p>
        </w:tc>
        <w:tc>
          <w:tcPr>
            <w:tcW w:w="2740"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lastRenderedPageBreak/>
              <w:t>Costruire operativamente i concetti geometrici e fisici fondamentali in connessione a contesti concreti di esperienza quotidiana.</w:t>
            </w:r>
          </w:p>
          <w:p w:rsidR="00E4037E" w:rsidRDefault="00AC0727">
            <w:pPr>
              <w:pStyle w:val="Standard"/>
            </w:pPr>
            <w:r>
              <w:t>Passare gradualmente dalla seriazione in base a una proprietà alla costruzione, taratura e utilizzo di strumenti anche di uso comune, passando dalle prime misure con unità arbitrarie alle unità convenzionali.</w:t>
            </w:r>
          </w:p>
          <w:p w:rsidR="00E4037E" w:rsidRDefault="00AC0727">
            <w:pPr>
              <w:pStyle w:val="Standard"/>
            </w:pPr>
            <w:r>
              <w:t>Indagare i comportamenti di materiali comuni in molteplici situazioni sperimentabili per individuare proprietà.</w:t>
            </w:r>
          </w:p>
          <w:p w:rsidR="00E4037E" w:rsidRDefault="00AC0727">
            <w:pPr>
              <w:pStyle w:val="Standard"/>
            </w:pPr>
            <w:r>
              <w:t>Passaggi di stato.</w:t>
            </w:r>
          </w:p>
          <w:p w:rsidR="00E4037E" w:rsidRDefault="00E4037E">
            <w:pPr>
              <w:pStyle w:val="Standard"/>
            </w:pPr>
          </w:p>
          <w:p w:rsidR="00E4037E" w:rsidRDefault="00AC0727">
            <w:pPr>
              <w:pStyle w:val="Standard"/>
            </w:pPr>
            <w:r>
              <w:t>L'uomo, i viventi, l'ambiente</w:t>
            </w:r>
          </w:p>
          <w:p w:rsidR="00E4037E" w:rsidRDefault="00AC0727">
            <w:pPr>
              <w:pStyle w:val="Standard"/>
            </w:pPr>
            <w:r>
              <w:lastRenderedPageBreak/>
              <w:t>Riconoscere le strutture fondamentali degli animali e in particolare dell'uomo.</w:t>
            </w:r>
          </w:p>
        </w:tc>
      </w:tr>
      <w:tr w:rsidR="00E4037E">
        <w:trPr>
          <w:trHeight w:val="1556"/>
        </w:trPr>
        <w:tc>
          <w:tcPr>
            <w:tcW w:w="1805" w:type="dxa"/>
            <w:vMerge w:val="restart"/>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tc>
        <w:tc>
          <w:tcPr>
            <w:tcW w:w="2191"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pPr>
            <w:r>
              <w:t>o Costruire operativamente semplici classificazioni.</w:t>
            </w:r>
          </w:p>
          <w:p w:rsidR="00E4037E" w:rsidRDefault="00AC0727">
            <w:pPr>
              <w:pStyle w:val="Standard"/>
            </w:pPr>
            <w:r>
              <w:t>L'uomo, i viventi, l'ambiente</w:t>
            </w:r>
          </w:p>
        </w:tc>
        <w:tc>
          <w:tcPr>
            <w:tcW w:w="2875"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875"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740" w:type="dxa"/>
            <w:tcBorders>
              <w:top w:val="single" w:sz="4" w:space="0" w:color="000000"/>
              <w:left w:val="single" w:sz="4" w:space="0" w:color="000000"/>
              <w:right w:val="single" w:sz="4" w:space="0" w:color="000000"/>
            </w:tcBorders>
            <w:tcMar>
              <w:top w:w="0" w:type="dxa"/>
              <w:left w:w="113" w:type="dxa"/>
              <w:bottom w:w="0" w:type="dxa"/>
              <w:right w:w="108" w:type="dxa"/>
            </w:tcMar>
          </w:tcPr>
          <w:p w:rsidR="00E4037E" w:rsidRDefault="00AC0727">
            <w:pPr>
              <w:pStyle w:val="Standard"/>
            </w:pPr>
            <w:r>
              <w:t>classificazione come strumento interpretativo statico e dinamico delle somiglianze e delle diversità.</w:t>
            </w:r>
          </w:p>
          <w:p w:rsidR="00E4037E" w:rsidRDefault="00AC0727">
            <w:pPr>
              <w:pStyle w:val="Standard"/>
            </w:pPr>
            <w:r>
              <w:t>L'uomo, i viventi, l'ambiente</w:t>
            </w:r>
          </w:p>
        </w:tc>
        <w:tc>
          <w:tcPr>
            <w:tcW w:w="2740"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o Rispettare il proprio corpo in quanto entità irripetibile.</w:t>
            </w:r>
          </w:p>
        </w:tc>
      </w:tr>
      <w:tr w:rsidR="00E4037E">
        <w:trPr>
          <w:trHeight w:val="2013"/>
        </w:trPr>
        <w:tc>
          <w:tcPr>
            <w:tcW w:w="1805"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F722D7" w:rsidRDefault="00F722D7">
            <w:pPr>
              <w:widowControl w:val="0"/>
            </w:pPr>
          </w:p>
        </w:tc>
        <w:tc>
          <w:tcPr>
            <w:tcW w:w="2191"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o Osservare e analizzare il movimento degli animali in relazione alle loro strutture morfologiche.</w:t>
            </w:r>
          </w:p>
        </w:tc>
        <w:tc>
          <w:tcPr>
            <w:tcW w:w="2875"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F722D7" w:rsidRDefault="00F722D7">
            <w:pPr>
              <w:widowControl w:val="0"/>
            </w:pPr>
          </w:p>
        </w:tc>
        <w:tc>
          <w:tcPr>
            <w:tcW w:w="2875"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F722D7" w:rsidRDefault="00F722D7">
            <w:pPr>
              <w:widowControl w:val="0"/>
            </w:pPr>
          </w:p>
        </w:tc>
        <w:tc>
          <w:tcPr>
            <w:tcW w:w="2740" w:type="dxa"/>
            <w:tcBorders>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Indagare le relazioni fra animali e ambienti di vita.</w:t>
            </w:r>
          </w:p>
          <w:p w:rsidR="00E4037E" w:rsidRDefault="00AC0727">
            <w:pPr>
              <w:pStyle w:val="Standard"/>
            </w:pPr>
            <w:r>
              <w:t>Comparare la riproduzione degli animali.</w:t>
            </w:r>
          </w:p>
        </w:tc>
        <w:tc>
          <w:tcPr>
            <w:tcW w:w="2740"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F722D7" w:rsidRDefault="00F722D7">
            <w:pPr>
              <w:widowControl w:val="0"/>
            </w:pPr>
          </w:p>
        </w:tc>
      </w:tr>
      <w:tr w:rsidR="00E4037E">
        <w:trPr>
          <w:trHeight w:val="2990"/>
        </w:trPr>
        <w:tc>
          <w:tcPr>
            <w:tcW w:w="180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6"/>
            </w:pPr>
          </w:p>
          <w:p w:rsidR="00E4037E" w:rsidRDefault="00AC0727">
            <w:pPr>
              <w:pStyle w:val="Standard"/>
              <w:ind w:left="179"/>
            </w:pPr>
            <w:r>
              <w:t>Tecnologia</w:t>
            </w:r>
          </w:p>
        </w:tc>
        <w:tc>
          <w:tcPr>
            <w:tcW w:w="219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85"/>
              </w:numPr>
              <w:tabs>
                <w:tab w:val="left" w:pos="567"/>
              </w:tabs>
              <w:spacing w:line="235" w:lineRule="auto"/>
              <w:ind w:left="283" w:right="394" w:hanging="176"/>
            </w:pPr>
            <w:r>
              <w:t>Distinguere e descrivere oggetti individuandone le differenze in base alla funzione.</w:t>
            </w:r>
          </w:p>
          <w:p w:rsidR="00E4037E" w:rsidRDefault="00AC0727">
            <w:pPr>
              <w:pStyle w:val="Standard"/>
              <w:numPr>
                <w:ilvl w:val="0"/>
                <w:numId w:val="445"/>
              </w:numPr>
              <w:tabs>
                <w:tab w:val="left" w:pos="567"/>
              </w:tabs>
              <w:spacing w:before="11" w:line="228" w:lineRule="auto"/>
              <w:ind w:left="283" w:right="339" w:hanging="176"/>
            </w:pPr>
            <w:r>
              <w:t>Usare coerentemente oggetti e materiali.</w:t>
            </w:r>
          </w:p>
          <w:p w:rsidR="00E4037E" w:rsidRDefault="00AC0727">
            <w:pPr>
              <w:pStyle w:val="Standard"/>
              <w:numPr>
                <w:ilvl w:val="0"/>
                <w:numId w:val="445"/>
              </w:numPr>
              <w:tabs>
                <w:tab w:val="left" w:pos="567"/>
              </w:tabs>
              <w:spacing w:before="7" w:line="230" w:lineRule="auto"/>
              <w:ind w:left="283" w:right="741" w:hanging="176"/>
              <w:jc w:val="both"/>
            </w:pPr>
            <w:r>
              <w:t>Riconoscer</w:t>
            </w:r>
            <w:r>
              <w:lastRenderedPageBreak/>
              <w:t>e i materiali negli oggetti di uso comune.</w:t>
            </w:r>
          </w:p>
          <w:p w:rsidR="009F20D1" w:rsidRPr="009F20D1" w:rsidRDefault="009F20D1" w:rsidP="009F20D1">
            <w:pPr>
              <w:pStyle w:val="Paragrafoelenco"/>
              <w:numPr>
                <w:ilvl w:val="0"/>
                <w:numId w:val="445"/>
              </w:numPr>
            </w:pPr>
            <w:r w:rsidRPr="009F20D1">
              <w:t>Utilizzare la carta per la realizzazione di semplici lavoretti.</w:t>
            </w:r>
          </w:p>
          <w:p w:rsidR="009F20D1" w:rsidRDefault="009F20D1">
            <w:pPr>
              <w:pStyle w:val="Standard"/>
              <w:numPr>
                <w:ilvl w:val="0"/>
                <w:numId w:val="445"/>
              </w:numPr>
              <w:tabs>
                <w:tab w:val="left" w:pos="567"/>
              </w:tabs>
              <w:spacing w:before="7" w:line="230" w:lineRule="auto"/>
              <w:ind w:left="283" w:right="741" w:hanging="176"/>
              <w:jc w:val="both"/>
            </w:pPr>
            <w:r>
              <w:t>Denominare correttamente le varie componenti del computer.</w:t>
            </w:r>
          </w:p>
          <w:p w:rsidR="009F20D1" w:rsidRDefault="009F20D1">
            <w:pPr>
              <w:pStyle w:val="Standard"/>
              <w:numPr>
                <w:ilvl w:val="0"/>
                <w:numId w:val="445"/>
              </w:numPr>
              <w:tabs>
                <w:tab w:val="left" w:pos="567"/>
              </w:tabs>
              <w:spacing w:before="7" w:line="230" w:lineRule="auto"/>
              <w:ind w:left="283" w:right="741" w:hanging="176"/>
              <w:jc w:val="both"/>
            </w:pPr>
            <w:r>
              <w:t>Inviare comandi e disegnare con il mouse.</w:t>
            </w:r>
          </w:p>
        </w:tc>
        <w:tc>
          <w:tcPr>
            <w:tcW w:w="28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86"/>
              </w:numPr>
              <w:tabs>
                <w:tab w:val="left" w:pos="567"/>
              </w:tabs>
              <w:spacing w:before="3" w:line="228" w:lineRule="auto"/>
              <w:ind w:left="283" w:right="160" w:hanging="176"/>
            </w:pPr>
            <w:r>
              <w:lastRenderedPageBreak/>
              <w:t>Distinguere i materiali degli oggetti individuandone l'utilizzo in base all'igienicità.</w:t>
            </w:r>
          </w:p>
          <w:p w:rsidR="00E4037E" w:rsidRDefault="00AC0727">
            <w:pPr>
              <w:pStyle w:val="Standard"/>
              <w:numPr>
                <w:ilvl w:val="0"/>
                <w:numId w:val="434"/>
              </w:numPr>
              <w:tabs>
                <w:tab w:val="left" w:pos="567"/>
              </w:tabs>
              <w:spacing w:before="8" w:line="235" w:lineRule="auto"/>
              <w:ind w:left="283" w:right="270" w:hanging="176"/>
            </w:pPr>
            <w:r>
              <w:t>Distinguere, descrivere e rappresentare oggetti individuando le differenze relative a forma, materiali e funzioni.</w:t>
            </w:r>
          </w:p>
          <w:p w:rsidR="003A480C" w:rsidRDefault="00AC0727" w:rsidP="003A480C">
            <w:pPr>
              <w:pStyle w:val="Standard"/>
              <w:numPr>
                <w:ilvl w:val="0"/>
                <w:numId w:val="434"/>
              </w:numPr>
              <w:tabs>
                <w:tab w:val="left" w:pos="567"/>
              </w:tabs>
              <w:spacing w:before="7" w:line="230" w:lineRule="auto"/>
              <w:ind w:left="283" w:right="200" w:hanging="176"/>
            </w:pPr>
            <w:r>
              <w:t xml:space="preserve">Conoscere le caratteristiche e i </w:t>
            </w:r>
            <w:r>
              <w:lastRenderedPageBreak/>
              <w:t>comportamenti dei materiali più comunemente usati.</w:t>
            </w:r>
          </w:p>
          <w:p w:rsidR="003A480C" w:rsidRDefault="003A480C" w:rsidP="003A480C">
            <w:pPr>
              <w:pStyle w:val="Standard"/>
              <w:numPr>
                <w:ilvl w:val="0"/>
                <w:numId w:val="434"/>
              </w:numPr>
              <w:tabs>
                <w:tab w:val="left" w:pos="567"/>
              </w:tabs>
              <w:spacing w:before="7" w:line="230" w:lineRule="auto"/>
              <w:ind w:left="283" w:right="200" w:hanging="176"/>
            </w:pPr>
            <w:r>
              <w:t>Riconoscere e utilizzare le principali funzioni di un computer.</w:t>
            </w:r>
          </w:p>
          <w:p w:rsidR="00046E2C" w:rsidRDefault="00046E2C" w:rsidP="00046E2C">
            <w:pPr>
              <w:pStyle w:val="Standard"/>
              <w:numPr>
                <w:ilvl w:val="0"/>
                <w:numId w:val="434"/>
              </w:numPr>
              <w:tabs>
                <w:tab w:val="left" w:pos="567"/>
              </w:tabs>
              <w:spacing w:before="7" w:line="230" w:lineRule="auto"/>
              <w:ind w:right="200"/>
            </w:pPr>
            <w:r>
              <w:t>Conoscere le regole di sicurezza da rispettare a scuola.</w:t>
            </w:r>
          </w:p>
          <w:p w:rsidR="00046E2C" w:rsidRDefault="00046E2C" w:rsidP="00046E2C">
            <w:pPr>
              <w:pStyle w:val="Standard"/>
              <w:numPr>
                <w:ilvl w:val="0"/>
                <w:numId w:val="434"/>
              </w:numPr>
              <w:tabs>
                <w:tab w:val="left" w:pos="567"/>
              </w:tabs>
              <w:spacing w:before="7" w:line="230" w:lineRule="auto"/>
              <w:ind w:right="200"/>
            </w:pPr>
            <w:r>
              <w:t>Riconoscere i difetti di un oggetto e immaginarne possibili miglioramenti.</w:t>
            </w:r>
          </w:p>
          <w:p w:rsidR="00046E2C" w:rsidRDefault="00046E2C" w:rsidP="00046E2C">
            <w:pPr>
              <w:pStyle w:val="Standard"/>
              <w:numPr>
                <w:ilvl w:val="0"/>
                <w:numId w:val="434"/>
              </w:numPr>
              <w:tabs>
                <w:tab w:val="left" w:pos="567"/>
              </w:tabs>
              <w:spacing w:before="7" w:line="230" w:lineRule="auto"/>
              <w:ind w:right="200"/>
            </w:pPr>
            <w:r>
              <w:t>Effettuare stime approssimative su pesi o misure di oggetti dell’ambiente scolastico.</w:t>
            </w:r>
          </w:p>
          <w:p w:rsidR="00046E2C" w:rsidRDefault="00046E2C" w:rsidP="00046E2C">
            <w:pPr>
              <w:pStyle w:val="Standard"/>
              <w:numPr>
                <w:ilvl w:val="0"/>
                <w:numId w:val="434"/>
              </w:numPr>
              <w:tabs>
                <w:tab w:val="left" w:pos="567"/>
              </w:tabs>
              <w:spacing w:before="7" w:line="230" w:lineRule="auto"/>
              <w:ind w:right="200"/>
            </w:pPr>
            <w:r>
              <w:t>Pianificare la fabbricazione di un oggetto elencando gli strumenti e i materiali utili.</w:t>
            </w:r>
          </w:p>
          <w:p w:rsidR="006179B4" w:rsidRDefault="00046E2C" w:rsidP="00046E2C">
            <w:pPr>
              <w:pStyle w:val="Standard"/>
              <w:numPr>
                <w:ilvl w:val="0"/>
                <w:numId w:val="434"/>
              </w:numPr>
              <w:tabs>
                <w:tab w:val="left" w:pos="567"/>
              </w:tabs>
              <w:spacing w:before="7" w:line="230" w:lineRule="auto"/>
              <w:ind w:right="200"/>
            </w:pPr>
            <w:r>
              <w:t>Schematizzare in modo semplice ed essenziale, realizzare modelli di manufatti di uso comune, identificando materiali più idonei per la loro realizzazione.</w:t>
            </w:r>
          </w:p>
          <w:p w:rsidR="00E81FAF" w:rsidRDefault="00E81FAF" w:rsidP="00E81FAF">
            <w:pPr>
              <w:pStyle w:val="Standard"/>
              <w:numPr>
                <w:ilvl w:val="0"/>
                <w:numId w:val="434"/>
              </w:numPr>
              <w:tabs>
                <w:tab w:val="left" w:pos="567"/>
              </w:tabs>
              <w:spacing w:before="7" w:line="230" w:lineRule="auto"/>
              <w:ind w:right="200"/>
            </w:pPr>
            <w:r>
              <w:t>Usare giochi diversi che implichino la capacità di entrare in un programma; utilizzare il mouse, la tastiera, il tastierino numerico, la stampante.</w:t>
            </w:r>
          </w:p>
          <w:p w:rsidR="00E81FAF" w:rsidRDefault="00E81FAF" w:rsidP="00E81FAF">
            <w:pPr>
              <w:pStyle w:val="Standard"/>
              <w:numPr>
                <w:ilvl w:val="0"/>
                <w:numId w:val="434"/>
              </w:numPr>
              <w:tabs>
                <w:tab w:val="left" w:pos="567"/>
              </w:tabs>
              <w:spacing w:before="7" w:line="230" w:lineRule="auto"/>
              <w:ind w:right="200"/>
            </w:pPr>
            <w:r>
              <w:t xml:space="preserve">Usare il computer </w:t>
            </w:r>
            <w:r>
              <w:lastRenderedPageBreak/>
              <w:t>utilizzando la videoscrittura per scrivere semplici testi.</w:t>
            </w:r>
          </w:p>
          <w:p w:rsidR="00E81FAF" w:rsidRDefault="00E81FAF" w:rsidP="00E81FAF">
            <w:pPr>
              <w:pStyle w:val="Standard"/>
              <w:numPr>
                <w:ilvl w:val="0"/>
                <w:numId w:val="434"/>
              </w:numPr>
              <w:tabs>
                <w:tab w:val="left" w:pos="567"/>
              </w:tabs>
              <w:spacing w:before="7" w:line="230" w:lineRule="auto"/>
              <w:ind w:right="200"/>
            </w:pPr>
            <w:r>
              <w:t>Usare un programma di grafica per realizzare semplici disegni.</w:t>
            </w:r>
          </w:p>
          <w:p w:rsidR="00E81FAF" w:rsidRDefault="00E81FAF" w:rsidP="00E81FAF">
            <w:pPr>
              <w:pStyle w:val="Standard"/>
              <w:numPr>
                <w:ilvl w:val="0"/>
                <w:numId w:val="434"/>
              </w:numPr>
              <w:tabs>
                <w:tab w:val="left" w:pos="567"/>
              </w:tabs>
              <w:spacing w:before="7" w:line="230" w:lineRule="auto"/>
              <w:ind w:right="200"/>
            </w:pPr>
            <w:r>
              <w:t>Usare Internet per reperire immagini.</w:t>
            </w:r>
          </w:p>
          <w:p w:rsidR="00E81FAF" w:rsidRDefault="00E81FAF" w:rsidP="00E81FAF">
            <w:pPr>
              <w:pStyle w:val="Standard"/>
              <w:numPr>
                <w:ilvl w:val="0"/>
                <w:numId w:val="434"/>
              </w:numPr>
              <w:tabs>
                <w:tab w:val="left" w:pos="567"/>
              </w:tabs>
              <w:spacing w:before="7" w:line="230" w:lineRule="auto"/>
              <w:ind w:right="200"/>
            </w:pPr>
            <w:r>
              <w:t>Realizzare un oggetto seguendo</w:t>
            </w:r>
            <w:r>
              <w:tab/>
              <w:t>semplici istruzioni.</w:t>
            </w:r>
          </w:p>
        </w:tc>
        <w:tc>
          <w:tcPr>
            <w:tcW w:w="28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87"/>
              </w:numPr>
              <w:tabs>
                <w:tab w:val="left" w:pos="567"/>
              </w:tabs>
              <w:spacing w:line="235" w:lineRule="auto"/>
              <w:ind w:left="283" w:hanging="176"/>
            </w:pPr>
            <w:r>
              <w:lastRenderedPageBreak/>
              <w:t>Strutturare un "protocollo"</w:t>
            </w:r>
          </w:p>
          <w:p w:rsidR="00E4037E" w:rsidRDefault="00AC0727">
            <w:pPr>
              <w:pStyle w:val="Standard"/>
              <w:numPr>
                <w:ilvl w:val="0"/>
                <w:numId w:val="438"/>
              </w:numPr>
              <w:tabs>
                <w:tab w:val="left" w:pos="567"/>
              </w:tabs>
              <w:spacing w:line="235" w:lineRule="auto"/>
              <w:ind w:left="283" w:right="236" w:hanging="176"/>
            </w:pPr>
            <w:r>
              <w:t>Scegliere e stabilire in base a criteri definiti gli indicatori idonei in base alla rilevazione dei dati.</w:t>
            </w:r>
          </w:p>
          <w:p w:rsidR="00E4037E" w:rsidRDefault="00AC0727">
            <w:pPr>
              <w:pStyle w:val="Standard"/>
              <w:numPr>
                <w:ilvl w:val="0"/>
                <w:numId w:val="438"/>
              </w:numPr>
              <w:tabs>
                <w:tab w:val="left" w:pos="567"/>
              </w:tabs>
              <w:spacing w:line="228" w:lineRule="auto"/>
              <w:ind w:left="283" w:right="460" w:hanging="176"/>
            </w:pPr>
            <w:r>
              <w:t>Trasformare informazioni schematiche in un testo scritto.</w:t>
            </w:r>
          </w:p>
          <w:p w:rsidR="00E4037E" w:rsidRDefault="00AC0727">
            <w:pPr>
              <w:pStyle w:val="Standard"/>
              <w:numPr>
                <w:ilvl w:val="0"/>
                <w:numId w:val="438"/>
              </w:numPr>
              <w:tabs>
                <w:tab w:val="left" w:pos="567"/>
              </w:tabs>
              <w:spacing w:before="9" w:line="228" w:lineRule="auto"/>
              <w:ind w:left="283" w:right="179" w:hanging="176"/>
              <w:jc w:val="both"/>
            </w:pPr>
            <w:r>
              <w:t xml:space="preserve">Ricavare e rappresentare le informazioni contenute in un testo attraverso </w:t>
            </w:r>
            <w:r>
              <w:lastRenderedPageBreak/>
              <w:t>modelli.</w:t>
            </w:r>
          </w:p>
          <w:p w:rsidR="005559F7" w:rsidRDefault="005559F7" w:rsidP="005559F7">
            <w:pPr>
              <w:pStyle w:val="Standard"/>
              <w:numPr>
                <w:ilvl w:val="0"/>
                <w:numId w:val="438"/>
              </w:numPr>
              <w:tabs>
                <w:tab w:val="left" w:pos="567"/>
              </w:tabs>
              <w:spacing w:before="9" w:line="228" w:lineRule="auto"/>
              <w:ind w:right="179"/>
              <w:jc w:val="both"/>
            </w:pPr>
            <w:r>
              <w:t>Usare giochi diversi che implichino la capacità di entrare in un programma; utilizzare il mouse, la tastiera, il tastierino numerico, la stampante.</w:t>
            </w:r>
          </w:p>
          <w:p w:rsidR="005559F7" w:rsidRDefault="005559F7" w:rsidP="005559F7">
            <w:pPr>
              <w:pStyle w:val="Standard"/>
              <w:numPr>
                <w:ilvl w:val="0"/>
                <w:numId w:val="438"/>
              </w:numPr>
              <w:tabs>
                <w:tab w:val="left" w:pos="567"/>
              </w:tabs>
              <w:spacing w:before="9" w:line="228" w:lineRule="auto"/>
              <w:ind w:right="179"/>
              <w:jc w:val="both"/>
            </w:pPr>
            <w:r>
              <w:t>Usare il computer utilizzando la videoscrittura per scrivere semplici testi.</w:t>
            </w:r>
          </w:p>
          <w:p w:rsidR="005559F7" w:rsidRDefault="005559F7" w:rsidP="005559F7">
            <w:pPr>
              <w:pStyle w:val="Standard"/>
              <w:numPr>
                <w:ilvl w:val="0"/>
                <w:numId w:val="438"/>
              </w:numPr>
              <w:tabs>
                <w:tab w:val="left" w:pos="567"/>
              </w:tabs>
              <w:spacing w:before="9" w:line="228" w:lineRule="auto"/>
              <w:ind w:right="179"/>
              <w:jc w:val="both"/>
            </w:pPr>
            <w:r>
              <w:t>Usare un programma di grafica per realizzare semplici disegni.</w:t>
            </w:r>
          </w:p>
          <w:p w:rsidR="005559F7" w:rsidRDefault="005559F7" w:rsidP="005559F7">
            <w:pPr>
              <w:pStyle w:val="Standard"/>
              <w:numPr>
                <w:ilvl w:val="0"/>
                <w:numId w:val="438"/>
              </w:numPr>
              <w:tabs>
                <w:tab w:val="left" w:pos="567"/>
              </w:tabs>
              <w:spacing w:before="9" w:line="228" w:lineRule="auto"/>
              <w:ind w:right="179"/>
              <w:jc w:val="both"/>
            </w:pPr>
            <w:r>
              <w:t>Usare Internet per reperire immagini.</w:t>
            </w:r>
          </w:p>
          <w:p w:rsidR="009F20D1" w:rsidRDefault="005559F7" w:rsidP="005559F7">
            <w:pPr>
              <w:pStyle w:val="Standard"/>
              <w:numPr>
                <w:ilvl w:val="0"/>
                <w:numId w:val="438"/>
              </w:numPr>
              <w:tabs>
                <w:tab w:val="left" w:pos="567"/>
              </w:tabs>
              <w:spacing w:before="9" w:line="228" w:lineRule="auto"/>
              <w:ind w:left="283" w:right="179" w:hanging="176"/>
              <w:jc w:val="both"/>
            </w:pPr>
            <w:r>
              <w:t>Realizzare un oggetto seguendo</w:t>
            </w:r>
            <w:r>
              <w:tab/>
              <w:t>semplici istruzioni.</w:t>
            </w:r>
          </w:p>
          <w:p w:rsidR="005559F7" w:rsidRDefault="005559F7" w:rsidP="005559F7">
            <w:pPr>
              <w:pStyle w:val="Standard"/>
              <w:numPr>
                <w:ilvl w:val="0"/>
                <w:numId w:val="438"/>
              </w:numPr>
              <w:tabs>
                <w:tab w:val="left" w:pos="567"/>
              </w:tabs>
              <w:spacing w:before="9" w:line="228" w:lineRule="auto"/>
              <w:ind w:right="179"/>
              <w:jc w:val="both"/>
            </w:pPr>
            <w:r>
              <w:t>Conoscere le regole di sicurezza da rispettare a scuola.</w:t>
            </w:r>
          </w:p>
          <w:p w:rsidR="005559F7" w:rsidRDefault="005559F7" w:rsidP="005559F7">
            <w:pPr>
              <w:pStyle w:val="Standard"/>
              <w:numPr>
                <w:ilvl w:val="0"/>
                <w:numId w:val="438"/>
              </w:numPr>
              <w:tabs>
                <w:tab w:val="left" w:pos="567"/>
              </w:tabs>
              <w:spacing w:before="9" w:line="228" w:lineRule="auto"/>
              <w:ind w:right="179"/>
              <w:jc w:val="both"/>
            </w:pPr>
          </w:p>
          <w:p w:rsidR="005559F7" w:rsidRDefault="005559F7" w:rsidP="005559F7">
            <w:pPr>
              <w:pStyle w:val="Standard"/>
              <w:numPr>
                <w:ilvl w:val="0"/>
                <w:numId w:val="438"/>
              </w:numPr>
              <w:tabs>
                <w:tab w:val="left" w:pos="567"/>
              </w:tabs>
              <w:spacing w:before="9" w:line="228" w:lineRule="auto"/>
              <w:ind w:right="179"/>
              <w:jc w:val="both"/>
            </w:pPr>
            <w:r>
              <w:t>Riflettere sulle conseguenze di comportamenti personali nell’ambito delle regole della classe (Stesura del Decalogo).</w:t>
            </w:r>
          </w:p>
          <w:p w:rsidR="005559F7" w:rsidRDefault="005559F7" w:rsidP="005559F7">
            <w:pPr>
              <w:pStyle w:val="Standard"/>
              <w:numPr>
                <w:ilvl w:val="0"/>
                <w:numId w:val="438"/>
              </w:numPr>
              <w:tabs>
                <w:tab w:val="left" w:pos="567"/>
              </w:tabs>
              <w:spacing w:before="9" w:line="228" w:lineRule="auto"/>
              <w:ind w:right="179"/>
              <w:jc w:val="both"/>
            </w:pPr>
          </w:p>
          <w:p w:rsidR="005559F7" w:rsidRDefault="005559F7" w:rsidP="005559F7">
            <w:pPr>
              <w:pStyle w:val="Standard"/>
              <w:numPr>
                <w:ilvl w:val="0"/>
                <w:numId w:val="438"/>
              </w:numPr>
              <w:tabs>
                <w:tab w:val="left" w:pos="567"/>
              </w:tabs>
              <w:spacing w:before="9" w:line="228" w:lineRule="auto"/>
              <w:ind w:right="179"/>
              <w:jc w:val="both"/>
            </w:pPr>
            <w:r>
              <w:t>Effettuare</w:t>
            </w:r>
            <w:r>
              <w:tab/>
              <w:t>stime approssimative su pesi o misure di oggetti dell’ambiente scolastico.</w:t>
            </w:r>
          </w:p>
          <w:p w:rsidR="005559F7" w:rsidRDefault="005559F7" w:rsidP="005559F7">
            <w:pPr>
              <w:pStyle w:val="Standard"/>
              <w:numPr>
                <w:ilvl w:val="0"/>
                <w:numId w:val="438"/>
              </w:numPr>
              <w:tabs>
                <w:tab w:val="left" w:pos="567"/>
              </w:tabs>
              <w:spacing w:before="9" w:line="228" w:lineRule="auto"/>
              <w:ind w:right="179"/>
              <w:jc w:val="both"/>
            </w:pPr>
            <w:r>
              <w:t xml:space="preserve">Pianificare la </w:t>
            </w:r>
            <w:r>
              <w:lastRenderedPageBreak/>
              <w:t>fabbricazione di un oggetto elencando gli strumenti e i materiali utili.</w:t>
            </w:r>
          </w:p>
          <w:p w:rsidR="005559F7" w:rsidRDefault="005559F7" w:rsidP="005559F7">
            <w:pPr>
              <w:pStyle w:val="Standard"/>
              <w:numPr>
                <w:ilvl w:val="0"/>
                <w:numId w:val="438"/>
              </w:numPr>
              <w:tabs>
                <w:tab w:val="left" w:pos="567"/>
              </w:tabs>
              <w:spacing w:before="9" w:line="228" w:lineRule="auto"/>
              <w:ind w:left="283" w:right="179" w:hanging="176"/>
              <w:jc w:val="both"/>
            </w:pPr>
            <w:r>
              <w:t>Dividere compiti difficili in compiti ripetibili più semplici.</w:t>
            </w:r>
          </w:p>
          <w:p w:rsidR="005559F7" w:rsidRDefault="005559F7" w:rsidP="005559F7">
            <w:pPr>
              <w:pStyle w:val="Standard"/>
              <w:numPr>
                <w:ilvl w:val="0"/>
                <w:numId w:val="438"/>
              </w:numPr>
              <w:tabs>
                <w:tab w:val="left" w:pos="567"/>
              </w:tabs>
              <w:spacing w:before="9" w:line="228" w:lineRule="auto"/>
              <w:ind w:right="179"/>
              <w:jc w:val="both"/>
            </w:pPr>
            <w:r>
              <w:t>Usare Internet per reperire informazioni finalizzate a uno scopo.</w:t>
            </w:r>
          </w:p>
          <w:p w:rsidR="005559F7" w:rsidRDefault="005559F7" w:rsidP="005559F7">
            <w:pPr>
              <w:pStyle w:val="Standard"/>
              <w:numPr>
                <w:ilvl w:val="0"/>
                <w:numId w:val="438"/>
              </w:numPr>
              <w:tabs>
                <w:tab w:val="left" w:pos="567"/>
              </w:tabs>
              <w:spacing w:before="9" w:line="228" w:lineRule="auto"/>
              <w:ind w:right="179"/>
              <w:jc w:val="both"/>
            </w:pPr>
            <w:r>
              <w:t>Pianificare la costruzione di un semplice oggetto elencando gli strumenti e i materiali necessari.</w:t>
            </w:r>
          </w:p>
          <w:p w:rsidR="005559F7" w:rsidRDefault="005559F7" w:rsidP="005559F7">
            <w:pPr>
              <w:pStyle w:val="Standard"/>
              <w:numPr>
                <w:ilvl w:val="0"/>
                <w:numId w:val="438"/>
              </w:numPr>
              <w:tabs>
                <w:tab w:val="left" w:pos="567"/>
              </w:tabs>
              <w:spacing w:before="9" w:line="228" w:lineRule="auto"/>
              <w:ind w:right="179"/>
              <w:jc w:val="both"/>
            </w:pPr>
            <w:r>
              <w:t>Riconoscere e documentare le funzioni principali di un applicazione informatica.</w:t>
            </w:r>
          </w:p>
          <w:p w:rsidR="005559F7" w:rsidRDefault="005559F7" w:rsidP="005559F7">
            <w:pPr>
              <w:pStyle w:val="Standard"/>
              <w:numPr>
                <w:ilvl w:val="0"/>
                <w:numId w:val="438"/>
              </w:numPr>
              <w:tabs>
                <w:tab w:val="left" w:pos="567"/>
              </w:tabs>
              <w:spacing w:before="9" w:line="228" w:lineRule="auto"/>
              <w:ind w:right="179"/>
              <w:jc w:val="both"/>
            </w:pPr>
            <w:r>
              <w:t>Cercare, selezionare, scaricare e installare sul computer un comune programma di utilità.</w:t>
            </w:r>
          </w:p>
          <w:p w:rsidR="005559F7" w:rsidRDefault="005559F7" w:rsidP="005559F7">
            <w:pPr>
              <w:pStyle w:val="Standard"/>
              <w:numPr>
                <w:ilvl w:val="0"/>
                <w:numId w:val="438"/>
              </w:numPr>
              <w:tabs>
                <w:tab w:val="left" w:pos="567"/>
              </w:tabs>
              <w:spacing w:before="9" w:line="228" w:lineRule="auto"/>
              <w:ind w:left="283" w:right="179" w:hanging="176"/>
              <w:jc w:val="both"/>
            </w:pPr>
            <w:r>
              <w:t>Trasformare</w:t>
            </w:r>
            <w:r>
              <w:tab/>
              <w:t>frasi condizionali espresse in linguaggio naturale in istruzioni di un programma.</w:t>
            </w:r>
          </w:p>
        </w:tc>
        <w:tc>
          <w:tcPr>
            <w:tcW w:w="27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88"/>
              </w:numPr>
              <w:tabs>
                <w:tab w:val="left" w:pos="571"/>
              </w:tabs>
              <w:spacing w:before="3" w:line="228" w:lineRule="auto"/>
              <w:ind w:left="285" w:right="341" w:hanging="176"/>
            </w:pPr>
            <w:r>
              <w:lastRenderedPageBreak/>
              <w:t>Organizzare percorsi risolutivi rispetto a situazioni problematiche.</w:t>
            </w:r>
          </w:p>
          <w:p w:rsidR="00E4037E" w:rsidRDefault="00AC0727">
            <w:pPr>
              <w:pStyle w:val="Standard"/>
              <w:numPr>
                <w:ilvl w:val="0"/>
                <w:numId w:val="426"/>
              </w:numPr>
              <w:tabs>
                <w:tab w:val="left" w:pos="571"/>
              </w:tabs>
              <w:spacing w:before="12" w:line="228" w:lineRule="auto"/>
              <w:ind w:left="285" w:right="572" w:hanging="176"/>
            </w:pPr>
            <w:r>
              <w:t>Esaminare processi in base all'impatto con l'ambiente.</w:t>
            </w:r>
          </w:p>
          <w:p w:rsidR="00E4037E" w:rsidRDefault="00AC0727">
            <w:pPr>
              <w:pStyle w:val="Standard"/>
              <w:numPr>
                <w:ilvl w:val="0"/>
                <w:numId w:val="426"/>
              </w:numPr>
              <w:tabs>
                <w:tab w:val="left" w:pos="571"/>
              </w:tabs>
              <w:spacing w:before="14" w:line="220" w:lineRule="auto"/>
              <w:ind w:left="285" w:right="361" w:hanging="176"/>
            </w:pPr>
            <w:r>
              <w:t>Comporre e scomporre oggetti nei loro elementi.</w:t>
            </w:r>
          </w:p>
          <w:p w:rsidR="00E4037E" w:rsidRDefault="00AC0727" w:rsidP="005559F7">
            <w:pPr>
              <w:pStyle w:val="Standard"/>
              <w:numPr>
                <w:ilvl w:val="0"/>
                <w:numId w:val="426"/>
              </w:numPr>
              <w:tabs>
                <w:tab w:val="left" w:pos="571"/>
              </w:tabs>
              <w:spacing w:before="10" w:line="228" w:lineRule="auto"/>
              <w:ind w:left="285" w:right="637" w:hanging="176"/>
            </w:pPr>
            <w:r>
              <w:t xml:space="preserve">Riconoscere la corrispondenza tra </w:t>
            </w:r>
            <w:r>
              <w:lastRenderedPageBreak/>
              <w:t>tecnologia e problemi</w:t>
            </w:r>
            <w:r w:rsidR="005559F7">
              <w:t xml:space="preserve">. concreti della vita </w:t>
            </w:r>
            <w:r>
              <w:t>quotidiana.</w:t>
            </w:r>
          </w:p>
          <w:p w:rsidR="005559F7" w:rsidRDefault="005559F7" w:rsidP="005559F7">
            <w:pPr>
              <w:pStyle w:val="Standard"/>
              <w:numPr>
                <w:ilvl w:val="0"/>
                <w:numId w:val="426"/>
              </w:numPr>
              <w:tabs>
                <w:tab w:val="left" w:pos="571"/>
              </w:tabs>
              <w:spacing w:before="10" w:line="228" w:lineRule="auto"/>
              <w:ind w:left="285" w:right="637"/>
            </w:pPr>
            <w:r w:rsidRPr="005559F7">
              <w:t>Leggere e ricavare informazioni utili da carte meteo, guide d’uso o istruzioni di montaggio.</w:t>
            </w:r>
          </w:p>
          <w:p w:rsidR="005559F7" w:rsidRDefault="005559F7" w:rsidP="00846FB5">
            <w:pPr>
              <w:pStyle w:val="Standard"/>
              <w:numPr>
                <w:ilvl w:val="0"/>
                <w:numId w:val="426"/>
              </w:numPr>
              <w:tabs>
                <w:tab w:val="left" w:pos="571"/>
              </w:tabs>
              <w:spacing w:before="10" w:line="228" w:lineRule="auto"/>
              <w:ind w:right="637"/>
            </w:pPr>
            <w:r>
              <w:t>Analizzare un problema per risolverlo nel</w:t>
            </w:r>
            <w:r w:rsidR="00846FB5">
              <w:t xml:space="preserve"> modo più efficiente possibile.</w:t>
            </w:r>
          </w:p>
          <w:p w:rsidR="005559F7" w:rsidRDefault="005559F7" w:rsidP="005559F7">
            <w:pPr>
              <w:pStyle w:val="Standard"/>
              <w:numPr>
                <w:ilvl w:val="0"/>
                <w:numId w:val="426"/>
              </w:numPr>
              <w:tabs>
                <w:tab w:val="left" w:pos="571"/>
              </w:tabs>
              <w:spacing w:before="10" w:line="228" w:lineRule="auto"/>
              <w:ind w:left="285" w:right="637"/>
            </w:pPr>
            <w:r>
              <w:t>Conoscere e usare le funzioni principali di una nuova applicazione informatica.</w:t>
            </w:r>
          </w:p>
          <w:p w:rsidR="00195D4C" w:rsidRDefault="00195D4C" w:rsidP="00195D4C">
            <w:pPr>
              <w:pStyle w:val="Standard"/>
              <w:numPr>
                <w:ilvl w:val="0"/>
                <w:numId w:val="426"/>
              </w:numPr>
              <w:tabs>
                <w:tab w:val="left" w:pos="571"/>
              </w:tabs>
              <w:spacing w:before="10" w:line="228" w:lineRule="auto"/>
              <w:ind w:right="637"/>
            </w:pPr>
            <w:r>
              <w:t>Analizzare un problema per risolverlo nel modo più efficiente possibile.</w:t>
            </w:r>
          </w:p>
          <w:p w:rsidR="00195D4C" w:rsidRDefault="00195D4C" w:rsidP="00195D4C">
            <w:pPr>
              <w:pStyle w:val="Standard"/>
              <w:numPr>
                <w:ilvl w:val="0"/>
                <w:numId w:val="426"/>
              </w:numPr>
              <w:tabs>
                <w:tab w:val="left" w:pos="571"/>
              </w:tabs>
              <w:spacing w:before="10" w:line="228" w:lineRule="auto"/>
              <w:ind w:left="285" w:right="637"/>
            </w:pPr>
            <w:r>
              <w:t>Conoscere e usare le funzioni principali di una nuova applicazione informatica.</w:t>
            </w:r>
          </w:p>
          <w:p w:rsidR="00195D4C" w:rsidRDefault="00195D4C" w:rsidP="00195D4C">
            <w:pPr>
              <w:pStyle w:val="Standard"/>
              <w:numPr>
                <w:ilvl w:val="0"/>
                <w:numId w:val="426"/>
              </w:numPr>
              <w:tabs>
                <w:tab w:val="left" w:pos="571"/>
              </w:tabs>
              <w:spacing w:before="10" w:line="228" w:lineRule="auto"/>
              <w:ind w:right="637"/>
            </w:pPr>
            <w:r>
              <w:t>Conoscere le diverse fonti energetiche (idroelettrica eolica, solare, etc.).</w:t>
            </w:r>
          </w:p>
          <w:p w:rsidR="00195D4C" w:rsidRDefault="00195D4C" w:rsidP="00195D4C">
            <w:pPr>
              <w:pStyle w:val="Standard"/>
              <w:numPr>
                <w:ilvl w:val="0"/>
                <w:numId w:val="426"/>
              </w:numPr>
              <w:tabs>
                <w:tab w:val="left" w:pos="571"/>
              </w:tabs>
              <w:spacing w:before="10" w:line="228" w:lineRule="auto"/>
              <w:ind w:right="637"/>
            </w:pPr>
            <w:r>
              <w:t xml:space="preserve">Conoscere la </w:t>
            </w:r>
            <w:r>
              <w:lastRenderedPageBreak/>
              <w:t>necessità del risparmio energetico (differenziata, riuso, riciclo).</w:t>
            </w:r>
          </w:p>
          <w:p w:rsidR="00195D4C" w:rsidRDefault="00195D4C" w:rsidP="00195D4C">
            <w:pPr>
              <w:pStyle w:val="Standard"/>
              <w:numPr>
                <w:ilvl w:val="0"/>
                <w:numId w:val="426"/>
              </w:numPr>
              <w:tabs>
                <w:tab w:val="left" w:pos="571"/>
              </w:tabs>
              <w:spacing w:before="10" w:line="228" w:lineRule="auto"/>
              <w:ind w:right="637"/>
            </w:pPr>
            <w:r>
              <w:t>Conoscere le regole di sicurezza a scuola ed essere in grado di leggere e interpretare correttamente la simbologia usata.</w:t>
            </w:r>
          </w:p>
          <w:p w:rsidR="00195D4C" w:rsidRDefault="00195D4C" w:rsidP="00195D4C">
            <w:pPr>
              <w:pStyle w:val="Standard"/>
              <w:numPr>
                <w:ilvl w:val="0"/>
                <w:numId w:val="426"/>
              </w:numPr>
              <w:tabs>
                <w:tab w:val="left" w:pos="571"/>
              </w:tabs>
              <w:spacing w:before="10" w:line="228" w:lineRule="auto"/>
              <w:ind w:right="637"/>
            </w:pPr>
          </w:p>
          <w:p w:rsidR="00195D4C" w:rsidRDefault="00195D4C" w:rsidP="00A940B3">
            <w:pPr>
              <w:pStyle w:val="Standard"/>
              <w:numPr>
                <w:ilvl w:val="0"/>
                <w:numId w:val="426"/>
              </w:numPr>
              <w:tabs>
                <w:tab w:val="left" w:pos="571"/>
              </w:tabs>
              <w:spacing w:before="10" w:line="228" w:lineRule="auto"/>
              <w:ind w:right="637"/>
            </w:pPr>
            <w:r>
              <w:t xml:space="preserve">Prevedere le conseguenze di decisioni o comportamenti personali </w:t>
            </w:r>
            <w:r w:rsidR="00A940B3">
              <w:t>o relativi alla propria classe.</w:t>
            </w:r>
          </w:p>
          <w:p w:rsidR="00195D4C" w:rsidRDefault="00195D4C" w:rsidP="00A940B3">
            <w:pPr>
              <w:pStyle w:val="Standard"/>
              <w:numPr>
                <w:ilvl w:val="0"/>
                <w:numId w:val="426"/>
              </w:numPr>
              <w:tabs>
                <w:tab w:val="left" w:pos="571"/>
              </w:tabs>
              <w:spacing w:before="10" w:line="228" w:lineRule="auto"/>
              <w:ind w:right="637"/>
            </w:pPr>
            <w:r>
              <w:t xml:space="preserve">Pianificare la fabbricazione di un oggetto (bussola, pluviometro, anemometro, etc) elencando gli </w:t>
            </w:r>
            <w:r w:rsidR="00A940B3">
              <w:t>strumenti e i materiali scelti.</w:t>
            </w:r>
          </w:p>
          <w:p w:rsidR="00195D4C" w:rsidRDefault="00195D4C" w:rsidP="00195D4C">
            <w:pPr>
              <w:pStyle w:val="Standard"/>
              <w:numPr>
                <w:ilvl w:val="0"/>
                <w:numId w:val="426"/>
              </w:numPr>
              <w:tabs>
                <w:tab w:val="left" w:pos="571"/>
              </w:tabs>
              <w:spacing w:before="10" w:line="228" w:lineRule="auto"/>
              <w:ind w:left="285" w:right="637"/>
            </w:pPr>
            <w:r>
              <w:t>Usare Internet per reperire informazioni finalizzate ad uno scopo.</w:t>
            </w:r>
          </w:p>
        </w:tc>
        <w:tc>
          <w:tcPr>
            <w:tcW w:w="27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89"/>
              </w:numPr>
              <w:tabs>
                <w:tab w:val="left" w:pos="567"/>
              </w:tabs>
              <w:spacing w:before="9" w:line="220" w:lineRule="auto"/>
              <w:ind w:left="283" w:right="408" w:hanging="176"/>
            </w:pPr>
            <w:r>
              <w:lastRenderedPageBreak/>
              <w:t>Conoscere e raccontare storie di oggetti.</w:t>
            </w:r>
          </w:p>
          <w:p w:rsidR="00E4037E" w:rsidRDefault="00AC0727">
            <w:pPr>
              <w:pStyle w:val="Standard"/>
              <w:numPr>
                <w:ilvl w:val="0"/>
                <w:numId w:val="430"/>
              </w:numPr>
              <w:tabs>
                <w:tab w:val="left" w:pos="567"/>
              </w:tabs>
              <w:spacing w:before="15" w:line="220" w:lineRule="auto"/>
              <w:ind w:left="283" w:right="384" w:hanging="176"/>
            </w:pPr>
            <w:r>
              <w:t>Distinguere le differenze tra i diversi materiali.</w:t>
            </w:r>
          </w:p>
          <w:p w:rsidR="00E4037E" w:rsidRDefault="00AC0727">
            <w:pPr>
              <w:pStyle w:val="Standard"/>
              <w:numPr>
                <w:ilvl w:val="0"/>
                <w:numId w:val="430"/>
              </w:numPr>
              <w:tabs>
                <w:tab w:val="left" w:pos="567"/>
              </w:tabs>
              <w:spacing w:before="9" w:line="230" w:lineRule="auto"/>
              <w:ind w:left="283" w:right="371" w:hanging="176"/>
            </w:pPr>
            <w:r>
              <w:t>Comprendere che con alcuni dispositivi occorre interagire attraverso apposite istruzioni.</w:t>
            </w:r>
          </w:p>
          <w:p w:rsidR="00195D4C" w:rsidRDefault="00195D4C" w:rsidP="00195D4C">
            <w:pPr>
              <w:pStyle w:val="Standard"/>
              <w:numPr>
                <w:ilvl w:val="0"/>
                <w:numId w:val="430"/>
              </w:numPr>
              <w:tabs>
                <w:tab w:val="left" w:pos="567"/>
              </w:tabs>
              <w:spacing w:before="9" w:line="230" w:lineRule="auto"/>
              <w:ind w:right="371"/>
            </w:pPr>
            <w:r>
              <w:t xml:space="preserve">Leggere e ricavare </w:t>
            </w:r>
            <w:r>
              <w:lastRenderedPageBreak/>
              <w:t>informazioni utili da guide d’uso i istruzioni di montaggio.</w:t>
            </w:r>
          </w:p>
          <w:p w:rsidR="00195D4C" w:rsidRDefault="00195D4C" w:rsidP="00195D4C">
            <w:pPr>
              <w:pStyle w:val="Standard"/>
              <w:numPr>
                <w:ilvl w:val="0"/>
                <w:numId w:val="430"/>
              </w:numPr>
              <w:tabs>
                <w:tab w:val="left" w:pos="567"/>
              </w:tabs>
              <w:spacing w:before="9" w:line="230" w:lineRule="auto"/>
              <w:ind w:right="371"/>
            </w:pPr>
            <w:r>
              <w:t>Impiegare fondamentali regole del disegno tecnico per rappresentare un semplice oggetto.</w:t>
            </w:r>
          </w:p>
          <w:p w:rsidR="00195D4C" w:rsidRDefault="00195D4C" w:rsidP="00195D4C">
            <w:pPr>
              <w:pStyle w:val="Standard"/>
              <w:numPr>
                <w:ilvl w:val="0"/>
                <w:numId w:val="430"/>
              </w:numPr>
              <w:tabs>
                <w:tab w:val="left" w:pos="567"/>
              </w:tabs>
              <w:spacing w:before="9" w:line="230" w:lineRule="auto"/>
              <w:ind w:right="371"/>
            </w:pPr>
            <w:r>
              <w:t>Analizzare un problema per risolverlo nel modo più efficiente possibile.</w:t>
            </w:r>
          </w:p>
          <w:p w:rsidR="00195D4C" w:rsidRDefault="00195D4C" w:rsidP="00195D4C">
            <w:pPr>
              <w:pStyle w:val="Standard"/>
              <w:numPr>
                <w:ilvl w:val="0"/>
                <w:numId w:val="430"/>
              </w:numPr>
              <w:tabs>
                <w:tab w:val="left" w:pos="567"/>
              </w:tabs>
              <w:spacing w:before="9" w:line="230" w:lineRule="auto"/>
              <w:ind w:right="371"/>
            </w:pPr>
            <w:r>
              <w:t>Conoscere e usare le funzioni principali di una nuova applicazione</w:t>
            </w:r>
          </w:p>
          <w:p w:rsidR="00195D4C" w:rsidRDefault="00195D4C" w:rsidP="00195D4C">
            <w:pPr>
              <w:pStyle w:val="Standard"/>
              <w:tabs>
                <w:tab w:val="left" w:pos="567"/>
              </w:tabs>
              <w:spacing w:before="9" w:line="230" w:lineRule="auto"/>
              <w:ind w:right="371"/>
            </w:pPr>
            <w:r>
              <w:t>informatica.</w:t>
            </w:r>
          </w:p>
          <w:p w:rsidR="00195D4C" w:rsidRDefault="00195D4C" w:rsidP="00195D4C">
            <w:pPr>
              <w:pStyle w:val="Standard"/>
              <w:tabs>
                <w:tab w:val="left" w:pos="567"/>
              </w:tabs>
              <w:spacing w:before="9" w:line="230" w:lineRule="auto"/>
              <w:ind w:right="371"/>
            </w:pPr>
            <w:r>
              <w:t>Classificare le fonti energetiche e conoscere le tecnologie di produzione.</w:t>
            </w:r>
          </w:p>
          <w:p w:rsidR="00195D4C" w:rsidRDefault="00195D4C" w:rsidP="00195D4C">
            <w:pPr>
              <w:pStyle w:val="Standard"/>
              <w:tabs>
                <w:tab w:val="left" w:pos="567"/>
              </w:tabs>
              <w:spacing w:before="9" w:line="230" w:lineRule="auto"/>
              <w:ind w:right="371"/>
            </w:pPr>
          </w:p>
          <w:p w:rsidR="00195D4C" w:rsidRDefault="00195D4C" w:rsidP="00195D4C">
            <w:pPr>
              <w:pStyle w:val="Standard"/>
              <w:tabs>
                <w:tab w:val="left" w:pos="567"/>
              </w:tabs>
              <w:spacing w:before="9" w:line="230" w:lineRule="auto"/>
              <w:ind w:right="371"/>
            </w:pPr>
            <w:r>
              <w:t>Conoscere il ciclo di vita di alcuni oggetti e la necessità del risparmio energetico in tutti i settori lavorativi per una reale sostenibilità ambientale.</w:t>
            </w:r>
          </w:p>
          <w:p w:rsidR="00195D4C" w:rsidRDefault="00195D4C" w:rsidP="00195D4C">
            <w:pPr>
              <w:pStyle w:val="Standard"/>
              <w:tabs>
                <w:tab w:val="left" w:pos="567"/>
              </w:tabs>
              <w:spacing w:before="9" w:line="230" w:lineRule="auto"/>
              <w:ind w:right="371"/>
            </w:pPr>
          </w:p>
          <w:p w:rsidR="00195D4C" w:rsidRDefault="00195D4C" w:rsidP="00195D4C">
            <w:pPr>
              <w:pStyle w:val="Standard"/>
              <w:tabs>
                <w:tab w:val="left" w:pos="567"/>
              </w:tabs>
              <w:spacing w:before="9" w:line="230" w:lineRule="auto"/>
              <w:ind w:right="371"/>
            </w:pPr>
            <w:r>
              <w:t>Prevedere le conseguenze di decisioni o comportamenti personali, relativi alla propria classe.</w:t>
            </w:r>
          </w:p>
          <w:p w:rsidR="00195D4C" w:rsidRDefault="00195D4C" w:rsidP="00195D4C">
            <w:pPr>
              <w:pStyle w:val="Standard"/>
              <w:tabs>
                <w:tab w:val="left" w:pos="567"/>
              </w:tabs>
              <w:spacing w:before="9" w:line="230" w:lineRule="auto"/>
              <w:ind w:right="371"/>
            </w:pPr>
          </w:p>
          <w:p w:rsidR="00195D4C" w:rsidRDefault="00195D4C" w:rsidP="00195D4C">
            <w:pPr>
              <w:pStyle w:val="Standard"/>
              <w:tabs>
                <w:tab w:val="left" w:pos="567"/>
              </w:tabs>
              <w:spacing w:before="9" w:line="230" w:lineRule="auto"/>
              <w:ind w:right="371"/>
            </w:pPr>
            <w:r>
              <w:t>Pianificare la fabbricazione di un oggetto e ne immagina possibili miglioramenti.</w:t>
            </w:r>
          </w:p>
          <w:p w:rsidR="00195D4C" w:rsidRDefault="00195D4C" w:rsidP="00195D4C">
            <w:pPr>
              <w:pStyle w:val="Standard"/>
              <w:tabs>
                <w:tab w:val="left" w:pos="567"/>
              </w:tabs>
              <w:spacing w:before="9" w:line="230" w:lineRule="auto"/>
              <w:ind w:right="371"/>
            </w:pPr>
          </w:p>
          <w:p w:rsidR="00195D4C" w:rsidRDefault="00195D4C" w:rsidP="00195D4C">
            <w:pPr>
              <w:pStyle w:val="Standard"/>
              <w:tabs>
                <w:tab w:val="left" w:pos="567"/>
              </w:tabs>
              <w:spacing w:before="9" w:line="230" w:lineRule="auto"/>
              <w:ind w:right="371"/>
            </w:pPr>
            <w:r>
              <w:t>Organizzare una gita, una visita o una dimostrazione, usando Internet per reperire informazioni.</w:t>
            </w:r>
          </w:p>
          <w:p w:rsidR="00195D4C" w:rsidRDefault="00195D4C" w:rsidP="00195D4C">
            <w:pPr>
              <w:pStyle w:val="Standard"/>
              <w:tabs>
                <w:tab w:val="left" w:pos="567"/>
              </w:tabs>
              <w:spacing w:before="9" w:line="230" w:lineRule="auto"/>
              <w:ind w:right="371"/>
            </w:pPr>
            <w:r>
              <w:t>Utilizzare le tecnologie per ricavare informazioni utili.</w:t>
            </w:r>
          </w:p>
          <w:p w:rsidR="00195D4C" w:rsidRDefault="00195D4C" w:rsidP="00195D4C">
            <w:pPr>
              <w:pStyle w:val="Standard"/>
              <w:tabs>
                <w:tab w:val="left" w:pos="567"/>
              </w:tabs>
              <w:spacing w:before="9" w:line="230" w:lineRule="auto"/>
              <w:ind w:right="371"/>
            </w:pPr>
          </w:p>
          <w:p w:rsidR="00195D4C" w:rsidRDefault="00195D4C" w:rsidP="00195D4C">
            <w:pPr>
              <w:pStyle w:val="Standard"/>
              <w:tabs>
                <w:tab w:val="left" w:pos="567"/>
              </w:tabs>
              <w:spacing w:before="9" w:line="230" w:lineRule="auto"/>
              <w:ind w:right="371"/>
            </w:pPr>
            <w:r>
              <w:t>Utilizzare programmi di videoscrittura, grafica e programmazione</w:t>
            </w:r>
          </w:p>
          <w:p w:rsidR="00C50605" w:rsidRDefault="00C50605" w:rsidP="00C50605">
            <w:pPr>
              <w:pStyle w:val="Standard"/>
              <w:tabs>
                <w:tab w:val="left" w:pos="567"/>
              </w:tabs>
              <w:spacing w:before="9" w:line="230" w:lineRule="auto"/>
              <w:ind w:right="371"/>
            </w:pPr>
            <w:r>
              <w:t>Utilizzare le tecnologie per ricavare informazioni utili.</w:t>
            </w:r>
          </w:p>
          <w:p w:rsidR="00C50605" w:rsidRDefault="00C50605" w:rsidP="00C50605">
            <w:pPr>
              <w:pStyle w:val="Standard"/>
              <w:tabs>
                <w:tab w:val="left" w:pos="567"/>
              </w:tabs>
              <w:spacing w:before="9" w:line="230" w:lineRule="auto"/>
              <w:ind w:right="371"/>
            </w:pPr>
          </w:p>
          <w:p w:rsidR="009C4CCE" w:rsidRDefault="00C50605" w:rsidP="00C50605">
            <w:pPr>
              <w:pStyle w:val="Standard"/>
              <w:tabs>
                <w:tab w:val="left" w:pos="567"/>
              </w:tabs>
              <w:spacing w:before="9" w:line="230" w:lineRule="auto"/>
              <w:ind w:right="371"/>
            </w:pPr>
            <w:r>
              <w:t>Utilizzare programmi di videoscrittura, grafica e programmazione</w:t>
            </w:r>
          </w:p>
          <w:p w:rsidR="00C50605" w:rsidRDefault="00C50605" w:rsidP="00C50605">
            <w:pPr>
              <w:pStyle w:val="Standard"/>
              <w:tabs>
                <w:tab w:val="left" w:pos="567"/>
              </w:tabs>
              <w:spacing w:before="9" w:line="230" w:lineRule="auto"/>
              <w:ind w:right="371"/>
            </w:pPr>
            <w:r>
              <w:t>Cercare, selezionare, scaricare e installare sul</w:t>
            </w:r>
          </w:p>
          <w:p w:rsidR="00C50605" w:rsidRDefault="00C50605" w:rsidP="00C50605">
            <w:pPr>
              <w:pStyle w:val="Standard"/>
              <w:tabs>
                <w:tab w:val="left" w:pos="567"/>
              </w:tabs>
              <w:spacing w:before="9" w:line="230" w:lineRule="auto"/>
              <w:ind w:right="371"/>
            </w:pPr>
            <w:r>
              <w:t>computer un comune programma di utilità.</w:t>
            </w:r>
          </w:p>
        </w:tc>
      </w:tr>
      <w:tr w:rsidR="00E4037E">
        <w:trPr>
          <w:trHeight w:val="2990"/>
        </w:trPr>
        <w:tc>
          <w:tcPr>
            <w:tcW w:w="180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lastRenderedPageBreak/>
              <w:t>CONOSCENZE FINE CLASSE TERZA SCUOLA PRIMARIA  SCIENZE</w:t>
            </w:r>
          </w:p>
        </w:tc>
        <w:tc>
          <w:tcPr>
            <w:tcW w:w="13421"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Viventi e non viventi</w:t>
            </w:r>
          </w:p>
          <w:p w:rsidR="00E4037E" w:rsidRDefault="00AC0727">
            <w:pPr>
              <w:pStyle w:val="Standard"/>
            </w:pPr>
            <w:r>
              <w:t>Il corpo umano; i sensi</w:t>
            </w:r>
          </w:p>
          <w:p w:rsidR="00E4037E" w:rsidRDefault="00AC0727">
            <w:pPr>
              <w:pStyle w:val="Standard"/>
            </w:pPr>
            <w:r>
              <w:t>Proprietà degli oggetti e dei materiali</w:t>
            </w:r>
          </w:p>
          <w:p w:rsidR="00E4037E" w:rsidRDefault="00AC0727">
            <w:pPr>
              <w:pStyle w:val="Standard"/>
            </w:pPr>
            <w:r>
              <w:t>Semplici fenomeni fisici e chimici (miscugli, soluzioni, composti); passaggi di stato della materia</w:t>
            </w:r>
          </w:p>
          <w:p w:rsidR="00E4037E" w:rsidRDefault="00AC0727">
            <w:pPr>
              <w:pStyle w:val="Standard"/>
            </w:pPr>
            <w:r>
              <w:t>Classificazioni dei viventi</w:t>
            </w:r>
          </w:p>
          <w:p w:rsidR="00E4037E" w:rsidRDefault="00AC0727">
            <w:pPr>
              <w:pStyle w:val="Standard"/>
            </w:pPr>
            <w:r>
              <w:t>Organi dei viventi e loro funzioni</w:t>
            </w:r>
          </w:p>
          <w:p w:rsidR="00E4037E" w:rsidRDefault="00AC0727">
            <w:pPr>
              <w:pStyle w:val="Standard"/>
            </w:pPr>
            <w:r>
              <w:t>Relazioni tra organi, funzioni e adattamento all’ambiente</w:t>
            </w:r>
          </w:p>
          <w:p w:rsidR="00E4037E" w:rsidRDefault="00AC0727">
            <w:pPr>
              <w:pStyle w:val="Standard"/>
            </w:pPr>
            <w:r>
              <w:t>Ecosistemi e catene alimentari</w:t>
            </w:r>
          </w:p>
        </w:tc>
      </w:tr>
      <w:tr w:rsidR="00E4037E">
        <w:trPr>
          <w:trHeight w:val="2990"/>
        </w:trPr>
        <w:tc>
          <w:tcPr>
            <w:tcW w:w="180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t>CONOSCENZE FINE SCUOLA PRIMARIA SCIENZE</w:t>
            </w:r>
          </w:p>
        </w:tc>
        <w:tc>
          <w:tcPr>
            <w:tcW w:w="13421"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Concetti geometrici  e fisici per la misura e la manipolazione dei materiali</w:t>
            </w:r>
          </w:p>
          <w:p w:rsidR="00E4037E" w:rsidRDefault="00AC0727">
            <w:pPr>
              <w:pStyle w:val="Standard"/>
            </w:pPr>
            <w:r>
              <w:t>Classificazioni, seriazioni</w:t>
            </w:r>
          </w:p>
          <w:p w:rsidR="00E4037E" w:rsidRDefault="00AC0727">
            <w:pPr>
              <w:pStyle w:val="Standard"/>
            </w:pPr>
            <w:r>
              <w:t>Materiali e loro caratteristiche: trasformazioni</w:t>
            </w:r>
          </w:p>
          <w:p w:rsidR="00E4037E" w:rsidRDefault="00AC0727">
            <w:pPr>
              <w:pStyle w:val="Standard"/>
            </w:pPr>
            <w:r>
              <w:t>Fenomeni fisici e chimici</w:t>
            </w:r>
          </w:p>
          <w:p w:rsidR="00E4037E" w:rsidRDefault="00AC0727">
            <w:pPr>
              <w:pStyle w:val="Standard"/>
            </w:pPr>
            <w:r>
              <w:t>Energia: concetto, fonti, trasformazione</w:t>
            </w:r>
          </w:p>
          <w:p w:rsidR="00E4037E" w:rsidRDefault="00AC0727">
            <w:pPr>
              <w:pStyle w:val="Standard"/>
            </w:pPr>
            <w:r>
              <w:t>Ecosistemi e loro organizzazione</w:t>
            </w:r>
          </w:p>
          <w:p w:rsidR="00E4037E" w:rsidRDefault="00AC0727">
            <w:pPr>
              <w:pStyle w:val="Standard"/>
            </w:pPr>
            <w:r>
              <w:t>Viventi e non viventi e loro caratteristiche: classificazioni</w:t>
            </w:r>
          </w:p>
          <w:p w:rsidR="00E4037E" w:rsidRDefault="00AC0727">
            <w:pPr>
              <w:pStyle w:val="Standard"/>
            </w:pPr>
            <w:r>
              <w:t>Relazioni organismi/ambiente; organi/funzioni</w:t>
            </w:r>
          </w:p>
          <w:p w:rsidR="00E4037E" w:rsidRDefault="00AC0727">
            <w:pPr>
              <w:pStyle w:val="Standard"/>
            </w:pPr>
            <w:r>
              <w:t>Relazioni uomo/ambiente/ecosistemi</w:t>
            </w:r>
          </w:p>
          <w:p w:rsidR="00E4037E" w:rsidRDefault="00AC0727">
            <w:pPr>
              <w:pStyle w:val="Standard"/>
            </w:pPr>
            <w:r>
              <w:t>Corpo umano, stili di vita, salute e sicurezza</w:t>
            </w:r>
          </w:p>
          <w:p w:rsidR="00E4037E" w:rsidRDefault="00AC0727">
            <w:pPr>
              <w:pStyle w:val="Standard"/>
            </w:pPr>
            <w:r>
              <w:t>Fenomeni atmosferici</w:t>
            </w:r>
          </w:p>
        </w:tc>
      </w:tr>
      <w:tr w:rsidR="00E4037E">
        <w:trPr>
          <w:trHeight w:val="2990"/>
        </w:trPr>
        <w:tc>
          <w:tcPr>
            <w:tcW w:w="180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lastRenderedPageBreak/>
              <w:t>CONOSCENZE TECNOLOGIA FINE SCUOLA PRIMARIA</w:t>
            </w:r>
          </w:p>
        </w:tc>
        <w:tc>
          <w:tcPr>
            <w:tcW w:w="13421"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Proprietà e caratteristiche dei materiali più comuni</w:t>
            </w:r>
          </w:p>
          <w:p w:rsidR="00E4037E" w:rsidRDefault="00AC0727">
            <w:pPr>
              <w:pStyle w:val="Standard"/>
            </w:pPr>
            <w:r>
              <w:t>Modalità di manipolazione dei materiali più comuni</w:t>
            </w:r>
          </w:p>
          <w:p w:rsidR="00E4037E" w:rsidRDefault="00AC0727">
            <w:pPr>
              <w:pStyle w:val="Standard"/>
            </w:pPr>
            <w:r>
              <w:t>Oggetti e utensili di uso comune, loro funzioni e trasformazione nel tempo</w:t>
            </w:r>
          </w:p>
          <w:p w:rsidR="00E4037E" w:rsidRDefault="00AC0727">
            <w:pPr>
              <w:pStyle w:val="Standard"/>
            </w:pPr>
            <w:r>
              <w:t>Risparmio energetico, riutilizzo e riciclaggio dei materiali</w:t>
            </w:r>
          </w:p>
          <w:p w:rsidR="00E4037E" w:rsidRDefault="00AC0727">
            <w:pPr>
              <w:pStyle w:val="Standard"/>
            </w:pPr>
            <w:r>
              <w:t>Procedure di utilizzo sicuro di utensili e i più comuni segnali di sicurezza</w:t>
            </w:r>
          </w:p>
          <w:p w:rsidR="00E4037E" w:rsidRDefault="00AC0727">
            <w:pPr>
              <w:pStyle w:val="Standard"/>
            </w:pPr>
            <w:r>
              <w:t>Terminologia specifica</w:t>
            </w:r>
          </w:p>
          <w:p w:rsidR="00E4037E" w:rsidRDefault="00AC0727">
            <w:pPr>
              <w:pStyle w:val="Standard"/>
            </w:pPr>
            <w:r>
              <w:t>Caratteristiche e potenzialità tecnologiche degli strumenti d’uso più comuni</w:t>
            </w:r>
          </w:p>
          <w:p w:rsidR="00E4037E" w:rsidRDefault="00AC0727">
            <w:pPr>
              <w:pStyle w:val="Standard"/>
            </w:pPr>
            <w:r>
              <w:t>Modalità d’uso in sicurezza degli strumenti più comuni</w:t>
            </w:r>
          </w:p>
        </w:tc>
      </w:tr>
    </w:tbl>
    <w:p w:rsidR="00E4037E" w:rsidRDefault="00E4037E">
      <w:pPr>
        <w:pStyle w:val="Standard"/>
        <w:spacing w:before="26" w:line="240" w:lineRule="auto"/>
        <w:ind w:right="1092"/>
      </w:pPr>
    </w:p>
    <w:p w:rsidR="00E4037E" w:rsidRDefault="00E4037E">
      <w:pPr>
        <w:pStyle w:val="Standard"/>
        <w:spacing w:before="26" w:line="240" w:lineRule="auto"/>
        <w:ind w:right="1092"/>
      </w:pPr>
    </w:p>
    <w:p w:rsidR="00E4037E" w:rsidRDefault="00E4037E">
      <w:pPr>
        <w:pStyle w:val="Standard"/>
        <w:spacing w:before="26" w:line="240" w:lineRule="auto"/>
        <w:ind w:right="1092"/>
      </w:pPr>
    </w:p>
    <w:p w:rsidR="00E4037E" w:rsidRDefault="00E4037E">
      <w:pPr>
        <w:pStyle w:val="Standard"/>
      </w:pPr>
    </w:p>
    <w:tbl>
      <w:tblPr>
        <w:tblW w:w="14788" w:type="dxa"/>
        <w:tblLayout w:type="fixed"/>
        <w:tblCellMar>
          <w:left w:w="10" w:type="dxa"/>
          <w:right w:w="10" w:type="dxa"/>
        </w:tblCellMar>
        <w:tblLook w:val="0000" w:firstRow="0" w:lastRow="0" w:firstColumn="0" w:lastColumn="0" w:noHBand="0" w:noVBand="0"/>
      </w:tblPr>
      <w:tblGrid>
        <w:gridCol w:w="1916"/>
        <w:gridCol w:w="3697"/>
        <w:gridCol w:w="4105"/>
        <w:gridCol w:w="5070"/>
      </w:tblGrid>
      <w:tr w:rsidR="00E4037E">
        <w:trPr>
          <w:trHeight w:val="518"/>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8"/>
              <w:ind w:left="5226" w:right="5218"/>
              <w:jc w:val="center"/>
            </w:pPr>
            <w:bookmarkStart w:id="118" w:name="_heading=h.3jtnz0s"/>
            <w:bookmarkEnd w:id="118"/>
            <w:r>
              <w:t>SCUOLA SECONDARIA DI PRIMO GRADO SCIENZE</w:t>
            </w:r>
          </w:p>
        </w:tc>
      </w:tr>
      <w:tr w:rsidR="00E4037E">
        <w:trPr>
          <w:trHeight w:val="460"/>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23" w:lineRule="auto"/>
              <w:ind w:left="107"/>
            </w:pPr>
            <w:r>
              <w:t>Competenze chiave europee: Competenza matematica e competenza in scienze, tecnologie e ingegneria. Competenza personale, sociale e capacità di imparare a imparare. Competenza in maniera di cittadinanza.</w:t>
            </w:r>
          </w:p>
        </w:tc>
      </w:tr>
      <w:tr w:rsidR="00E4037E">
        <w:trPr>
          <w:trHeight w:val="515"/>
        </w:trPr>
        <w:tc>
          <w:tcPr>
            <w:tcW w:w="14788"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226" w:right="5217"/>
              <w:jc w:val="center"/>
            </w:pPr>
            <w:bookmarkStart w:id="119" w:name="_heading=h.1yyy98l"/>
            <w:bookmarkEnd w:id="119"/>
            <w:r>
              <w:t>Competenze disciplinari</w:t>
            </w:r>
          </w:p>
        </w:tc>
      </w:tr>
      <w:tr w:rsidR="00E4037E">
        <w:trPr>
          <w:trHeight w:val="254"/>
        </w:trPr>
        <w:tc>
          <w:tcPr>
            <w:tcW w:w="191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96"/>
            </w:pPr>
            <w:r>
              <w:t>Nuclei fondanti</w:t>
            </w:r>
          </w:p>
        </w:tc>
        <w:tc>
          <w:tcPr>
            <w:tcW w:w="3697"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405" w:right="1396"/>
              <w:jc w:val="center"/>
            </w:pPr>
            <w:r>
              <w:t>Classe 1a</w:t>
            </w:r>
          </w:p>
        </w:tc>
        <w:tc>
          <w:tcPr>
            <w:tcW w:w="410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618" w:right="1608"/>
              <w:jc w:val="center"/>
            </w:pPr>
            <w:r>
              <w:t>Classe 2a</w:t>
            </w:r>
          </w:p>
        </w:tc>
        <w:tc>
          <w:tcPr>
            <w:tcW w:w="507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2119" w:right="2106"/>
              <w:jc w:val="center"/>
            </w:pPr>
            <w:r>
              <w:t>Classe 3a</w:t>
            </w:r>
          </w:p>
        </w:tc>
      </w:tr>
      <w:tr w:rsidR="00E4037E">
        <w:trPr>
          <w:trHeight w:val="2128"/>
        </w:trPr>
        <w:tc>
          <w:tcPr>
            <w:tcW w:w="191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spacing w:before="1"/>
              <w:ind w:left="309"/>
            </w:pPr>
            <w:r>
              <w:t>Fisica e chimica</w:t>
            </w:r>
          </w:p>
        </w:tc>
        <w:tc>
          <w:tcPr>
            <w:tcW w:w="36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90"/>
              </w:numPr>
              <w:tabs>
                <w:tab w:val="left" w:pos="566"/>
              </w:tabs>
              <w:ind w:left="282" w:right="278" w:hanging="284"/>
            </w:pPr>
            <w:r>
              <w:t>L’alunno esplora e sperimenta, in laboratorio e/o all’aperto, lo svolgersi dei più comuni fenomeni fisici e chimici; immagina le cause e le verifica</w:t>
            </w:r>
          </w:p>
          <w:p w:rsidR="00E4037E" w:rsidRDefault="00AC0727">
            <w:pPr>
              <w:pStyle w:val="Standard"/>
              <w:numPr>
                <w:ilvl w:val="0"/>
                <w:numId w:val="458"/>
              </w:numPr>
              <w:tabs>
                <w:tab w:val="left" w:pos="566"/>
              </w:tabs>
              <w:ind w:left="282" w:right="244" w:hanging="284"/>
            </w:pPr>
            <w:r>
              <w:t>Sviluppa semplici schematizzazioni e modellizzazioni di fatti e fenomeni.</w:t>
            </w:r>
          </w:p>
        </w:tc>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91"/>
              </w:numPr>
              <w:tabs>
                <w:tab w:val="left" w:pos="566"/>
              </w:tabs>
              <w:ind w:left="282" w:right="378" w:hanging="284"/>
            </w:pPr>
            <w:r>
              <w:t>L’alunno esplora e sperimenta, in laboratorio e/o all’aperto, lo svolgersi dei più comuni fenomeni chimici e fisici; immagina le cause e le verifiche.</w:t>
            </w:r>
          </w:p>
          <w:p w:rsidR="00E4037E" w:rsidRDefault="00AC0727">
            <w:pPr>
              <w:pStyle w:val="Standard"/>
              <w:numPr>
                <w:ilvl w:val="0"/>
                <w:numId w:val="462"/>
              </w:numPr>
              <w:tabs>
                <w:tab w:val="left" w:pos="566"/>
              </w:tabs>
              <w:ind w:left="282" w:right="399" w:hanging="284"/>
            </w:pPr>
            <w:r>
              <w:t>Sviluppa semplici schematizzazioni e modellizzazioni di fatti e fenomeni ricorrendo, quando è il caso, a misure appropriate e a semplici formalizzazioni.</w:t>
            </w:r>
          </w:p>
        </w:tc>
        <w:tc>
          <w:tcPr>
            <w:tcW w:w="50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92"/>
              </w:numPr>
              <w:tabs>
                <w:tab w:val="left" w:pos="855"/>
              </w:tabs>
              <w:ind w:left="427" w:right="172" w:hanging="284"/>
            </w:pPr>
            <w:r>
              <w:t>L’alunno esplora e sperimenta, in laboratorio e/o all’aperto, lo svolgersi dei più comuni fenomeni fisici del cielo, ne immagina e ne verifica le cause; ricerca soluzioni ai problemi, utilizzando le conoscenze acquisite</w:t>
            </w:r>
          </w:p>
          <w:p w:rsidR="00E4037E" w:rsidRDefault="00AC0727">
            <w:pPr>
              <w:pStyle w:val="Standard"/>
              <w:numPr>
                <w:ilvl w:val="0"/>
                <w:numId w:val="85"/>
              </w:numPr>
              <w:tabs>
                <w:tab w:val="left" w:pos="855"/>
              </w:tabs>
              <w:ind w:left="427" w:right="106" w:hanging="284"/>
            </w:pPr>
            <w:r>
              <w:t>Sviluppa semplici schematizzazioni e modellizzazioni di fatti e fenomeni studiati</w:t>
            </w:r>
          </w:p>
        </w:tc>
      </w:tr>
      <w:tr w:rsidR="00E4037E">
        <w:trPr>
          <w:trHeight w:val="2529"/>
        </w:trPr>
        <w:tc>
          <w:tcPr>
            <w:tcW w:w="191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ind w:left="258" w:right="77"/>
              <w:jc w:val="center"/>
            </w:pPr>
            <w:r>
              <w:t>Astronomia e Scienze della Terra</w:t>
            </w:r>
          </w:p>
        </w:tc>
        <w:tc>
          <w:tcPr>
            <w:tcW w:w="36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93"/>
              </w:numPr>
              <w:tabs>
                <w:tab w:val="left" w:pos="566"/>
              </w:tabs>
              <w:ind w:left="282" w:right="118" w:hanging="284"/>
            </w:pPr>
            <w:r>
              <w:t>L’alunno esplora e sperimenta, in laboratorio e all’aperto, lo svolgersi dei più comuni fenomeni terrestri, ne immagina e ne verifica le cause</w:t>
            </w:r>
          </w:p>
          <w:p w:rsidR="00E4037E" w:rsidRDefault="00AC0727">
            <w:pPr>
              <w:pStyle w:val="Standard"/>
              <w:numPr>
                <w:ilvl w:val="0"/>
                <w:numId w:val="86"/>
              </w:numPr>
              <w:tabs>
                <w:tab w:val="left" w:pos="566"/>
              </w:tabs>
              <w:ind w:left="282" w:right="244" w:hanging="284"/>
            </w:pPr>
            <w:r>
              <w:t>Sviluppa semplici schematizzazioni e modellizzazioni di fatti e fenomeni terrestri</w:t>
            </w:r>
          </w:p>
          <w:p w:rsidR="00E4037E" w:rsidRDefault="00AC0727">
            <w:pPr>
              <w:pStyle w:val="Standard"/>
              <w:numPr>
                <w:ilvl w:val="0"/>
                <w:numId w:val="86"/>
              </w:numPr>
              <w:tabs>
                <w:tab w:val="left" w:pos="566"/>
              </w:tabs>
              <w:ind w:left="282" w:right="98" w:hanging="284"/>
            </w:pPr>
            <w:r>
              <w:t>È consapevole del ruolo del carattere finito delle risorse, nonché dell’ineguaglianza dell’accesso a esse,</w:t>
            </w:r>
          </w:p>
          <w:p w:rsidR="00E4037E" w:rsidRDefault="00AC0727">
            <w:pPr>
              <w:pStyle w:val="Standard"/>
              <w:spacing w:line="211" w:lineRule="auto"/>
              <w:ind w:left="282"/>
            </w:pPr>
            <w:r>
              <w:t>e adotta modi di vita responsabili.</w:t>
            </w:r>
          </w:p>
        </w:tc>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94"/>
              </w:numPr>
              <w:tabs>
                <w:tab w:val="left" w:pos="566"/>
              </w:tabs>
              <w:ind w:left="282" w:right="219" w:hanging="284"/>
            </w:pPr>
            <w:r>
              <w:t>L’alunno esplora e sperimenta, in laboratorio e all’aperto, lo svolgersi dei più comuni fenomeni terrestri, ne immagina e ne verifica le cause</w:t>
            </w:r>
          </w:p>
          <w:p w:rsidR="00E4037E" w:rsidRDefault="00AC0727">
            <w:pPr>
              <w:pStyle w:val="Standard"/>
              <w:numPr>
                <w:ilvl w:val="0"/>
                <w:numId w:val="83"/>
              </w:numPr>
              <w:tabs>
                <w:tab w:val="left" w:pos="566"/>
              </w:tabs>
              <w:ind w:left="282" w:right="231" w:hanging="284"/>
            </w:pPr>
            <w:r>
              <w:t>Sviluppa semplici schematizzazioni e modellizzazioni di fatti e fenomeni terrestri</w:t>
            </w:r>
          </w:p>
        </w:tc>
        <w:tc>
          <w:tcPr>
            <w:tcW w:w="50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95"/>
              </w:numPr>
              <w:tabs>
                <w:tab w:val="left" w:pos="855"/>
              </w:tabs>
              <w:ind w:left="427" w:right="339" w:hanging="284"/>
            </w:pPr>
            <w:r>
              <w:t>L’alunno esplora e sperimenta, in laboratorio e all’aperto, lo svolgersi dei più comuni fenomeni celesti, ne immagina e ne verifica le cause; ricerca soluzioni ai problemi, utilizzando le conoscenze acquisite</w:t>
            </w:r>
          </w:p>
          <w:p w:rsidR="00E4037E" w:rsidRDefault="00AC0727">
            <w:pPr>
              <w:pStyle w:val="Standard"/>
              <w:numPr>
                <w:ilvl w:val="0"/>
                <w:numId w:val="84"/>
              </w:numPr>
              <w:tabs>
                <w:tab w:val="left" w:pos="855"/>
              </w:tabs>
              <w:ind w:left="427" w:right="106" w:hanging="284"/>
            </w:pPr>
            <w:r>
              <w:t>Sviluppa semplici schematizzazioni e modellizzazioni di fatti e fenomeni dello spazio</w:t>
            </w:r>
          </w:p>
          <w:p w:rsidR="00E4037E" w:rsidRDefault="00AC0727">
            <w:pPr>
              <w:pStyle w:val="Standard"/>
              <w:numPr>
                <w:ilvl w:val="0"/>
                <w:numId w:val="84"/>
              </w:numPr>
              <w:tabs>
                <w:tab w:val="left" w:pos="855"/>
              </w:tabs>
              <w:ind w:left="427" w:right="484" w:hanging="284"/>
            </w:pPr>
            <w:r>
              <w:t>È consapevole del ruolo del carattere finito delle risorse, nonché dell’ineguaglianza dell’accesso a esse, e adotta modi di vita responsabili.</w:t>
            </w:r>
          </w:p>
        </w:tc>
      </w:tr>
      <w:tr w:rsidR="00E4037E">
        <w:trPr>
          <w:trHeight w:val="2529"/>
        </w:trPr>
        <w:tc>
          <w:tcPr>
            <w:tcW w:w="191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23" w:lineRule="auto"/>
              <w:ind w:left="681"/>
            </w:pPr>
            <w:r>
              <w:t>Biologia</w:t>
            </w:r>
          </w:p>
        </w:tc>
        <w:tc>
          <w:tcPr>
            <w:tcW w:w="36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96"/>
              </w:numPr>
              <w:tabs>
                <w:tab w:val="left" w:pos="1008"/>
              </w:tabs>
              <w:ind w:left="503" w:right="124" w:hanging="284"/>
            </w:pPr>
            <w:r>
              <w:t>L’alunno esplora e/o sperimenta, in laboratorio e all’aperto, lo svolgersi dei più comuni fenomeni biologici dei viventi, ne immagina e ne verifica le cause; ricerca soluzioni ai problemi, utilizzando le conoscenze acquisite</w:t>
            </w:r>
          </w:p>
          <w:p w:rsidR="00E4037E" w:rsidRDefault="00AC0727">
            <w:pPr>
              <w:pStyle w:val="Standard"/>
              <w:numPr>
                <w:ilvl w:val="0"/>
                <w:numId w:val="79"/>
              </w:numPr>
              <w:tabs>
                <w:tab w:val="left" w:pos="1008"/>
              </w:tabs>
              <w:ind w:left="503" w:right="323" w:hanging="284"/>
            </w:pPr>
            <w:r>
              <w:t>Ha una visione della complessità del sistema dei viventi e della loro</w:t>
            </w:r>
          </w:p>
          <w:p w:rsidR="00E4037E" w:rsidRDefault="00AC0727">
            <w:pPr>
              <w:pStyle w:val="Standard"/>
              <w:spacing w:before="3" w:line="228" w:lineRule="auto"/>
              <w:ind w:left="503" w:right="437"/>
            </w:pPr>
            <w:r>
              <w:lastRenderedPageBreak/>
              <w:t>evoluzione nel tempo; riconosce nella loro diversità i bisogni</w:t>
            </w:r>
          </w:p>
        </w:tc>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97"/>
              </w:numPr>
              <w:tabs>
                <w:tab w:val="left" w:pos="1008"/>
              </w:tabs>
              <w:ind w:left="503" w:right="141" w:hanging="284"/>
            </w:pPr>
            <w:r>
              <w:lastRenderedPageBreak/>
              <w:t>L’alunno esplora e/o sperimenta, in laboratorio e all’aperto, lo svolgersi dei più comuni fenomeni biologici dell’uomo, ne immagina e ne verifica le cause; ricerca soluzioni ai problemi, utilizzando le conoscenze acquisite</w:t>
            </w:r>
          </w:p>
          <w:p w:rsidR="00E4037E" w:rsidRDefault="00AC0727">
            <w:pPr>
              <w:pStyle w:val="Standard"/>
              <w:numPr>
                <w:ilvl w:val="0"/>
                <w:numId w:val="81"/>
              </w:numPr>
              <w:tabs>
                <w:tab w:val="left" w:pos="1008"/>
              </w:tabs>
              <w:ind w:left="503" w:right="234" w:hanging="284"/>
            </w:pPr>
            <w:r>
              <w:t xml:space="preserve">Sviluppa semplici schematizzazioni e modellizzazioni di fatti e fenomeni ricorrendo, quando è il caso, a misure appropriate e a semplici </w:t>
            </w:r>
            <w:r>
              <w:lastRenderedPageBreak/>
              <w:t>formalizzazioni</w:t>
            </w:r>
          </w:p>
          <w:p w:rsidR="00E4037E" w:rsidRDefault="00AC0727">
            <w:pPr>
              <w:pStyle w:val="Standard"/>
              <w:numPr>
                <w:ilvl w:val="0"/>
                <w:numId w:val="81"/>
              </w:numPr>
              <w:tabs>
                <w:tab w:val="left" w:pos="1009"/>
              </w:tabs>
              <w:spacing w:line="211" w:lineRule="auto"/>
              <w:ind w:left="504" w:hanging="285"/>
            </w:pPr>
            <w:r>
              <w:t>Riconosce nel proprio organismo</w:t>
            </w:r>
          </w:p>
        </w:tc>
        <w:tc>
          <w:tcPr>
            <w:tcW w:w="50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198"/>
              </w:numPr>
              <w:tabs>
                <w:tab w:val="left" w:pos="1014"/>
              </w:tabs>
              <w:ind w:left="506" w:right="337" w:hanging="284"/>
            </w:pPr>
            <w:r>
              <w:lastRenderedPageBreak/>
              <w:t>L’alunno continua ad esplorare e sperimentare, in laboratorio e all’aperto, lo svolgersi dei fenomeni biologici umani complessi, ne immagina e ne verifica le cause; ricerca soluzioni ai problemi, utilizzando le conoscenze acquisite.</w:t>
            </w:r>
          </w:p>
          <w:p w:rsidR="00E4037E" w:rsidRDefault="00AC0727">
            <w:pPr>
              <w:pStyle w:val="Standard"/>
              <w:numPr>
                <w:ilvl w:val="0"/>
                <w:numId w:val="75"/>
              </w:numPr>
              <w:tabs>
                <w:tab w:val="left" w:pos="1014"/>
              </w:tabs>
              <w:ind w:left="506" w:right="1438" w:hanging="284"/>
            </w:pPr>
            <w:r>
              <w:t>Sviluppa semplici schematizzazioni e modellizzazioni dei fenomeni studiati</w:t>
            </w:r>
          </w:p>
          <w:p w:rsidR="00E4037E" w:rsidRDefault="00AC0727">
            <w:pPr>
              <w:pStyle w:val="Standard"/>
              <w:numPr>
                <w:ilvl w:val="0"/>
                <w:numId w:val="75"/>
              </w:numPr>
              <w:tabs>
                <w:tab w:val="left" w:pos="1014"/>
              </w:tabs>
              <w:ind w:left="506" w:right="147" w:hanging="284"/>
            </w:pPr>
            <w:r>
              <w:t xml:space="preserve">Riconosce nel proprio organismo strutture e funzionamenti a livelli macroscopici e microscopici, </w:t>
            </w:r>
            <w:r>
              <w:lastRenderedPageBreak/>
              <w:t>è consapevole delle sue potenzialità e dei suoi limiti</w:t>
            </w:r>
          </w:p>
          <w:p w:rsidR="00E4037E" w:rsidRDefault="00AC0727">
            <w:pPr>
              <w:pStyle w:val="Standard"/>
              <w:numPr>
                <w:ilvl w:val="0"/>
                <w:numId w:val="75"/>
              </w:numPr>
              <w:tabs>
                <w:tab w:val="left" w:pos="1015"/>
              </w:tabs>
              <w:spacing w:line="211" w:lineRule="auto"/>
              <w:ind w:left="507" w:hanging="285"/>
            </w:pPr>
            <w:r>
              <w:t>È consapevole del ruolo della comunità umana sulla</w:t>
            </w:r>
          </w:p>
        </w:tc>
      </w:tr>
      <w:tr w:rsidR="00E4037E">
        <w:trPr>
          <w:trHeight w:val="2070"/>
        </w:trPr>
        <w:tc>
          <w:tcPr>
            <w:tcW w:w="191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tc>
        <w:tc>
          <w:tcPr>
            <w:tcW w:w="36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503" w:right="159"/>
            </w:pPr>
            <w:r>
              <w:t>fondamentali di animali e piante, e i modi di soddisfarli negli specifici contesti ambientali</w:t>
            </w:r>
          </w:p>
          <w:p w:rsidR="00E4037E" w:rsidRDefault="00AC0727">
            <w:pPr>
              <w:pStyle w:val="Standard"/>
              <w:numPr>
                <w:ilvl w:val="0"/>
                <w:numId w:val="1199"/>
              </w:numPr>
              <w:tabs>
                <w:tab w:val="left" w:pos="1008"/>
              </w:tabs>
              <w:ind w:left="503" w:right="143" w:hanging="284"/>
            </w:pPr>
            <w:r>
              <w:t>È consapevole del ruolo del carattere finito delle risorse, nonché dell’ineguaglianza dell’accesso a esse, e adotta modi di vita ecologicamente responsabili</w:t>
            </w:r>
          </w:p>
        </w:tc>
        <w:tc>
          <w:tcPr>
            <w:tcW w:w="41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503" w:right="181"/>
            </w:pPr>
            <w:r>
              <w:t>strutture e funzionamenti a livelli macroscopici e microscopici, è consapevole delle sue potenzialità e dei suoi limiti</w:t>
            </w:r>
          </w:p>
        </w:tc>
        <w:tc>
          <w:tcPr>
            <w:tcW w:w="50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506"/>
            </w:pPr>
            <w:r>
              <w:t>Terra</w:t>
            </w:r>
          </w:p>
          <w:p w:rsidR="00E4037E" w:rsidRDefault="00AC0727">
            <w:pPr>
              <w:pStyle w:val="Standard"/>
              <w:numPr>
                <w:ilvl w:val="0"/>
                <w:numId w:val="1200"/>
              </w:numPr>
              <w:tabs>
                <w:tab w:val="left" w:pos="1014"/>
              </w:tabs>
              <w:ind w:left="506" w:right="204" w:hanging="284"/>
            </w:pPr>
            <w:r>
              <w:t>Collega lo sviluppo delle scienze allo sviluppo della storia dell’uomo</w:t>
            </w:r>
          </w:p>
          <w:p w:rsidR="00E4037E" w:rsidRDefault="00AC0727">
            <w:pPr>
              <w:pStyle w:val="Standard"/>
              <w:numPr>
                <w:ilvl w:val="0"/>
                <w:numId w:val="71"/>
              </w:numPr>
              <w:tabs>
                <w:tab w:val="left" w:pos="1014"/>
              </w:tabs>
              <w:ind w:left="506" w:right="169" w:hanging="284"/>
            </w:pPr>
            <w:r>
              <w:t>Ha curiosità e interesse verso i principali problemi legati all’uso della scienza nel campo dello sviluppo scientifico e tecnologico</w:t>
            </w:r>
          </w:p>
        </w:tc>
      </w:tr>
    </w:tbl>
    <w:p w:rsidR="00E4037E" w:rsidRDefault="00E4037E">
      <w:pPr>
        <w:pStyle w:val="Standard"/>
        <w:tabs>
          <w:tab w:val="left" w:pos="2268"/>
        </w:tabs>
      </w:pPr>
    </w:p>
    <w:p w:rsidR="00E4037E" w:rsidRDefault="00E4037E">
      <w:pPr>
        <w:pStyle w:val="Standard"/>
        <w:pageBreakBefore/>
        <w:tabs>
          <w:tab w:val="left" w:pos="2268"/>
        </w:tabs>
      </w:pPr>
    </w:p>
    <w:tbl>
      <w:tblPr>
        <w:tblW w:w="14788" w:type="dxa"/>
        <w:tblLayout w:type="fixed"/>
        <w:tblCellMar>
          <w:left w:w="10" w:type="dxa"/>
          <w:right w:w="10" w:type="dxa"/>
        </w:tblCellMar>
        <w:tblLook w:val="0000" w:firstRow="0" w:lastRow="0" w:firstColumn="0" w:lastColumn="0" w:noHBand="0" w:noVBand="0"/>
      </w:tblPr>
      <w:tblGrid>
        <w:gridCol w:w="241"/>
        <w:gridCol w:w="1970"/>
        <w:gridCol w:w="257"/>
        <w:gridCol w:w="32"/>
        <w:gridCol w:w="3603"/>
        <w:gridCol w:w="4021"/>
        <w:gridCol w:w="117"/>
        <w:gridCol w:w="4547"/>
      </w:tblGrid>
      <w:tr w:rsidR="00E4037E">
        <w:trPr>
          <w:trHeight w:val="275"/>
        </w:trPr>
        <w:tc>
          <w:tcPr>
            <w:tcW w:w="14788" w:type="dxa"/>
            <w:gridSpan w:val="8"/>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54" w:lineRule="auto"/>
              <w:ind w:left="5226" w:right="5214"/>
              <w:jc w:val="center"/>
            </w:pPr>
            <w:r>
              <w:t>SCIENZE</w:t>
            </w:r>
          </w:p>
        </w:tc>
      </w:tr>
      <w:tr w:rsidR="00E4037E">
        <w:trPr>
          <w:trHeight w:val="493"/>
        </w:trPr>
        <w:tc>
          <w:tcPr>
            <w:tcW w:w="14788" w:type="dxa"/>
            <w:gridSpan w:val="8"/>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7"/>
              <w:ind w:left="5226" w:right="5218"/>
              <w:jc w:val="center"/>
            </w:pPr>
            <w:bookmarkStart w:id="120" w:name="_heading=h.4iylrwe"/>
            <w:bookmarkEnd w:id="120"/>
            <w:r>
              <w:t>Obiettivi di apprendimento</w:t>
            </w:r>
          </w:p>
        </w:tc>
      </w:tr>
      <w:tr w:rsidR="00E4037E">
        <w:trPr>
          <w:trHeight w:val="470"/>
        </w:trPr>
        <w:tc>
          <w:tcPr>
            <w:tcW w:w="2034"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4"/>
              <w:ind w:left="278"/>
            </w:pPr>
            <w:r>
              <w:t>Nuclei tematici</w:t>
            </w:r>
          </w:p>
        </w:tc>
        <w:tc>
          <w:tcPr>
            <w:tcW w:w="3946"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540" w:right="1536"/>
              <w:jc w:val="center"/>
            </w:pPr>
            <w:r>
              <w:t>Classe 1a</w:t>
            </w:r>
          </w:p>
        </w:tc>
        <w:tc>
          <w:tcPr>
            <w:tcW w:w="407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4"/>
              <w:ind w:left="1626" w:right="1619"/>
              <w:jc w:val="center"/>
            </w:pPr>
            <w:r>
              <w:t>Classe 2</w:t>
            </w:r>
          </w:p>
        </w:tc>
        <w:tc>
          <w:tcPr>
            <w:tcW w:w="4730"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962" w:right="1957"/>
              <w:jc w:val="center"/>
            </w:pPr>
            <w:r>
              <w:t>Classe 3a</w:t>
            </w:r>
          </w:p>
        </w:tc>
      </w:tr>
      <w:tr w:rsidR="00E4037E">
        <w:trPr>
          <w:trHeight w:val="3450"/>
        </w:trPr>
        <w:tc>
          <w:tcPr>
            <w:tcW w:w="2034"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p w:rsidR="00E4037E" w:rsidRDefault="00AC0727">
            <w:pPr>
              <w:pStyle w:val="Standard"/>
              <w:ind w:left="309"/>
            </w:pPr>
            <w:r>
              <w:t>Fisica e chimica</w:t>
            </w:r>
          </w:p>
        </w:tc>
        <w:tc>
          <w:tcPr>
            <w:tcW w:w="3946"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01"/>
              </w:numPr>
              <w:tabs>
                <w:tab w:val="left" w:pos="849"/>
              </w:tabs>
              <w:spacing w:line="235" w:lineRule="auto"/>
              <w:ind w:left="424" w:right="185" w:hanging="317"/>
            </w:pPr>
            <w:r>
              <w:t>Utilizzare i concetti fisici fondamentali quali: pressione, volume, peso, peso specifico, temperatura e calore, in varie situazioni di esperienza</w:t>
            </w:r>
          </w:p>
          <w:p w:rsidR="00E4037E" w:rsidRDefault="00AC0727">
            <w:pPr>
              <w:pStyle w:val="Standard"/>
              <w:numPr>
                <w:ilvl w:val="0"/>
                <w:numId w:val="73"/>
              </w:numPr>
              <w:tabs>
                <w:tab w:val="left" w:pos="849"/>
              </w:tabs>
              <w:spacing w:before="9" w:line="220" w:lineRule="auto"/>
              <w:ind w:left="424" w:right="107" w:hanging="317"/>
            </w:pPr>
            <w:r>
              <w:t>In alcuni casi raccogliere dati su variabili rilevanti dei fenomeni studiati</w:t>
            </w:r>
          </w:p>
          <w:p w:rsidR="00E4037E" w:rsidRDefault="00AC0727">
            <w:pPr>
              <w:pStyle w:val="Standard"/>
              <w:numPr>
                <w:ilvl w:val="0"/>
                <w:numId w:val="73"/>
              </w:numPr>
              <w:tabs>
                <w:tab w:val="left" w:pos="849"/>
              </w:tabs>
              <w:spacing w:before="3"/>
              <w:ind w:left="424" w:hanging="318"/>
            </w:pPr>
            <w:r>
              <w:t>Realizzare semplici esperimenti</w:t>
            </w:r>
          </w:p>
        </w:tc>
        <w:tc>
          <w:tcPr>
            <w:tcW w:w="4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02"/>
              </w:numPr>
              <w:tabs>
                <w:tab w:val="left" w:pos="849"/>
              </w:tabs>
              <w:spacing w:before="9" w:line="220" w:lineRule="auto"/>
              <w:ind w:left="424" w:right="186" w:hanging="317"/>
            </w:pPr>
            <w:r>
              <w:t>Padroneggiare concetti di trasformazione chimica</w:t>
            </w:r>
          </w:p>
          <w:p w:rsidR="00E4037E" w:rsidRDefault="00AC0727">
            <w:pPr>
              <w:pStyle w:val="Standard"/>
              <w:numPr>
                <w:ilvl w:val="0"/>
                <w:numId w:val="101"/>
              </w:numPr>
              <w:tabs>
                <w:tab w:val="left" w:pos="849"/>
              </w:tabs>
              <w:spacing w:before="8" w:line="230" w:lineRule="auto"/>
              <w:ind w:left="424" w:right="165" w:hanging="317"/>
            </w:pPr>
            <w:r>
              <w:t>Sperimentare reazioni (non pericolose) anche con prodotti chimici di uso domestico e interpretarle sulla base di modelli semplici di struttura della materia;</w:t>
            </w:r>
          </w:p>
          <w:p w:rsidR="00E4037E" w:rsidRDefault="00AC0727">
            <w:pPr>
              <w:pStyle w:val="Standard"/>
              <w:numPr>
                <w:ilvl w:val="0"/>
                <w:numId w:val="101"/>
              </w:numPr>
              <w:tabs>
                <w:tab w:val="left" w:pos="849"/>
              </w:tabs>
              <w:spacing w:before="16" w:line="220" w:lineRule="auto"/>
              <w:ind w:left="424" w:right="231" w:hanging="317"/>
            </w:pPr>
            <w:r>
              <w:t>Osservare e descrivere lo svolgersi delle reazioni e i prodotti ottenuti</w:t>
            </w:r>
          </w:p>
          <w:p w:rsidR="00E4037E" w:rsidRDefault="00AC0727">
            <w:pPr>
              <w:pStyle w:val="Standard"/>
              <w:numPr>
                <w:ilvl w:val="0"/>
                <w:numId w:val="101"/>
              </w:numPr>
              <w:tabs>
                <w:tab w:val="left" w:pos="849"/>
              </w:tabs>
              <w:spacing w:before="16" w:line="220" w:lineRule="auto"/>
              <w:ind w:left="424" w:right="131" w:hanging="317"/>
            </w:pPr>
            <w:r>
              <w:t>Utilizzare il concetto fisico fondamentali di forza in varie situazioni di esperienza</w:t>
            </w:r>
          </w:p>
          <w:p w:rsidR="00E4037E" w:rsidRDefault="00AC0727">
            <w:pPr>
              <w:pStyle w:val="Standard"/>
              <w:numPr>
                <w:ilvl w:val="0"/>
                <w:numId w:val="101"/>
              </w:numPr>
              <w:tabs>
                <w:tab w:val="left" w:pos="849"/>
              </w:tabs>
              <w:spacing w:before="4" w:line="235" w:lineRule="auto"/>
              <w:ind w:left="424" w:right="263" w:hanging="317"/>
            </w:pPr>
            <w:r>
              <w:t>In alcuni casi raccogliere dati su variabili rilevanti dei fenomeni studiati, trovarne relazioni quantitative ed esprimerle con rappresentazioni formali di tipo diverso</w:t>
            </w:r>
          </w:p>
          <w:p w:rsidR="00E4037E" w:rsidRDefault="00AC0727">
            <w:pPr>
              <w:pStyle w:val="Standard"/>
              <w:numPr>
                <w:ilvl w:val="0"/>
                <w:numId w:val="101"/>
              </w:numPr>
              <w:tabs>
                <w:tab w:val="left" w:pos="850"/>
              </w:tabs>
              <w:spacing w:line="211" w:lineRule="auto"/>
              <w:ind w:left="425" w:hanging="318"/>
            </w:pPr>
            <w:r>
              <w:t>Realizzare semplici esperimenti</w:t>
            </w:r>
          </w:p>
        </w:tc>
        <w:tc>
          <w:tcPr>
            <w:tcW w:w="4730"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03"/>
              </w:numPr>
              <w:tabs>
                <w:tab w:val="left" w:pos="850"/>
              </w:tabs>
              <w:spacing w:before="9" w:line="220" w:lineRule="auto"/>
              <w:ind w:left="424" w:right="231" w:hanging="317"/>
            </w:pPr>
            <w:r>
              <w:t>Costruire e utilizzare correttamente il concetto di energia come quantità che si conserva</w:t>
            </w:r>
          </w:p>
          <w:p w:rsidR="00E4037E" w:rsidRDefault="00AC0727">
            <w:pPr>
              <w:pStyle w:val="Standard"/>
              <w:numPr>
                <w:ilvl w:val="0"/>
                <w:numId w:val="99"/>
              </w:numPr>
              <w:tabs>
                <w:tab w:val="left" w:pos="850"/>
              </w:tabs>
              <w:spacing w:before="15" w:line="220" w:lineRule="auto"/>
              <w:ind w:left="424" w:right="431" w:hanging="317"/>
            </w:pPr>
            <w:r>
              <w:t>Individuare la dipendenza dell’energia da altre variabili</w:t>
            </w:r>
          </w:p>
          <w:p w:rsidR="00E4037E" w:rsidRDefault="00AC0727">
            <w:pPr>
              <w:pStyle w:val="Standard"/>
              <w:numPr>
                <w:ilvl w:val="0"/>
                <w:numId w:val="99"/>
              </w:numPr>
              <w:tabs>
                <w:tab w:val="left" w:pos="850"/>
              </w:tabs>
              <w:spacing w:before="13" w:line="220" w:lineRule="auto"/>
              <w:ind w:left="424" w:right="510" w:hanging="317"/>
            </w:pPr>
            <w:r>
              <w:t>Riconoscere l’inevitabile produzione di calore nelle catene energetiche reali</w:t>
            </w:r>
          </w:p>
          <w:p w:rsidR="00E4037E" w:rsidRDefault="00AC0727">
            <w:pPr>
              <w:pStyle w:val="Standard"/>
              <w:numPr>
                <w:ilvl w:val="0"/>
                <w:numId w:val="99"/>
              </w:numPr>
              <w:tabs>
                <w:tab w:val="left" w:pos="850"/>
              </w:tabs>
              <w:spacing w:before="15" w:line="220" w:lineRule="auto"/>
              <w:ind w:left="424" w:right="219" w:hanging="317"/>
            </w:pPr>
            <w:r>
              <w:t>Utilizzare il concetto fisico fondamentali di carica elettrica in varie situazioni di esperienza</w:t>
            </w:r>
          </w:p>
          <w:p w:rsidR="00E4037E" w:rsidRDefault="00AC0727">
            <w:pPr>
              <w:pStyle w:val="Standard"/>
              <w:numPr>
                <w:ilvl w:val="0"/>
                <w:numId w:val="99"/>
              </w:numPr>
              <w:tabs>
                <w:tab w:val="left" w:pos="850"/>
              </w:tabs>
              <w:spacing w:before="9" w:line="230" w:lineRule="auto"/>
              <w:ind w:left="424" w:right="197" w:hanging="317"/>
            </w:pPr>
            <w:r>
              <w:t>In alcuni casi raccogliere dati su variabili rilevanti dei fenomeni studiati, trovarne relazioni quantitative ed esprimerle con rappresentazioni formali di tipo diverso</w:t>
            </w:r>
          </w:p>
          <w:p w:rsidR="00E4037E" w:rsidRDefault="00AC0727">
            <w:pPr>
              <w:pStyle w:val="Standard"/>
              <w:numPr>
                <w:ilvl w:val="0"/>
                <w:numId w:val="99"/>
              </w:numPr>
              <w:tabs>
                <w:tab w:val="left" w:pos="851"/>
              </w:tabs>
              <w:spacing w:before="4"/>
              <w:ind w:left="425" w:hanging="319"/>
            </w:pPr>
            <w:r>
              <w:t>Realizzare semplici esperimenti</w:t>
            </w:r>
          </w:p>
        </w:tc>
      </w:tr>
      <w:tr w:rsidR="00E4037E">
        <w:trPr>
          <w:trHeight w:val="2298"/>
        </w:trPr>
        <w:tc>
          <w:tcPr>
            <w:tcW w:w="2034"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p w:rsidR="00E4037E" w:rsidRDefault="00AC0727">
            <w:pPr>
              <w:pStyle w:val="Standard"/>
              <w:ind w:left="258" w:right="77"/>
              <w:jc w:val="center"/>
            </w:pPr>
            <w:r>
              <w:t>Astronomia e Scienze della Terra</w:t>
            </w:r>
          </w:p>
        </w:tc>
        <w:tc>
          <w:tcPr>
            <w:tcW w:w="3946"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04"/>
              </w:numPr>
              <w:tabs>
                <w:tab w:val="left" w:pos="849"/>
              </w:tabs>
              <w:spacing w:before="2" w:line="230" w:lineRule="auto"/>
              <w:ind w:left="424" w:right="107" w:hanging="317"/>
            </w:pPr>
            <w:r>
              <w:t>Osservare, modellizzare e interpretare i più evidenti fenomeni terrestri attraverso l’osservazione diretta o mediante simulazioni al computer</w:t>
            </w:r>
          </w:p>
          <w:p w:rsidR="00E4037E" w:rsidRDefault="00AC0727">
            <w:pPr>
              <w:pStyle w:val="Standard"/>
              <w:numPr>
                <w:ilvl w:val="0"/>
                <w:numId w:val="100"/>
              </w:numPr>
              <w:tabs>
                <w:tab w:val="left" w:pos="849"/>
              </w:tabs>
              <w:spacing w:before="4" w:line="237" w:lineRule="auto"/>
              <w:ind w:left="424" w:hanging="318"/>
            </w:pPr>
            <w:r>
              <w:t>Costruire modelli tridimensionali</w:t>
            </w:r>
          </w:p>
          <w:p w:rsidR="00E4037E" w:rsidRDefault="00AC0727">
            <w:pPr>
              <w:pStyle w:val="Standard"/>
              <w:numPr>
                <w:ilvl w:val="0"/>
                <w:numId w:val="100"/>
              </w:numPr>
              <w:tabs>
                <w:tab w:val="left" w:pos="849"/>
              </w:tabs>
              <w:spacing w:line="228" w:lineRule="auto"/>
              <w:ind w:left="424" w:right="161" w:hanging="317"/>
            </w:pPr>
            <w:r>
              <w:t>Individuare i rischi idrogeologici della propria regione per pianificare eventuali attività di prevenzione</w:t>
            </w:r>
          </w:p>
          <w:p w:rsidR="00E4037E" w:rsidRDefault="00AC0727">
            <w:pPr>
              <w:pStyle w:val="Standard"/>
              <w:numPr>
                <w:ilvl w:val="0"/>
                <w:numId w:val="100"/>
              </w:numPr>
              <w:tabs>
                <w:tab w:val="left" w:pos="849"/>
              </w:tabs>
              <w:ind w:left="424" w:hanging="318"/>
            </w:pPr>
            <w:r>
              <w:t>Realizzare semplici esperienze</w:t>
            </w:r>
          </w:p>
        </w:tc>
        <w:tc>
          <w:tcPr>
            <w:tcW w:w="4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05"/>
              </w:numPr>
              <w:tabs>
                <w:tab w:val="left" w:pos="849"/>
              </w:tabs>
              <w:spacing w:before="3" w:line="228" w:lineRule="auto"/>
              <w:ind w:left="424" w:right="208" w:hanging="317"/>
            </w:pPr>
            <w:r>
              <w:t>Ricostruire i movimenti della Terra da cui dipendono il dì e la notte e l’alternarsi delle stagioni</w:t>
            </w:r>
          </w:p>
          <w:p w:rsidR="00E4037E" w:rsidRDefault="00AC0727">
            <w:pPr>
              <w:pStyle w:val="Standard"/>
              <w:numPr>
                <w:ilvl w:val="0"/>
                <w:numId w:val="97"/>
              </w:numPr>
              <w:tabs>
                <w:tab w:val="left" w:pos="850"/>
              </w:tabs>
              <w:spacing w:before="2" w:line="237" w:lineRule="auto"/>
              <w:ind w:left="425" w:hanging="318"/>
            </w:pPr>
            <w:r>
              <w:t>Costruire modelli tridimensionali</w:t>
            </w:r>
          </w:p>
          <w:p w:rsidR="00E4037E" w:rsidRDefault="00AC0727">
            <w:pPr>
              <w:pStyle w:val="Standard"/>
              <w:numPr>
                <w:ilvl w:val="0"/>
                <w:numId w:val="97"/>
              </w:numPr>
              <w:tabs>
                <w:tab w:val="left" w:pos="850"/>
              </w:tabs>
              <w:spacing w:line="237" w:lineRule="auto"/>
              <w:ind w:left="425" w:hanging="318"/>
            </w:pPr>
            <w:r>
              <w:t>Realizzare semplici esperienze</w:t>
            </w:r>
          </w:p>
        </w:tc>
        <w:tc>
          <w:tcPr>
            <w:tcW w:w="4730"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06"/>
              </w:numPr>
              <w:tabs>
                <w:tab w:val="left" w:pos="850"/>
              </w:tabs>
              <w:spacing w:line="235" w:lineRule="auto"/>
              <w:ind w:left="424" w:right="685" w:hanging="317"/>
            </w:pPr>
            <w:r>
              <w:t>Osservare, modellizzare e interpretare i più evidenti fenomeni celesti attraverso l’osservazione del cielo notturno e diurno, utilizzando anche planetari o simulazioni al computer.</w:t>
            </w:r>
          </w:p>
          <w:p w:rsidR="00E4037E" w:rsidRDefault="00AC0727">
            <w:pPr>
              <w:pStyle w:val="Standard"/>
              <w:numPr>
                <w:ilvl w:val="0"/>
                <w:numId w:val="98"/>
              </w:numPr>
              <w:tabs>
                <w:tab w:val="left" w:pos="850"/>
              </w:tabs>
              <w:spacing w:before="9" w:line="228" w:lineRule="auto"/>
              <w:ind w:left="424" w:right="864" w:hanging="317"/>
            </w:pPr>
            <w:r>
              <w:t>Costruire modelli tridimensionali anche in connessione con l’evoluzione storica dell’astronomia</w:t>
            </w:r>
          </w:p>
          <w:p w:rsidR="00E4037E" w:rsidRDefault="00AC0727">
            <w:pPr>
              <w:pStyle w:val="Standard"/>
              <w:numPr>
                <w:ilvl w:val="0"/>
                <w:numId w:val="98"/>
              </w:numPr>
              <w:tabs>
                <w:tab w:val="left" w:pos="850"/>
              </w:tabs>
              <w:spacing w:before="5" w:line="228" w:lineRule="auto"/>
              <w:ind w:left="424" w:right="653" w:hanging="317"/>
            </w:pPr>
            <w:r>
              <w:t>Spiegare, anche per mezzo di simulazioni, i meccanismi delle eclissi di Sole e di Luna</w:t>
            </w:r>
          </w:p>
        </w:tc>
      </w:tr>
      <w:tr w:rsidR="00E4037E">
        <w:trPr>
          <w:trHeight w:val="2070"/>
        </w:trPr>
        <w:tc>
          <w:tcPr>
            <w:tcW w:w="2034"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tc>
        <w:tc>
          <w:tcPr>
            <w:tcW w:w="3946"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4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4730"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07"/>
              </w:numPr>
              <w:tabs>
                <w:tab w:val="left" w:pos="850"/>
              </w:tabs>
              <w:spacing w:before="13" w:line="218" w:lineRule="auto"/>
              <w:ind w:left="424" w:right="843" w:hanging="317"/>
            </w:pPr>
            <w:r>
              <w:t>Conoscere la struttura della Terra e i suoi movimenti interni (tettonica a placche)</w:t>
            </w:r>
          </w:p>
          <w:p w:rsidR="00E4037E" w:rsidRDefault="00AC0727">
            <w:pPr>
              <w:pStyle w:val="Standard"/>
              <w:numPr>
                <w:ilvl w:val="0"/>
                <w:numId w:val="94"/>
              </w:numPr>
              <w:tabs>
                <w:tab w:val="left" w:pos="850"/>
              </w:tabs>
              <w:spacing w:before="10" w:line="228" w:lineRule="auto"/>
              <w:ind w:left="424" w:right="106" w:hanging="317"/>
            </w:pPr>
            <w:r>
              <w:t>Individuare i rischi sismici e vulcanici della propria regione per pianificare eventuali attività di prevenzione</w:t>
            </w:r>
          </w:p>
          <w:p w:rsidR="00E4037E" w:rsidRDefault="00AC0727">
            <w:pPr>
              <w:pStyle w:val="Standard"/>
              <w:numPr>
                <w:ilvl w:val="0"/>
                <w:numId w:val="94"/>
              </w:numPr>
              <w:tabs>
                <w:tab w:val="left" w:pos="850"/>
              </w:tabs>
              <w:spacing w:before="12" w:line="228" w:lineRule="auto"/>
              <w:ind w:left="424" w:right="264" w:hanging="317"/>
            </w:pPr>
            <w:r>
              <w:t>Riconoscere, con ricerche sul campo ed esperienze concrete, i principali tipi di rocce ed i processi geologici da cui hanno avuto origine</w:t>
            </w:r>
          </w:p>
          <w:p w:rsidR="00E4037E" w:rsidRDefault="00AC0727">
            <w:pPr>
              <w:pStyle w:val="Standard"/>
              <w:numPr>
                <w:ilvl w:val="0"/>
                <w:numId w:val="94"/>
              </w:numPr>
              <w:tabs>
                <w:tab w:val="left" w:pos="851"/>
              </w:tabs>
              <w:spacing w:before="2" w:line="211" w:lineRule="auto"/>
              <w:ind w:left="425" w:hanging="319"/>
            </w:pPr>
            <w:r>
              <w:t>Realizzare semplici esperienze.</w:t>
            </w:r>
          </w:p>
        </w:tc>
      </w:tr>
      <w:tr w:rsidR="00E4037E">
        <w:trPr>
          <w:trHeight w:val="5519"/>
        </w:trPr>
        <w:tc>
          <w:tcPr>
            <w:tcW w:w="2034"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spacing w:before="1"/>
              <w:ind w:left="681"/>
            </w:pPr>
            <w:r>
              <w:t>Biologia</w:t>
            </w:r>
          </w:p>
        </w:tc>
        <w:tc>
          <w:tcPr>
            <w:tcW w:w="3946"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08"/>
              </w:numPr>
              <w:tabs>
                <w:tab w:val="left" w:pos="849"/>
              </w:tabs>
              <w:spacing w:line="235" w:lineRule="auto"/>
              <w:ind w:left="424" w:right="195" w:hanging="317"/>
            </w:pPr>
            <w:r>
              <w:t>Comprendere il senso delle grandi classificazioni, riconoscere nei fossili indizi per ricostruire nel tempo le trasformazioni dell’ambiente fisico, la successione e l’evoluzione delle specie</w:t>
            </w:r>
          </w:p>
          <w:p w:rsidR="00E4037E" w:rsidRDefault="00AC0727">
            <w:pPr>
              <w:pStyle w:val="Standard"/>
              <w:numPr>
                <w:ilvl w:val="0"/>
                <w:numId w:val="96"/>
              </w:numPr>
              <w:tabs>
                <w:tab w:val="left" w:pos="849"/>
              </w:tabs>
              <w:spacing w:before="3" w:line="235" w:lineRule="auto"/>
              <w:ind w:left="424" w:right="209" w:hanging="317"/>
            </w:pPr>
            <w:r>
              <w:t>Sviluppare progressivamente la capacità di spiegare il funzionamento macroscopico dei viventi con un modello cellulare (collegando per esempio: la respirazione con la respirazione cellulare, l’alimentazione con il metabolismo cellulare, la crescita e lo sviluppo con la duplicazione delle cellule, la crescita delle piante con la foto-sintesi)</w:t>
            </w:r>
          </w:p>
          <w:p w:rsidR="00E4037E" w:rsidRDefault="00AC0727">
            <w:pPr>
              <w:pStyle w:val="Standard"/>
              <w:numPr>
                <w:ilvl w:val="0"/>
                <w:numId w:val="96"/>
              </w:numPr>
              <w:tabs>
                <w:tab w:val="left" w:pos="849"/>
              </w:tabs>
              <w:spacing w:before="13" w:line="228" w:lineRule="auto"/>
              <w:ind w:left="424" w:right="97" w:hanging="317"/>
              <w:jc w:val="both"/>
            </w:pPr>
            <w:r>
              <w:t>Riconoscere le somiglianze e le differenze del funzionamento delle diverse specie di viventi</w:t>
            </w:r>
          </w:p>
          <w:p w:rsidR="00E4037E" w:rsidRDefault="00AC0727">
            <w:pPr>
              <w:pStyle w:val="Standard"/>
              <w:numPr>
                <w:ilvl w:val="0"/>
                <w:numId w:val="96"/>
              </w:numPr>
              <w:tabs>
                <w:tab w:val="left" w:pos="849"/>
              </w:tabs>
              <w:spacing w:before="14" w:line="220" w:lineRule="auto"/>
              <w:ind w:left="424" w:right="473" w:hanging="317"/>
            </w:pPr>
            <w:r>
              <w:t>Assumere comportamenti e scelte personali ecologicamente sostenibili</w:t>
            </w:r>
          </w:p>
          <w:p w:rsidR="00E4037E" w:rsidRDefault="00AC0727">
            <w:pPr>
              <w:pStyle w:val="Standard"/>
              <w:numPr>
                <w:ilvl w:val="0"/>
                <w:numId w:val="96"/>
              </w:numPr>
              <w:tabs>
                <w:tab w:val="left" w:pos="849"/>
              </w:tabs>
              <w:spacing w:before="15" w:line="220" w:lineRule="auto"/>
              <w:ind w:left="424" w:right="307" w:hanging="317"/>
            </w:pPr>
            <w:r>
              <w:t>Rispettare e preservare la biodiversità nei sistemi ambientali.</w:t>
            </w:r>
          </w:p>
          <w:p w:rsidR="00E4037E" w:rsidRDefault="00AC0727">
            <w:pPr>
              <w:pStyle w:val="Standard"/>
              <w:numPr>
                <w:ilvl w:val="0"/>
                <w:numId w:val="96"/>
              </w:numPr>
              <w:tabs>
                <w:tab w:val="left" w:pos="849"/>
              </w:tabs>
              <w:spacing w:before="1"/>
              <w:ind w:left="424" w:hanging="318"/>
            </w:pPr>
            <w:r>
              <w:t>Realizzare semplici esperienze</w:t>
            </w:r>
          </w:p>
        </w:tc>
        <w:tc>
          <w:tcPr>
            <w:tcW w:w="4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09"/>
              </w:numPr>
              <w:tabs>
                <w:tab w:val="left" w:pos="849"/>
              </w:tabs>
              <w:spacing w:line="235" w:lineRule="auto"/>
              <w:ind w:left="424" w:right="551" w:hanging="317"/>
            </w:pPr>
            <w:r>
              <w:t>Sviluppare la cura e il controllo della propria salute attraverso una corretta alimentazione e la conoscenza del proprio corpo</w:t>
            </w:r>
          </w:p>
          <w:p w:rsidR="00E4037E" w:rsidRDefault="00AC0727">
            <w:pPr>
              <w:pStyle w:val="Standard"/>
              <w:numPr>
                <w:ilvl w:val="0"/>
                <w:numId w:val="89"/>
              </w:numPr>
              <w:tabs>
                <w:tab w:val="left" w:pos="849"/>
              </w:tabs>
              <w:spacing w:before="13" w:line="218" w:lineRule="auto"/>
              <w:ind w:left="424" w:right="217" w:hanging="317"/>
            </w:pPr>
            <w:r>
              <w:t>Evitare consapevolmente i danni prodotti dal fumo.</w:t>
            </w:r>
          </w:p>
        </w:tc>
        <w:tc>
          <w:tcPr>
            <w:tcW w:w="4730"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10"/>
              </w:numPr>
              <w:tabs>
                <w:tab w:val="left" w:pos="850"/>
              </w:tabs>
              <w:spacing w:before="3" w:line="228" w:lineRule="auto"/>
              <w:ind w:left="424" w:right="297" w:hanging="317"/>
            </w:pPr>
            <w:r>
              <w:t>Conoscere le basi biologiche della trasmissione dei caratteri ereditari acquisendo le prime elementari nozioni di genetica</w:t>
            </w:r>
          </w:p>
          <w:p w:rsidR="00E4037E" w:rsidRDefault="00AC0727">
            <w:pPr>
              <w:pStyle w:val="Standard"/>
              <w:numPr>
                <w:ilvl w:val="0"/>
                <w:numId w:val="91"/>
              </w:numPr>
              <w:tabs>
                <w:tab w:val="left" w:pos="850"/>
              </w:tabs>
              <w:spacing w:before="17" w:line="220" w:lineRule="auto"/>
              <w:ind w:left="424" w:right="563" w:hanging="317"/>
            </w:pPr>
            <w:r>
              <w:t>Acquisire corrette informazioni sullo sviluppo puberale e la sessualità</w:t>
            </w:r>
          </w:p>
          <w:p w:rsidR="00E4037E" w:rsidRDefault="00AC0727">
            <w:pPr>
              <w:pStyle w:val="Standard"/>
              <w:numPr>
                <w:ilvl w:val="0"/>
                <w:numId w:val="91"/>
              </w:numPr>
              <w:tabs>
                <w:tab w:val="left" w:pos="850"/>
              </w:tabs>
              <w:spacing w:before="13" w:line="220" w:lineRule="auto"/>
              <w:ind w:left="424" w:right="630" w:hanging="317"/>
            </w:pPr>
            <w:r>
              <w:t>Sviluppare la cura e il controllo della propria salute</w:t>
            </w:r>
          </w:p>
          <w:p w:rsidR="00E4037E" w:rsidRDefault="00AC0727">
            <w:pPr>
              <w:pStyle w:val="Standard"/>
              <w:numPr>
                <w:ilvl w:val="0"/>
                <w:numId w:val="91"/>
              </w:numPr>
              <w:tabs>
                <w:tab w:val="left" w:pos="850"/>
              </w:tabs>
              <w:spacing w:before="15" w:line="220" w:lineRule="auto"/>
              <w:ind w:left="424" w:right="418" w:hanging="317"/>
            </w:pPr>
            <w:r>
              <w:t>Evitare consapevolmente i danni prodotti dalle droghe</w:t>
            </w:r>
          </w:p>
        </w:tc>
      </w:tr>
      <w:tr w:rsidR="00E4037E">
        <w:trPr>
          <w:trHeight w:val="1305"/>
        </w:trPr>
        <w:tc>
          <w:tcPr>
            <w:tcW w:w="14788" w:type="dxa"/>
            <w:gridSpan w:val="8"/>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8"/>
              <w:ind w:left="6122" w:right="5218"/>
              <w:jc w:val="center"/>
            </w:pPr>
            <w:bookmarkStart w:id="121" w:name="_heading=h.2y3w247"/>
            <w:bookmarkEnd w:id="121"/>
            <w:r>
              <w:t>SCUOLA SECONDARIA DI PRIMO GRADO -  TECNOLOGIA</w:t>
            </w:r>
          </w:p>
        </w:tc>
      </w:tr>
      <w:tr w:rsidR="00E4037E">
        <w:trPr>
          <w:trHeight w:val="484"/>
        </w:trPr>
        <w:tc>
          <w:tcPr>
            <w:tcW w:w="14788" w:type="dxa"/>
            <w:gridSpan w:val="8"/>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 w:line="237" w:lineRule="auto"/>
              <w:ind w:left="107" w:right="304"/>
            </w:pPr>
            <w:r>
              <w:t>Competenze chiave europee: Competenza matematica e competenza in scienze, tecnologie e ingegneria. Competenza personale, sociale e capacità di imparare a imparare. Competenza in maniera di cittadinanza.</w:t>
            </w:r>
          </w:p>
        </w:tc>
      </w:tr>
      <w:tr w:rsidR="00E4037E">
        <w:trPr>
          <w:trHeight w:val="488"/>
        </w:trPr>
        <w:tc>
          <w:tcPr>
            <w:tcW w:w="14788" w:type="dxa"/>
            <w:gridSpan w:val="8"/>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2"/>
              <w:ind w:left="5226" w:right="5217"/>
              <w:jc w:val="center"/>
            </w:pPr>
            <w:r>
              <w:lastRenderedPageBreak/>
              <w:t>Competenze disciplinari</w:t>
            </w:r>
          </w:p>
        </w:tc>
      </w:tr>
      <w:tr w:rsidR="00E4037E">
        <w:trPr>
          <w:trHeight w:val="254"/>
        </w:trPr>
        <w:tc>
          <w:tcPr>
            <w:tcW w:w="232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338"/>
            </w:pPr>
            <w:r>
              <w:t>Nuclei fondanti</w:t>
            </w:r>
          </w:p>
        </w:tc>
        <w:tc>
          <w:tcPr>
            <w:tcW w:w="36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408" w:right="1393"/>
              <w:jc w:val="center"/>
            </w:pPr>
            <w:r>
              <w:t>Classe 1a</w:t>
            </w:r>
          </w:p>
        </w:tc>
        <w:tc>
          <w:tcPr>
            <w:tcW w:w="4197"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691" w:right="1681"/>
              <w:jc w:val="center"/>
            </w:pPr>
            <w:r>
              <w:t>Classe 2a</w:t>
            </w:r>
          </w:p>
        </w:tc>
        <w:tc>
          <w:tcPr>
            <w:tcW w:w="4611"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903" w:right="1895"/>
              <w:jc w:val="center"/>
            </w:pPr>
            <w:r>
              <w:t>Classe 3a</w:t>
            </w:r>
          </w:p>
        </w:tc>
      </w:tr>
      <w:tr w:rsidR="00E4037E">
        <w:trPr>
          <w:trHeight w:val="6899"/>
        </w:trPr>
        <w:tc>
          <w:tcPr>
            <w:tcW w:w="2327"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p w:rsidR="00E4037E" w:rsidRDefault="00AC0727">
            <w:pPr>
              <w:pStyle w:val="Standard"/>
              <w:shd w:val="clear" w:color="auto" w:fill="92D050"/>
              <w:ind w:left="327" w:right="147"/>
              <w:jc w:val="center"/>
            </w:pPr>
            <w:r>
              <w:t>Vedere, osservare e sperimentare</w:t>
            </w:r>
          </w:p>
          <w:p w:rsidR="00E4037E" w:rsidRDefault="00E4037E">
            <w:pPr>
              <w:pStyle w:val="Standard"/>
              <w:shd w:val="clear" w:color="auto" w:fill="92D050"/>
              <w:spacing w:before="10"/>
            </w:pPr>
          </w:p>
          <w:p w:rsidR="00E4037E" w:rsidRDefault="00AC0727">
            <w:pPr>
              <w:pStyle w:val="Standard"/>
              <w:shd w:val="clear" w:color="auto" w:fill="92D050"/>
              <w:ind w:left="630" w:right="449" w:hanging="2"/>
              <w:jc w:val="center"/>
            </w:pPr>
            <w:r>
              <w:t>Prevedere, immaginare, progettare</w:t>
            </w:r>
          </w:p>
          <w:p w:rsidR="00E4037E" w:rsidRDefault="00E4037E">
            <w:pPr>
              <w:pStyle w:val="Standard"/>
              <w:shd w:val="clear" w:color="auto" w:fill="92D050"/>
              <w:spacing w:before="2"/>
            </w:pPr>
          </w:p>
          <w:p w:rsidR="00E4037E" w:rsidRDefault="00AC0727">
            <w:pPr>
              <w:pStyle w:val="Standard"/>
              <w:shd w:val="clear" w:color="auto" w:fill="92D050"/>
              <w:ind w:left="580" w:right="399" w:hanging="1"/>
              <w:jc w:val="center"/>
            </w:pPr>
            <w:r>
              <w:t>Intervenire, trasformare e produrre</w:t>
            </w:r>
          </w:p>
        </w:tc>
        <w:tc>
          <w:tcPr>
            <w:tcW w:w="3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11"/>
              </w:numPr>
              <w:tabs>
                <w:tab w:val="left" w:pos="1012"/>
              </w:tabs>
              <w:ind w:left="506" w:right="153" w:hanging="396"/>
              <w:jc w:val="both"/>
            </w:pPr>
            <w:r>
              <w:t>Comprende il rapporto tra strumenti da disegno e risultato grafico che si vuole ottenere.</w:t>
            </w:r>
          </w:p>
          <w:p w:rsidR="00E4037E" w:rsidRDefault="00AC0727">
            <w:pPr>
              <w:pStyle w:val="Standard"/>
              <w:numPr>
                <w:ilvl w:val="0"/>
                <w:numId w:val="88"/>
              </w:numPr>
              <w:tabs>
                <w:tab w:val="left" w:pos="1011"/>
                <w:tab w:val="left" w:pos="1012"/>
              </w:tabs>
              <w:ind w:left="506" w:right="288" w:hanging="396"/>
            </w:pPr>
            <w:r>
              <w:t>Acquisisce la capacità di costruire figure geometriche piane come sintesi di un processo conoscitivo.</w:t>
            </w:r>
          </w:p>
          <w:p w:rsidR="00E4037E" w:rsidRDefault="00AC0727">
            <w:pPr>
              <w:pStyle w:val="Standard"/>
              <w:numPr>
                <w:ilvl w:val="0"/>
                <w:numId w:val="88"/>
              </w:numPr>
              <w:tabs>
                <w:tab w:val="left" w:pos="1011"/>
                <w:tab w:val="left" w:pos="1012"/>
              </w:tabs>
              <w:ind w:left="506" w:right="307" w:hanging="396"/>
            </w:pPr>
            <w:r>
              <w:t>Rappresenta graficamente figure e/o oggetti utilizzando gli elementi del disegno geometrico.</w:t>
            </w:r>
          </w:p>
          <w:p w:rsidR="00E4037E" w:rsidRDefault="00AC0727">
            <w:pPr>
              <w:pStyle w:val="Standard"/>
              <w:numPr>
                <w:ilvl w:val="0"/>
                <w:numId w:val="88"/>
              </w:numPr>
              <w:tabs>
                <w:tab w:val="left" w:pos="1011"/>
                <w:tab w:val="left" w:pos="1012"/>
              </w:tabs>
              <w:ind w:left="506" w:right="299" w:hanging="396"/>
            </w:pPr>
            <w:r>
              <w:t>Comprende che cos’è l’industria e quali sono le fasi del ciclo di produzione industriale</w:t>
            </w:r>
          </w:p>
          <w:p w:rsidR="00E4037E" w:rsidRDefault="00AC0727">
            <w:pPr>
              <w:pStyle w:val="Standard"/>
              <w:numPr>
                <w:ilvl w:val="0"/>
                <w:numId w:val="88"/>
              </w:numPr>
              <w:tabs>
                <w:tab w:val="left" w:pos="1011"/>
                <w:tab w:val="left" w:pos="1012"/>
              </w:tabs>
              <w:ind w:left="506" w:right="630" w:hanging="396"/>
            </w:pPr>
            <w:r>
              <w:t>Comprende le proprietà fisico- meccaniche che consentono processi di trasformazione.</w:t>
            </w:r>
          </w:p>
          <w:p w:rsidR="00E4037E" w:rsidRDefault="00AC0727">
            <w:pPr>
              <w:pStyle w:val="Standard"/>
              <w:numPr>
                <w:ilvl w:val="0"/>
                <w:numId w:val="88"/>
              </w:numPr>
              <w:tabs>
                <w:tab w:val="left" w:pos="1011"/>
                <w:tab w:val="left" w:pos="1012"/>
              </w:tabs>
              <w:ind w:left="506" w:right="566" w:hanging="396"/>
            </w:pPr>
            <w:r>
              <w:t>Conosce i principali processi di trasformazione di risorse o di produzione di beni.</w:t>
            </w:r>
          </w:p>
          <w:p w:rsidR="00E4037E" w:rsidRDefault="00AC0727">
            <w:pPr>
              <w:pStyle w:val="Standard"/>
              <w:numPr>
                <w:ilvl w:val="0"/>
                <w:numId w:val="88"/>
              </w:numPr>
              <w:tabs>
                <w:tab w:val="left" w:pos="1011"/>
                <w:tab w:val="left" w:pos="1012"/>
              </w:tabs>
              <w:ind w:left="506" w:right="187" w:hanging="396"/>
            </w:pPr>
            <w:r>
              <w:t xml:space="preserve">Ricava dalla lettura e dall’analisi di testi o tabelle informazioni sui beni o sui servizi disponibili sul mercato, in modo da esprimere </w:t>
            </w:r>
            <w:r>
              <w:lastRenderedPageBreak/>
              <w:t>valutazioni rispetto a criteri di tipo diverso.</w:t>
            </w:r>
          </w:p>
          <w:p w:rsidR="00E4037E" w:rsidRDefault="00AC0727">
            <w:pPr>
              <w:pStyle w:val="Standard"/>
              <w:numPr>
                <w:ilvl w:val="0"/>
                <w:numId w:val="88"/>
              </w:numPr>
              <w:tabs>
                <w:tab w:val="left" w:pos="1011"/>
                <w:tab w:val="left" w:pos="1012"/>
              </w:tabs>
              <w:ind w:left="506" w:right="241" w:hanging="396"/>
            </w:pPr>
            <w:r>
              <w:t>È in grado di ipotizzare le possibili conseguenze di una decisione o di una scelta di tipo tecnologico (per esempio nuovi materiali), riconoscendo in ogni innovazione opportunità e rischi.</w:t>
            </w:r>
          </w:p>
        </w:tc>
        <w:tc>
          <w:tcPr>
            <w:tcW w:w="4197"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12"/>
              </w:numPr>
              <w:tabs>
                <w:tab w:val="left" w:pos="1006"/>
                <w:tab w:val="left" w:pos="1007"/>
              </w:tabs>
              <w:ind w:left="503" w:right="355" w:hanging="396"/>
            </w:pPr>
            <w:r>
              <w:lastRenderedPageBreak/>
              <w:t>Progetta e realizza rappresentazioni grafiche relative a strutture geometriche semplici utilizzando il metodo delle proiezioni ortogonali.</w:t>
            </w:r>
          </w:p>
          <w:p w:rsidR="00E4037E" w:rsidRDefault="00AC0727">
            <w:pPr>
              <w:pStyle w:val="Standard"/>
              <w:numPr>
                <w:ilvl w:val="0"/>
                <w:numId w:val="130"/>
              </w:numPr>
              <w:tabs>
                <w:tab w:val="left" w:pos="1006"/>
                <w:tab w:val="left" w:pos="1007"/>
              </w:tabs>
              <w:ind w:left="503" w:right="323" w:hanging="396"/>
            </w:pPr>
            <w:r>
              <w:t>Conosce i principali processi di coltivazione agricola e di trasformazione degli alimenti.</w:t>
            </w:r>
          </w:p>
          <w:p w:rsidR="00E4037E" w:rsidRDefault="00AC0727">
            <w:pPr>
              <w:pStyle w:val="Standard"/>
              <w:numPr>
                <w:ilvl w:val="0"/>
                <w:numId w:val="130"/>
              </w:numPr>
              <w:tabs>
                <w:tab w:val="left" w:pos="1006"/>
                <w:tab w:val="left" w:pos="1007"/>
              </w:tabs>
              <w:ind w:left="503" w:right="267" w:hanging="396"/>
            </w:pPr>
            <w:r>
              <w:t>È in grado di ipotizzare le possibili conseguenze di una decisione o di una scelta di tipo tecnologico (per esempio le biotecnologie), riconoscendo in ogni innovazione opportunità e rischi.</w:t>
            </w:r>
          </w:p>
          <w:p w:rsidR="00E4037E" w:rsidRDefault="00AC0727">
            <w:pPr>
              <w:pStyle w:val="Standard"/>
              <w:numPr>
                <w:ilvl w:val="0"/>
                <w:numId w:val="130"/>
              </w:numPr>
              <w:tabs>
                <w:tab w:val="left" w:pos="1006"/>
                <w:tab w:val="left" w:pos="1007"/>
              </w:tabs>
              <w:ind w:left="503" w:right="477" w:hanging="396"/>
            </w:pPr>
            <w:r>
              <w:t>Conosce i principali processi di allevamento del bestiame e del pesce.</w:t>
            </w:r>
          </w:p>
          <w:p w:rsidR="00E4037E" w:rsidRDefault="00AC0727">
            <w:pPr>
              <w:pStyle w:val="Standard"/>
              <w:numPr>
                <w:ilvl w:val="0"/>
                <w:numId w:val="130"/>
              </w:numPr>
              <w:tabs>
                <w:tab w:val="left" w:pos="1006"/>
                <w:tab w:val="left" w:pos="1007"/>
              </w:tabs>
              <w:ind w:left="503" w:right="141" w:hanging="396"/>
            </w:pPr>
            <w:r>
              <w:t>Riconosce nell’ambiente che lo circonda i principali sistemi tecnologici e le molteplici relazioni che essi stabiliscono con gli esseri viventi e gli elementi naturali.</w:t>
            </w:r>
          </w:p>
          <w:p w:rsidR="00E4037E" w:rsidRDefault="00AC0727">
            <w:pPr>
              <w:pStyle w:val="Standard"/>
              <w:numPr>
                <w:ilvl w:val="0"/>
                <w:numId w:val="130"/>
              </w:numPr>
              <w:tabs>
                <w:tab w:val="left" w:pos="1006"/>
                <w:tab w:val="left" w:pos="1007"/>
              </w:tabs>
              <w:ind w:left="503" w:right="108" w:hanging="396"/>
            </w:pPr>
            <w:r>
              <w:t>È in grado di ipotizzare le possibili conseguenze di una decisione o di una scelta di tipo tecnologico (per esempio nelle infrastrutture cittadine), riconoscendo in ogni innovazione opportunità e rischi.</w:t>
            </w:r>
          </w:p>
          <w:p w:rsidR="00E4037E" w:rsidRDefault="00AC0727">
            <w:pPr>
              <w:pStyle w:val="Standard"/>
              <w:numPr>
                <w:ilvl w:val="0"/>
                <w:numId w:val="130"/>
              </w:numPr>
              <w:tabs>
                <w:tab w:val="left" w:pos="1006"/>
                <w:tab w:val="left" w:pos="1007"/>
              </w:tabs>
              <w:ind w:left="503" w:right="155" w:hanging="396"/>
            </w:pPr>
            <w:r>
              <w:lastRenderedPageBreak/>
              <w:t>Sa utilizzare comunicazioni procedurali e istruzioni tecniche per eseguire, in maniera metodica e razionale, compiti operativi complessi, anche collaborando e cooperando con i compagni.</w:t>
            </w:r>
          </w:p>
        </w:tc>
        <w:tc>
          <w:tcPr>
            <w:tcW w:w="461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13"/>
              </w:numPr>
              <w:tabs>
                <w:tab w:val="left" w:pos="1007"/>
                <w:tab w:val="left" w:pos="1008"/>
              </w:tabs>
              <w:ind w:left="504" w:right="335" w:hanging="396"/>
            </w:pPr>
            <w:r>
              <w:lastRenderedPageBreak/>
              <w:t>Progetta e realizza rappresentazioni grafiche relative a strutture geometriche semplici utilizzando il metodo delle proiezioni assonometriche e quello delle proiezioni prospettiche.</w:t>
            </w:r>
          </w:p>
          <w:p w:rsidR="00E4037E" w:rsidRDefault="00AC0727">
            <w:pPr>
              <w:pStyle w:val="Standard"/>
              <w:numPr>
                <w:ilvl w:val="0"/>
                <w:numId w:val="132"/>
              </w:numPr>
              <w:tabs>
                <w:tab w:val="left" w:pos="1007"/>
                <w:tab w:val="left" w:pos="1008"/>
              </w:tabs>
              <w:ind w:left="504" w:right="446" w:hanging="396"/>
            </w:pPr>
            <w:r>
              <w:t>Riconosce nell’ambiente che lo circonda i principali sistemi tecnologici e le molteplici relazioni che essi stabiliscono con gli esseri viventi e gli elementi naturali.</w:t>
            </w:r>
          </w:p>
          <w:p w:rsidR="00E4037E" w:rsidRDefault="00AC0727">
            <w:pPr>
              <w:pStyle w:val="Standard"/>
              <w:numPr>
                <w:ilvl w:val="0"/>
                <w:numId w:val="132"/>
              </w:numPr>
              <w:tabs>
                <w:tab w:val="left" w:pos="1007"/>
                <w:tab w:val="left" w:pos="1008"/>
              </w:tabs>
              <w:ind w:left="504" w:right="266" w:hanging="396"/>
            </w:pPr>
            <w:r>
              <w:t>È in grado di ipotizzare le possibili conseguenze di una decisione o di una scelta di tipo tecnologico (per esempio fonti energetiche alternative), riconoscendo in ogni innovazione opportunità e rischi</w:t>
            </w:r>
          </w:p>
          <w:p w:rsidR="00E4037E" w:rsidRDefault="00AC0727">
            <w:pPr>
              <w:pStyle w:val="Standard"/>
              <w:numPr>
                <w:ilvl w:val="0"/>
                <w:numId w:val="132"/>
              </w:numPr>
              <w:tabs>
                <w:tab w:val="left" w:pos="1007"/>
                <w:tab w:val="left" w:pos="1008"/>
              </w:tabs>
              <w:ind w:left="504" w:right="434" w:hanging="396"/>
            </w:pPr>
            <w:r>
              <w:t>Conoscere i principali processi di trasformazione di risorse o di produzione di beni e riconosce le diverse forme di energia coinvolte.</w:t>
            </w:r>
          </w:p>
          <w:p w:rsidR="00E4037E" w:rsidRDefault="00AC0727">
            <w:pPr>
              <w:pStyle w:val="Standard"/>
              <w:numPr>
                <w:ilvl w:val="0"/>
                <w:numId w:val="132"/>
              </w:numPr>
              <w:tabs>
                <w:tab w:val="left" w:pos="1007"/>
                <w:tab w:val="left" w:pos="1008"/>
              </w:tabs>
              <w:ind w:left="504" w:right="222" w:hanging="396"/>
            </w:pPr>
            <w:r>
              <w:t>È consapevole del ruolo occupato dall’energia nella produzione di beni; conosce come si produce, si trasforma e si utilizza l’energia elettrica; riflette sui problemi ambientali e sociali legati ai modi con cui essa si produce.</w:t>
            </w:r>
          </w:p>
        </w:tc>
      </w:tr>
      <w:tr w:rsidR="00E4037E">
        <w:trPr>
          <w:trHeight w:val="1269"/>
        </w:trPr>
        <w:tc>
          <w:tcPr>
            <w:tcW w:w="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widowControl w:val="0"/>
              <w:spacing w:after="0" w:line="276" w:lineRule="auto"/>
            </w:pPr>
          </w:p>
        </w:tc>
        <w:tc>
          <w:tcPr>
            <w:tcW w:w="14750" w:type="dxa"/>
            <w:gridSpan w:val="7"/>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54" w:lineRule="auto"/>
              <w:ind w:left="5804" w:right="6379"/>
              <w:jc w:val="center"/>
            </w:pPr>
            <w:bookmarkStart w:id="122" w:name="_heading=h.1d96cc0"/>
            <w:bookmarkEnd w:id="122"/>
            <w:r>
              <w:t>TECNOLOGIA Obiettivi di apprendimento</w:t>
            </w:r>
          </w:p>
        </w:tc>
      </w:tr>
      <w:tr w:rsidR="00E4037E">
        <w:trPr>
          <w:trHeight w:val="611"/>
        </w:trPr>
        <w:tc>
          <w:tcPr>
            <w:tcW w:w="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widowControl w:val="0"/>
              <w:spacing w:after="0" w:line="276" w:lineRule="auto"/>
            </w:pPr>
          </w:p>
        </w:tc>
        <w:tc>
          <w:tcPr>
            <w:tcW w:w="2289"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278"/>
            </w:pPr>
            <w:r>
              <w:t>Nuclei tematici</w:t>
            </w:r>
          </w:p>
        </w:tc>
        <w:tc>
          <w:tcPr>
            <w:tcW w:w="365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408" w:right="1394"/>
              <w:jc w:val="center"/>
            </w:pPr>
            <w:r>
              <w:t>Classe 1a</w:t>
            </w:r>
          </w:p>
        </w:tc>
        <w:tc>
          <w:tcPr>
            <w:tcW w:w="407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626" w:right="1619"/>
              <w:jc w:val="center"/>
            </w:pPr>
            <w:r>
              <w:t>Classe 2a</w:t>
            </w:r>
          </w:p>
        </w:tc>
        <w:tc>
          <w:tcPr>
            <w:tcW w:w="4730"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967" w:right="1957"/>
              <w:jc w:val="center"/>
            </w:pPr>
            <w:r>
              <w:t>Classe 3a</w:t>
            </w:r>
          </w:p>
        </w:tc>
      </w:tr>
      <w:tr w:rsidR="00E4037E">
        <w:trPr>
          <w:trHeight w:val="3245"/>
        </w:trPr>
        <w:tc>
          <w:tcPr>
            <w:tcW w:w="3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widowControl w:val="0"/>
              <w:spacing w:after="0" w:line="276" w:lineRule="auto"/>
            </w:pPr>
          </w:p>
        </w:tc>
        <w:tc>
          <w:tcPr>
            <w:tcW w:w="2289"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pPr>
          </w:p>
          <w:p w:rsidR="00E4037E" w:rsidRDefault="00E4037E">
            <w:pPr>
              <w:pStyle w:val="Standard"/>
              <w:spacing w:before="6"/>
            </w:pPr>
          </w:p>
          <w:p w:rsidR="00E4037E" w:rsidRDefault="00AC0727">
            <w:pPr>
              <w:pStyle w:val="Standard"/>
              <w:ind w:left="482" w:right="304"/>
              <w:jc w:val="center"/>
            </w:pPr>
            <w:r>
              <w:t>Vedere, osservare e sperimentare</w:t>
            </w:r>
          </w:p>
          <w:p w:rsidR="00E4037E" w:rsidRDefault="00E4037E">
            <w:pPr>
              <w:pStyle w:val="Standard"/>
              <w:spacing w:before="11"/>
            </w:pPr>
          </w:p>
          <w:p w:rsidR="00E4037E" w:rsidRDefault="00AC0727">
            <w:pPr>
              <w:pStyle w:val="Standard"/>
              <w:ind w:left="542" w:right="363" w:firstLine="2"/>
              <w:jc w:val="center"/>
            </w:pPr>
            <w:r>
              <w:t>Prevedere, immaginare, progettare</w:t>
            </w:r>
          </w:p>
          <w:p w:rsidR="00E4037E" w:rsidRDefault="00E4037E">
            <w:pPr>
              <w:pStyle w:val="Standard"/>
            </w:pPr>
          </w:p>
          <w:p w:rsidR="00E4037E" w:rsidRDefault="00E4037E">
            <w:pPr>
              <w:pStyle w:val="Standard"/>
              <w:spacing w:before="2"/>
            </w:pPr>
          </w:p>
          <w:p w:rsidR="00E4037E" w:rsidRDefault="00AC0727">
            <w:pPr>
              <w:pStyle w:val="Standard"/>
              <w:ind w:left="491" w:right="312" w:hanging="1"/>
              <w:jc w:val="center"/>
            </w:pPr>
            <w:r>
              <w:t>Intervenire, trasformare e produrre</w:t>
            </w:r>
          </w:p>
        </w:tc>
        <w:tc>
          <w:tcPr>
            <w:tcW w:w="365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14"/>
              </w:numPr>
              <w:tabs>
                <w:tab w:val="left" w:pos="787"/>
              </w:tabs>
              <w:spacing w:line="235" w:lineRule="auto"/>
              <w:ind w:left="393" w:hanging="285"/>
            </w:pPr>
            <w:r>
              <w:t>Classificare i vari tipi di disegno.</w:t>
            </w:r>
          </w:p>
          <w:p w:rsidR="00E4037E" w:rsidRDefault="00AC0727">
            <w:pPr>
              <w:pStyle w:val="Standard"/>
              <w:numPr>
                <w:ilvl w:val="0"/>
                <w:numId w:val="127"/>
              </w:numPr>
              <w:tabs>
                <w:tab w:val="left" w:pos="787"/>
              </w:tabs>
              <w:spacing w:before="3" w:line="220" w:lineRule="auto"/>
              <w:ind w:left="393" w:right="746" w:hanging="284"/>
            </w:pPr>
            <w:r>
              <w:t>Analizzare strumenti e unità di misura.</w:t>
            </w:r>
          </w:p>
          <w:p w:rsidR="00E4037E" w:rsidRDefault="00AC0727">
            <w:pPr>
              <w:pStyle w:val="Standard"/>
              <w:numPr>
                <w:ilvl w:val="0"/>
                <w:numId w:val="127"/>
              </w:numPr>
              <w:tabs>
                <w:tab w:val="left" w:pos="787"/>
              </w:tabs>
              <w:spacing w:before="10" w:line="228" w:lineRule="auto"/>
              <w:ind w:left="393" w:right="175" w:hanging="284"/>
            </w:pPr>
            <w:r>
              <w:t>Acquisire abilità manuali, strumentali e di osservazione nel riprodurre semplici figure.</w:t>
            </w:r>
          </w:p>
          <w:p w:rsidR="00E4037E" w:rsidRDefault="00AC0727">
            <w:pPr>
              <w:pStyle w:val="Standard"/>
              <w:numPr>
                <w:ilvl w:val="0"/>
                <w:numId w:val="127"/>
              </w:numPr>
              <w:tabs>
                <w:tab w:val="left" w:pos="787"/>
              </w:tabs>
              <w:spacing w:before="14" w:line="220" w:lineRule="auto"/>
              <w:ind w:left="393" w:right="211" w:hanging="284"/>
            </w:pPr>
            <w:r>
              <w:t>Saper utilizzare in modo appropriato squadre e compasso.</w:t>
            </w:r>
          </w:p>
          <w:p w:rsidR="00E4037E" w:rsidRDefault="00AC0727">
            <w:pPr>
              <w:pStyle w:val="Standard"/>
              <w:numPr>
                <w:ilvl w:val="0"/>
                <w:numId w:val="127"/>
              </w:numPr>
              <w:tabs>
                <w:tab w:val="left" w:pos="787"/>
              </w:tabs>
              <w:spacing w:before="15" w:line="220" w:lineRule="auto"/>
              <w:ind w:left="393" w:right="189" w:hanging="284"/>
            </w:pPr>
            <w:r>
              <w:t>Acquisire capacità di osservazione e misurazione.</w:t>
            </w:r>
          </w:p>
          <w:p w:rsidR="00E4037E" w:rsidRDefault="00AC0727">
            <w:pPr>
              <w:pStyle w:val="Standard"/>
              <w:numPr>
                <w:ilvl w:val="0"/>
                <w:numId w:val="127"/>
              </w:numPr>
              <w:tabs>
                <w:tab w:val="left" w:pos="787"/>
              </w:tabs>
              <w:spacing w:before="11" w:line="228" w:lineRule="auto"/>
              <w:ind w:left="393" w:right="433" w:hanging="284"/>
            </w:pPr>
            <w:r>
              <w:t>Acquisire e applicare sequenze di operazioni per eseguire motivi geometrici.</w:t>
            </w:r>
          </w:p>
          <w:p w:rsidR="00E4037E" w:rsidRDefault="00AC0727">
            <w:pPr>
              <w:pStyle w:val="Standard"/>
              <w:numPr>
                <w:ilvl w:val="0"/>
                <w:numId w:val="127"/>
              </w:numPr>
              <w:tabs>
                <w:tab w:val="left" w:pos="787"/>
              </w:tabs>
              <w:spacing w:before="14" w:line="220" w:lineRule="auto"/>
              <w:ind w:left="393" w:right="700" w:hanging="284"/>
            </w:pPr>
            <w:r>
              <w:t>Comprendere e utilizzare un linguaggio tecnico appropriato.</w:t>
            </w:r>
          </w:p>
          <w:p w:rsidR="00E4037E" w:rsidRDefault="00AC0727">
            <w:pPr>
              <w:pStyle w:val="Standard"/>
              <w:numPr>
                <w:ilvl w:val="0"/>
                <w:numId w:val="127"/>
              </w:numPr>
              <w:tabs>
                <w:tab w:val="left" w:pos="787"/>
              </w:tabs>
              <w:spacing w:before="10" w:line="228" w:lineRule="auto"/>
              <w:ind w:left="393" w:right="190" w:hanging="284"/>
            </w:pPr>
            <w:r>
              <w:t>Analizzare l’evoluzione che ha avuto l’industria dalle prime macchine a vapore fino ai tempi moderni.</w:t>
            </w:r>
          </w:p>
          <w:p w:rsidR="00E4037E" w:rsidRDefault="00AC0727">
            <w:pPr>
              <w:pStyle w:val="Standard"/>
              <w:numPr>
                <w:ilvl w:val="0"/>
                <w:numId w:val="127"/>
              </w:numPr>
              <w:tabs>
                <w:tab w:val="left" w:pos="787"/>
              </w:tabs>
              <w:spacing w:before="14" w:line="220" w:lineRule="auto"/>
              <w:ind w:left="393" w:right="413" w:hanging="284"/>
            </w:pPr>
            <w:r>
              <w:t>Analizzare le diverse proprietà dei vari materiali.</w:t>
            </w:r>
          </w:p>
          <w:p w:rsidR="00E4037E" w:rsidRDefault="00AC0727">
            <w:pPr>
              <w:pStyle w:val="Standard"/>
              <w:numPr>
                <w:ilvl w:val="0"/>
                <w:numId w:val="127"/>
              </w:numPr>
              <w:tabs>
                <w:tab w:val="left" w:pos="787"/>
              </w:tabs>
              <w:spacing w:before="10" w:line="228" w:lineRule="auto"/>
              <w:ind w:left="393" w:right="420" w:hanging="284"/>
              <w:jc w:val="both"/>
            </w:pPr>
            <w:r>
              <w:t>Conoscere l’evoluzione nel tempo della produzione e dell’utilizzo dei materiali.</w:t>
            </w:r>
          </w:p>
          <w:p w:rsidR="00E4037E" w:rsidRDefault="00AC0727">
            <w:pPr>
              <w:pStyle w:val="Standard"/>
              <w:numPr>
                <w:ilvl w:val="0"/>
                <w:numId w:val="127"/>
              </w:numPr>
              <w:tabs>
                <w:tab w:val="left" w:pos="787"/>
              </w:tabs>
              <w:spacing w:before="9" w:line="228" w:lineRule="auto"/>
              <w:ind w:left="393" w:right="235" w:hanging="284"/>
            </w:pPr>
            <w:r>
              <w:t>Mettere in relazione forma, funzione e materiali degli oggetti della vita quotidiana.</w:t>
            </w:r>
          </w:p>
          <w:p w:rsidR="00E4037E" w:rsidRDefault="00AC0727">
            <w:pPr>
              <w:pStyle w:val="Standard"/>
              <w:numPr>
                <w:ilvl w:val="0"/>
                <w:numId w:val="127"/>
              </w:numPr>
              <w:tabs>
                <w:tab w:val="left" w:pos="787"/>
              </w:tabs>
              <w:spacing w:before="11" w:line="228" w:lineRule="auto"/>
              <w:ind w:left="393" w:right="209" w:hanging="284"/>
            </w:pPr>
            <w:r>
              <w:t>Effettuare prove e semplici indagini sulle proprietà chimiche e fisiche dei vari materiali.</w:t>
            </w:r>
          </w:p>
          <w:p w:rsidR="00E4037E" w:rsidRDefault="00AC0727">
            <w:pPr>
              <w:pStyle w:val="Standard"/>
              <w:numPr>
                <w:ilvl w:val="0"/>
                <w:numId w:val="127"/>
              </w:numPr>
              <w:tabs>
                <w:tab w:val="left" w:pos="787"/>
              </w:tabs>
              <w:spacing w:before="9" w:line="228" w:lineRule="auto"/>
              <w:ind w:left="393" w:right="278" w:hanging="284"/>
            </w:pPr>
            <w:r>
              <w:t xml:space="preserve">Classificare i materiali in base </w:t>
            </w:r>
            <w:r>
              <w:lastRenderedPageBreak/>
              <w:t>alle loro proprietà fisiche, meccaniche e tecnologiche.</w:t>
            </w:r>
          </w:p>
          <w:p w:rsidR="00E4037E" w:rsidRDefault="00AC0727">
            <w:pPr>
              <w:pStyle w:val="Standard"/>
              <w:spacing w:line="228" w:lineRule="auto"/>
              <w:ind w:left="393"/>
            </w:pPr>
            <w:r>
              <w:t>Individuare le materie prime e i processi di lavorazione da cui si ottengono i materiali.</w:t>
            </w:r>
          </w:p>
          <w:p w:rsidR="00E4037E" w:rsidRDefault="00AC0727">
            <w:pPr>
              <w:pStyle w:val="Standard"/>
              <w:numPr>
                <w:ilvl w:val="0"/>
                <w:numId w:val="127"/>
              </w:numPr>
              <w:tabs>
                <w:tab w:val="left" w:pos="787"/>
              </w:tabs>
              <w:spacing w:before="8" w:line="228" w:lineRule="auto"/>
              <w:ind w:left="393" w:right="600" w:hanging="284"/>
            </w:pPr>
            <w:r>
              <w:t>o Conoscere le problematiche ambientali legate alla produzione, allo smaltimento e al riciclaggio dei materiali.</w:t>
            </w:r>
          </w:p>
        </w:tc>
        <w:tc>
          <w:tcPr>
            <w:tcW w:w="407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15"/>
              </w:numPr>
              <w:tabs>
                <w:tab w:val="left" w:pos="781"/>
              </w:tabs>
              <w:spacing w:before="9" w:line="220" w:lineRule="auto"/>
              <w:ind w:left="390" w:right="484" w:hanging="284"/>
            </w:pPr>
            <w:r>
              <w:lastRenderedPageBreak/>
              <w:t>Comprendere il disegno geometrico in modo tecnico.</w:t>
            </w:r>
          </w:p>
          <w:p w:rsidR="00E4037E" w:rsidRDefault="00AC0727">
            <w:pPr>
              <w:pStyle w:val="Standard"/>
              <w:numPr>
                <w:ilvl w:val="0"/>
                <w:numId w:val="129"/>
              </w:numPr>
              <w:tabs>
                <w:tab w:val="left" w:pos="781"/>
              </w:tabs>
              <w:spacing w:before="15" w:line="220" w:lineRule="auto"/>
              <w:ind w:left="390" w:right="1221" w:hanging="284"/>
            </w:pPr>
            <w:r>
              <w:t>Impiegare gli strumenti tecnici correttamente.</w:t>
            </w:r>
          </w:p>
          <w:p w:rsidR="00E4037E" w:rsidRDefault="00AC0727">
            <w:pPr>
              <w:pStyle w:val="Standard"/>
              <w:numPr>
                <w:ilvl w:val="0"/>
                <w:numId w:val="129"/>
              </w:numPr>
              <w:tabs>
                <w:tab w:val="left" w:pos="781"/>
              </w:tabs>
              <w:spacing w:before="15" w:line="220" w:lineRule="auto"/>
              <w:ind w:left="390" w:right="141" w:hanging="284"/>
            </w:pPr>
            <w:r>
              <w:t>Conoscere le regole del disegno tecnico e applicarle correttamente.</w:t>
            </w:r>
          </w:p>
          <w:p w:rsidR="00E4037E" w:rsidRDefault="00AC0727">
            <w:pPr>
              <w:pStyle w:val="Standard"/>
              <w:numPr>
                <w:ilvl w:val="0"/>
                <w:numId w:val="129"/>
              </w:numPr>
              <w:tabs>
                <w:tab w:val="left" w:pos="781"/>
              </w:tabs>
              <w:spacing w:before="8" w:line="228" w:lineRule="auto"/>
              <w:ind w:left="390" w:right="117" w:hanging="284"/>
            </w:pPr>
            <w:r>
              <w:t>Rappresentare figure geometriche piane e solide con il metodo delle proiezioni ortogonali.</w:t>
            </w:r>
          </w:p>
          <w:p w:rsidR="00E4037E" w:rsidRDefault="00AC0727">
            <w:pPr>
              <w:pStyle w:val="Standard"/>
              <w:numPr>
                <w:ilvl w:val="0"/>
                <w:numId w:val="129"/>
              </w:numPr>
              <w:tabs>
                <w:tab w:val="left" w:pos="781"/>
              </w:tabs>
              <w:spacing w:before="16" w:line="220" w:lineRule="auto"/>
              <w:ind w:left="390" w:right="873" w:hanging="284"/>
            </w:pPr>
            <w:r>
              <w:t>Cogliere l’evoluzione nel tempo di tecniche e tecnologie agricole.</w:t>
            </w:r>
          </w:p>
          <w:p w:rsidR="00E4037E" w:rsidRDefault="00AC0727">
            <w:pPr>
              <w:pStyle w:val="Standard"/>
              <w:numPr>
                <w:ilvl w:val="0"/>
                <w:numId w:val="129"/>
              </w:numPr>
              <w:tabs>
                <w:tab w:val="left" w:pos="781"/>
              </w:tabs>
              <w:spacing w:before="13" w:line="220" w:lineRule="auto"/>
              <w:ind w:left="390" w:right="197" w:hanging="284"/>
            </w:pPr>
            <w:r>
              <w:t>Descrivere e confrontare i settori dell’agricoltura e dell’industria alimentare.</w:t>
            </w:r>
          </w:p>
          <w:p w:rsidR="00E4037E" w:rsidRDefault="00AC0727">
            <w:pPr>
              <w:pStyle w:val="Standard"/>
              <w:numPr>
                <w:ilvl w:val="0"/>
                <w:numId w:val="129"/>
              </w:numPr>
              <w:tabs>
                <w:tab w:val="left" w:pos="781"/>
              </w:tabs>
              <w:spacing w:before="16" w:line="220" w:lineRule="auto"/>
              <w:ind w:left="390" w:right="376" w:hanging="284"/>
            </w:pPr>
            <w:r>
              <w:t>Classificare gli alimenti in base alla loro origine.</w:t>
            </w:r>
          </w:p>
          <w:p w:rsidR="00E4037E" w:rsidRDefault="00AC0727">
            <w:pPr>
              <w:pStyle w:val="Standard"/>
              <w:numPr>
                <w:ilvl w:val="0"/>
                <w:numId w:val="129"/>
              </w:numPr>
              <w:tabs>
                <w:tab w:val="left" w:pos="781"/>
              </w:tabs>
              <w:spacing w:before="3" w:line="237" w:lineRule="auto"/>
              <w:ind w:left="390" w:hanging="284"/>
            </w:pPr>
            <w:r>
              <w:t>Saper classificare i vari tagli di carne.</w:t>
            </w:r>
          </w:p>
          <w:p w:rsidR="00E4037E" w:rsidRDefault="00AC0727">
            <w:pPr>
              <w:pStyle w:val="Standard"/>
              <w:numPr>
                <w:ilvl w:val="0"/>
                <w:numId w:val="129"/>
              </w:numPr>
              <w:tabs>
                <w:tab w:val="left" w:pos="781"/>
              </w:tabs>
              <w:spacing w:line="228" w:lineRule="auto"/>
              <w:ind w:left="390" w:hanging="284"/>
            </w:pPr>
            <w:r>
              <w:t>Saper classificare i prodotti ittici.</w:t>
            </w:r>
          </w:p>
          <w:p w:rsidR="00E4037E" w:rsidRDefault="00AC0727">
            <w:pPr>
              <w:pStyle w:val="Standard"/>
              <w:numPr>
                <w:ilvl w:val="0"/>
                <w:numId w:val="129"/>
              </w:numPr>
              <w:tabs>
                <w:tab w:val="left" w:pos="781"/>
              </w:tabs>
              <w:spacing w:before="2" w:line="220" w:lineRule="auto"/>
              <w:ind w:left="390" w:right="909" w:hanging="284"/>
            </w:pPr>
            <w:r>
              <w:t>Saper verificare la freschezza del prodotto.</w:t>
            </w:r>
          </w:p>
          <w:p w:rsidR="00E4037E" w:rsidRDefault="00AC0727">
            <w:pPr>
              <w:pStyle w:val="Standard"/>
              <w:numPr>
                <w:ilvl w:val="0"/>
                <w:numId w:val="129"/>
              </w:numPr>
              <w:tabs>
                <w:tab w:val="left" w:pos="781"/>
              </w:tabs>
              <w:spacing w:before="4" w:line="237" w:lineRule="auto"/>
              <w:ind w:left="390" w:hanging="284"/>
            </w:pPr>
            <w:r>
              <w:t>Utilizzare il linguaggio specifico.</w:t>
            </w:r>
          </w:p>
          <w:p w:rsidR="00E4037E" w:rsidRDefault="00AC0727">
            <w:pPr>
              <w:pStyle w:val="Standard"/>
              <w:numPr>
                <w:ilvl w:val="0"/>
                <w:numId w:val="129"/>
              </w:numPr>
              <w:tabs>
                <w:tab w:val="left" w:pos="781"/>
              </w:tabs>
              <w:spacing w:before="3" w:line="220" w:lineRule="auto"/>
              <w:ind w:left="390" w:right="385" w:hanging="284"/>
            </w:pPr>
            <w:r>
              <w:t>Conoscere l’evoluzione nel tempo delle unità abitative e delle strutture urbane.</w:t>
            </w:r>
          </w:p>
          <w:p w:rsidR="00E4037E" w:rsidRDefault="00AC0727">
            <w:pPr>
              <w:pStyle w:val="Standard"/>
              <w:numPr>
                <w:ilvl w:val="0"/>
                <w:numId w:val="129"/>
              </w:numPr>
              <w:tabs>
                <w:tab w:val="left" w:pos="781"/>
              </w:tabs>
              <w:spacing w:before="17" w:line="218" w:lineRule="auto"/>
              <w:ind w:left="390" w:right="287" w:hanging="284"/>
            </w:pPr>
            <w:r>
              <w:t>Saper osservare e descrivere l’ambiente urbano e le strutture abitative.</w:t>
            </w:r>
          </w:p>
          <w:p w:rsidR="00E4037E" w:rsidRDefault="00AC0727">
            <w:pPr>
              <w:pStyle w:val="Standard"/>
              <w:numPr>
                <w:ilvl w:val="0"/>
                <w:numId w:val="129"/>
              </w:numPr>
              <w:tabs>
                <w:tab w:val="left" w:pos="781"/>
              </w:tabs>
              <w:spacing w:before="16" w:line="220" w:lineRule="auto"/>
              <w:ind w:left="390" w:right="647" w:hanging="284"/>
            </w:pPr>
            <w:r>
              <w:t>Effettuare stime di grandezze fisiche riferite all’ambiente scolastico.</w:t>
            </w:r>
          </w:p>
          <w:p w:rsidR="00E4037E" w:rsidRDefault="00AC0727">
            <w:pPr>
              <w:pStyle w:val="Standard"/>
              <w:numPr>
                <w:ilvl w:val="0"/>
                <w:numId w:val="129"/>
              </w:numPr>
              <w:tabs>
                <w:tab w:val="left" w:pos="781"/>
              </w:tabs>
              <w:spacing w:before="10" w:line="228" w:lineRule="auto"/>
              <w:ind w:left="390" w:right="209" w:hanging="284"/>
            </w:pPr>
            <w:r>
              <w:t xml:space="preserve">Eseguire misurazioni e rilievi grafici o </w:t>
            </w:r>
            <w:r>
              <w:lastRenderedPageBreak/>
              <w:t>fotografici sull’ambiente scolastico o sulla propria abitazione.</w:t>
            </w:r>
          </w:p>
          <w:p w:rsidR="00E4037E" w:rsidRDefault="00AC0727">
            <w:pPr>
              <w:pStyle w:val="Standard"/>
              <w:numPr>
                <w:ilvl w:val="0"/>
                <w:numId w:val="129"/>
              </w:numPr>
              <w:tabs>
                <w:tab w:val="left" w:pos="781"/>
              </w:tabs>
              <w:spacing w:before="9" w:line="228" w:lineRule="auto"/>
              <w:ind w:left="390" w:right="207" w:hanging="284"/>
            </w:pPr>
            <w:r>
              <w:t>Conoscere le strutture e le problematiche relative alla rete dei servizi negli edifici e nella città (energia, acqua, gas, rifiuti).</w:t>
            </w:r>
          </w:p>
        </w:tc>
        <w:tc>
          <w:tcPr>
            <w:tcW w:w="4730"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16"/>
              </w:numPr>
              <w:tabs>
                <w:tab w:val="left" w:pos="782"/>
              </w:tabs>
              <w:spacing w:before="9" w:line="220" w:lineRule="auto"/>
              <w:ind w:left="390" w:right="643" w:hanging="284"/>
            </w:pPr>
            <w:r>
              <w:lastRenderedPageBreak/>
              <w:t>Consolida la conoscenza dei principali solidi geometrici e il loro sviluppo geometrico.</w:t>
            </w:r>
          </w:p>
          <w:p w:rsidR="00E4037E" w:rsidRDefault="00AC0727">
            <w:pPr>
              <w:pStyle w:val="Standard"/>
              <w:numPr>
                <w:ilvl w:val="0"/>
                <w:numId w:val="123"/>
              </w:numPr>
              <w:tabs>
                <w:tab w:val="left" w:pos="782"/>
              </w:tabs>
              <w:spacing w:before="15" w:line="220" w:lineRule="auto"/>
              <w:ind w:left="390" w:right="209" w:hanging="284"/>
            </w:pPr>
            <w:r>
              <w:t>Disegna solidi e semplici oggetti con il metodo delle proiezioni assonometriche e/o prospettiche.</w:t>
            </w:r>
          </w:p>
          <w:p w:rsidR="00E4037E" w:rsidRDefault="00AC0727">
            <w:pPr>
              <w:pStyle w:val="Standard"/>
              <w:numPr>
                <w:ilvl w:val="0"/>
                <w:numId w:val="123"/>
              </w:numPr>
              <w:tabs>
                <w:tab w:val="left" w:pos="782"/>
              </w:tabs>
              <w:spacing w:before="15" w:line="220" w:lineRule="auto"/>
              <w:ind w:left="390" w:right="352" w:hanging="284"/>
            </w:pPr>
            <w:r>
              <w:t>Legge e quota disegni rappresentanti figure e/o oggetti in scala.</w:t>
            </w:r>
          </w:p>
          <w:p w:rsidR="00E4037E" w:rsidRDefault="00AC0727">
            <w:pPr>
              <w:pStyle w:val="Standard"/>
              <w:numPr>
                <w:ilvl w:val="0"/>
                <w:numId w:val="123"/>
              </w:numPr>
              <w:tabs>
                <w:tab w:val="left" w:pos="783"/>
              </w:tabs>
              <w:spacing w:before="1" w:line="237" w:lineRule="auto"/>
              <w:ind w:left="391" w:hanging="285"/>
            </w:pPr>
            <w:r>
              <w:t>Riconosce il linguaggio simbolico del disegno.</w:t>
            </w:r>
          </w:p>
          <w:p w:rsidR="00E4037E" w:rsidRDefault="00AC0727">
            <w:pPr>
              <w:pStyle w:val="Standard"/>
              <w:numPr>
                <w:ilvl w:val="0"/>
                <w:numId w:val="123"/>
              </w:numPr>
              <w:tabs>
                <w:tab w:val="left" w:pos="782"/>
              </w:tabs>
              <w:spacing w:before="4" w:line="220" w:lineRule="auto"/>
              <w:ind w:left="390" w:right="1064" w:hanging="284"/>
            </w:pPr>
            <w:r>
              <w:t>Conoscere l’evoluzione nel tempo della produzione e dell’utilizzo di energia.</w:t>
            </w:r>
          </w:p>
          <w:p w:rsidR="00E4037E" w:rsidRDefault="00AC0727">
            <w:pPr>
              <w:pStyle w:val="Standard"/>
              <w:numPr>
                <w:ilvl w:val="0"/>
                <w:numId w:val="123"/>
              </w:numPr>
              <w:tabs>
                <w:tab w:val="left" w:pos="782"/>
              </w:tabs>
              <w:spacing w:before="15" w:line="220" w:lineRule="auto"/>
              <w:ind w:left="390" w:right="900" w:hanging="284"/>
            </w:pPr>
            <w:r>
              <w:t>Conoscere i processi di combustione e classificare i principali combustibili fossili.</w:t>
            </w:r>
          </w:p>
          <w:p w:rsidR="00E4037E" w:rsidRDefault="00AC0727">
            <w:pPr>
              <w:pStyle w:val="Standard"/>
              <w:numPr>
                <w:ilvl w:val="0"/>
                <w:numId w:val="123"/>
              </w:numPr>
              <w:tabs>
                <w:tab w:val="left" w:pos="783"/>
              </w:tabs>
              <w:spacing w:before="1" w:line="237" w:lineRule="auto"/>
              <w:ind w:left="391" w:hanging="285"/>
            </w:pPr>
            <w:r>
              <w:t>Conoscere e classificare le fonti alternative.</w:t>
            </w:r>
          </w:p>
          <w:p w:rsidR="00E4037E" w:rsidRDefault="00AC0727">
            <w:pPr>
              <w:pStyle w:val="Standard"/>
              <w:numPr>
                <w:ilvl w:val="0"/>
                <w:numId w:val="123"/>
              </w:numPr>
              <w:tabs>
                <w:tab w:val="left" w:pos="782"/>
              </w:tabs>
              <w:spacing w:line="235" w:lineRule="auto"/>
              <w:ind w:left="390" w:right="567" w:hanging="284"/>
            </w:pPr>
            <w:r>
              <w:t>Valutare le conseguenze di scelte e decisioni relative a situazioni problematiche, comprendendo le problematiche legate alla produzione dell’energia (da un punto di vista ambientale, economico e della salute).</w:t>
            </w:r>
          </w:p>
          <w:p w:rsidR="00E4037E" w:rsidRDefault="00AC0727">
            <w:pPr>
              <w:pStyle w:val="Standard"/>
              <w:numPr>
                <w:ilvl w:val="0"/>
                <w:numId w:val="123"/>
              </w:numPr>
              <w:tabs>
                <w:tab w:val="left" w:pos="782"/>
              </w:tabs>
              <w:spacing w:before="8" w:line="220" w:lineRule="auto"/>
              <w:ind w:left="390" w:right="451" w:hanging="284"/>
            </w:pPr>
            <w:r>
              <w:t>Saper applicare la legge di Ohm e quella della potenza elettrica.</w:t>
            </w:r>
          </w:p>
          <w:p w:rsidR="00E4037E" w:rsidRDefault="00AC0727">
            <w:pPr>
              <w:pStyle w:val="Standard"/>
              <w:numPr>
                <w:ilvl w:val="0"/>
                <w:numId w:val="123"/>
              </w:numPr>
              <w:tabs>
                <w:tab w:val="left" w:pos="783"/>
              </w:tabs>
              <w:spacing w:before="4" w:line="237" w:lineRule="auto"/>
              <w:ind w:left="391" w:hanging="285"/>
            </w:pPr>
            <w:r>
              <w:t>Sapere com’è fatto un semplice impianto elettrico.</w:t>
            </w:r>
          </w:p>
          <w:p w:rsidR="00E4037E" w:rsidRDefault="00AC0727">
            <w:pPr>
              <w:pStyle w:val="Standard"/>
              <w:numPr>
                <w:ilvl w:val="0"/>
                <w:numId w:val="123"/>
              </w:numPr>
              <w:tabs>
                <w:tab w:val="left" w:pos="782"/>
              </w:tabs>
              <w:spacing w:before="3" w:line="220" w:lineRule="auto"/>
              <w:ind w:left="390" w:right="216" w:hanging="284"/>
            </w:pPr>
            <w:r>
              <w:t>Saper usare con sicurezza e in modo economico l’elettricità in casa.</w:t>
            </w:r>
          </w:p>
        </w:tc>
      </w:tr>
      <w:tr w:rsidR="00E4037E">
        <w:trPr>
          <w:trHeight w:val="1151"/>
        </w:trPr>
        <w:tc>
          <w:tcPr>
            <w:tcW w:w="2295"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pPr>
            <w:r>
              <w:lastRenderedPageBreak/>
              <w:t>CONOSCENZE FINE SCUOLA SECONDARIA DI PRIMO GRADO SCIENZE</w:t>
            </w:r>
          </w:p>
        </w:tc>
        <w:tc>
          <w:tcPr>
            <w:tcW w:w="12493"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after="60" w:line="240" w:lineRule="auto"/>
            </w:pPr>
            <w:r>
              <w:t>Elementi di fisica: velocità, densità, concentrazione, forza ed energia, temperatura e calore.</w:t>
            </w:r>
          </w:p>
          <w:p w:rsidR="00E4037E" w:rsidRDefault="00AC0727">
            <w:pPr>
              <w:pStyle w:val="Standard"/>
              <w:spacing w:after="60" w:line="240" w:lineRule="auto"/>
            </w:pPr>
            <w:r>
              <w:t>Elementi di chimica: reazioni chimiche, sostanze e loro caratteristiche; trasformazioni chimiche</w:t>
            </w:r>
          </w:p>
          <w:p w:rsidR="00E4037E" w:rsidRDefault="00AC0727">
            <w:pPr>
              <w:pStyle w:val="Standard"/>
              <w:spacing w:after="60" w:line="240" w:lineRule="auto"/>
            </w:pPr>
            <w:r>
              <w:t>Elementi di astronomia: sistema solare; universo; cicli dì-notte; stagioni; fenomeni astronomici: eclissi, moti degli astri e dei pianeti, fasi lunari</w:t>
            </w:r>
          </w:p>
          <w:p w:rsidR="00E4037E" w:rsidRDefault="00AC0727">
            <w:pPr>
              <w:pStyle w:val="Standard"/>
              <w:spacing w:after="60" w:line="240" w:lineRule="auto"/>
            </w:pPr>
            <w:r>
              <w:t>Coordinate geografiche</w:t>
            </w:r>
          </w:p>
          <w:p w:rsidR="00E4037E" w:rsidRDefault="00AC0727">
            <w:pPr>
              <w:pStyle w:val="Standard"/>
              <w:spacing w:after="60" w:line="240" w:lineRule="auto"/>
            </w:pPr>
            <w:r>
              <w:t>Elementi di geologia: fenomeni tellurici; struttura della terra e sua morfologia; rischi sismici, idrogeologici, atmosferici</w:t>
            </w:r>
          </w:p>
          <w:p w:rsidR="00E4037E" w:rsidRDefault="00AC0727">
            <w:pPr>
              <w:pStyle w:val="Standard"/>
              <w:spacing w:after="60" w:line="240" w:lineRule="auto"/>
            </w:pPr>
            <w:r>
              <w:t>Relazioni uomo/ambiente nei mutamenti climatici, morfologici, idrogeologici e loro effetti</w:t>
            </w:r>
          </w:p>
          <w:p w:rsidR="00E4037E" w:rsidRDefault="00AC0727">
            <w:pPr>
              <w:pStyle w:val="Standard"/>
              <w:spacing w:after="60" w:line="240" w:lineRule="auto"/>
            </w:pPr>
            <w:r>
              <w:t>Struttura dei viventi</w:t>
            </w:r>
          </w:p>
          <w:p w:rsidR="00E4037E" w:rsidRDefault="00AC0727">
            <w:pPr>
              <w:pStyle w:val="Standard"/>
              <w:spacing w:after="60" w:line="240" w:lineRule="auto"/>
            </w:pPr>
            <w:r>
              <w:t>Classificazioni di viventi e non viventi</w:t>
            </w:r>
          </w:p>
          <w:p w:rsidR="00E4037E" w:rsidRDefault="00AC0727">
            <w:pPr>
              <w:pStyle w:val="Standard"/>
              <w:spacing w:after="60" w:line="240" w:lineRule="auto"/>
            </w:pPr>
            <w:r>
              <w:t>Cicli vitali, catene alimentari, ecosistemi; relazioni organismi-ambiente; evoluzione e adattamento</w:t>
            </w:r>
          </w:p>
          <w:p w:rsidR="00E4037E" w:rsidRDefault="00AC0727">
            <w:pPr>
              <w:pStyle w:val="Standard"/>
              <w:spacing w:after="60" w:line="240" w:lineRule="auto"/>
            </w:pPr>
            <w:r>
              <w:t>Igiene e comportamenti di cura della salute</w:t>
            </w:r>
          </w:p>
          <w:p w:rsidR="00E4037E" w:rsidRDefault="00AC0727">
            <w:pPr>
              <w:pStyle w:val="Standard"/>
              <w:spacing w:after="60" w:line="240" w:lineRule="auto"/>
            </w:pPr>
            <w:r>
              <w:t>Biodiversità</w:t>
            </w:r>
          </w:p>
          <w:p w:rsidR="00E4037E" w:rsidRDefault="00AC0727">
            <w:pPr>
              <w:pStyle w:val="Standard"/>
            </w:pPr>
            <w:r>
              <w:t>Impatto ambientale dell’organizzazione umana</w:t>
            </w:r>
          </w:p>
        </w:tc>
      </w:tr>
      <w:tr w:rsidR="00E4037E">
        <w:trPr>
          <w:trHeight w:val="1151"/>
        </w:trPr>
        <w:tc>
          <w:tcPr>
            <w:tcW w:w="2295"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pPr>
            <w:r>
              <w:t>CONOSCENZE FINE SCUOLA SECONDARIA DI PRIMO GRADO TECNOLOGIA</w:t>
            </w:r>
          </w:p>
        </w:tc>
        <w:tc>
          <w:tcPr>
            <w:tcW w:w="12493"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Proprietà e caratteristiche dei materiali più comuni</w:t>
            </w:r>
          </w:p>
          <w:p w:rsidR="00E4037E" w:rsidRDefault="00AC0727">
            <w:pPr>
              <w:pStyle w:val="Standard"/>
            </w:pPr>
            <w:r>
              <w:t>Modalità di manipolazione dei diversi materiali</w:t>
            </w:r>
          </w:p>
          <w:p w:rsidR="00E4037E" w:rsidRDefault="00AC0727">
            <w:pPr>
              <w:pStyle w:val="Standard"/>
            </w:pPr>
            <w:r>
              <w:t>Funzioni e modalità d’uso degli utensili e strumenti più comuni e loro trasformazione nel tempo</w:t>
            </w:r>
          </w:p>
          <w:p w:rsidR="00E4037E" w:rsidRDefault="00AC0727">
            <w:pPr>
              <w:pStyle w:val="Standard"/>
            </w:pPr>
            <w:r>
              <w:t>Principi di funzionamento di macchine e apparecchi di uso comune</w:t>
            </w:r>
          </w:p>
          <w:p w:rsidR="00E4037E" w:rsidRDefault="00AC0727">
            <w:pPr>
              <w:pStyle w:val="Standard"/>
            </w:pPr>
            <w:r>
              <w:t>Ecotecnologie orientate alla sostenibilità (depurazione, differenziazione, smaltimento, trattamenti speciali, riciclaggio…)</w:t>
            </w:r>
          </w:p>
          <w:p w:rsidR="00E4037E" w:rsidRDefault="00AC0727">
            <w:pPr>
              <w:pStyle w:val="Standard"/>
            </w:pPr>
            <w:r>
              <w:lastRenderedPageBreak/>
              <w:t>Strumenti e tecniche di rappresentazione (anche informatici)</w:t>
            </w:r>
          </w:p>
          <w:p w:rsidR="00E4037E" w:rsidRDefault="00AC0727">
            <w:pPr>
              <w:pStyle w:val="Standard"/>
            </w:pPr>
            <w:r>
              <w:t>Segnali di sicurezza e i simboli di rischio</w:t>
            </w:r>
          </w:p>
          <w:p w:rsidR="00E4037E" w:rsidRDefault="00AC0727">
            <w:pPr>
              <w:pStyle w:val="Standard"/>
            </w:pPr>
            <w:r>
              <w:t>Terminologia specifica</w:t>
            </w:r>
          </w:p>
        </w:tc>
      </w:tr>
    </w:tbl>
    <w:p w:rsidR="00E4037E" w:rsidRDefault="00E4037E">
      <w:pPr>
        <w:pStyle w:val="Standard"/>
        <w:tabs>
          <w:tab w:val="left" w:pos="2268"/>
        </w:tabs>
      </w:pPr>
    </w:p>
    <w:p w:rsidR="00E4037E" w:rsidRDefault="00E4037E">
      <w:pPr>
        <w:pStyle w:val="Standard"/>
        <w:tabs>
          <w:tab w:val="left" w:pos="2268"/>
        </w:tabs>
      </w:pPr>
    </w:p>
    <w:p w:rsidR="00E4037E" w:rsidRDefault="00E4037E">
      <w:pPr>
        <w:pStyle w:val="Standard"/>
        <w:tabs>
          <w:tab w:val="left" w:pos="2268"/>
        </w:tabs>
      </w:pPr>
    </w:p>
    <w:tbl>
      <w:tblPr>
        <w:tblW w:w="14581" w:type="dxa"/>
        <w:tblLayout w:type="fixed"/>
        <w:tblCellMar>
          <w:left w:w="10" w:type="dxa"/>
          <w:right w:w="10" w:type="dxa"/>
        </w:tblCellMar>
        <w:tblLook w:val="0000" w:firstRow="0" w:lastRow="0" w:firstColumn="0" w:lastColumn="0" w:noHBand="0" w:noVBand="0"/>
      </w:tblPr>
      <w:tblGrid>
        <w:gridCol w:w="7310"/>
        <w:gridCol w:w="7271"/>
      </w:tblGrid>
      <w:tr w:rsidR="00E4037E">
        <w:trPr>
          <w:trHeight w:val="517"/>
        </w:trPr>
        <w:tc>
          <w:tcPr>
            <w:tcW w:w="14581" w:type="dxa"/>
            <w:gridSpan w:val="2"/>
            <w:tcBorders>
              <w:top w:val="single" w:sz="4" w:space="0" w:color="000000"/>
              <w:left w:val="single" w:sz="4" w:space="0" w:color="000000"/>
              <w:bottom w:val="single" w:sz="4" w:space="0" w:color="000000"/>
              <w:right w:val="single" w:sz="4" w:space="0" w:color="000000"/>
            </w:tcBorders>
            <w:shd w:val="clear" w:color="auto" w:fill="F79546"/>
            <w:tcMar>
              <w:top w:w="0" w:type="dxa"/>
              <w:left w:w="113" w:type="dxa"/>
              <w:bottom w:w="0" w:type="dxa"/>
              <w:right w:w="108" w:type="dxa"/>
            </w:tcMar>
          </w:tcPr>
          <w:p w:rsidR="00E4037E" w:rsidRDefault="00AC0727">
            <w:pPr>
              <w:pStyle w:val="Standard"/>
              <w:spacing w:before="201" w:line="295" w:lineRule="auto"/>
              <w:ind w:left="3571" w:right="3565"/>
              <w:jc w:val="center"/>
            </w:pPr>
            <w:bookmarkStart w:id="123" w:name="_heading=h.3x8tuzt"/>
            <w:bookmarkEnd w:id="123"/>
            <w:r>
              <w:t>SEZIONE B: EVIDENZE E COMPITI SIGNIFICATIVI</w:t>
            </w:r>
          </w:p>
        </w:tc>
      </w:tr>
      <w:tr w:rsidR="00E4037E">
        <w:trPr>
          <w:trHeight w:val="1123"/>
        </w:trPr>
        <w:tc>
          <w:tcPr>
            <w:tcW w:w="7310" w:type="dxa"/>
            <w:tcBorders>
              <w:top w:val="single" w:sz="4" w:space="0" w:color="000000"/>
              <w:left w:val="single" w:sz="4" w:space="0" w:color="000000"/>
              <w:bottom w:val="single" w:sz="4" w:space="0" w:color="000000"/>
              <w:right w:val="single" w:sz="4" w:space="0" w:color="000000"/>
            </w:tcBorders>
            <w:shd w:val="clear" w:color="auto" w:fill="F79546"/>
            <w:tcMar>
              <w:top w:w="0" w:type="dxa"/>
              <w:left w:w="113" w:type="dxa"/>
              <w:bottom w:w="0" w:type="dxa"/>
              <w:right w:w="108" w:type="dxa"/>
            </w:tcMar>
          </w:tcPr>
          <w:p w:rsidR="00E4037E" w:rsidRDefault="00E4037E">
            <w:pPr>
              <w:pStyle w:val="Standard"/>
              <w:spacing w:before="7"/>
            </w:pPr>
          </w:p>
          <w:p w:rsidR="00E4037E" w:rsidRDefault="00AC0727">
            <w:pPr>
              <w:pStyle w:val="Standard"/>
              <w:ind w:left="2244" w:right="2239"/>
              <w:jc w:val="center"/>
            </w:pPr>
            <w:r>
              <w:t>COMPETENZA CHIAVE EUROPEA</w:t>
            </w:r>
          </w:p>
        </w:tc>
        <w:tc>
          <w:tcPr>
            <w:tcW w:w="72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4"/>
            </w:pPr>
          </w:p>
          <w:p w:rsidR="00E4037E" w:rsidRDefault="00AC0727">
            <w:pPr>
              <w:pStyle w:val="Standard"/>
              <w:ind w:left="1358" w:right="1359"/>
              <w:jc w:val="center"/>
            </w:pPr>
            <w:r>
              <w:t>COMPETENZA IN SCIENZE, TECNOLOGIA. INGEGNERIA</w:t>
            </w:r>
          </w:p>
          <w:p w:rsidR="00E4037E" w:rsidRDefault="00AC0727">
            <w:pPr>
              <w:pStyle w:val="Standard"/>
              <w:spacing w:before="3"/>
              <w:ind w:left="1358" w:right="1358"/>
              <w:jc w:val="center"/>
            </w:pPr>
            <w:r>
              <w:t>disciplina di riferimento Scienze</w:t>
            </w:r>
          </w:p>
        </w:tc>
      </w:tr>
      <w:tr w:rsidR="00E4037E">
        <w:trPr>
          <w:trHeight w:val="537"/>
        </w:trPr>
        <w:tc>
          <w:tcPr>
            <w:tcW w:w="7310" w:type="dxa"/>
            <w:tcBorders>
              <w:top w:val="single" w:sz="4" w:space="0" w:color="000000"/>
              <w:left w:val="single" w:sz="4" w:space="0" w:color="000000"/>
              <w:bottom w:val="single" w:sz="4" w:space="0" w:color="000000"/>
              <w:right w:val="single" w:sz="4" w:space="0" w:color="000000"/>
            </w:tcBorders>
            <w:shd w:val="clear" w:color="auto" w:fill="F79546"/>
            <w:tcMar>
              <w:top w:w="0" w:type="dxa"/>
              <w:left w:w="113" w:type="dxa"/>
              <w:bottom w:w="0" w:type="dxa"/>
              <w:right w:w="108" w:type="dxa"/>
            </w:tcMar>
          </w:tcPr>
          <w:p w:rsidR="00E4037E" w:rsidRDefault="00AC0727">
            <w:pPr>
              <w:pStyle w:val="Standard"/>
              <w:spacing w:before="1"/>
              <w:ind w:left="2244" w:right="2238"/>
              <w:jc w:val="center"/>
            </w:pPr>
            <w:r>
              <w:t>EVIDENZE</w:t>
            </w:r>
          </w:p>
        </w:tc>
        <w:tc>
          <w:tcPr>
            <w:tcW w:w="7271" w:type="dxa"/>
            <w:tcBorders>
              <w:top w:val="single" w:sz="4" w:space="0" w:color="000000"/>
              <w:left w:val="single" w:sz="4" w:space="0" w:color="000000"/>
              <w:bottom w:val="single" w:sz="4" w:space="0" w:color="000000"/>
              <w:right w:val="single" w:sz="4" w:space="0" w:color="000000"/>
            </w:tcBorders>
            <w:shd w:val="clear" w:color="auto" w:fill="F79546"/>
            <w:tcMar>
              <w:top w:w="0" w:type="dxa"/>
              <w:left w:w="113" w:type="dxa"/>
              <w:bottom w:w="0" w:type="dxa"/>
              <w:right w:w="108" w:type="dxa"/>
            </w:tcMar>
          </w:tcPr>
          <w:p w:rsidR="00E4037E" w:rsidRDefault="00AC0727">
            <w:pPr>
              <w:pStyle w:val="Standard"/>
              <w:spacing w:before="1"/>
              <w:ind w:left="1358" w:right="1358"/>
              <w:jc w:val="center"/>
            </w:pPr>
            <w:r>
              <w:t>COMPITI SIGNIFICATIVI</w:t>
            </w:r>
          </w:p>
        </w:tc>
      </w:tr>
      <w:tr w:rsidR="00E4037E">
        <w:trPr>
          <w:trHeight w:val="5566"/>
        </w:trPr>
        <w:tc>
          <w:tcPr>
            <w:tcW w:w="73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17"/>
              </w:numPr>
              <w:tabs>
                <w:tab w:val="left" w:pos="1657"/>
              </w:tabs>
              <w:ind w:left="828" w:right="103" w:hanging="361"/>
              <w:jc w:val="both"/>
            </w:pPr>
            <w:r>
              <w:lastRenderedPageBreak/>
              <w:t>Osserva e riconosce regolarità o differenze nell’ambito naturale; utilizza e opera classificazioni.</w:t>
            </w:r>
          </w:p>
          <w:p w:rsidR="00E4037E" w:rsidRDefault="00E4037E">
            <w:pPr>
              <w:pStyle w:val="Standard"/>
              <w:spacing w:before="4"/>
            </w:pPr>
          </w:p>
          <w:p w:rsidR="00E4037E" w:rsidRDefault="00AC0727">
            <w:pPr>
              <w:pStyle w:val="Standard"/>
              <w:numPr>
                <w:ilvl w:val="0"/>
                <w:numId w:val="410"/>
              </w:numPr>
              <w:tabs>
                <w:tab w:val="left" w:pos="1657"/>
              </w:tabs>
              <w:ind w:left="828" w:right="98" w:hanging="361"/>
              <w:jc w:val="both"/>
            </w:pPr>
            <w:r>
              <w:t>Analizza un fenomeno naturale attraverso la raccolta  di  dati,  l’analisi e la rappresentazione; individua grandezze e relazioni che entrano in gioco nel fenomeno stesso.</w:t>
            </w:r>
          </w:p>
          <w:p w:rsidR="00E4037E" w:rsidRDefault="00E4037E">
            <w:pPr>
              <w:pStyle w:val="Standard"/>
              <w:spacing w:before="5"/>
            </w:pPr>
          </w:p>
          <w:p w:rsidR="00E4037E" w:rsidRDefault="00AC0727">
            <w:pPr>
              <w:pStyle w:val="Standard"/>
              <w:numPr>
                <w:ilvl w:val="0"/>
                <w:numId w:val="410"/>
              </w:numPr>
              <w:tabs>
                <w:tab w:val="left" w:pos="1657"/>
              </w:tabs>
              <w:ind w:left="828" w:right="97" w:hanging="361"/>
              <w:jc w:val="both"/>
            </w:pPr>
            <w:r>
              <w:t>Utilizza semplici strumenti e procedure di laboratorio per interpretare fenomeni naturali o verificare le ipotesi di partenza.</w:t>
            </w:r>
          </w:p>
          <w:p w:rsidR="00E4037E" w:rsidRDefault="00E4037E">
            <w:pPr>
              <w:pStyle w:val="Standard"/>
              <w:spacing w:before="5"/>
            </w:pPr>
          </w:p>
          <w:p w:rsidR="00E4037E" w:rsidRDefault="00AC0727">
            <w:pPr>
              <w:pStyle w:val="Standard"/>
              <w:numPr>
                <w:ilvl w:val="0"/>
                <w:numId w:val="410"/>
              </w:numPr>
              <w:tabs>
                <w:tab w:val="left" w:pos="1657"/>
              </w:tabs>
              <w:spacing w:line="240" w:lineRule="auto"/>
              <w:ind w:left="828" w:right="98" w:hanging="361"/>
              <w:jc w:val="both"/>
            </w:pPr>
            <w:r>
              <w:t>Spiega, utilizzando un linguaggio specifico, i risultati ottenuti dagli esperimenti, anche con l’uso di disegni e schemi.</w:t>
            </w:r>
          </w:p>
          <w:p w:rsidR="00E4037E" w:rsidRDefault="00E4037E">
            <w:pPr>
              <w:pStyle w:val="Standard"/>
              <w:spacing w:before="2"/>
            </w:pPr>
          </w:p>
          <w:p w:rsidR="00E4037E" w:rsidRDefault="00AC0727">
            <w:pPr>
              <w:pStyle w:val="Standard"/>
              <w:numPr>
                <w:ilvl w:val="0"/>
                <w:numId w:val="410"/>
              </w:numPr>
              <w:tabs>
                <w:tab w:val="left" w:pos="1657"/>
                <w:tab w:val="left" w:pos="7699"/>
              </w:tabs>
              <w:ind w:left="828" w:right="98" w:hanging="361"/>
              <w:jc w:val="both"/>
            </w:pPr>
            <w:r>
              <w:t>Riconosce alcune  problematiche  scientifiche  di   attualità e utilizza le conoscenze per assumere comportamenti responsabili  (stili  di vita,</w:t>
            </w:r>
            <w:r>
              <w:tab/>
              <w:t>rispetto</w:t>
            </w:r>
          </w:p>
          <w:p w:rsidR="00E4037E" w:rsidRDefault="00AC0727">
            <w:pPr>
              <w:pStyle w:val="Standard"/>
              <w:ind w:left="828"/>
            </w:pPr>
            <w:r>
              <w:t>dell’ambiente…).</w:t>
            </w:r>
          </w:p>
          <w:p w:rsidR="00E4037E" w:rsidRDefault="00E4037E">
            <w:pPr>
              <w:pStyle w:val="Standard"/>
              <w:spacing w:before="5"/>
            </w:pPr>
          </w:p>
          <w:p w:rsidR="00E4037E" w:rsidRDefault="00AC0727">
            <w:pPr>
              <w:pStyle w:val="Standard"/>
              <w:numPr>
                <w:ilvl w:val="0"/>
                <w:numId w:val="410"/>
              </w:numPr>
              <w:tabs>
                <w:tab w:val="left" w:pos="1656"/>
                <w:tab w:val="left" w:pos="1657"/>
                <w:tab w:val="left" w:pos="2648"/>
                <w:tab w:val="left" w:pos="3797"/>
                <w:tab w:val="left" w:pos="4356"/>
                <w:tab w:val="left" w:pos="5375"/>
                <w:tab w:val="left" w:pos="6147"/>
                <w:tab w:val="left" w:pos="6661"/>
                <w:tab w:val="left" w:pos="7487"/>
              </w:tabs>
              <w:spacing w:line="271" w:lineRule="auto"/>
              <w:ind w:left="828" w:hanging="362"/>
            </w:pPr>
            <w:r>
              <w:t>Realizza</w:t>
            </w:r>
            <w:r>
              <w:tab/>
              <w:t>elaborati,</w:t>
            </w:r>
            <w:r>
              <w:tab/>
              <w:t>che</w:t>
            </w:r>
            <w:r>
              <w:tab/>
              <w:t>tengano</w:t>
            </w:r>
            <w:r>
              <w:tab/>
              <w:t>conto</w:t>
            </w:r>
            <w:r>
              <w:tab/>
              <w:t>dei</w:t>
            </w:r>
            <w:r>
              <w:tab/>
              <w:t>fattori</w:t>
            </w:r>
            <w:r>
              <w:tab/>
              <w:t>scientifici,</w:t>
            </w:r>
          </w:p>
        </w:tc>
        <w:tc>
          <w:tcPr>
            <w:tcW w:w="72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90" w:lineRule="auto"/>
              <w:ind w:left="105"/>
            </w:pPr>
            <w:r>
              <w:t>ESEMPI:</w:t>
            </w:r>
          </w:p>
          <w:p w:rsidR="00E4037E" w:rsidRDefault="00AC0727">
            <w:pPr>
              <w:pStyle w:val="Standard"/>
              <w:numPr>
                <w:ilvl w:val="0"/>
                <w:numId w:val="1218"/>
              </w:numPr>
              <w:tabs>
                <w:tab w:val="left" w:pos="1650"/>
                <w:tab w:val="left" w:pos="4798"/>
                <w:tab w:val="left" w:pos="7522"/>
              </w:tabs>
              <w:ind w:left="825" w:right="96" w:hanging="360"/>
              <w:jc w:val="both"/>
            </w:pPr>
            <w:r>
              <w:t>Contestualizzare i fenomeni fisici ad eventi della vita quotidiana, anche per sviluppare competenze di tipo sociale e civico e pensiero critico,</w:t>
            </w:r>
            <w:r>
              <w:tab/>
              <w:t>ad</w:t>
            </w:r>
            <w:r>
              <w:tab/>
              <w:t>esempio:</w:t>
            </w:r>
          </w:p>
          <w:p w:rsidR="00E4037E" w:rsidRDefault="00AC0727">
            <w:pPr>
              <w:pStyle w:val="Standard"/>
              <w:numPr>
                <w:ilvl w:val="1"/>
                <w:numId w:val="413"/>
              </w:numPr>
              <w:tabs>
                <w:tab w:val="left" w:pos="1845"/>
              </w:tabs>
              <w:ind w:left="825" w:right="97"/>
            </w:pPr>
            <w:r>
              <w:t>determinare il tempo di arresto di un veicolo in ragione della velocità</w:t>
            </w:r>
          </w:p>
          <w:p w:rsidR="00E4037E" w:rsidRDefault="00AC0727">
            <w:pPr>
              <w:pStyle w:val="Standard"/>
              <w:ind w:left="825"/>
            </w:pPr>
            <w:r>
              <w:t>(in contesto stradale);</w:t>
            </w:r>
          </w:p>
          <w:p w:rsidR="00E4037E" w:rsidRDefault="00AC0727">
            <w:pPr>
              <w:pStyle w:val="Standard"/>
              <w:numPr>
                <w:ilvl w:val="1"/>
                <w:numId w:val="413"/>
              </w:numPr>
              <w:tabs>
                <w:tab w:val="left" w:pos="1780"/>
              </w:tabs>
              <w:ind w:left="825" w:right="354"/>
            </w:pPr>
            <w:r>
              <w:t>applicare i concetti di energia alle questioni ambientali (fonti di energia; fonti di energia rinnovabili e non; uso oculato delle risorse energetiche), ma anche alle questioni di igiene ed educazione alla salute (concetto di energia collegato al concetto di “calorie”</w:t>
            </w:r>
          </w:p>
          <w:p w:rsidR="00E4037E" w:rsidRDefault="00AC0727">
            <w:pPr>
              <w:pStyle w:val="Standard"/>
              <w:spacing w:before="1"/>
              <w:ind w:left="825"/>
            </w:pPr>
            <w:r>
              <w:t>nell’alimentazione;</w:t>
            </w:r>
          </w:p>
          <w:p w:rsidR="00E4037E" w:rsidRDefault="00AC0727">
            <w:pPr>
              <w:pStyle w:val="Standard"/>
              <w:numPr>
                <w:ilvl w:val="1"/>
                <w:numId w:val="413"/>
              </w:numPr>
              <w:tabs>
                <w:tab w:val="left" w:pos="1780"/>
              </w:tabs>
              <w:ind w:left="825" w:right="362"/>
            </w:pPr>
            <w:r>
              <w:t>contestualizzare i concetti di fisica e di chimica all’educazione alla salute, alla sicurezza e alla prevenzione degli infortuni (effetti di sostanze acide, solventi, infiammabili, miscele di sostanze, ecc.); rischi di natura fisica (movimentazione scorretta di carichi, rumori, luminosità, aerazione …);</w:t>
            </w:r>
          </w:p>
          <w:p w:rsidR="00E4037E" w:rsidRDefault="00AC0727">
            <w:pPr>
              <w:pStyle w:val="Standard"/>
              <w:numPr>
                <w:ilvl w:val="1"/>
                <w:numId w:val="413"/>
              </w:numPr>
              <w:tabs>
                <w:tab w:val="left" w:pos="1909"/>
              </w:tabs>
              <w:spacing w:line="292" w:lineRule="auto"/>
              <w:ind w:left="954" w:hanging="130"/>
            </w:pPr>
            <w:r>
              <w:t>condurre osservazioni e indagini enl proprio ambiente di vita per</w:t>
            </w:r>
          </w:p>
          <w:p w:rsidR="00E4037E" w:rsidRDefault="00AC0727">
            <w:pPr>
              <w:pStyle w:val="Standard"/>
              <w:spacing w:line="271" w:lineRule="auto"/>
              <w:ind w:left="825"/>
            </w:pPr>
            <w:r>
              <w:t>individuare rischi di natura fisica, chimica, biologica;</w:t>
            </w:r>
          </w:p>
        </w:tc>
      </w:tr>
      <w:tr w:rsidR="00E4037E">
        <w:trPr>
          <w:trHeight w:val="7925"/>
        </w:trPr>
        <w:tc>
          <w:tcPr>
            <w:tcW w:w="731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4542"/>
                <w:tab w:val="left" w:pos="6901"/>
                <w:tab w:val="left" w:pos="7178"/>
              </w:tabs>
              <w:spacing w:before="2"/>
              <w:ind w:left="139" w:right="95"/>
              <w:jc w:val="both"/>
            </w:pPr>
            <w:r>
              <w:lastRenderedPageBreak/>
              <w:t>Tecnologici e sociali dell’uso di una data risorsa naturale (acqua, energie, rifiuti, inquinamento, rischi….).</w:t>
            </w:r>
          </w:p>
        </w:tc>
        <w:tc>
          <w:tcPr>
            <w:tcW w:w="72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ind w:left="825"/>
            </w:pPr>
            <w:r>
              <w:t>-rilevare il presenza di bioindicatori nel proprio ambiente di vita ed</w:t>
            </w:r>
          </w:p>
          <w:p w:rsidR="00E4037E" w:rsidRDefault="00AC0727">
            <w:pPr>
              <w:pStyle w:val="Standard"/>
              <w:ind w:left="825"/>
            </w:pPr>
            <w:r>
              <w:t>esprimere valutazioni pertinenti sullo stato di salute dell’ecosistema;</w:t>
            </w:r>
          </w:p>
          <w:p w:rsidR="00E4037E" w:rsidRDefault="00AC0727">
            <w:pPr>
              <w:pStyle w:val="Standard"/>
              <w:numPr>
                <w:ilvl w:val="0"/>
                <w:numId w:val="1219"/>
              </w:numPr>
              <w:tabs>
                <w:tab w:val="left" w:pos="1780"/>
              </w:tabs>
              <w:ind w:left="825" w:right="1242"/>
            </w:pPr>
            <w:r>
              <w:t>analizzare e classificare piante e animali secondo i criteri convenzionali, individuandone le regole che governano la</w:t>
            </w:r>
          </w:p>
          <w:p w:rsidR="00E4037E" w:rsidRDefault="00AC0727">
            <w:pPr>
              <w:pStyle w:val="Standard"/>
              <w:ind w:left="825" w:right="142"/>
            </w:pPr>
            <w:r>
              <w:t>classificazione, come ad esempio l’appartenenza di un animale ad un raggruppamento (balena/ornitorinco/pipistrello/gatto come mammiferi);</w:t>
            </w:r>
          </w:p>
          <w:p w:rsidR="00E4037E" w:rsidRDefault="00AC0727">
            <w:pPr>
              <w:pStyle w:val="Standard"/>
              <w:numPr>
                <w:ilvl w:val="0"/>
                <w:numId w:val="388"/>
              </w:numPr>
              <w:tabs>
                <w:tab w:val="left" w:pos="1780"/>
              </w:tabs>
              <w:ind w:left="825" w:right="272"/>
            </w:pPr>
            <w:r>
              <w:t>Individuare, attraverso l’analisi di biodiversità, l’adattamento degli organismi all’ambiente sia dal punto di vista morfologico, che delle caratteristiche, che dei modi di vivere;</w:t>
            </w:r>
          </w:p>
          <w:p w:rsidR="00E4037E" w:rsidRDefault="00AC0727">
            <w:pPr>
              <w:pStyle w:val="Standard"/>
              <w:ind w:left="825" w:right="672"/>
            </w:pPr>
            <w:r>
              <w:t>-Individuare gli effetti sui viventi (e quindi anche sull’organismo umano) di sostanze tossico-nocive.</w:t>
            </w:r>
          </w:p>
          <w:p w:rsidR="00E4037E" w:rsidRDefault="00AC0727">
            <w:pPr>
              <w:pStyle w:val="Standard"/>
              <w:numPr>
                <w:ilvl w:val="0"/>
                <w:numId w:val="1220"/>
              </w:numPr>
              <w:tabs>
                <w:tab w:val="left" w:pos="1649"/>
                <w:tab w:val="left" w:pos="1650"/>
              </w:tabs>
              <w:ind w:left="825" w:right="175" w:hanging="360"/>
            </w:pPr>
            <w:r>
              <w:t>Progettare e realizzare la costruzione di semplici manufatti necessari ad esperimenti scientifici, ricerche storiche o geografiche,</w:t>
            </w:r>
          </w:p>
          <w:p w:rsidR="00E4037E" w:rsidRDefault="00AC0727">
            <w:pPr>
              <w:pStyle w:val="Standard"/>
              <w:spacing w:line="292" w:lineRule="auto"/>
              <w:ind w:left="825"/>
            </w:pPr>
            <w:r>
              <w:t>rappresentazioni teatrali, artistiche o musicali …</w:t>
            </w:r>
          </w:p>
          <w:p w:rsidR="00E4037E" w:rsidRDefault="00AC0727">
            <w:pPr>
              <w:pStyle w:val="Standard"/>
              <w:ind w:left="825"/>
            </w:pPr>
            <w:r>
              <w:t>Analizzare il funzionamento di strumenti di uso comune domestico o scolastico; descriverne il funzionamento; smontare, rimontare, ricostruire.</w:t>
            </w:r>
          </w:p>
          <w:p w:rsidR="00E4037E" w:rsidRDefault="00AC0727">
            <w:pPr>
              <w:pStyle w:val="Standard"/>
              <w:numPr>
                <w:ilvl w:val="0"/>
                <w:numId w:val="1221"/>
              </w:numPr>
              <w:tabs>
                <w:tab w:val="left" w:pos="1650"/>
              </w:tabs>
              <w:ind w:left="825" w:right="97" w:hanging="360"/>
              <w:jc w:val="both"/>
            </w:pPr>
            <w:r>
              <w:t>Analizzare e redigere rapporti intorno alle tecnologie per la difesa dell’ambiente e per il risparmio delle risorse idriche ed energetiche, redigere protocolli di istruzioni per l’utilizzo oculato delle risorse, per lo   smaltimento   dei   rifiuti,   per   la   tutela    ambientale. Effettuare ricognizioni per valutare i rischi presenti nell’ambiente, redigere semplici istruzioni preventive e ipotizzare misure correttive di tipo organizzativo-comportamentale e strutturale.</w:t>
            </w:r>
          </w:p>
          <w:p w:rsidR="00E4037E" w:rsidRDefault="00AC0727">
            <w:pPr>
              <w:pStyle w:val="Standard"/>
              <w:numPr>
                <w:ilvl w:val="0"/>
                <w:numId w:val="421"/>
              </w:numPr>
              <w:tabs>
                <w:tab w:val="left" w:pos="1650"/>
              </w:tabs>
              <w:spacing w:before="1"/>
              <w:ind w:left="825" w:hanging="353"/>
              <w:jc w:val="both"/>
            </w:pPr>
            <w:r>
              <w:t>Confezionare la segnaletica per le emergenze.</w:t>
            </w:r>
          </w:p>
        </w:tc>
      </w:tr>
      <w:tr w:rsidR="00E4037E">
        <w:trPr>
          <w:trHeight w:val="265"/>
        </w:trPr>
        <w:tc>
          <w:tcPr>
            <w:tcW w:w="7310" w:type="dxa"/>
            <w:tcBorders>
              <w:top w:val="single" w:sz="4" w:space="0" w:color="000000"/>
              <w:left w:val="single" w:sz="4" w:space="0" w:color="000000"/>
              <w:bottom w:val="single" w:sz="4" w:space="0" w:color="000000"/>
              <w:right w:val="single" w:sz="4" w:space="0" w:color="000000"/>
            </w:tcBorders>
            <w:shd w:val="clear" w:color="auto" w:fill="2683C6"/>
            <w:tcMar>
              <w:top w:w="0" w:type="dxa"/>
              <w:left w:w="85" w:type="dxa"/>
              <w:bottom w:w="0" w:type="dxa"/>
              <w:right w:w="85" w:type="dxa"/>
            </w:tcMar>
          </w:tcPr>
          <w:p w:rsidR="00E4037E" w:rsidRDefault="00AC0727">
            <w:pPr>
              <w:pStyle w:val="Standard"/>
              <w:jc w:val="center"/>
            </w:pPr>
            <w:r>
              <w:t>EVIDENZE TECNOLOGIA</w:t>
            </w:r>
          </w:p>
        </w:tc>
        <w:tc>
          <w:tcPr>
            <w:tcW w:w="7271" w:type="dxa"/>
            <w:tcBorders>
              <w:top w:val="single" w:sz="4" w:space="0" w:color="000000"/>
              <w:left w:val="single" w:sz="4" w:space="0" w:color="000000"/>
              <w:bottom w:val="single" w:sz="4" w:space="0" w:color="000000"/>
              <w:right w:val="single" w:sz="4" w:space="0" w:color="000000"/>
            </w:tcBorders>
            <w:shd w:val="clear" w:color="auto" w:fill="2683C6"/>
            <w:tcMar>
              <w:top w:w="0" w:type="dxa"/>
              <w:left w:w="85" w:type="dxa"/>
              <w:bottom w:w="0" w:type="dxa"/>
              <w:right w:w="85" w:type="dxa"/>
            </w:tcMar>
          </w:tcPr>
          <w:p w:rsidR="00E4037E" w:rsidRDefault="00AC0727">
            <w:pPr>
              <w:pStyle w:val="Standard"/>
              <w:jc w:val="center"/>
            </w:pPr>
            <w:r>
              <w:t>COMPITI  SIGNIFICATIVI TECNOLOGIA</w:t>
            </w:r>
          </w:p>
        </w:tc>
      </w:tr>
      <w:tr w:rsidR="00E4037E">
        <w:trPr>
          <w:trHeight w:val="639"/>
        </w:trPr>
        <w:tc>
          <w:tcPr>
            <w:tcW w:w="7310"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ind w:right="37"/>
              <w:jc w:val="both"/>
            </w:pPr>
            <w:r>
              <w:lastRenderedPageBreak/>
              <w:t>Riconosce nell’ambiente che lo circonda i principali sistemi tecnologici e le interrelazioni con l’uomo e l’ambiente</w:t>
            </w:r>
          </w:p>
          <w:p w:rsidR="00E4037E" w:rsidRDefault="00AC0727">
            <w:pPr>
              <w:pStyle w:val="Standard"/>
              <w:spacing w:after="0"/>
              <w:ind w:right="37"/>
              <w:jc w:val="both"/>
            </w:pPr>
            <w:r>
              <w:t>Conosce i principali processi di trasformazione di risorse o di produzione di beni e riconosce le diverse forme di energia coinvolte.</w:t>
            </w:r>
          </w:p>
          <w:p w:rsidR="00E4037E" w:rsidRDefault="00AC0727">
            <w:pPr>
              <w:pStyle w:val="Standard"/>
              <w:spacing w:after="0"/>
              <w:ind w:right="37"/>
              <w:jc w:val="both"/>
            </w:pPr>
            <w:r>
              <w:t>Fa ipotesi sulle possibili conseguenze di una decisione o di una scelta di tipo tecnologico, riconoscendo opportunità e rischi.</w:t>
            </w:r>
          </w:p>
          <w:p w:rsidR="00E4037E" w:rsidRDefault="00AC0727">
            <w:pPr>
              <w:pStyle w:val="Standard"/>
              <w:spacing w:after="0"/>
              <w:ind w:right="37"/>
              <w:jc w:val="both"/>
            </w:pPr>
            <w:r>
              <w:t>Conosce e utilizza oggetti, strumenti e macchine di uso comune, li distingue e li descrive in base alla funzione, alla forma, alla struttura e ai materiali.</w:t>
            </w:r>
          </w:p>
          <w:p w:rsidR="00E4037E" w:rsidRDefault="00AC0727">
            <w:pPr>
              <w:pStyle w:val="Standard"/>
              <w:spacing w:after="0"/>
              <w:ind w:right="37"/>
              <w:jc w:val="both"/>
            </w:pPr>
            <w:r>
              <w:t>Utilizza adeguate risorse materiali, informative e organizzative per la progettazione e la realizzazione di semplici prodotti, anche di tipo digitale.</w:t>
            </w:r>
          </w:p>
          <w:p w:rsidR="00E4037E" w:rsidRDefault="00AC0727">
            <w:pPr>
              <w:pStyle w:val="Standard"/>
              <w:spacing w:after="0"/>
              <w:ind w:right="37"/>
              <w:jc w:val="both"/>
            </w:pPr>
            <w:r>
              <w:t>Ricava dalla lettura e dall’analisi di testi o tabelle informazioni sui beni o sui servizi disponibili sul mercato.</w:t>
            </w:r>
          </w:p>
          <w:p w:rsidR="00E4037E" w:rsidRDefault="00AC0727">
            <w:pPr>
              <w:pStyle w:val="Standard"/>
              <w:spacing w:after="0"/>
              <w:ind w:right="37"/>
              <w:jc w:val="both"/>
            </w:pPr>
            <w:r>
              <w:t>Conosce le proprietà e le caratteristiche dei diversi mezzi di comunicazione e li utilizza in modo efficace e responsabile rispetto alle proprie necessità di studio e socializzazione.</w:t>
            </w:r>
          </w:p>
          <w:p w:rsidR="00E4037E" w:rsidRDefault="00AC0727">
            <w:pPr>
              <w:pStyle w:val="Standard"/>
              <w:ind w:right="37"/>
              <w:jc w:val="both"/>
            </w:pPr>
            <w:r>
              <w:t>Utilizza comunicazioni procedurali e istruzioni tecniche per eseguire compiti operativi complessi, anche collaborando e cooperando con i compagni.</w:t>
            </w:r>
          </w:p>
          <w:p w:rsidR="00E4037E" w:rsidRDefault="00AC0727">
            <w:pPr>
              <w:pStyle w:val="Standard"/>
              <w:jc w:val="both"/>
            </w:pPr>
            <w:r>
              <w:t>Progetta e realizza rappresentazioni grafiche o infografiche, relative alla struttura e al funzionamento di sistemi materiali o immateriali, utilizzando elementi del disegno tecnico o altri linguaggi multimediali e di programmazione anche collaborando e cooperando con i compagni.</w:t>
            </w:r>
          </w:p>
        </w:tc>
        <w:tc>
          <w:tcPr>
            <w:tcW w:w="7271"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pPr>
            <w:r>
              <w:t>ESEMPI:</w:t>
            </w:r>
          </w:p>
          <w:p w:rsidR="00E4037E" w:rsidRDefault="00AC0727">
            <w:pPr>
              <w:pStyle w:val="Standard"/>
            </w:pPr>
            <w:r>
              <w:t>Progettare e realizzare la costruzione di semplici manufatti necessari ad esperimenti scientifici, ricerche storiche o geografiche, rappresentazioni teatrali, artistiche o musicali , utilizzando semplici tecniche di pianificazione e tecniche di rappresentazione grafica</w:t>
            </w:r>
          </w:p>
          <w:p w:rsidR="00E4037E" w:rsidRDefault="00E4037E">
            <w:pPr>
              <w:pStyle w:val="Standard"/>
            </w:pPr>
          </w:p>
          <w:p w:rsidR="00E4037E" w:rsidRDefault="00AC0727">
            <w:pPr>
              <w:pStyle w:val="Standard"/>
            </w:pPr>
            <w:r>
              <w:t>Analizzare il funzionamento di strumenti di uso comune domestico o scolastico; descriverne il funzionamento; smontare, rimontare, ricostruire</w:t>
            </w:r>
          </w:p>
          <w:p w:rsidR="00E4037E" w:rsidRDefault="00E4037E">
            <w:pPr>
              <w:pStyle w:val="Standard"/>
            </w:pPr>
          </w:p>
          <w:p w:rsidR="00E4037E" w:rsidRDefault="00AC0727">
            <w:pPr>
              <w:pStyle w:val="Standard"/>
            </w:pPr>
            <w:r>
              <w:t>Analizzare e redigere rapporti intorno alle tecnologie per la difesa dell’ambiente e per il risparmio delle risorse idriche ed energetiche, redigere protocolli di istruzioni per l’utilizzo oculato delle risorse, per lo smaltimento dei rifiuti, per la tutela ambientale</w:t>
            </w:r>
          </w:p>
          <w:p w:rsidR="00E4037E" w:rsidRDefault="00E4037E">
            <w:pPr>
              <w:pStyle w:val="Standard"/>
            </w:pPr>
          </w:p>
          <w:p w:rsidR="00E4037E" w:rsidRDefault="00AC0727">
            <w:pPr>
              <w:pStyle w:val="Standard"/>
            </w:pPr>
            <w:r>
              <w:t>Effettuare ricognizioni per valutare i rischi presenti nell’ambiente, redigere semplici istruzioni preventive e ipotizzare misure correttive di tipo organizzativo-comportamentale e strutturale</w:t>
            </w:r>
          </w:p>
          <w:p w:rsidR="00E4037E" w:rsidRDefault="00E4037E">
            <w:pPr>
              <w:pStyle w:val="Standard"/>
            </w:pPr>
          </w:p>
          <w:p w:rsidR="00E4037E" w:rsidRDefault="00AC0727">
            <w:pPr>
              <w:pStyle w:val="Standard"/>
            </w:pPr>
            <w:r>
              <w:t>Confezionare la segnaletica per le emergenze</w:t>
            </w:r>
          </w:p>
          <w:p w:rsidR="00E4037E" w:rsidRDefault="00E4037E">
            <w:pPr>
              <w:pStyle w:val="Standard"/>
            </w:pPr>
          </w:p>
          <w:p w:rsidR="00E4037E" w:rsidRDefault="00AC0727">
            <w:pPr>
              <w:pStyle w:val="Standard"/>
            </w:pPr>
            <w:r>
              <w:t>Utilizzare le nuove tecnologie per scrivere, disegnare, progettare, effettuare calcoli, ricercare ed elaborare informazioni</w:t>
            </w:r>
          </w:p>
          <w:p w:rsidR="00E4037E" w:rsidRDefault="00E4037E">
            <w:pPr>
              <w:pStyle w:val="Standard"/>
            </w:pPr>
          </w:p>
          <w:p w:rsidR="00E4037E" w:rsidRDefault="00AC0727">
            <w:pPr>
              <w:pStyle w:val="Standard"/>
            </w:pPr>
            <w:r>
              <w:t>Redigere protocolli d’uso corretto della posta elettronica e di Internet</w:t>
            </w:r>
          </w:p>
        </w:tc>
      </w:tr>
    </w:tbl>
    <w:p w:rsidR="00E4037E" w:rsidRDefault="00E4037E">
      <w:pPr>
        <w:pStyle w:val="Standard"/>
        <w:tabs>
          <w:tab w:val="left" w:pos="2268"/>
        </w:tabs>
      </w:pPr>
    </w:p>
    <w:p w:rsidR="00E4037E" w:rsidRDefault="00E4037E">
      <w:pPr>
        <w:pStyle w:val="Standard"/>
        <w:tabs>
          <w:tab w:val="left" w:pos="2268"/>
        </w:tabs>
      </w:pPr>
    </w:p>
    <w:tbl>
      <w:tblPr>
        <w:tblW w:w="14582" w:type="dxa"/>
        <w:tblLayout w:type="fixed"/>
        <w:tblCellMar>
          <w:left w:w="10" w:type="dxa"/>
          <w:right w:w="10" w:type="dxa"/>
        </w:tblCellMar>
        <w:tblLook w:val="0000" w:firstRow="0" w:lastRow="0" w:firstColumn="0" w:lastColumn="0" w:noHBand="0" w:noVBand="0"/>
      </w:tblPr>
      <w:tblGrid>
        <w:gridCol w:w="1873"/>
        <w:gridCol w:w="2554"/>
        <w:gridCol w:w="2019"/>
        <w:gridCol w:w="1766"/>
        <w:gridCol w:w="2147"/>
        <w:gridCol w:w="1859"/>
        <w:gridCol w:w="2364"/>
      </w:tblGrid>
      <w:tr w:rsidR="00E4037E">
        <w:trPr>
          <w:trHeight w:val="537"/>
        </w:trPr>
        <w:tc>
          <w:tcPr>
            <w:tcW w:w="1873"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pPr>
          </w:p>
        </w:tc>
        <w:tc>
          <w:tcPr>
            <w:tcW w:w="2554"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spacing w:before="201" w:line="314" w:lineRule="auto"/>
              <w:ind w:left="3223" w:right="3219"/>
              <w:jc w:val="center"/>
            </w:pPr>
          </w:p>
        </w:tc>
        <w:tc>
          <w:tcPr>
            <w:tcW w:w="10155" w:type="dxa"/>
            <w:gridSpan w:val="5"/>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AC0727">
            <w:pPr>
              <w:pStyle w:val="Standard"/>
              <w:spacing w:before="201" w:line="314" w:lineRule="auto"/>
              <w:ind w:left="3223" w:right="3219"/>
              <w:jc w:val="center"/>
            </w:pPr>
            <w:bookmarkStart w:id="124" w:name="_heading=h.2ce457m"/>
            <w:bookmarkEnd w:id="124"/>
            <w:r>
              <w:t>SEZIONE C: RUBRICA GENERALE DEI LIVELLI DI PADRONANZA</w:t>
            </w:r>
          </w:p>
        </w:tc>
      </w:tr>
      <w:tr w:rsidR="00E4037E">
        <w:trPr>
          <w:trHeight w:val="1122"/>
        </w:trPr>
        <w:tc>
          <w:tcPr>
            <w:tcW w:w="1873"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pPr>
          </w:p>
        </w:tc>
        <w:tc>
          <w:tcPr>
            <w:tcW w:w="2554"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pPr>
          </w:p>
        </w:tc>
        <w:tc>
          <w:tcPr>
            <w:tcW w:w="5932" w:type="dxa"/>
            <w:gridSpan w:val="3"/>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pPr>
          </w:p>
          <w:p w:rsidR="00E4037E" w:rsidRDefault="00E4037E">
            <w:pPr>
              <w:pStyle w:val="Standard"/>
              <w:spacing w:before="10"/>
            </w:pPr>
          </w:p>
          <w:p w:rsidR="00E4037E" w:rsidRDefault="00AC0727">
            <w:pPr>
              <w:pStyle w:val="Standard"/>
              <w:ind w:left="2264" w:right="2258"/>
              <w:jc w:val="center"/>
            </w:pPr>
            <w:r>
              <w:t>COMPETENZA CHIAVE EUROPEA:</w:t>
            </w:r>
          </w:p>
        </w:tc>
        <w:tc>
          <w:tcPr>
            <w:tcW w:w="4223"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spacing w:before="7"/>
            </w:pPr>
          </w:p>
          <w:p w:rsidR="00E4037E" w:rsidRDefault="00E4037E">
            <w:pPr>
              <w:pStyle w:val="Standard"/>
              <w:ind w:left="102" w:right="98"/>
              <w:jc w:val="center"/>
            </w:pPr>
          </w:p>
          <w:p w:rsidR="00E4037E" w:rsidRDefault="00AC0727">
            <w:pPr>
              <w:pStyle w:val="Standard"/>
              <w:ind w:left="102" w:right="98"/>
              <w:jc w:val="center"/>
            </w:pPr>
            <w:r>
              <w:t>COMPETENZA IN SCIENZE, TECNOLOGIA. INGEGNERIA</w:t>
            </w:r>
          </w:p>
          <w:p w:rsidR="00E4037E" w:rsidRDefault="00AC0727">
            <w:pPr>
              <w:pStyle w:val="Standard"/>
              <w:spacing w:before="2"/>
              <w:ind w:left="102" w:right="93"/>
              <w:jc w:val="center"/>
            </w:pPr>
            <w:r>
              <w:t>discipline di riferimento Scienze e tecnologia</w:t>
            </w:r>
          </w:p>
        </w:tc>
      </w:tr>
      <w:tr w:rsidR="00E4037E">
        <w:trPr>
          <w:trHeight w:val="537"/>
        </w:trPr>
        <w:tc>
          <w:tcPr>
            <w:tcW w:w="1873"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pPr>
          </w:p>
        </w:tc>
        <w:tc>
          <w:tcPr>
            <w:tcW w:w="2554"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E4037E">
            <w:pPr>
              <w:pStyle w:val="Standard"/>
              <w:spacing w:before="2"/>
              <w:ind w:left="3223" w:right="3214"/>
              <w:jc w:val="center"/>
            </w:pPr>
          </w:p>
        </w:tc>
        <w:tc>
          <w:tcPr>
            <w:tcW w:w="10155" w:type="dxa"/>
            <w:gridSpan w:val="5"/>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AC0727">
            <w:pPr>
              <w:pStyle w:val="Standard"/>
              <w:spacing w:before="2"/>
              <w:ind w:left="3223" w:right="3214"/>
              <w:jc w:val="center"/>
            </w:pPr>
            <w:r>
              <w:t>LIVELLI DI PADRONANZA</w:t>
            </w:r>
          </w:p>
        </w:tc>
      </w:tr>
      <w:tr w:rsidR="00E4037E">
        <w:trPr>
          <w:trHeight w:val="2061"/>
        </w:trPr>
        <w:tc>
          <w:tcPr>
            <w:tcW w:w="1873"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tcPr>
          <w:p w:rsidR="00E4037E" w:rsidRDefault="00AC0727">
            <w:pPr>
              <w:pStyle w:val="Standard"/>
              <w:spacing w:before="76"/>
              <w:ind w:left="254" w:right="243" w:hanging="3"/>
              <w:jc w:val="center"/>
            </w:pPr>
            <w:r>
              <w:t>PROFILO DELLE COMPETENZE AL TERMINE DEL PRIMO CICLO</w:t>
            </w:r>
          </w:p>
        </w:tc>
        <w:tc>
          <w:tcPr>
            <w:tcW w:w="2554"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vAlign w:val="center"/>
          </w:tcPr>
          <w:p w:rsidR="00E4037E" w:rsidRDefault="00AC0727">
            <w:pPr>
              <w:pStyle w:val="Standard"/>
              <w:spacing w:line="276" w:lineRule="auto"/>
              <w:ind w:left="575" w:right="549" w:firstLine="217"/>
              <w:jc w:val="center"/>
            </w:pPr>
            <w:r>
              <w:t>EVIDENZE MANIFESTATE</w:t>
            </w:r>
          </w:p>
        </w:tc>
        <w:tc>
          <w:tcPr>
            <w:tcW w:w="2019"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vAlign w:val="center"/>
          </w:tcPr>
          <w:p w:rsidR="00E4037E" w:rsidRDefault="00AC0727">
            <w:pPr>
              <w:pStyle w:val="Standard"/>
              <w:ind w:left="142"/>
              <w:jc w:val="center"/>
            </w:pPr>
            <w:r>
              <w:t>1</w:t>
            </w:r>
          </w:p>
        </w:tc>
        <w:tc>
          <w:tcPr>
            <w:tcW w:w="1766"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vAlign w:val="center"/>
          </w:tcPr>
          <w:p w:rsidR="00E4037E" w:rsidRDefault="00AC0727">
            <w:pPr>
              <w:pStyle w:val="Standard"/>
              <w:ind w:left="337" w:right="327"/>
              <w:jc w:val="center"/>
            </w:pPr>
            <w:r>
              <w:t>2</w:t>
            </w:r>
          </w:p>
        </w:tc>
        <w:tc>
          <w:tcPr>
            <w:tcW w:w="2147"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vAlign w:val="center"/>
          </w:tcPr>
          <w:p w:rsidR="00E4037E" w:rsidRDefault="00AC0727">
            <w:pPr>
              <w:pStyle w:val="Standard"/>
              <w:ind w:left="850"/>
              <w:jc w:val="center"/>
            </w:pPr>
            <w:r>
              <w:t>3</w:t>
            </w:r>
          </w:p>
        </w:tc>
        <w:tc>
          <w:tcPr>
            <w:tcW w:w="1859"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vAlign w:val="center"/>
          </w:tcPr>
          <w:p w:rsidR="00E4037E" w:rsidRDefault="00AC0727">
            <w:pPr>
              <w:pStyle w:val="Standard"/>
              <w:spacing w:line="403" w:lineRule="auto"/>
              <w:ind w:left="765" w:right="757"/>
              <w:jc w:val="center"/>
            </w:pPr>
            <w:r>
              <w:t>4</w:t>
            </w:r>
          </w:p>
        </w:tc>
        <w:tc>
          <w:tcPr>
            <w:tcW w:w="2364"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vAlign w:val="center"/>
          </w:tcPr>
          <w:p w:rsidR="00E4037E" w:rsidRDefault="00AC0727">
            <w:pPr>
              <w:pStyle w:val="Standard"/>
              <w:spacing w:line="403" w:lineRule="auto"/>
              <w:ind w:left="706" w:right="699"/>
              <w:jc w:val="center"/>
            </w:pPr>
            <w:r>
              <w:t>5</w:t>
            </w:r>
          </w:p>
        </w:tc>
      </w:tr>
      <w:tr w:rsidR="00E4037E">
        <w:trPr>
          <w:trHeight w:val="1038"/>
        </w:trPr>
        <w:tc>
          <w:tcPr>
            <w:tcW w:w="187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176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14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83" w:line="276" w:lineRule="auto"/>
              <w:ind w:left="108"/>
            </w:pPr>
            <w:r>
              <w:t>Dai Traguardi per la fine della scuola primaria</w:t>
            </w:r>
          </w:p>
        </w:tc>
        <w:tc>
          <w:tcPr>
            <w:tcW w:w="185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3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83" w:line="276" w:lineRule="auto"/>
              <w:ind w:left="106" w:right="94"/>
            </w:pPr>
            <w:r>
              <w:t>dai Traguardi per la fine del primo ciclo</w:t>
            </w:r>
          </w:p>
        </w:tc>
      </w:tr>
      <w:tr w:rsidR="00E4037E">
        <w:trPr>
          <w:trHeight w:val="1833"/>
        </w:trPr>
        <w:tc>
          <w:tcPr>
            <w:tcW w:w="187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right="249"/>
              <w:jc w:val="both"/>
            </w:pPr>
            <w:r>
              <w:t xml:space="preserve">Utilizza le sue conoscenze matematiche e scientifico-tecnologiche per analizzare dati e fatti della realtà e per verificare l’attendibilità di </w:t>
            </w:r>
            <w:r>
              <w:lastRenderedPageBreak/>
              <w:t>analisi quantitative proposte da altri.</w:t>
            </w:r>
          </w:p>
          <w:p w:rsidR="00E4037E" w:rsidRDefault="00E4037E">
            <w:pPr>
              <w:pStyle w:val="Standard"/>
              <w:ind w:right="249"/>
              <w:jc w:val="both"/>
            </w:pPr>
          </w:p>
          <w:p w:rsidR="00E4037E" w:rsidRDefault="00AC0727">
            <w:pPr>
              <w:pStyle w:val="Standard"/>
              <w:ind w:right="249"/>
              <w:jc w:val="both"/>
            </w:pPr>
            <w:r>
              <w:t>Utilizza il pensiero logico-scientifico per affrontare problemi e situazioni sulla base di elementi certi.</w:t>
            </w:r>
          </w:p>
          <w:p w:rsidR="00E4037E" w:rsidRDefault="00E4037E">
            <w:pPr>
              <w:pStyle w:val="Standard"/>
              <w:ind w:right="249"/>
              <w:jc w:val="both"/>
            </w:pPr>
          </w:p>
          <w:p w:rsidR="00E4037E" w:rsidRDefault="00AC0727">
            <w:pPr>
              <w:pStyle w:val="Standard"/>
              <w:ind w:right="249"/>
              <w:jc w:val="both"/>
            </w:pPr>
            <w:r>
              <w:t>Ha consapevolezza dei limiti delle affermazioni che riguardano questioni complesse</w:t>
            </w:r>
          </w:p>
        </w:tc>
        <w:tc>
          <w:tcPr>
            <w:tcW w:w="2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73" w:lineRule="auto"/>
            </w:pPr>
            <w:r>
              <w:lastRenderedPageBreak/>
              <w:t>Osserva e riconosce regolarità o differenze nell’ambito naturale; utilizza e opera classificazioni.</w:t>
            </w:r>
          </w:p>
          <w:p w:rsidR="00E4037E" w:rsidRDefault="00E4037E">
            <w:pPr>
              <w:pStyle w:val="Standard"/>
              <w:spacing w:line="273" w:lineRule="auto"/>
            </w:pPr>
          </w:p>
          <w:p w:rsidR="00E4037E" w:rsidRDefault="00AC0727">
            <w:pPr>
              <w:pStyle w:val="Standard"/>
              <w:spacing w:line="273" w:lineRule="auto"/>
            </w:pPr>
            <w:r>
              <w:t xml:space="preserve"> Analizza un fenomeno naturale attraverso la raccolta di dati, l’analisi e la </w:t>
            </w:r>
            <w:r>
              <w:lastRenderedPageBreak/>
              <w:t>rappresentazione; individua  grandezze e relazioni che entrano in gioco nel fenomeno stesso.</w:t>
            </w:r>
          </w:p>
          <w:p w:rsidR="00E4037E" w:rsidRDefault="00E4037E">
            <w:pPr>
              <w:pStyle w:val="Standard"/>
              <w:spacing w:line="273" w:lineRule="auto"/>
            </w:pPr>
          </w:p>
          <w:p w:rsidR="00E4037E" w:rsidRDefault="00AC0727">
            <w:pPr>
              <w:pStyle w:val="Standard"/>
              <w:spacing w:line="273" w:lineRule="auto"/>
            </w:pPr>
            <w:r>
              <w:t xml:space="preserve"> Utilizza semplici strumenti e procedure di laboratorio per interpretare fenomeni naturali o verificare le ipotesi di partenza.</w:t>
            </w:r>
          </w:p>
          <w:p w:rsidR="00E4037E" w:rsidRDefault="00E4037E">
            <w:pPr>
              <w:pStyle w:val="Standard"/>
              <w:spacing w:line="273" w:lineRule="auto"/>
            </w:pPr>
          </w:p>
          <w:p w:rsidR="00E4037E" w:rsidRDefault="00AC0727">
            <w:pPr>
              <w:pStyle w:val="Standard"/>
              <w:spacing w:line="273" w:lineRule="auto"/>
            </w:pPr>
            <w:r>
              <w:t>Spiega, utilizzando un linguaggio specifico, i risultati ottenuti dagli esperimenti, anche con l’uso di disegni e schemi.</w:t>
            </w:r>
          </w:p>
          <w:p w:rsidR="00E4037E" w:rsidRDefault="00E4037E">
            <w:pPr>
              <w:pStyle w:val="Standard"/>
              <w:spacing w:line="273" w:lineRule="auto"/>
            </w:pPr>
          </w:p>
          <w:p w:rsidR="00E4037E" w:rsidRDefault="00AC0727">
            <w:pPr>
              <w:pStyle w:val="Standard"/>
              <w:spacing w:line="273" w:lineRule="auto"/>
            </w:pPr>
            <w:r>
              <w:t>Riconosce alcune problematiche scientifiche di attualità e utilizza le conoscenze per assumere comportamenti responsabili (stili di vita, rispetto dell’ambiente…).</w:t>
            </w:r>
          </w:p>
          <w:p w:rsidR="00E4037E" w:rsidRDefault="00E4037E">
            <w:pPr>
              <w:pStyle w:val="Standard"/>
              <w:spacing w:line="273" w:lineRule="auto"/>
            </w:pPr>
          </w:p>
          <w:p w:rsidR="00E4037E" w:rsidRDefault="00AC0727">
            <w:pPr>
              <w:pStyle w:val="Standard"/>
              <w:spacing w:line="273" w:lineRule="auto"/>
            </w:pPr>
            <w:r>
              <w:t xml:space="preserve">Realizza elaborati, che tengano conto dei fattori scientifici, tecnologici e </w:t>
            </w:r>
            <w:r>
              <w:lastRenderedPageBreak/>
              <w:t>sociali dell’uso di una data risorsa naturale (acqua, energie, rifiuti, inquinamento, rischi….)</w:t>
            </w:r>
          </w:p>
        </w:tc>
        <w:tc>
          <w:tcPr>
            <w:tcW w:w="2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1650"/>
              </w:tabs>
              <w:ind w:right="95"/>
              <w:jc w:val="both"/>
            </w:pPr>
            <w:r>
              <w:lastRenderedPageBreak/>
              <w:t>Possiede conoscenze scientifiche elementari, legate a semplici fenomeni direttamente legati alla personale esperienza di vita.</w:t>
            </w:r>
          </w:p>
          <w:p w:rsidR="00E4037E" w:rsidRDefault="00E4037E">
            <w:pPr>
              <w:pStyle w:val="Standard"/>
              <w:tabs>
                <w:tab w:val="left" w:pos="1650"/>
              </w:tabs>
              <w:ind w:right="95"/>
              <w:jc w:val="both"/>
            </w:pPr>
          </w:p>
          <w:p w:rsidR="00E4037E" w:rsidRDefault="00AC0727">
            <w:pPr>
              <w:pStyle w:val="Standard"/>
              <w:tabs>
                <w:tab w:val="left" w:pos="1650"/>
              </w:tabs>
              <w:ind w:right="95"/>
              <w:jc w:val="both"/>
            </w:pPr>
            <w:r>
              <w:t xml:space="preserve"> E’ in grado di  formulare semplici ipotesi e fornire spiegazioni che procedono direttamente dall’esperienza o a parafrasare quelle fornite dall’adulto.</w:t>
            </w:r>
          </w:p>
          <w:p w:rsidR="00E4037E" w:rsidRDefault="00E4037E">
            <w:pPr>
              <w:pStyle w:val="Standard"/>
              <w:tabs>
                <w:tab w:val="left" w:pos="1650"/>
              </w:tabs>
              <w:ind w:right="95"/>
              <w:jc w:val="both"/>
            </w:pPr>
          </w:p>
          <w:p w:rsidR="00E4037E" w:rsidRDefault="00AC0727">
            <w:pPr>
              <w:pStyle w:val="Standard"/>
              <w:tabs>
                <w:tab w:val="left" w:pos="1650"/>
              </w:tabs>
              <w:ind w:right="95"/>
              <w:jc w:val="both"/>
            </w:pPr>
            <w:r>
              <w:t>Dietro precise istruzioni e diretta supervisione, utilizza semplici strumenti per osservare e analizzare fenomeni di esperienza; realizza elaborati suggeriti dall’adulto o concordati nel gruppo.</w:t>
            </w:r>
          </w:p>
          <w:p w:rsidR="00E4037E" w:rsidRDefault="00E4037E">
            <w:pPr>
              <w:pStyle w:val="Standard"/>
              <w:tabs>
                <w:tab w:val="left" w:pos="1650"/>
              </w:tabs>
              <w:ind w:right="95"/>
              <w:jc w:val="both"/>
            </w:pPr>
          </w:p>
          <w:p w:rsidR="00E4037E" w:rsidRDefault="00AC0727">
            <w:pPr>
              <w:pStyle w:val="Standard"/>
              <w:tabs>
                <w:tab w:val="left" w:pos="1650"/>
              </w:tabs>
              <w:ind w:right="95"/>
              <w:jc w:val="both"/>
            </w:pPr>
            <w:r>
              <w:t xml:space="preserve">Assume comportamenti di vita conformi alle istruzioni dell’adulto, all’abitudine, o alle conclusioni sviluppate nel </w:t>
            </w:r>
            <w:r>
              <w:lastRenderedPageBreak/>
              <w:t xml:space="preserve">gruppo coordinato dall’adulto.  </w:t>
            </w:r>
          </w:p>
          <w:p w:rsidR="00E4037E" w:rsidRDefault="00E4037E">
            <w:pPr>
              <w:pStyle w:val="Standard"/>
              <w:tabs>
                <w:tab w:val="left" w:pos="1650"/>
              </w:tabs>
              <w:ind w:right="95"/>
              <w:jc w:val="both"/>
            </w:pPr>
          </w:p>
        </w:tc>
        <w:tc>
          <w:tcPr>
            <w:tcW w:w="176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73" w:lineRule="auto"/>
            </w:pPr>
            <w:r>
              <w:lastRenderedPageBreak/>
              <w:t>Possiede conoscenze scientifiche tali da poter essere applicate soltanto in poche situazioni a lui familiari.</w:t>
            </w:r>
          </w:p>
          <w:p w:rsidR="00E4037E" w:rsidRDefault="00E4037E">
            <w:pPr>
              <w:pStyle w:val="Standard"/>
              <w:spacing w:line="273" w:lineRule="auto"/>
            </w:pPr>
          </w:p>
          <w:p w:rsidR="00E4037E" w:rsidRDefault="00AC0727">
            <w:pPr>
              <w:pStyle w:val="Standard"/>
              <w:spacing w:line="273" w:lineRule="auto"/>
            </w:pPr>
            <w:r>
              <w:lastRenderedPageBreak/>
              <w:t>Osserva fenomeni sotto lo stimolo dell’adulto; pone domande  e formula ipotesi direttamente legate all’esperienza.</w:t>
            </w:r>
          </w:p>
          <w:p w:rsidR="00E4037E" w:rsidRDefault="00E4037E">
            <w:pPr>
              <w:pStyle w:val="Standard"/>
              <w:spacing w:line="273" w:lineRule="auto"/>
            </w:pPr>
          </w:p>
          <w:p w:rsidR="00E4037E" w:rsidRDefault="00AC0727">
            <w:pPr>
              <w:pStyle w:val="Standard"/>
              <w:spacing w:line="273" w:lineRule="auto"/>
            </w:pPr>
            <w:r>
              <w:t>Opera raggruppamenti secondo criteri e istruzioni date.</w:t>
            </w:r>
          </w:p>
          <w:p w:rsidR="00E4037E" w:rsidRDefault="00E4037E">
            <w:pPr>
              <w:pStyle w:val="Standard"/>
              <w:spacing w:line="273" w:lineRule="auto"/>
            </w:pPr>
          </w:p>
          <w:p w:rsidR="00E4037E" w:rsidRDefault="00AC0727">
            <w:pPr>
              <w:pStyle w:val="Standard"/>
              <w:spacing w:line="273" w:lineRule="auto"/>
            </w:pPr>
            <w:r>
              <w:t xml:space="preserve">Utilizza semplici strumenti per l’osservazione, l’analisi di fenomeni, la sperimentazione, con la supervisione dell’adulto.  </w:t>
            </w:r>
          </w:p>
          <w:p w:rsidR="00E4037E" w:rsidRDefault="00E4037E">
            <w:pPr>
              <w:pStyle w:val="Standard"/>
              <w:spacing w:line="273" w:lineRule="auto"/>
            </w:pPr>
          </w:p>
          <w:p w:rsidR="00E4037E" w:rsidRDefault="00AC0727">
            <w:pPr>
              <w:pStyle w:val="Standard"/>
              <w:spacing w:line="273" w:lineRule="auto"/>
            </w:pPr>
            <w:r>
              <w:t xml:space="preserve">È in grado di esporre spiegazioni di carattere scientifico che </w:t>
            </w:r>
            <w:r>
              <w:lastRenderedPageBreak/>
              <w:t xml:space="preserve">siano ovvie e procedano direttamente dalle prove fornite.  </w:t>
            </w:r>
          </w:p>
          <w:p w:rsidR="00E4037E" w:rsidRDefault="00E4037E">
            <w:pPr>
              <w:pStyle w:val="Standard"/>
              <w:spacing w:line="273" w:lineRule="auto"/>
            </w:pPr>
          </w:p>
          <w:p w:rsidR="00E4037E" w:rsidRDefault="00AC0727">
            <w:pPr>
              <w:pStyle w:val="Standard"/>
              <w:spacing w:line="273" w:lineRule="auto"/>
            </w:pPr>
            <w:r>
              <w:t>Assume comportamenti di vita ispirati a conoscenze di tipo scientifico direttamente legate all’esperienza, su questioni discusse e analizzate nel gruppo o in famiglia.</w:t>
            </w:r>
          </w:p>
          <w:p w:rsidR="00E4037E" w:rsidRDefault="00E4037E">
            <w:pPr>
              <w:pStyle w:val="Standard"/>
              <w:spacing w:line="273" w:lineRule="auto"/>
            </w:pPr>
          </w:p>
          <w:p w:rsidR="00E4037E" w:rsidRDefault="00AC0727">
            <w:pPr>
              <w:pStyle w:val="Standard"/>
              <w:spacing w:line="273" w:lineRule="auto"/>
            </w:pPr>
            <w:r>
              <w:t>Realizza semplici elaborati grafici, manuali, tecnologici a fini di osservazione e sperimentazione di semplici fenomeni d’esperienza, con la supervisione e le istruzioni dell’adulto.</w:t>
            </w:r>
          </w:p>
        </w:tc>
        <w:tc>
          <w:tcPr>
            <w:tcW w:w="214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73" w:lineRule="auto"/>
              <w:jc w:val="both"/>
            </w:pPr>
            <w:r>
              <w:lastRenderedPageBreak/>
              <w:t xml:space="preserve">L’alunno sviluppa atteggiamenti di curiosità e modi di guardare il mondo che lo stimolano a cercare spiegazioni di quello che vede succedere.  </w:t>
            </w:r>
          </w:p>
          <w:p w:rsidR="00E4037E" w:rsidRDefault="00E4037E">
            <w:pPr>
              <w:pStyle w:val="Standard"/>
              <w:spacing w:line="273" w:lineRule="auto"/>
              <w:jc w:val="both"/>
            </w:pPr>
          </w:p>
          <w:p w:rsidR="00E4037E" w:rsidRDefault="00AC0727">
            <w:pPr>
              <w:pStyle w:val="Standard"/>
              <w:spacing w:line="273" w:lineRule="auto"/>
              <w:jc w:val="both"/>
            </w:pPr>
            <w:r>
              <w:lastRenderedPageBreak/>
              <w:t>Esplora i fenomeni con un approccio scientifico: con l’aiuto dell’insegnante, dei compagni, in modo autonomo, osserva e descrive lo svolgersi dei fatti, formula domande, anche sulla base di ipotesi personali, propone e realizza semplici esperimenti.  Individua nei fenomeni somiglianze e differenze, fa misurazioni, registra dati significativi, identifica relazioni spazio/temporali.</w:t>
            </w:r>
          </w:p>
          <w:p w:rsidR="00E4037E" w:rsidRDefault="00E4037E">
            <w:pPr>
              <w:pStyle w:val="Standard"/>
              <w:spacing w:line="273" w:lineRule="auto"/>
              <w:jc w:val="both"/>
            </w:pPr>
          </w:p>
          <w:p w:rsidR="00E4037E" w:rsidRDefault="00AC0727">
            <w:pPr>
              <w:pStyle w:val="Standard"/>
              <w:spacing w:line="273" w:lineRule="auto"/>
              <w:jc w:val="both"/>
            </w:pPr>
            <w:r>
              <w:t xml:space="preserve">Individua aspetti quantitativi e qualitativi nei fenomeni, produce rappresentazioni grafiche e schemi di livello adeguato, elabora semplici modelli. Riconosce le principali </w:t>
            </w:r>
            <w:r>
              <w:lastRenderedPageBreak/>
              <w:t>caratteristiche e i modi di vivere di organismi animali e vegetali.</w:t>
            </w:r>
          </w:p>
          <w:p w:rsidR="00E4037E" w:rsidRDefault="00E4037E">
            <w:pPr>
              <w:pStyle w:val="Standard"/>
              <w:spacing w:line="273" w:lineRule="auto"/>
              <w:jc w:val="both"/>
            </w:pPr>
          </w:p>
          <w:p w:rsidR="00E4037E" w:rsidRDefault="00AC0727">
            <w:pPr>
              <w:pStyle w:val="Standard"/>
              <w:spacing w:line="273" w:lineRule="auto"/>
              <w:jc w:val="both"/>
            </w:pPr>
            <w:r>
              <w:t>Ha consapevolezza della struttura e dello sviluppo del proprio corpo, nei suoi diversi organi e apparati, ne riconosce e descrive il funzionamento, utilizzando modelli intuitivi ed ha cura della sua salute.</w:t>
            </w:r>
          </w:p>
          <w:p w:rsidR="00E4037E" w:rsidRDefault="00E4037E">
            <w:pPr>
              <w:pStyle w:val="Standard"/>
              <w:spacing w:line="273" w:lineRule="auto"/>
              <w:jc w:val="both"/>
            </w:pPr>
          </w:p>
          <w:p w:rsidR="00E4037E" w:rsidRDefault="00AC0727">
            <w:pPr>
              <w:pStyle w:val="Standard"/>
              <w:spacing w:line="273" w:lineRule="auto"/>
              <w:jc w:val="both"/>
            </w:pPr>
            <w:r>
              <w:t>Ha atteggiamenti di cura verso l’ambiente scolastico che condivide con gli altri; rispetta e apprezza il valore dell’ambiente sociale e naturale.</w:t>
            </w:r>
          </w:p>
          <w:p w:rsidR="00E4037E" w:rsidRDefault="00E4037E">
            <w:pPr>
              <w:pStyle w:val="Standard"/>
              <w:spacing w:line="273" w:lineRule="auto"/>
              <w:jc w:val="both"/>
            </w:pPr>
          </w:p>
          <w:p w:rsidR="00E4037E" w:rsidRDefault="00AC0727">
            <w:pPr>
              <w:pStyle w:val="Standard"/>
              <w:spacing w:line="273" w:lineRule="auto"/>
              <w:jc w:val="both"/>
            </w:pPr>
            <w:r>
              <w:t xml:space="preserve"> Espone in forma chiara ciò che ha sperimentato, utilizzando un linguaggio appropriato,.</w:t>
            </w:r>
          </w:p>
          <w:p w:rsidR="00E4037E" w:rsidRDefault="00E4037E">
            <w:pPr>
              <w:pStyle w:val="Standard"/>
              <w:spacing w:line="273" w:lineRule="auto"/>
              <w:jc w:val="both"/>
            </w:pPr>
          </w:p>
          <w:p w:rsidR="00E4037E" w:rsidRDefault="00AC0727">
            <w:pPr>
              <w:pStyle w:val="Standard"/>
              <w:spacing w:line="273" w:lineRule="auto"/>
              <w:jc w:val="both"/>
            </w:pPr>
            <w:r>
              <w:t>Trova da varie fonti (libri, internet, discorsi degli adulti, ecc.) informazioni e spiegazioni sui problemi che lo interessano</w:t>
            </w:r>
          </w:p>
          <w:p w:rsidR="00E4037E" w:rsidRDefault="00E4037E">
            <w:pPr>
              <w:pStyle w:val="Standard"/>
              <w:spacing w:line="273" w:lineRule="auto"/>
              <w:jc w:val="both"/>
            </w:pPr>
          </w:p>
        </w:tc>
        <w:tc>
          <w:tcPr>
            <w:tcW w:w="185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2428"/>
              </w:tabs>
              <w:ind w:right="96"/>
              <w:jc w:val="both"/>
            </w:pPr>
            <w:r>
              <w:lastRenderedPageBreak/>
              <w:t xml:space="preserve">L’alunno esplora e sperimenta, in laboratorio e all’aperto, lo svolgersi dei più comuni fenomeni, formula ipotesi e ne verifica le cause; ipotizza </w:t>
            </w:r>
            <w:r>
              <w:lastRenderedPageBreak/>
              <w:t xml:space="preserve">soluzioni ai problemi in contesti noti. Nell’osservazione dei fenomeni, utilizza un approccio metodologico di tipo scientifico.  </w:t>
            </w:r>
          </w:p>
          <w:p w:rsidR="00E4037E" w:rsidRDefault="00AC0727">
            <w:pPr>
              <w:pStyle w:val="Standard"/>
              <w:tabs>
                <w:tab w:val="left" w:pos="2428"/>
              </w:tabs>
              <w:ind w:right="96"/>
              <w:jc w:val="both"/>
            </w:pPr>
            <w:r>
              <w:t xml:space="preserve"> </w:t>
            </w:r>
          </w:p>
          <w:p w:rsidR="00E4037E" w:rsidRDefault="00AC0727">
            <w:pPr>
              <w:pStyle w:val="Standard"/>
              <w:tabs>
                <w:tab w:val="left" w:pos="2428"/>
              </w:tabs>
              <w:ind w:right="96"/>
              <w:jc w:val="both"/>
            </w:pPr>
            <w:r>
              <w:t>Utilizza in autonomia strumenti di laboratorio e tecnologici semplici per effettuare osservazioni, analisi ed esperimenti; sa organizzare i dati in semplici tabelle e opera classificazioni.</w:t>
            </w:r>
          </w:p>
          <w:p w:rsidR="00E4037E" w:rsidRDefault="00AC0727">
            <w:pPr>
              <w:pStyle w:val="Standard"/>
              <w:tabs>
                <w:tab w:val="left" w:pos="2428"/>
              </w:tabs>
              <w:ind w:right="96"/>
              <w:jc w:val="both"/>
            </w:pPr>
            <w:r>
              <w:t xml:space="preserve"> </w:t>
            </w:r>
          </w:p>
          <w:p w:rsidR="00E4037E" w:rsidRDefault="00AC0727">
            <w:pPr>
              <w:pStyle w:val="Standard"/>
              <w:tabs>
                <w:tab w:val="left" w:pos="2428"/>
              </w:tabs>
              <w:ind w:right="96"/>
              <w:jc w:val="both"/>
            </w:pPr>
            <w:r>
              <w:t xml:space="preserve">Interpreta ed utilizza i concetti scientifici e tecnologici acquisiti con argomentazioni </w:t>
            </w:r>
            <w:r>
              <w:lastRenderedPageBreak/>
              <w:t>coerenti.</w:t>
            </w:r>
          </w:p>
          <w:p w:rsidR="00E4037E" w:rsidRDefault="00E4037E">
            <w:pPr>
              <w:pStyle w:val="Standard"/>
              <w:tabs>
                <w:tab w:val="left" w:pos="2428"/>
              </w:tabs>
              <w:ind w:right="96"/>
              <w:jc w:val="both"/>
            </w:pPr>
          </w:p>
          <w:p w:rsidR="00E4037E" w:rsidRDefault="00AC0727">
            <w:pPr>
              <w:pStyle w:val="Standard"/>
              <w:tabs>
                <w:tab w:val="left" w:pos="2428"/>
              </w:tabs>
              <w:ind w:right="96"/>
              <w:jc w:val="both"/>
            </w:pPr>
            <w:r>
              <w:t>Individua le relazioni tra organismi e gli ecosistemi; ha conoscenza del proprio corpo e dei fattori che possono influenzare il suo corretto funzionamento.</w:t>
            </w:r>
          </w:p>
          <w:p w:rsidR="00E4037E" w:rsidRDefault="00E4037E">
            <w:pPr>
              <w:pStyle w:val="Standard"/>
              <w:tabs>
                <w:tab w:val="left" w:pos="2428"/>
              </w:tabs>
              <w:ind w:right="96"/>
              <w:jc w:val="both"/>
            </w:pPr>
          </w:p>
          <w:p w:rsidR="00E4037E" w:rsidRDefault="00AC0727">
            <w:pPr>
              <w:pStyle w:val="Standard"/>
              <w:tabs>
                <w:tab w:val="left" w:pos="2428"/>
              </w:tabs>
              <w:ind w:right="96"/>
              <w:jc w:val="both"/>
            </w:pPr>
            <w:r>
              <w:t>Sa ricercare in autonomia informazioni pertinenti da varie fonti e utilizza alcune  strategie di reperimento, organizzazione, recupero.</w:t>
            </w:r>
          </w:p>
          <w:p w:rsidR="00E4037E" w:rsidRDefault="00E4037E">
            <w:pPr>
              <w:pStyle w:val="Standard"/>
              <w:tabs>
                <w:tab w:val="left" w:pos="2428"/>
              </w:tabs>
              <w:ind w:right="96"/>
              <w:jc w:val="both"/>
            </w:pPr>
          </w:p>
          <w:p w:rsidR="00E4037E" w:rsidRDefault="00AC0727">
            <w:pPr>
              <w:pStyle w:val="Standard"/>
              <w:tabs>
                <w:tab w:val="left" w:pos="2428"/>
              </w:tabs>
              <w:ind w:right="96"/>
              <w:jc w:val="both"/>
            </w:pPr>
            <w:r>
              <w:t>Sa esporre informazioni anche utilizzando ausili di supporto grafici o multimediali.</w:t>
            </w:r>
          </w:p>
          <w:p w:rsidR="00E4037E" w:rsidRDefault="00E4037E">
            <w:pPr>
              <w:pStyle w:val="Standard"/>
              <w:tabs>
                <w:tab w:val="left" w:pos="2428"/>
              </w:tabs>
              <w:ind w:right="96"/>
              <w:jc w:val="both"/>
            </w:pPr>
          </w:p>
          <w:p w:rsidR="00E4037E" w:rsidRDefault="00AC0727">
            <w:pPr>
              <w:pStyle w:val="Standard"/>
              <w:tabs>
                <w:tab w:val="left" w:pos="2428"/>
              </w:tabs>
              <w:ind w:right="96"/>
              <w:jc w:val="both"/>
            </w:pPr>
            <w:r>
              <w:t>Fa riferimento a conoscenze scientifiche e tecnologiche apprese per motivare comportamenti e scelte ispirati alla salvaguardia della salute, della sicurezza e dell’ambiente, portando  argomentazioni coerenti</w:t>
            </w:r>
            <w:r>
              <w:tab/>
              <w:t>dei fenomeni, utilizza un approccio metodologico di tipo scientifico.</w:t>
            </w:r>
          </w:p>
        </w:tc>
        <w:tc>
          <w:tcPr>
            <w:tcW w:w="23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76" w:lineRule="auto"/>
            </w:pPr>
            <w:r>
              <w:lastRenderedPageBreak/>
              <w:t>L’alunno esplora e sperimenta, in laboratorio e all’aperto, lo svolgersi dei più comuni fenomeni, ne immagina e ne verifica le cause; ricerca soluzioni ai problemi, utilizzando le conoscenze acquisite.</w:t>
            </w:r>
          </w:p>
          <w:p w:rsidR="00E4037E" w:rsidRDefault="00E4037E">
            <w:pPr>
              <w:pStyle w:val="Standard"/>
              <w:spacing w:line="276" w:lineRule="auto"/>
            </w:pPr>
          </w:p>
          <w:p w:rsidR="00E4037E" w:rsidRDefault="00AC0727">
            <w:pPr>
              <w:pStyle w:val="Standard"/>
              <w:spacing w:line="276" w:lineRule="auto"/>
            </w:pPr>
            <w:r>
              <w:t xml:space="preserve">Sviluppa semplici schematizzazioni e modellizzazioni di fatti e fenomeni ricorrendo, quando è il caso, a misure appropriate e a semplici formalizzazioni.  </w:t>
            </w:r>
          </w:p>
          <w:p w:rsidR="00E4037E" w:rsidRDefault="00E4037E">
            <w:pPr>
              <w:pStyle w:val="Standard"/>
              <w:spacing w:line="276" w:lineRule="auto"/>
            </w:pPr>
          </w:p>
          <w:p w:rsidR="00E4037E" w:rsidRDefault="00AC0727">
            <w:pPr>
              <w:pStyle w:val="Standard"/>
              <w:spacing w:line="276" w:lineRule="auto"/>
            </w:pPr>
            <w:r>
              <w:t>Riconosce nel proprio organismo strutture e funzionamenti a livelli macroscopici e microscopici, è consapevole delle sue potenzialità e dei suoi limiti.</w:t>
            </w:r>
          </w:p>
          <w:p w:rsidR="00E4037E" w:rsidRDefault="00E4037E">
            <w:pPr>
              <w:pStyle w:val="Standard"/>
              <w:spacing w:line="276" w:lineRule="auto"/>
            </w:pPr>
          </w:p>
          <w:p w:rsidR="00E4037E" w:rsidRDefault="00AC0727">
            <w:pPr>
              <w:pStyle w:val="Standard"/>
              <w:spacing w:line="276" w:lineRule="auto"/>
            </w:pPr>
            <w:r>
              <w:t>Ha una visione della complessità del sistema dei viventi e della sua evoluzione nel tempo; riconosce nella loro diversità i bisogni fondamentali di animali e piante, e i modi di soddisfarli negli specifici contesti ambientali.</w:t>
            </w:r>
          </w:p>
          <w:p w:rsidR="00E4037E" w:rsidRDefault="00E4037E">
            <w:pPr>
              <w:pStyle w:val="Standard"/>
              <w:spacing w:line="276" w:lineRule="auto"/>
            </w:pPr>
          </w:p>
          <w:p w:rsidR="00E4037E" w:rsidRDefault="00AC0727">
            <w:pPr>
              <w:pStyle w:val="Standard"/>
              <w:spacing w:line="276" w:lineRule="auto"/>
            </w:pPr>
            <w:r>
              <w:lastRenderedPageBreak/>
              <w:t xml:space="preserve">  È consapevole del ruolo della comunità umana sulla Terra, del carattere finito delle risorse, nonché dell’ineguaglianza dell’accesso a esse, e adotta modi di vita ecologicamente responsabili.</w:t>
            </w:r>
          </w:p>
          <w:p w:rsidR="00E4037E" w:rsidRDefault="00E4037E">
            <w:pPr>
              <w:pStyle w:val="Standard"/>
              <w:spacing w:line="276" w:lineRule="auto"/>
            </w:pPr>
          </w:p>
          <w:p w:rsidR="00E4037E" w:rsidRDefault="00AC0727">
            <w:pPr>
              <w:pStyle w:val="Standard"/>
              <w:spacing w:line="276" w:lineRule="auto"/>
            </w:pPr>
            <w:r>
              <w:t>Collega lo sviluppo delle scienze allo sviluppo della storia dell’uomo.</w:t>
            </w:r>
          </w:p>
          <w:p w:rsidR="00E4037E" w:rsidRDefault="00E4037E">
            <w:pPr>
              <w:pStyle w:val="Standard"/>
              <w:spacing w:line="276" w:lineRule="auto"/>
            </w:pPr>
          </w:p>
          <w:p w:rsidR="00E4037E" w:rsidRDefault="00AC0727">
            <w:pPr>
              <w:pStyle w:val="Standard"/>
              <w:spacing w:line="276" w:lineRule="auto"/>
            </w:pPr>
            <w:r>
              <w:t xml:space="preserve"> Ha curiosità e interesse verso i principali problemi legati all’uso della scienza nel campo dello sviluppo scientifico e tecnologico.</w:t>
            </w:r>
          </w:p>
          <w:p w:rsidR="00E4037E" w:rsidRDefault="00AC0727">
            <w:pPr>
              <w:pStyle w:val="Standard"/>
              <w:spacing w:line="276" w:lineRule="auto"/>
            </w:pPr>
            <w:r>
              <w:t xml:space="preserve"> </w:t>
            </w:r>
          </w:p>
          <w:p w:rsidR="00E4037E" w:rsidRDefault="00E4037E">
            <w:pPr>
              <w:pStyle w:val="Standard"/>
              <w:spacing w:line="276" w:lineRule="auto"/>
            </w:pPr>
          </w:p>
        </w:tc>
      </w:tr>
      <w:tr w:rsidR="00E4037E">
        <w:trPr>
          <w:trHeight w:val="1130"/>
        </w:trPr>
        <w:tc>
          <w:tcPr>
            <w:tcW w:w="14582" w:type="dxa"/>
            <w:gridSpan w:val="7"/>
            <w:tcBorders>
              <w:top w:val="single" w:sz="4" w:space="0" w:color="000000"/>
              <w:left w:val="single" w:sz="4" w:space="0" w:color="000000"/>
              <w:bottom w:val="single" w:sz="4" w:space="0" w:color="000000"/>
              <w:right w:val="single" w:sz="4" w:space="0" w:color="000000"/>
            </w:tcBorders>
            <w:shd w:val="clear" w:color="auto" w:fill="DDF0F2"/>
            <w:tcMar>
              <w:top w:w="0" w:type="dxa"/>
              <w:left w:w="113" w:type="dxa"/>
              <w:bottom w:w="0" w:type="dxa"/>
              <w:right w:w="108" w:type="dxa"/>
            </w:tcMar>
            <w:vAlign w:val="center"/>
          </w:tcPr>
          <w:p w:rsidR="00E4037E" w:rsidRDefault="00AC0727">
            <w:pPr>
              <w:pStyle w:val="Standard"/>
              <w:spacing w:line="276" w:lineRule="auto"/>
              <w:jc w:val="center"/>
            </w:pPr>
            <w:r>
              <w:lastRenderedPageBreak/>
              <w:t>TECNOLOGIA</w:t>
            </w:r>
          </w:p>
        </w:tc>
      </w:tr>
      <w:tr w:rsidR="00E4037E">
        <w:trPr>
          <w:trHeight w:val="1833"/>
        </w:trPr>
        <w:tc>
          <w:tcPr>
            <w:tcW w:w="187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ind w:right="249"/>
              <w:jc w:val="both"/>
            </w:pPr>
          </w:p>
        </w:tc>
        <w:tc>
          <w:tcPr>
            <w:tcW w:w="25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line="273" w:lineRule="auto"/>
            </w:pPr>
          </w:p>
        </w:tc>
        <w:tc>
          <w:tcPr>
            <w:tcW w:w="2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1650"/>
              </w:tabs>
              <w:ind w:right="95"/>
              <w:jc w:val="both"/>
            </w:pPr>
            <w:r>
              <w:t>Esegue semplici rappresentazioni grafiche di percorsi o di ambienti della scuola e della casa.</w:t>
            </w:r>
          </w:p>
          <w:p w:rsidR="00E4037E" w:rsidRDefault="00AC0727">
            <w:pPr>
              <w:pStyle w:val="Standard"/>
              <w:tabs>
                <w:tab w:val="left" w:pos="1650"/>
              </w:tabs>
              <w:ind w:right="95"/>
              <w:jc w:val="both"/>
            </w:pPr>
            <w:r>
              <w:t>Utilizza giochi, manufatti e meccanismi d’uso comune, spiegandone le funzioni principali.</w:t>
            </w:r>
          </w:p>
          <w:p w:rsidR="00E4037E" w:rsidRDefault="00AC0727">
            <w:pPr>
              <w:pStyle w:val="Standard"/>
              <w:tabs>
                <w:tab w:val="left" w:pos="1650"/>
              </w:tabs>
              <w:ind w:right="95"/>
              <w:jc w:val="both"/>
            </w:pPr>
            <w:r>
              <w:lastRenderedPageBreak/>
              <w:t>Conosce i manufatti tecnologici di uso comune a scuola e in casa: elettrodomestici, TV, video, PC e sa indicarne la funzione.</w:t>
            </w:r>
          </w:p>
          <w:p w:rsidR="00E4037E" w:rsidRDefault="00AC0727">
            <w:pPr>
              <w:pStyle w:val="Standard"/>
              <w:tabs>
                <w:tab w:val="left" w:pos="1650"/>
              </w:tabs>
              <w:ind w:right="95"/>
              <w:jc w:val="both"/>
            </w:pPr>
            <w:r>
              <w:t>Utilizza manufatti e strumenti tecnologici di uso comune e sa descriverne la funzione; smonta e rimonta giocattoli.</w:t>
            </w:r>
          </w:p>
        </w:tc>
        <w:tc>
          <w:tcPr>
            <w:tcW w:w="176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73" w:lineRule="auto"/>
            </w:pPr>
            <w:r>
              <w:lastRenderedPageBreak/>
              <w:t>Esegue semplici misurazioni e rilievi fotografici sull’ambiente scolastico o sulla propria abitazione.</w:t>
            </w:r>
          </w:p>
          <w:p w:rsidR="00E4037E" w:rsidRDefault="00AC0727">
            <w:pPr>
              <w:pStyle w:val="Standard"/>
              <w:spacing w:line="273" w:lineRule="auto"/>
            </w:pPr>
            <w:r>
              <w:t xml:space="preserve">Legge e ricava informazioni utili da guide d’uso o istruzioni di montaggio </w:t>
            </w:r>
            <w:r>
              <w:lastRenderedPageBreak/>
              <w:t>(giocattoli, manufatti d’uso comune).</w:t>
            </w:r>
          </w:p>
          <w:p w:rsidR="00E4037E" w:rsidRDefault="00AC0727">
            <w:pPr>
              <w:pStyle w:val="Standard"/>
              <w:spacing w:line="273" w:lineRule="auto"/>
            </w:pPr>
            <w:r>
              <w:t>Utilizzo alcune tecniche per disegnare e rappresentare: riga e squadra; carta quadrettata; riduzioni e ingrandimenti impiegando semplici grandezze scalari. tecnica e commerciale.</w:t>
            </w:r>
          </w:p>
          <w:p w:rsidR="00E4037E" w:rsidRDefault="00AC0727">
            <w:pPr>
              <w:pStyle w:val="Standard"/>
              <w:spacing w:line="273" w:lineRule="auto"/>
            </w:pPr>
            <w:r>
              <w:t>Si orienta tra i diversi mezzi di comunicazione ed è in grado di farne un uso adeguato a seconda delle diverse situazioni.</w:t>
            </w:r>
          </w:p>
          <w:p w:rsidR="00E4037E" w:rsidRDefault="00AC0727">
            <w:pPr>
              <w:pStyle w:val="Standard"/>
              <w:spacing w:line="273" w:lineRule="auto"/>
            </w:pPr>
            <w:r>
              <w:t xml:space="preserve">Produce semplici modelli o rappresentazioni grafiche del proprio operato utilizzando elementi del disegno tecnico o strumenti </w:t>
            </w:r>
            <w:r>
              <w:lastRenderedPageBreak/>
              <w:t>multimediali.</w:t>
            </w:r>
          </w:p>
          <w:p w:rsidR="00E4037E" w:rsidRDefault="00AC0727">
            <w:pPr>
              <w:pStyle w:val="Standard"/>
              <w:spacing w:line="273" w:lineRule="auto"/>
            </w:pPr>
            <w:r>
              <w:t>Inizia a riconoscere in modo critico le caratteristiche, le funzioni e i limiti della tecnologia attuale.</w:t>
            </w:r>
          </w:p>
        </w:tc>
        <w:tc>
          <w:tcPr>
            <w:tcW w:w="214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73" w:lineRule="auto"/>
              <w:jc w:val="both"/>
            </w:pPr>
            <w:r>
              <w:lastRenderedPageBreak/>
              <w:t>L’alunno riconosce e identifica nell’ambiente che lo circonda elementi e fenomeni di tipo artificiale.</w:t>
            </w:r>
          </w:p>
          <w:p w:rsidR="00E4037E" w:rsidRDefault="00AC0727">
            <w:pPr>
              <w:pStyle w:val="Standard"/>
              <w:spacing w:line="273" w:lineRule="auto"/>
              <w:jc w:val="both"/>
            </w:pPr>
            <w:r>
              <w:t>E' a conoscenza di alcuni processi di trasformazione di risorse e di consumo di energia, e del  relativo impatto ambientale.</w:t>
            </w:r>
          </w:p>
          <w:p w:rsidR="00E4037E" w:rsidRDefault="00AC0727">
            <w:pPr>
              <w:pStyle w:val="Standard"/>
              <w:spacing w:line="273" w:lineRule="auto"/>
              <w:jc w:val="both"/>
            </w:pPr>
            <w:r>
              <w:lastRenderedPageBreak/>
              <w:t>Conosce e utilizza semplici oggetti e strumenti di uso quotidiano ed è in grado di descriverne la funzione principale e la struttura e di spiegarne il funzionamento.</w:t>
            </w:r>
          </w:p>
          <w:p w:rsidR="00E4037E" w:rsidRDefault="00AC0727">
            <w:pPr>
              <w:pStyle w:val="Standard"/>
              <w:spacing w:line="273" w:lineRule="auto"/>
              <w:jc w:val="both"/>
            </w:pPr>
            <w:r>
              <w:t>Sa ricavare informazioni utili su proprietà e caratteristiche di beni o servizi leggendo etichette, volantini o altra documentazione Riconosce nell’ambiente i principali sistemi tecnologici e ne individua le più rilevanti relazioni con l’uomo e l’ambiente</w:t>
            </w:r>
          </w:p>
          <w:p w:rsidR="00E4037E" w:rsidRDefault="00AC0727">
            <w:pPr>
              <w:pStyle w:val="Standard"/>
              <w:spacing w:line="273" w:lineRule="auto"/>
              <w:jc w:val="both"/>
            </w:pPr>
            <w:r>
              <w:t>Conosce i principali processi di trasformazione di risorse, di produzione e impiego di energia e il relativo diverso impatto sull’ambiente di alcune di esse.</w:t>
            </w:r>
          </w:p>
          <w:p w:rsidR="00E4037E" w:rsidRDefault="00AC0727">
            <w:pPr>
              <w:pStyle w:val="Standard"/>
              <w:spacing w:line="273" w:lineRule="auto"/>
              <w:jc w:val="both"/>
            </w:pPr>
            <w:r>
              <w:t xml:space="preserve">E’ in grado di </w:t>
            </w:r>
            <w:r>
              <w:lastRenderedPageBreak/>
              <w:t>prevedere le conseguenze di una propria azione di tipo tecnologico.</w:t>
            </w:r>
          </w:p>
          <w:p w:rsidR="00E4037E" w:rsidRDefault="00AC0727">
            <w:pPr>
              <w:pStyle w:val="Standard"/>
              <w:spacing w:line="273" w:lineRule="auto"/>
              <w:jc w:val="both"/>
            </w:pPr>
            <w:r>
              <w:t>Conosce ed utilizza oggetti e strumenti, descrivendone le funzioni e gli impieghi nei diversi contesti.</w:t>
            </w:r>
          </w:p>
          <w:p w:rsidR="00E4037E" w:rsidRDefault="00AC0727">
            <w:pPr>
              <w:pStyle w:val="Standard"/>
              <w:spacing w:line="273" w:lineRule="auto"/>
              <w:jc w:val="both"/>
            </w:pPr>
            <w:r>
              <w:t>Sa formulare semplici progetti ed effettuare pianificazioni per la realizzazione di oggetti, eventi, ecc.</w:t>
            </w:r>
          </w:p>
          <w:p w:rsidR="00E4037E" w:rsidRDefault="00AC0727">
            <w:pPr>
              <w:pStyle w:val="Standard"/>
              <w:spacing w:line="273" w:lineRule="auto"/>
              <w:jc w:val="both"/>
            </w:pPr>
            <w:r>
              <w:t>Ricava informazioni dalla lettura di etichette, schede tecniche, manuali d’uso; sa redigerne di semplici relativi a procedure o a manufatti di propria costruzione, anche con la collaborazione dei compagni.</w:t>
            </w:r>
          </w:p>
          <w:p w:rsidR="00E4037E" w:rsidRDefault="00AC0727">
            <w:pPr>
              <w:pStyle w:val="Standard"/>
              <w:spacing w:line="273" w:lineRule="auto"/>
              <w:jc w:val="both"/>
            </w:pPr>
            <w:r>
              <w:t>Utilizza autonomamente e con relativa destrezza i principali elementi del disegno tecnico.</w:t>
            </w:r>
          </w:p>
          <w:p w:rsidR="00E4037E" w:rsidRDefault="00AC0727">
            <w:pPr>
              <w:pStyle w:val="Standard"/>
              <w:spacing w:line="273" w:lineRule="auto"/>
              <w:jc w:val="both"/>
            </w:pPr>
            <w:r>
              <w:lastRenderedPageBreak/>
              <w:t>Sa descrivere e interpretare in modo critico alcune opportunità, ma anche impatti e limiti delle attuali tecnologie sull’ambiente e sulla vita dell’uomo.</w:t>
            </w:r>
          </w:p>
        </w:tc>
        <w:tc>
          <w:tcPr>
            <w:tcW w:w="185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jc w:val="both"/>
            </w:pPr>
            <w:r>
              <w:lastRenderedPageBreak/>
              <w:t>Riconosce nell’ambiente i principali sistemi tecnologici e ne individua le più rilevanti relazioni con l’uomo e l’ambiente</w:t>
            </w:r>
          </w:p>
          <w:p w:rsidR="00E4037E" w:rsidRDefault="00AC0727">
            <w:pPr>
              <w:pStyle w:val="Standard"/>
              <w:jc w:val="both"/>
            </w:pPr>
            <w:r>
              <w:t xml:space="preserve">Conosce i principali processi di trasformazione di </w:t>
            </w:r>
            <w:r>
              <w:lastRenderedPageBreak/>
              <w:t>risorse, di produzione e impiego di energia e il relativo diverso impatto sull’ambiente di alcune di esse.</w:t>
            </w:r>
          </w:p>
          <w:p w:rsidR="00E4037E" w:rsidRDefault="00AC0727">
            <w:pPr>
              <w:pStyle w:val="Standard"/>
              <w:jc w:val="both"/>
            </w:pPr>
            <w:r>
              <w:t>E’ in grado di prevedere le conseguenze di una propria azione di tipo tecnologico.</w:t>
            </w:r>
          </w:p>
          <w:p w:rsidR="00E4037E" w:rsidRDefault="00AC0727">
            <w:pPr>
              <w:pStyle w:val="Standard"/>
              <w:jc w:val="both"/>
            </w:pPr>
            <w:r>
              <w:t>Conosce ed utilizza oggetti e strumenti, descrivendone le funzioni e gli impieghi nei diversi contesti.</w:t>
            </w:r>
          </w:p>
          <w:p w:rsidR="00E4037E" w:rsidRDefault="00AC0727">
            <w:pPr>
              <w:pStyle w:val="Standard"/>
              <w:jc w:val="both"/>
            </w:pPr>
            <w:r>
              <w:t>Sa formulare semplici progetti ed effettuare pianificazioni per la realizzazione di oggetti, eventi, ecc.</w:t>
            </w:r>
          </w:p>
          <w:p w:rsidR="00E4037E" w:rsidRDefault="00AC0727">
            <w:pPr>
              <w:pStyle w:val="Standard"/>
              <w:jc w:val="both"/>
            </w:pPr>
            <w:r>
              <w:t xml:space="preserve">Ricava informazioni dalla lettura di etichette, schede tecniche, manuali d’uso; sa redigerne di semplici relativi a procedure o a </w:t>
            </w:r>
            <w:r>
              <w:lastRenderedPageBreak/>
              <w:t>manufatti di propria costruzione, anche con la collaborazione dei compagni.</w:t>
            </w:r>
          </w:p>
          <w:p w:rsidR="00E4037E" w:rsidRDefault="00AC0727">
            <w:pPr>
              <w:pStyle w:val="Standard"/>
              <w:jc w:val="both"/>
            </w:pPr>
            <w:r>
              <w:t>Utilizza autonomamente e con relativa destrezza i principali elementi del disegno tecnico.</w:t>
            </w:r>
          </w:p>
          <w:p w:rsidR="00E4037E" w:rsidRDefault="00AC0727">
            <w:pPr>
              <w:pStyle w:val="Standard"/>
              <w:jc w:val="both"/>
            </w:pPr>
            <w:r>
              <w:t>Sa descrivere e interpretare in modo critico alcune opportunità, ma anche impatti e limiti delle attuali tecnologie sull’ambiente e sulla vita dell’uomo.</w:t>
            </w:r>
          </w:p>
          <w:p w:rsidR="00E4037E" w:rsidRDefault="00E4037E">
            <w:pPr>
              <w:pStyle w:val="Standard"/>
              <w:tabs>
                <w:tab w:val="left" w:pos="2428"/>
              </w:tabs>
              <w:ind w:right="96"/>
              <w:jc w:val="both"/>
            </w:pPr>
          </w:p>
        </w:tc>
        <w:tc>
          <w:tcPr>
            <w:tcW w:w="23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76" w:lineRule="auto"/>
            </w:pPr>
            <w:r>
              <w:lastRenderedPageBreak/>
              <w:t>L’alunno riconosce nell’ambiente che lo circonda i principali sistemi tecnologici e le molteplici relazioni che essi stabiliscono con gli esseri viventi e gli altri elementi naturali.</w:t>
            </w:r>
          </w:p>
          <w:p w:rsidR="00E4037E" w:rsidRDefault="00AC0727">
            <w:pPr>
              <w:pStyle w:val="Standard"/>
              <w:spacing w:line="276" w:lineRule="auto"/>
            </w:pPr>
            <w:r>
              <w:t xml:space="preserve">Conosce i principali processi di trasformazione di risorse </w:t>
            </w:r>
            <w:r>
              <w:lastRenderedPageBreak/>
              <w:t>o di produzione di beni e riconosce le diverse forme di energia coinvolte.</w:t>
            </w:r>
          </w:p>
          <w:p w:rsidR="00E4037E" w:rsidRDefault="00AC0727">
            <w:pPr>
              <w:pStyle w:val="Standard"/>
              <w:spacing w:line="276" w:lineRule="auto"/>
            </w:pPr>
            <w:r>
              <w:t>È in grado di ipotizzare le possibili conseguenze di una decisione o di una scelta di tipo tecnologico, riconoscendo in ogni innovazione opportunità e rischi.</w:t>
            </w:r>
          </w:p>
          <w:p w:rsidR="00E4037E" w:rsidRDefault="00AC0727">
            <w:pPr>
              <w:pStyle w:val="Standard"/>
              <w:spacing w:line="276" w:lineRule="auto"/>
            </w:pPr>
            <w:r>
              <w:t>Conosce e utilizza oggetti, strumenti e macchine di uso comune ed è in grado di classificarli e di descriverne la funzione in relazione alla forma, alla struttura e ai materiali.</w:t>
            </w:r>
          </w:p>
          <w:p w:rsidR="00E4037E" w:rsidRDefault="00AC0727">
            <w:pPr>
              <w:pStyle w:val="Standard"/>
              <w:spacing w:line="276" w:lineRule="auto"/>
            </w:pPr>
            <w:r>
              <w:t>Utilizza adeguate risorse materiali, informative e organizzative per la progettazione e la realizzazione di semplici prodotti, anche di tipo digitale.</w:t>
            </w:r>
          </w:p>
          <w:p w:rsidR="00E4037E" w:rsidRDefault="00AC0727">
            <w:pPr>
              <w:pStyle w:val="Standard"/>
              <w:spacing w:line="276" w:lineRule="auto"/>
            </w:pPr>
            <w:r>
              <w:t xml:space="preserve">Ricava dalla lettura e dall’analisi di testi o tabelle informazioni sui beni o sui servizi disponibili sul mercato, in </w:t>
            </w:r>
            <w:r>
              <w:lastRenderedPageBreak/>
              <w:t>modo da esprimere valutazioni rispetto a criteri di tipo diverso.</w:t>
            </w:r>
          </w:p>
          <w:p w:rsidR="00E4037E" w:rsidRDefault="00AC0727">
            <w:pPr>
              <w:pStyle w:val="Standard"/>
              <w:spacing w:line="276" w:lineRule="auto"/>
            </w:pPr>
            <w:r>
              <w:t>Conosce le proprietà e le caratteristiche dei diversi mezzi di comunicazione ed è in grado di farne un uso efficace e responsabile rispetto alle proprie necessità di studio e socializzazione.</w:t>
            </w:r>
          </w:p>
          <w:p w:rsidR="00E4037E" w:rsidRDefault="00AC0727">
            <w:pPr>
              <w:pStyle w:val="Standard"/>
              <w:spacing w:line="276" w:lineRule="auto"/>
            </w:pPr>
            <w:r>
              <w:t>Sa utilizzare comunicazioni procedurali e istruzioni tecniche per eseguire, in maniera metodica e razionale, compiti operativi complessi, anche collaborando e cooperando con i compagni.</w:t>
            </w:r>
          </w:p>
          <w:p w:rsidR="00E4037E" w:rsidRDefault="00AC0727">
            <w:pPr>
              <w:pStyle w:val="Standard"/>
              <w:spacing w:line="276" w:lineRule="auto"/>
            </w:pPr>
            <w:r>
              <w:t xml:space="preserve">Progetta e realizza rappresentazioni grafiche o infografiche, relative alla struttura e al funzionamento di sistemi materiali o immateriali, utilizzando elementi del disegno tecnico o altri linguaggi multimediali e di </w:t>
            </w:r>
            <w:r>
              <w:lastRenderedPageBreak/>
              <w:t>programmazione.</w:t>
            </w:r>
          </w:p>
        </w:tc>
      </w:tr>
    </w:tbl>
    <w:p w:rsidR="00E4037E" w:rsidRDefault="00AC0727">
      <w:pPr>
        <w:pStyle w:val="Standard"/>
        <w:spacing w:before="1"/>
        <w:ind w:left="107"/>
      </w:pPr>
      <w:r>
        <w:lastRenderedPageBreak/>
        <w:t xml:space="preserve">              Livello 1: atteso nelle classi prime/seconde</w:t>
      </w:r>
    </w:p>
    <w:p w:rsidR="00E4037E" w:rsidRDefault="00AC0727">
      <w:pPr>
        <w:pStyle w:val="Standard"/>
        <w:spacing w:before="1"/>
        <w:ind w:left="993"/>
      </w:pPr>
      <w:r>
        <w:t>Livello 2: atteso nelle classi terze/quarte</w:t>
      </w:r>
    </w:p>
    <w:p w:rsidR="00E4037E" w:rsidRDefault="00E4037E">
      <w:pPr>
        <w:pStyle w:val="Standard"/>
        <w:spacing w:before="3"/>
        <w:ind w:left="993"/>
      </w:pPr>
    </w:p>
    <w:p w:rsidR="00E4037E" w:rsidRDefault="00AC0727">
      <w:pPr>
        <w:pStyle w:val="Standard"/>
        <w:spacing w:before="1"/>
        <w:ind w:left="993"/>
      </w:pPr>
      <w:r>
        <w:t>Livello 3: atteso alla fine della scuola primaria</w:t>
      </w:r>
    </w:p>
    <w:p w:rsidR="00E4037E" w:rsidRDefault="00E4037E">
      <w:pPr>
        <w:pStyle w:val="Standard"/>
        <w:ind w:left="993"/>
      </w:pPr>
    </w:p>
    <w:p w:rsidR="00E4037E" w:rsidRDefault="00AC0727">
      <w:pPr>
        <w:pStyle w:val="Standard"/>
        <w:ind w:left="993"/>
      </w:pPr>
      <w:r>
        <w:t>Livello 4: atteso nella classe seconda scuola sec. di primo grado</w:t>
      </w:r>
    </w:p>
    <w:p w:rsidR="00E4037E" w:rsidRDefault="00AC0727">
      <w:pPr>
        <w:pStyle w:val="Standard"/>
        <w:ind w:left="993"/>
      </w:pPr>
      <w:r>
        <w:t>Livello 5: atteso alla fine della scuola secondaria di primo grado</w:t>
      </w:r>
    </w:p>
    <w:p w:rsidR="00E4037E" w:rsidRDefault="00AC0727">
      <w:pPr>
        <w:pStyle w:val="Standard"/>
        <w:ind w:left="993"/>
      </w:pPr>
      <w:r>
        <w:t>Per la scuola primaria i livello sono 4:</w:t>
      </w:r>
    </w:p>
    <w:p w:rsidR="00E4037E" w:rsidRDefault="00AC0727">
      <w:pPr>
        <w:pStyle w:val="Standard"/>
        <w:ind w:left="993"/>
      </w:pPr>
      <w:r>
        <w:t>Il livello iniziale corrisponde all’ultimo livello della scuola dell’infanzia</w:t>
      </w:r>
    </w:p>
    <w:p w:rsidR="00E4037E" w:rsidRDefault="00AC0727">
      <w:pPr>
        <w:pStyle w:val="Standard"/>
        <w:ind w:left="993"/>
      </w:pPr>
      <w:r>
        <w:t>Il livello basilare al livello 1</w:t>
      </w:r>
    </w:p>
    <w:p w:rsidR="00E4037E" w:rsidRDefault="00AC0727">
      <w:pPr>
        <w:pStyle w:val="Standard"/>
        <w:ind w:left="993"/>
      </w:pPr>
      <w:r>
        <w:t>Il livello  intermedio al livello 2</w:t>
      </w:r>
    </w:p>
    <w:p w:rsidR="00E4037E" w:rsidRDefault="00AC0727">
      <w:pPr>
        <w:pStyle w:val="Standard"/>
        <w:ind w:left="993"/>
      </w:pPr>
      <w:r>
        <w:t>Il livello avanzato al livello 4</w:t>
      </w:r>
    </w:p>
    <w:p w:rsidR="00E4037E" w:rsidRDefault="00E4037E">
      <w:pPr>
        <w:pStyle w:val="Standard"/>
        <w:ind w:left="993"/>
      </w:pPr>
    </w:p>
    <w:p w:rsidR="00E4037E" w:rsidRDefault="00AC0727">
      <w:pPr>
        <w:pStyle w:val="Standard"/>
        <w:ind w:left="993"/>
      </w:pPr>
      <w:r>
        <w:t>Per la scuola secondaria di primo grado i livelli sono sempre quattro:</w:t>
      </w:r>
    </w:p>
    <w:p w:rsidR="00E4037E" w:rsidRDefault="00AC0727">
      <w:pPr>
        <w:pStyle w:val="Standard"/>
        <w:ind w:left="993"/>
      </w:pPr>
      <w:r>
        <w:t>Il livello iniziale può corrispondere al livello 2</w:t>
      </w:r>
    </w:p>
    <w:p w:rsidR="00E4037E" w:rsidRDefault="00AC0727">
      <w:pPr>
        <w:pStyle w:val="Standard"/>
        <w:ind w:left="993"/>
      </w:pPr>
      <w:r>
        <w:t>Il livello  basilare può corrispondere al livello 3 (atteso al termine della scuola primaria)</w:t>
      </w:r>
    </w:p>
    <w:p w:rsidR="00E4037E" w:rsidRDefault="00E4037E">
      <w:pPr>
        <w:pStyle w:val="Standard"/>
        <w:ind w:left="993"/>
      </w:pPr>
    </w:p>
    <w:p w:rsidR="00E4037E" w:rsidRDefault="00AC0727">
      <w:pPr>
        <w:pStyle w:val="Standard"/>
        <w:tabs>
          <w:tab w:val="left" w:pos="2268"/>
        </w:tabs>
      </w:pPr>
      <w:r>
        <w:lastRenderedPageBreak/>
        <w:t xml:space="preserve">               Il livello intermedio può corrispondere al livello 4 (classe seconda scuola sec. di primo grado)</w:t>
      </w:r>
    </w:p>
    <w:p w:rsidR="00E4037E" w:rsidRDefault="00E4037E">
      <w:pPr>
        <w:pStyle w:val="Standard"/>
        <w:tabs>
          <w:tab w:val="left" w:pos="2268"/>
        </w:tabs>
      </w:pPr>
    </w:p>
    <w:p w:rsidR="00E4037E" w:rsidRDefault="00E4037E">
      <w:pPr>
        <w:pStyle w:val="Standard"/>
        <w:tabs>
          <w:tab w:val="left" w:pos="2268"/>
        </w:tabs>
      </w:pPr>
    </w:p>
    <w:p w:rsidR="00E4037E" w:rsidRDefault="00E4037E">
      <w:pPr>
        <w:pStyle w:val="Standard"/>
        <w:pageBreakBefore/>
        <w:tabs>
          <w:tab w:val="left" w:pos="2268"/>
        </w:tabs>
      </w:pPr>
    </w:p>
    <w:p w:rsidR="00E4037E" w:rsidRDefault="00AC0727">
      <w:pPr>
        <w:pStyle w:val="Sottotitolo"/>
        <w:rPr>
          <w:b w:val="0"/>
          <w:sz w:val="20"/>
          <w:szCs w:val="20"/>
        </w:rPr>
      </w:pPr>
      <w:bookmarkStart w:id="125" w:name="_heading=h.rjefff"/>
      <w:bookmarkEnd w:id="125"/>
      <w:r>
        <w:rPr>
          <w:b w:val="0"/>
          <w:sz w:val="20"/>
          <w:szCs w:val="20"/>
        </w:rPr>
        <w:t>COMPETENZA DIGITALE</w:t>
      </w:r>
    </w:p>
    <w:p w:rsidR="00E4037E" w:rsidRDefault="00AC0727">
      <w:pPr>
        <w:pStyle w:val="Standard"/>
        <w:tabs>
          <w:tab w:val="left" w:pos="2268"/>
        </w:tabs>
        <w:jc w:val="center"/>
      </w:pPr>
      <w:r>
        <w:t>CAMPO D’ESPERIENZA DI RIFERIMENTO PER LA SCUOLA DELL’INFANZIA: TUTTI</w:t>
      </w:r>
    </w:p>
    <w:p w:rsidR="00E4037E" w:rsidRDefault="00AC0727">
      <w:pPr>
        <w:pStyle w:val="Standard"/>
        <w:tabs>
          <w:tab w:val="left" w:pos="2268"/>
        </w:tabs>
        <w:jc w:val="center"/>
      </w:pPr>
      <w:r>
        <w:t>DISCIPLINA DI RIFERIMENTO PER LA SCUOLA PRIMARIA E LA SCUOLA SECONDARIA DI PRIMO GRADO: TUTTE</w:t>
      </w:r>
    </w:p>
    <w:p w:rsidR="00E4037E" w:rsidRDefault="00E4037E">
      <w:pPr>
        <w:pStyle w:val="Standard"/>
        <w:tabs>
          <w:tab w:val="left" w:pos="2268"/>
        </w:tabs>
      </w:pPr>
    </w:p>
    <w:p w:rsidR="00E4037E" w:rsidRDefault="00E4037E">
      <w:pPr>
        <w:pStyle w:val="Standard"/>
        <w:tabs>
          <w:tab w:val="left" w:pos="2268"/>
        </w:tabs>
      </w:pPr>
    </w:p>
    <w:tbl>
      <w:tblPr>
        <w:tblW w:w="14788" w:type="dxa"/>
        <w:tblLayout w:type="fixed"/>
        <w:tblCellMar>
          <w:left w:w="10" w:type="dxa"/>
          <w:right w:w="10" w:type="dxa"/>
        </w:tblCellMar>
        <w:tblLook w:val="0000" w:firstRow="0" w:lastRow="0" w:firstColumn="0" w:lastColumn="0" w:noHBand="0" w:noVBand="0"/>
      </w:tblPr>
      <w:tblGrid>
        <w:gridCol w:w="2280"/>
        <w:gridCol w:w="12508"/>
      </w:tblGrid>
      <w:tr w:rsidR="00E4037E">
        <w:trPr>
          <w:trHeight w:val="654"/>
        </w:trPr>
        <w:tc>
          <w:tcPr>
            <w:tcW w:w="14788" w:type="dxa"/>
            <w:gridSpan w:val="2"/>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tcPr>
          <w:p w:rsidR="00E4037E" w:rsidRDefault="00AC0727">
            <w:pPr>
              <w:pStyle w:val="Standard"/>
              <w:spacing w:before="120"/>
              <w:ind w:left="5226" w:right="5210"/>
              <w:jc w:val="center"/>
            </w:pPr>
            <w:r>
              <w:t>COMPETENZA DIGITALE</w:t>
            </w:r>
          </w:p>
        </w:tc>
      </w:tr>
      <w:tr w:rsidR="00E4037E">
        <w:trPr>
          <w:trHeight w:val="743"/>
        </w:trPr>
        <w:tc>
          <w:tcPr>
            <w:tcW w:w="14788" w:type="dxa"/>
            <w:gridSpan w:val="2"/>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tcPr>
          <w:p w:rsidR="00E4037E" w:rsidRDefault="00AC0727">
            <w:pPr>
              <w:pStyle w:val="Standard"/>
              <w:spacing w:line="244" w:lineRule="auto"/>
              <w:ind w:left="616"/>
            </w:pPr>
            <w:r>
              <w:t>Competenze chiave europee: competenza alfabetica funzionale; competenza multilinguistica; competenza matematica e competenza in scienze, tecnologie e</w:t>
            </w:r>
          </w:p>
          <w:p w:rsidR="00E4037E" w:rsidRDefault="00AC0727">
            <w:pPr>
              <w:pStyle w:val="Standard"/>
              <w:spacing w:before="4" w:line="247" w:lineRule="auto"/>
              <w:ind w:left="616" w:right="1210"/>
            </w:pPr>
            <w:r>
              <w:t>ingegneria; competenza digitale; competenza personale, sociale e capacità di imparare a imparare; competenza in maniera di cittadinanza; competenza imprenditoriale; competenza in materia di consapevolezza ed espressione culturali.</w:t>
            </w:r>
          </w:p>
        </w:tc>
      </w:tr>
      <w:tr w:rsidR="00E4037E">
        <w:trPr>
          <w:trHeight w:val="299"/>
        </w:trPr>
        <w:tc>
          <w:tcPr>
            <w:tcW w:w="14788" w:type="dxa"/>
            <w:gridSpan w:val="2"/>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tcPr>
          <w:p w:rsidR="00E4037E" w:rsidRDefault="00AC0727">
            <w:pPr>
              <w:pStyle w:val="Standard"/>
              <w:spacing w:line="220" w:lineRule="auto"/>
              <w:ind w:left="5226" w:right="5205"/>
              <w:jc w:val="center"/>
            </w:pPr>
            <w:r>
              <w:t>FINE SCUOLA DELL’INFANZIA</w:t>
            </w:r>
          </w:p>
        </w:tc>
      </w:tr>
      <w:tr w:rsidR="00E4037E">
        <w:trPr>
          <w:trHeight w:val="280"/>
        </w:trPr>
        <w:tc>
          <w:tcPr>
            <w:tcW w:w="14788" w:type="dxa"/>
            <w:gridSpan w:val="2"/>
            <w:tcBorders>
              <w:top w:val="single" w:sz="4" w:space="0" w:color="000000"/>
              <w:left w:val="single" w:sz="8" w:space="0" w:color="000000"/>
              <w:bottom w:val="single" w:sz="36" w:space="0" w:color="000000"/>
              <w:right w:val="single" w:sz="8" w:space="0" w:color="000000"/>
            </w:tcBorders>
            <w:shd w:val="clear" w:color="auto" w:fill="2683C6"/>
            <w:tcMar>
              <w:top w:w="0" w:type="dxa"/>
              <w:left w:w="113" w:type="dxa"/>
              <w:bottom w:w="0" w:type="dxa"/>
              <w:right w:w="108" w:type="dxa"/>
            </w:tcMar>
          </w:tcPr>
          <w:p w:rsidR="00E4037E" w:rsidRDefault="00AC0727">
            <w:pPr>
              <w:pStyle w:val="Standard"/>
              <w:spacing w:line="223" w:lineRule="auto"/>
              <w:ind w:left="6241" w:right="6229"/>
              <w:jc w:val="center"/>
            </w:pPr>
            <w:r>
              <w:t>COMPETENZE DISCIPLINARI</w:t>
            </w:r>
          </w:p>
        </w:tc>
      </w:tr>
      <w:tr w:rsidR="00E4037E">
        <w:trPr>
          <w:trHeight w:val="352"/>
        </w:trPr>
        <w:tc>
          <w:tcPr>
            <w:tcW w:w="2280" w:type="dxa"/>
            <w:vMerge w:val="restart"/>
            <w:tcBorders>
              <w:top w:val="single" w:sz="36" w:space="0" w:color="000000"/>
              <w:left w:val="single" w:sz="8" w:space="0" w:color="000000"/>
              <w:bottom w:val="single" w:sz="8" w:space="0" w:color="000000"/>
              <w:right w:val="single" w:sz="4" w:space="0" w:color="000000"/>
            </w:tcBorders>
            <w:shd w:val="clear" w:color="auto" w:fill="2683C6"/>
            <w:tcMar>
              <w:top w:w="0" w:type="dxa"/>
              <w:left w:w="113" w:type="dxa"/>
              <w:bottom w:w="0" w:type="dxa"/>
              <w:right w:w="108" w:type="dxa"/>
            </w:tcMar>
          </w:tcPr>
          <w:p w:rsidR="00E4037E" w:rsidRDefault="00AC0727">
            <w:pPr>
              <w:pStyle w:val="Standard"/>
              <w:spacing w:line="247" w:lineRule="auto"/>
              <w:ind w:left="100"/>
            </w:pPr>
            <w:r>
              <w:t>Nuclei fondanti</w:t>
            </w:r>
          </w:p>
          <w:p w:rsidR="00E4037E" w:rsidRDefault="00E4037E">
            <w:pPr>
              <w:pStyle w:val="Standard"/>
              <w:spacing w:before="1"/>
            </w:pPr>
          </w:p>
          <w:p w:rsidR="00E4037E" w:rsidRDefault="00AC0727">
            <w:pPr>
              <w:pStyle w:val="Standard"/>
              <w:spacing w:line="120" w:lineRule="auto"/>
              <w:ind w:left="9" w:right="-58"/>
            </w:pPr>
            <w:r>
              <w:rPr>
                <w:noProof/>
                <w:lang w:eastAsia="it-IT" w:bidi="ar-SA"/>
              </w:rPr>
              <w:drawing>
                <wp:inline distT="0" distB="0" distL="0" distR="0" wp14:anchorId="688DDAEA" wp14:editId="2514217F">
                  <wp:extent cx="1341000" cy="76320"/>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1341000" cy="76320"/>
                          </a:xfrm>
                          <a:prstGeom prst="rect">
                            <a:avLst/>
                          </a:prstGeom>
                          <a:noFill/>
                          <a:ln>
                            <a:noFill/>
                            <a:prstDash/>
                          </a:ln>
                        </pic:spPr>
                      </pic:pic>
                    </a:graphicData>
                  </a:graphic>
                </wp:inline>
              </w:drawing>
            </w: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9"/>
            </w:pPr>
          </w:p>
        </w:tc>
        <w:tc>
          <w:tcPr>
            <w:tcW w:w="12508" w:type="dxa"/>
            <w:tcBorders>
              <w:top w:val="single" w:sz="36" w:space="0" w:color="000000"/>
              <w:left w:val="single" w:sz="4" w:space="0" w:color="000000"/>
              <w:bottom w:val="single" w:sz="8" w:space="0" w:color="000000"/>
              <w:right w:val="single" w:sz="8" w:space="0" w:color="000000"/>
            </w:tcBorders>
            <w:shd w:val="clear" w:color="auto" w:fill="2683C6"/>
            <w:tcMar>
              <w:top w:w="0" w:type="dxa"/>
              <w:left w:w="113" w:type="dxa"/>
              <w:bottom w:w="0" w:type="dxa"/>
              <w:right w:w="108" w:type="dxa"/>
            </w:tcMar>
          </w:tcPr>
          <w:p w:rsidR="00E4037E" w:rsidRDefault="00AC0727">
            <w:pPr>
              <w:pStyle w:val="Standard"/>
              <w:spacing w:line="247" w:lineRule="auto"/>
              <w:ind w:left="113"/>
            </w:pPr>
            <w:r>
              <w:lastRenderedPageBreak/>
              <w:t>FINE SCUOLA DELL’INFANZIA</w:t>
            </w:r>
          </w:p>
        </w:tc>
      </w:tr>
      <w:tr w:rsidR="00E4037E">
        <w:trPr>
          <w:trHeight w:val="2272"/>
        </w:trPr>
        <w:tc>
          <w:tcPr>
            <w:tcW w:w="2280" w:type="dxa"/>
            <w:vMerge/>
            <w:tcBorders>
              <w:top w:val="single" w:sz="36" w:space="0" w:color="000000"/>
              <w:left w:val="single" w:sz="8" w:space="0" w:color="000000"/>
              <w:bottom w:val="single" w:sz="8" w:space="0" w:color="000000"/>
              <w:right w:val="single" w:sz="4" w:space="0" w:color="000000"/>
            </w:tcBorders>
            <w:shd w:val="clear" w:color="auto" w:fill="2683C6"/>
            <w:tcMar>
              <w:top w:w="0" w:type="dxa"/>
              <w:left w:w="113" w:type="dxa"/>
              <w:bottom w:w="0" w:type="dxa"/>
              <w:right w:w="108" w:type="dxa"/>
            </w:tcMar>
          </w:tcPr>
          <w:p w:rsidR="00F722D7" w:rsidRDefault="00F722D7">
            <w:pPr>
              <w:widowControl w:val="0"/>
            </w:pPr>
          </w:p>
        </w:tc>
        <w:tc>
          <w:tcPr>
            <w:tcW w:w="12508" w:type="dxa"/>
            <w:tcBorders>
              <w:top w:val="single" w:sz="8" w:space="0" w:color="000000"/>
              <w:left w:val="single" w:sz="4" w:space="0" w:color="000000"/>
              <w:bottom w:val="single" w:sz="8" w:space="0" w:color="000000"/>
              <w:right w:val="single" w:sz="8" w:space="0" w:color="000000"/>
            </w:tcBorders>
            <w:tcMar>
              <w:top w:w="0" w:type="dxa"/>
              <w:left w:w="113" w:type="dxa"/>
              <w:bottom w:w="0" w:type="dxa"/>
              <w:right w:w="108" w:type="dxa"/>
            </w:tcMar>
          </w:tcPr>
          <w:p w:rsidR="00E4037E" w:rsidRDefault="00AC0727">
            <w:pPr>
              <w:pStyle w:val="Standard"/>
              <w:spacing w:before="95"/>
              <w:ind w:left="113"/>
            </w:pPr>
            <w:r>
              <w:t>OBIETTIVI DI APPRENDIMENTO</w:t>
            </w:r>
          </w:p>
          <w:p w:rsidR="00E4037E" w:rsidRDefault="00AC0727">
            <w:pPr>
              <w:pStyle w:val="Standard"/>
              <w:numPr>
                <w:ilvl w:val="0"/>
                <w:numId w:val="1222"/>
              </w:numPr>
              <w:tabs>
                <w:tab w:val="left" w:pos="1007"/>
              </w:tabs>
              <w:spacing w:before="3" w:line="237" w:lineRule="auto"/>
              <w:ind w:left="503" w:hanging="286"/>
            </w:pPr>
            <w:r>
              <w:t>Muovere correttamente il mouse e i suoi tasti</w:t>
            </w:r>
          </w:p>
          <w:p w:rsidR="00E4037E" w:rsidRDefault="00AC0727">
            <w:pPr>
              <w:pStyle w:val="Standard"/>
              <w:numPr>
                <w:ilvl w:val="0"/>
                <w:numId w:val="586"/>
              </w:numPr>
              <w:tabs>
                <w:tab w:val="left" w:pos="1007"/>
              </w:tabs>
              <w:spacing w:line="228" w:lineRule="auto"/>
              <w:ind w:left="503" w:hanging="286"/>
            </w:pPr>
            <w:r>
              <w:t>Utilizzare i tasti delle frecce direzionali, dello spazio, dell’invio</w:t>
            </w:r>
          </w:p>
          <w:p w:rsidR="00E4037E" w:rsidRDefault="00AC0727">
            <w:pPr>
              <w:pStyle w:val="Standard"/>
              <w:numPr>
                <w:ilvl w:val="0"/>
                <w:numId w:val="586"/>
              </w:numPr>
              <w:tabs>
                <w:tab w:val="left" w:pos="1008"/>
              </w:tabs>
              <w:spacing w:before="3" w:line="220" w:lineRule="auto"/>
              <w:ind w:left="504" w:right="378" w:hanging="286"/>
            </w:pPr>
            <w:r>
              <w:t>Individuare e aprire icone relative a comandi, file, cartelle ... Individuare e utilizzare, su istruzioni dell’insegnante, il comando “salva” per un documento già predisposto e nominato dal docente stesso.</w:t>
            </w:r>
          </w:p>
          <w:p w:rsidR="00E4037E" w:rsidRDefault="00AC0727">
            <w:pPr>
              <w:pStyle w:val="Standard"/>
              <w:numPr>
                <w:ilvl w:val="0"/>
                <w:numId w:val="586"/>
              </w:numPr>
              <w:tabs>
                <w:tab w:val="left" w:pos="1007"/>
              </w:tabs>
              <w:spacing w:before="1" w:line="237" w:lineRule="auto"/>
              <w:ind w:left="503" w:hanging="286"/>
            </w:pPr>
            <w:r>
              <w:t>Eseguire giochi ed esercizi di tipo logico, linguistico, matematico, topologico, al computer</w:t>
            </w:r>
          </w:p>
          <w:p w:rsidR="00E4037E" w:rsidRDefault="00AC0727">
            <w:pPr>
              <w:pStyle w:val="Standard"/>
              <w:numPr>
                <w:ilvl w:val="0"/>
                <w:numId w:val="586"/>
              </w:numPr>
              <w:tabs>
                <w:tab w:val="left" w:pos="1007"/>
              </w:tabs>
              <w:spacing w:line="228" w:lineRule="auto"/>
              <w:ind w:left="503" w:hanging="286"/>
            </w:pPr>
            <w:r>
              <w:t>Prendere visione di lettere e forme di scrittura attraverso il computer</w:t>
            </w:r>
          </w:p>
          <w:p w:rsidR="00E4037E" w:rsidRDefault="00AC0727">
            <w:pPr>
              <w:pStyle w:val="Standard"/>
              <w:numPr>
                <w:ilvl w:val="0"/>
                <w:numId w:val="586"/>
              </w:numPr>
              <w:tabs>
                <w:tab w:val="left" w:pos="1118"/>
                <w:tab w:val="left" w:pos="1119"/>
              </w:tabs>
              <w:spacing w:line="228" w:lineRule="auto"/>
              <w:ind w:left="559" w:hanging="342"/>
            </w:pPr>
            <w:r>
              <w:t>Prendere visione di numeri utilizzando il computer</w:t>
            </w:r>
          </w:p>
          <w:p w:rsidR="00E4037E" w:rsidRDefault="00AC0727">
            <w:pPr>
              <w:pStyle w:val="Standard"/>
              <w:numPr>
                <w:ilvl w:val="0"/>
                <w:numId w:val="586"/>
              </w:numPr>
              <w:tabs>
                <w:tab w:val="left" w:pos="1007"/>
              </w:tabs>
              <w:spacing w:line="237" w:lineRule="auto"/>
              <w:ind w:left="503" w:hanging="286"/>
            </w:pPr>
            <w:r>
              <w:t>Utilizzare il PC per visionare immagini, testi multimediali</w:t>
            </w:r>
          </w:p>
        </w:tc>
      </w:tr>
      <w:tr w:rsidR="00E4037E">
        <w:trPr>
          <w:trHeight w:val="2272"/>
        </w:trPr>
        <w:tc>
          <w:tcPr>
            <w:tcW w:w="2280" w:type="dxa"/>
            <w:tcBorders>
              <w:left w:val="single" w:sz="8" w:space="0" w:color="000000"/>
              <w:bottom w:val="single" w:sz="8" w:space="0" w:color="000000"/>
              <w:right w:val="single" w:sz="4" w:space="0" w:color="000000"/>
            </w:tcBorders>
            <w:shd w:val="clear" w:color="auto" w:fill="2683C6"/>
            <w:tcMar>
              <w:top w:w="0" w:type="dxa"/>
              <w:left w:w="113" w:type="dxa"/>
              <w:bottom w:w="0" w:type="dxa"/>
              <w:right w:w="108" w:type="dxa"/>
            </w:tcMar>
          </w:tcPr>
          <w:p w:rsidR="00E4037E" w:rsidRDefault="00AC0727">
            <w:pPr>
              <w:pStyle w:val="Standard"/>
            </w:pPr>
            <w:r>
              <w:lastRenderedPageBreak/>
              <w:t>CONOSCENZE</w:t>
            </w:r>
          </w:p>
        </w:tc>
        <w:tc>
          <w:tcPr>
            <w:tcW w:w="12508" w:type="dxa"/>
            <w:tcBorders>
              <w:top w:val="single" w:sz="8" w:space="0" w:color="000000"/>
              <w:left w:val="single" w:sz="4" w:space="0" w:color="000000"/>
              <w:bottom w:val="single" w:sz="8" w:space="0" w:color="000000"/>
              <w:right w:val="single" w:sz="8" w:space="0" w:color="000000"/>
            </w:tcBorders>
            <w:tcMar>
              <w:top w:w="0" w:type="dxa"/>
              <w:left w:w="113" w:type="dxa"/>
              <w:bottom w:w="0" w:type="dxa"/>
              <w:right w:w="108" w:type="dxa"/>
            </w:tcMar>
          </w:tcPr>
          <w:p w:rsidR="00E4037E" w:rsidRDefault="00AC0727">
            <w:pPr>
              <w:pStyle w:val="Standard"/>
            </w:pPr>
            <w:r>
              <w:t>Il computer e i suoi usi.</w:t>
            </w:r>
          </w:p>
          <w:p w:rsidR="00E4037E" w:rsidRDefault="00AC0727">
            <w:pPr>
              <w:pStyle w:val="Standard"/>
            </w:pPr>
            <w:r>
              <w:t>Mouse.</w:t>
            </w:r>
          </w:p>
          <w:p w:rsidR="00E4037E" w:rsidRDefault="00AC0727">
            <w:pPr>
              <w:pStyle w:val="Standard"/>
            </w:pPr>
            <w:r>
              <w:t>Tastiera.</w:t>
            </w:r>
          </w:p>
          <w:p w:rsidR="00E4037E" w:rsidRDefault="00AC0727">
            <w:pPr>
              <w:pStyle w:val="Standard"/>
            </w:pPr>
            <w:r>
              <w:t>Icone principali di Windows e Word.</w:t>
            </w:r>
          </w:p>
          <w:p w:rsidR="00E4037E" w:rsidRDefault="00E4037E">
            <w:pPr>
              <w:pStyle w:val="Standard"/>
            </w:pPr>
          </w:p>
        </w:tc>
      </w:tr>
    </w:tbl>
    <w:p w:rsidR="00E4037E" w:rsidRDefault="00E4037E">
      <w:pPr>
        <w:pStyle w:val="Standard"/>
        <w:tabs>
          <w:tab w:val="left" w:pos="2268"/>
        </w:tabs>
      </w:pPr>
    </w:p>
    <w:p w:rsidR="00E4037E" w:rsidRDefault="00E4037E">
      <w:pPr>
        <w:pStyle w:val="Standard"/>
        <w:tabs>
          <w:tab w:val="left" w:pos="2268"/>
        </w:tabs>
      </w:pPr>
    </w:p>
    <w:p w:rsidR="00E4037E" w:rsidRDefault="00E4037E">
      <w:pPr>
        <w:pStyle w:val="Standard"/>
        <w:tabs>
          <w:tab w:val="left" w:pos="2268"/>
        </w:tabs>
      </w:pPr>
    </w:p>
    <w:tbl>
      <w:tblPr>
        <w:tblW w:w="14113" w:type="dxa"/>
        <w:tblInd w:w="675" w:type="dxa"/>
        <w:tblLayout w:type="fixed"/>
        <w:tblCellMar>
          <w:left w:w="10" w:type="dxa"/>
          <w:right w:w="10" w:type="dxa"/>
        </w:tblCellMar>
        <w:tblLook w:val="0000" w:firstRow="0" w:lastRow="0" w:firstColumn="0" w:lastColumn="0" w:noHBand="0" w:noVBand="0"/>
      </w:tblPr>
      <w:tblGrid>
        <w:gridCol w:w="14113"/>
      </w:tblGrid>
      <w:tr w:rsidR="00E4037E">
        <w:trPr>
          <w:trHeight w:val="677"/>
        </w:trPr>
        <w:tc>
          <w:tcPr>
            <w:tcW w:w="14113" w:type="dxa"/>
            <w:shd w:val="clear" w:color="auto" w:fill="2683C6"/>
            <w:tcMar>
              <w:top w:w="0" w:type="dxa"/>
              <w:left w:w="108" w:type="dxa"/>
              <w:bottom w:w="0" w:type="dxa"/>
              <w:right w:w="108" w:type="dxa"/>
            </w:tcMar>
            <w:vAlign w:val="center"/>
          </w:tcPr>
          <w:p w:rsidR="00E4037E" w:rsidRDefault="00AC0727">
            <w:pPr>
              <w:pStyle w:val="Sottotitolo"/>
              <w:rPr>
                <w:b w:val="0"/>
                <w:sz w:val="20"/>
                <w:szCs w:val="20"/>
              </w:rPr>
            </w:pPr>
            <w:bookmarkStart w:id="126" w:name="_heading=h.3bj1y38"/>
            <w:bookmarkEnd w:id="126"/>
            <w:r>
              <w:rPr>
                <w:b w:val="0"/>
                <w:sz w:val="20"/>
                <w:szCs w:val="20"/>
              </w:rPr>
              <w:t>SEZIONE B: EVIDENZE</w:t>
            </w:r>
          </w:p>
        </w:tc>
      </w:tr>
      <w:tr w:rsidR="00E4037E">
        <w:tc>
          <w:tcPr>
            <w:tcW w:w="14113" w:type="dxa"/>
            <w:tcMar>
              <w:top w:w="0" w:type="dxa"/>
              <w:left w:w="108" w:type="dxa"/>
              <w:bottom w:w="0" w:type="dxa"/>
              <w:right w:w="108" w:type="dxa"/>
            </w:tcMar>
          </w:tcPr>
          <w:p w:rsidR="00E4037E" w:rsidRDefault="00AC0727">
            <w:pPr>
              <w:pStyle w:val="Standard"/>
              <w:numPr>
                <w:ilvl w:val="0"/>
                <w:numId w:val="1223"/>
              </w:numPr>
              <w:tabs>
                <w:tab w:val="left" w:pos="1040"/>
              </w:tabs>
              <w:ind w:left="520" w:hanging="359"/>
            </w:pPr>
            <w:r>
              <w:t>Con la supervisione e le istruzioni dell’insegnante, utilizza il computer per attività, giochi didattici, elaborazioni grafiche</w:t>
            </w:r>
          </w:p>
          <w:p w:rsidR="00E4037E" w:rsidRDefault="00AC0727">
            <w:pPr>
              <w:pStyle w:val="Standard"/>
              <w:numPr>
                <w:ilvl w:val="0"/>
                <w:numId w:val="590"/>
              </w:numPr>
              <w:tabs>
                <w:tab w:val="left" w:pos="1040"/>
              </w:tabs>
              <w:ind w:left="520" w:hanging="359"/>
            </w:pPr>
            <w:r>
              <w:t>Utilizza tastiera e mouse.</w:t>
            </w:r>
          </w:p>
          <w:p w:rsidR="00E4037E" w:rsidRDefault="00AC0727">
            <w:pPr>
              <w:pStyle w:val="Standard"/>
              <w:numPr>
                <w:ilvl w:val="0"/>
                <w:numId w:val="590"/>
              </w:numPr>
              <w:tabs>
                <w:tab w:val="left" w:pos="1040"/>
              </w:tabs>
              <w:ind w:left="520" w:hanging="359"/>
            </w:pPr>
            <w:r>
              <w:t>Riconosce lettere e numeri nella tastiera o in software didattici.</w:t>
            </w:r>
          </w:p>
          <w:p w:rsidR="00E4037E" w:rsidRDefault="00E4037E">
            <w:pPr>
              <w:pStyle w:val="Standard"/>
              <w:spacing w:line="12" w:lineRule="auto"/>
            </w:pPr>
          </w:p>
          <w:p w:rsidR="00E4037E" w:rsidRDefault="00AC0727">
            <w:pPr>
              <w:pStyle w:val="Standard"/>
              <w:numPr>
                <w:ilvl w:val="0"/>
                <w:numId w:val="590"/>
              </w:numPr>
              <w:tabs>
                <w:tab w:val="left" w:pos="1040"/>
              </w:tabs>
              <w:ind w:left="520" w:hanging="359"/>
            </w:pPr>
            <w:r>
              <w:t>Utilizza il PC per visionare immagini, documentari, testi multimediali.</w:t>
            </w:r>
          </w:p>
          <w:p w:rsidR="00E4037E" w:rsidRDefault="00E4037E">
            <w:pPr>
              <w:pStyle w:val="Standard"/>
              <w:tabs>
                <w:tab w:val="left" w:pos="2268"/>
              </w:tabs>
            </w:pPr>
          </w:p>
        </w:tc>
      </w:tr>
    </w:tbl>
    <w:p w:rsidR="00E4037E" w:rsidRDefault="00E4037E">
      <w:pPr>
        <w:pStyle w:val="Standard"/>
        <w:tabs>
          <w:tab w:val="left" w:pos="2268"/>
        </w:tabs>
      </w:pPr>
    </w:p>
    <w:tbl>
      <w:tblPr>
        <w:tblW w:w="15152" w:type="dxa"/>
        <w:tblLayout w:type="fixed"/>
        <w:tblCellMar>
          <w:left w:w="10" w:type="dxa"/>
          <w:right w:w="10" w:type="dxa"/>
        </w:tblCellMar>
        <w:tblLook w:val="0000" w:firstRow="0" w:lastRow="0" w:firstColumn="0" w:lastColumn="0" w:noHBand="0" w:noVBand="0"/>
      </w:tblPr>
      <w:tblGrid>
        <w:gridCol w:w="2386"/>
        <w:gridCol w:w="568"/>
        <w:gridCol w:w="3541"/>
        <w:gridCol w:w="3406"/>
        <w:gridCol w:w="5251"/>
      </w:tblGrid>
      <w:tr w:rsidR="00E4037E">
        <w:trPr>
          <w:trHeight w:val="722"/>
        </w:trPr>
        <w:tc>
          <w:tcPr>
            <w:tcW w:w="15152" w:type="dxa"/>
            <w:gridSpan w:val="5"/>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spacing w:before="3"/>
            </w:pPr>
          </w:p>
          <w:p w:rsidR="00E4037E" w:rsidRDefault="00AC0727">
            <w:pPr>
              <w:pStyle w:val="Standard"/>
              <w:ind w:left="5866" w:right="5861"/>
              <w:jc w:val="center"/>
            </w:pPr>
            <w:bookmarkStart w:id="127" w:name="_heading=h.1qoc8b1"/>
            <w:bookmarkEnd w:id="127"/>
            <w:r>
              <w:t>SEZIONE C: Livelli di padronanza</w:t>
            </w:r>
          </w:p>
        </w:tc>
      </w:tr>
      <w:tr w:rsidR="00E4037E">
        <w:trPr>
          <w:trHeight w:val="877"/>
        </w:trPr>
        <w:tc>
          <w:tcPr>
            <w:tcW w:w="238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ind w:left="492" w:right="482"/>
              <w:jc w:val="center"/>
            </w:pPr>
            <w:r>
              <w:t>COMPETENZA CHIAVE</w:t>
            </w:r>
          </w:p>
          <w:p w:rsidR="00E4037E" w:rsidRDefault="00AC0727">
            <w:pPr>
              <w:pStyle w:val="Standard"/>
              <w:spacing w:line="271" w:lineRule="auto"/>
              <w:ind w:left="492" w:right="482"/>
              <w:jc w:val="center"/>
            </w:pPr>
            <w:r>
              <w:t>EUROPEA:</w:t>
            </w:r>
          </w:p>
        </w:tc>
        <w:tc>
          <w:tcPr>
            <w:tcW w:w="1276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E4037E">
            <w:pPr>
              <w:pStyle w:val="Standard"/>
              <w:spacing w:before="4"/>
            </w:pPr>
          </w:p>
          <w:p w:rsidR="00E4037E" w:rsidRDefault="00E4037E">
            <w:pPr>
              <w:pStyle w:val="Standard"/>
              <w:ind w:left="5175" w:right="5172"/>
              <w:jc w:val="center"/>
            </w:pPr>
          </w:p>
          <w:p w:rsidR="00E4037E" w:rsidRDefault="00AC0727">
            <w:pPr>
              <w:pStyle w:val="Standard"/>
              <w:ind w:left="5175" w:right="5172"/>
              <w:jc w:val="center"/>
            </w:pPr>
            <w:r>
              <w:t>COMPETENZA DIGITALE</w:t>
            </w:r>
          </w:p>
        </w:tc>
      </w:tr>
      <w:tr w:rsidR="00E4037E">
        <w:trPr>
          <w:trHeight w:val="842"/>
        </w:trPr>
        <w:tc>
          <w:tcPr>
            <w:tcW w:w="15152" w:type="dxa"/>
            <w:gridSpan w:val="5"/>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spacing w:before="10"/>
            </w:pPr>
          </w:p>
          <w:p w:rsidR="00E4037E" w:rsidRDefault="00AC0727">
            <w:pPr>
              <w:pStyle w:val="Standard"/>
              <w:spacing w:before="1"/>
              <w:ind w:left="5865" w:right="5861"/>
              <w:jc w:val="center"/>
            </w:pPr>
            <w:r>
              <w:t>LIVELLI DI PADRONANZA</w:t>
            </w:r>
          </w:p>
        </w:tc>
      </w:tr>
      <w:tr w:rsidR="00E4037E">
        <w:trPr>
          <w:trHeight w:val="799"/>
        </w:trPr>
        <w:tc>
          <w:tcPr>
            <w:tcW w:w="2954"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spacing w:before="10"/>
            </w:pPr>
          </w:p>
          <w:p w:rsidR="00E4037E" w:rsidRDefault="00AC0727">
            <w:pPr>
              <w:pStyle w:val="Standard"/>
              <w:ind w:left="9"/>
              <w:jc w:val="center"/>
            </w:pPr>
            <w:r>
              <w:t>1</w:t>
            </w:r>
          </w:p>
        </w:tc>
        <w:tc>
          <w:tcPr>
            <w:tcW w:w="354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spacing w:before="10"/>
            </w:pPr>
          </w:p>
          <w:p w:rsidR="00E4037E" w:rsidRDefault="00AC0727">
            <w:pPr>
              <w:pStyle w:val="Standard"/>
              <w:ind w:left="8"/>
              <w:jc w:val="center"/>
            </w:pPr>
            <w:r>
              <w:t>2</w:t>
            </w:r>
          </w:p>
        </w:tc>
        <w:tc>
          <w:tcPr>
            <w:tcW w:w="340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spacing w:before="10"/>
            </w:pPr>
          </w:p>
          <w:p w:rsidR="00E4037E" w:rsidRDefault="00AC0727">
            <w:pPr>
              <w:pStyle w:val="Standard"/>
              <w:ind w:left="8"/>
              <w:jc w:val="center"/>
            </w:pPr>
            <w:r>
              <w:t>3</w:t>
            </w:r>
          </w:p>
        </w:tc>
        <w:tc>
          <w:tcPr>
            <w:tcW w:w="52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E4037E">
            <w:pPr>
              <w:pStyle w:val="Standard"/>
              <w:spacing w:before="10"/>
            </w:pPr>
          </w:p>
          <w:p w:rsidR="00E4037E" w:rsidRDefault="00AC0727">
            <w:pPr>
              <w:pStyle w:val="Standard"/>
              <w:ind w:left="7"/>
              <w:jc w:val="center"/>
            </w:pPr>
            <w:r>
              <w:t>4</w:t>
            </w:r>
          </w:p>
        </w:tc>
      </w:tr>
      <w:tr w:rsidR="00E4037E">
        <w:trPr>
          <w:trHeight w:val="3760"/>
        </w:trPr>
        <w:tc>
          <w:tcPr>
            <w:tcW w:w="29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107" w:right="272"/>
            </w:pPr>
            <w:r>
              <w:t>Assiste a rappresentazioni Multimediali.</w:t>
            </w:r>
          </w:p>
          <w:p w:rsidR="00E4037E" w:rsidRDefault="00AC0727">
            <w:pPr>
              <w:pStyle w:val="Standard"/>
              <w:ind w:left="107" w:right="404"/>
            </w:pPr>
            <w:r>
              <w:t>Assiste in piccolo gruppo a giochi effettuati al computer da parte di compagni più grandi.</w:t>
            </w:r>
          </w:p>
        </w:tc>
        <w:tc>
          <w:tcPr>
            <w:tcW w:w="35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107" w:right="149"/>
            </w:pPr>
            <w:r>
              <w:t>Sotto la stretta supervisione e le istruzioni precise dell’insegnante, esegue semplici giochi.</w:t>
            </w:r>
          </w:p>
          <w:p w:rsidR="00E4037E" w:rsidRDefault="00AC0727">
            <w:pPr>
              <w:pStyle w:val="Standard"/>
              <w:spacing w:before="1"/>
              <w:ind w:left="107" w:right="621"/>
            </w:pPr>
            <w:r>
              <w:t>Visiona immagini presentate dall’insegnante.</w:t>
            </w:r>
          </w:p>
        </w:tc>
        <w:tc>
          <w:tcPr>
            <w:tcW w:w="34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90" w:lineRule="auto"/>
              <w:ind w:left="107"/>
            </w:pPr>
            <w:r>
              <w:t>Con precise istruzioni</w:t>
            </w:r>
          </w:p>
          <w:p w:rsidR="00E4037E" w:rsidRDefault="00AC0727">
            <w:pPr>
              <w:pStyle w:val="Standard"/>
              <w:ind w:left="107" w:right="293"/>
            </w:pPr>
            <w:r>
              <w:t>dell’insegnante, esegue giochi; familiarizza con lettere, parole, numeri.</w:t>
            </w:r>
          </w:p>
          <w:p w:rsidR="00E4037E" w:rsidRDefault="00AC0727">
            <w:pPr>
              <w:pStyle w:val="Standard"/>
              <w:spacing w:before="2"/>
              <w:ind w:left="107" w:right="359"/>
            </w:pPr>
            <w:r>
              <w:t>Utilizza la tastiera alfabetica e numerica.</w:t>
            </w:r>
          </w:p>
          <w:p w:rsidR="00E4037E" w:rsidRDefault="00AC0727">
            <w:pPr>
              <w:pStyle w:val="Standard"/>
              <w:ind w:left="107" w:right="997"/>
            </w:pPr>
            <w:r>
              <w:t>Visiona immagini, brevi documentari.</w:t>
            </w:r>
          </w:p>
        </w:tc>
        <w:tc>
          <w:tcPr>
            <w:tcW w:w="5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90" w:lineRule="auto"/>
              <w:ind w:left="107"/>
            </w:pPr>
            <w:r>
              <w:t>Da solo o in coppia, con la sorveglianza</w:t>
            </w:r>
          </w:p>
          <w:p w:rsidR="00E4037E" w:rsidRDefault="00AC0727">
            <w:pPr>
              <w:pStyle w:val="Standard"/>
              <w:ind w:left="107"/>
            </w:pPr>
            <w:r>
              <w:t>dell’insegnante, utilizza il computer per attività e giochi.</w:t>
            </w:r>
          </w:p>
          <w:p w:rsidR="00E4037E" w:rsidRDefault="00AC0727">
            <w:pPr>
              <w:pStyle w:val="Standard"/>
              <w:spacing w:before="2"/>
              <w:ind w:left="107" w:right="1170"/>
            </w:pPr>
            <w:r>
              <w:t>Utilizza la tastiera alfabetica e numerica. Visiona immagini e documentari.</w:t>
            </w:r>
          </w:p>
        </w:tc>
      </w:tr>
    </w:tbl>
    <w:p w:rsidR="00E4037E" w:rsidRDefault="00E4037E">
      <w:pPr>
        <w:pStyle w:val="Standard"/>
        <w:tabs>
          <w:tab w:val="left" w:pos="2268"/>
        </w:tabs>
      </w:pPr>
    </w:p>
    <w:p w:rsidR="00E4037E" w:rsidRDefault="00E4037E">
      <w:pPr>
        <w:pStyle w:val="Standard"/>
        <w:tabs>
          <w:tab w:val="left" w:pos="2268"/>
        </w:tabs>
      </w:pPr>
    </w:p>
    <w:tbl>
      <w:tblPr>
        <w:tblW w:w="14038" w:type="dxa"/>
        <w:tblInd w:w="750" w:type="dxa"/>
        <w:tblLayout w:type="fixed"/>
        <w:tblCellMar>
          <w:left w:w="10" w:type="dxa"/>
          <w:right w:w="10" w:type="dxa"/>
        </w:tblCellMar>
        <w:tblLook w:val="0000" w:firstRow="0" w:lastRow="0" w:firstColumn="0" w:lastColumn="0" w:noHBand="0" w:noVBand="0"/>
      </w:tblPr>
      <w:tblGrid>
        <w:gridCol w:w="6207"/>
        <w:gridCol w:w="7831"/>
      </w:tblGrid>
      <w:tr w:rsidR="00E4037E">
        <w:tc>
          <w:tcPr>
            <w:tcW w:w="620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tabs>
                <w:tab w:val="left" w:pos="2268"/>
              </w:tabs>
              <w:spacing w:before="240" w:line="240" w:lineRule="auto"/>
              <w:jc w:val="center"/>
            </w:pPr>
            <w:r>
              <w:t>TRAGUARDI ALLA FINE DELLA SCUOLA PRIMARIA</w:t>
            </w:r>
          </w:p>
        </w:tc>
        <w:tc>
          <w:tcPr>
            <w:tcW w:w="7831"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tabs>
                <w:tab w:val="left" w:pos="2628"/>
              </w:tabs>
              <w:spacing w:before="240" w:line="240" w:lineRule="auto"/>
              <w:ind w:left="360"/>
              <w:jc w:val="center"/>
            </w:pPr>
            <w:r>
              <w:t>TRAGUARDI ALLA FINE DEL PRIMO CICLO</w:t>
            </w:r>
          </w:p>
        </w:tc>
      </w:tr>
      <w:tr w:rsidR="00E4037E">
        <w:tc>
          <w:tcPr>
            <w:tcW w:w="620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24"/>
              </w:numPr>
              <w:ind w:left="862" w:hanging="360"/>
              <w:jc w:val="both"/>
            </w:pPr>
            <w:r>
              <w:lastRenderedPageBreak/>
              <w:t>L’allievo utilizza consapevolmente le più comuni tecnologie, conoscendone i principi di base.</w:t>
            </w:r>
          </w:p>
          <w:p w:rsidR="00E4037E" w:rsidRDefault="00AC0727">
            <w:pPr>
              <w:pStyle w:val="Standard"/>
              <w:numPr>
                <w:ilvl w:val="0"/>
                <w:numId w:val="580"/>
              </w:numPr>
              <w:ind w:left="862" w:hanging="360"/>
              <w:jc w:val="both"/>
            </w:pPr>
            <w:r>
              <w:t>L’allievo utilizza semplici materiali digitali per l’apprendimento.</w:t>
            </w:r>
          </w:p>
          <w:p w:rsidR="00E4037E" w:rsidRDefault="00AC0727">
            <w:pPr>
              <w:pStyle w:val="Standard"/>
              <w:numPr>
                <w:ilvl w:val="0"/>
                <w:numId w:val="580"/>
              </w:numPr>
              <w:ind w:left="862" w:hanging="360"/>
              <w:jc w:val="both"/>
            </w:pPr>
            <w:r>
              <w:t>L’allievo utilizza il PC, alcune periferiche e applicativi.</w:t>
            </w:r>
          </w:p>
          <w:p w:rsidR="00E4037E" w:rsidRDefault="00AC0727">
            <w:pPr>
              <w:pStyle w:val="Standard"/>
              <w:numPr>
                <w:ilvl w:val="0"/>
                <w:numId w:val="580"/>
              </w:numPr>
              <w:ind w:left="862" w:hanging="360"/>
              <w:jc w:val="both"/>
            </w:pPr>
            <w:r>
              <w:t>L’allievo conosce le potenzialità educative e didattiche della rete</w:t>
            </w:r>
          </w:p>
          <w:p w:rsidR="00E4037E" w:rsidRDefault="00AC0727">
            <w:pPr>
              <w:pStyle w:val="Standard"/>
              <w:numPr>
                <w:ilvl w:val="0"/>
                <w:numId w:val="580"/>
              </w:numPr>
              <w:ind w:left="862" w:hanging="360"/>
              <w:jc w:val="both"/>
            </w:pPr>
            <w:r>
              <w:t>L’allievo Individua i rischi nell’utilizzo della rete Internet e individuare alcuni comportamenti preventivi e correttivi.</w:t>
            </w:r>
          </w:p>
        </w:tc>
        <w:tc>
          <w:tcPr>
            <w:tcW w:w="78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580"/>
              </w:numPr>
              <w:ind w:left="862" w:hanging="360"/>
              <w:jc w:val="both"/>
            </w:pPr>
            <w:r>
              <w:t>L’allievo usa con consapevolezza le tecnologie della comunicazione per ricercare e analizzare dati ed informazioni, per distinguere informazioni attendibili da quelle che necessitano di approfondimento, di controllo e di verifica e per interagire con soggetti diversi nel mondo.</w:t>
            </w:r>
            <w:r>
              <w:rPr>
                <w:rStyle w:val="Rimandonotaapidipagina"/>
              </w:rPr>
              <w:footnoteReference w:id="1"/>
            </w:r>
          </w:p>
          <w:p w:rsidR="00E4037E" w:rsidRDefault="00AC0727">
            <w:pPr>
              <w:pStyle w:val="Standard"/>
              <w:numPr>
                <w:ilvl w:val="0"/>
                <w:numId w:val="580"/>
              </w:numPr>
              <w:ind w:left="862" w:hanging="360"/>
              <w:jc w:val="both"/>
            </w:pPr>
            <w:r>
              <w:t>L’allievo produce testi multimediali utilizzando in modo efficace l’accostamento dei linguaggi verbali con quelli iconici e sonori</w:t>
            </w:r>
            <w:r>
              <w:rPr>
                <w:rStyle w:val="Rimandonotaapidipagina"/>
              </w:rPr>
              <w:footnoteReference w:id="2"/>
            </w:r>
            <w:r>
              <w:t>.</w:t>
            </w:r>
          </w:p>
        </w:tc>
      </w:tr>
      <w:tr w:rsidR="00E4037E">
        <w:tc>
          <w:tcPr>
            <w:tcW w:w="6207" w:type="dxa"/>
            <w:tcBorders>
              <w:top w:val="single" w:sz="4" w:space="0" w:color="000000"/>
              <w:left w:val="single" w:sz="4" w:space="0" w:color="000000"/>
              <w:bottom w:val="single" w:sz="4" w:space="0" w:color="000000"/>
              <w:right w:val="single" w:sz="4" w:space="0" w:color="000000"/>
            </w:tcBorders>
            <w:shd w:val="clear" w:color="auto" w:fill="E4E8E8"/>
            <w:tcMar>
              <w:top w:w="0" w:type="dxa"/>
              <w:left w:w="113" w:type="dxa"/>
              <w:bottom w:w="0" w:type="dxa"/>
              <w:right w:w="108" w:type="dxa"/>
            </w:tcMar>
            <w:vAlign w:val="center"/>
          </w:tcPr>
          <w:p w:rsidR="00E4037E" w:rsidRDefault="00AC0727">
            <w:pPr>
              <w:pStyle w:val="Standard"/>
            </w:pPr>
            <w:r>
              <w:t>COMPETENZE SPECIFICHE/DI BASE</w:t>
            </w:r>
          </w:p>
        </w:tc>
        <w:tc>
          <w:tcPr>
            <w:tcW w:w="783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jc w:val="both"/>
            </w:pPr>
            <w:r>
              <w:t>Utilizzare con dimestichezza le più comuni tecnologie dell’informazione e della comunicazione, individuando le soluzioni potenzialmente utili ad un dato contesto applicativo, a partire dall’attività di studio.</w:t>
            </w:r>
          </w:p>
          <w:p w:rsidR="00E4037E" w:rsidRDefault="00AC0727">
            <w:pPr>
              <w:pStyle w:val="Standard"/>
              <w:spacing w:before="240" w:after="60" w:line="240" w:lineRule="auto"/>
            </w:pPr>
            <w:r>
              <w:t>Essere consapevole delle potenzialità, dei limiti e dei rischi dell’uso delle tecnologie dell’informazione e della comunicazione, con particolare riferimento al contesto produttivo, culturale e sociale in cui vengono applicate.</w:t>
            </w:r>
          </w:p>
        </w:tc>
      </w:tr>
    </w:tbl>
    <w:p w:rsidR="00E4037E" w:rsidRDefault="00E4037E">
      <w:pPr>
        <w:pStyle w:val="Standard"/>
        <w:tabs>
          <w:tab w:val="left" w:pos="2268"/>
        </w:tabs>
      </w:pPr>
    </w:p>
    <w:p w:rsidR="00E4037E" w:rsidRDefault="00E4037E">
      <w:pPr>
        <w:pStyle w:val="Standard"/>
        <w:tabs>
          <w:tab w:val="left" w:pos="2268"/>
        </w:tabs>
      </w:pPr>
    </w:p>
    <w:p w:rsidR="00E4037E" w:rsidRDefault="00E4037E">
      <w:pPr>
        <w:pStyle w:val="Standard"/>
        <w:tabs>
          <w:tab w:val="left" w:pos="2268"/>
        </w:tabs>
      </w:pPr>
    </w:p>
    <w:p w:rsidR="00E4037E" w:rsidRDefault="00E4037E">
      <w:pPr>
        <w:pStyle w:val="Standard"/>
        <w:tabs>
          <w:tab w:val="left" w:pos="2268"/>
        </w:tabs>
      </w:pPr>
    </w:p>
    <w:tbl>
      <w:tblPr>
        <w:tblW w:w="14788" w:type="dxa"/>
        <w:tblLayout w:type="fixed"/>
        <w:tblCellMar>
          <w:left w:w="10" w:type="dxa"/>
          <w:right w:w="10" w:type="dxa"/>
        </w:tblCellMar>
        <w:tblLook w:val="0000" w:firstRow="0" w:lastRow="0" w:firstColumn="0" w:lastColumn="0" w:noHBand="0" w:noVBand="0"/>
      </w:tblPr>
      <w:tblGrid>
        <w:gridCol w:w="1956"/>
        <w:gridCol w:w="2292"/>
        <w:gridCol w:w="2156"/>
        <w:gridCol w:w="2564"/>
        <w:gridCol w:w="2429"/>
        <w:gridCol w:w="3391"/>
      </w:tblGrid>
      <w:tr w:rsidR="00E4037E">
        <w:trPr>
          <w:trHeight w:val="779"/>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56" w:lineRule="auto"/>
              <w:ind w:left="5847" w:right="5522"/>
              <w:jc w:val="center"/>
            </w:pPr>
            <w:bookmarkStart w:id="128" w:name="_heading=h.4anzqyu"/>
            <w:bookmarkEnd w:id="128"/>
            <w:r>
              <w:t>COMPETENZA DIGITALE SCUOLA PRIMARIA</w:t>
            </w:r>
          </w:p>
        </w:tc>
      </w:tr>
      <w:tr w:rsidR="00E4037E">
        <w:trPr>
          <w:trHeight w:val="2207"/>
        </w:trPr>
        <w:tc>
          <w:tcPr>
            <w:tcW w:w="14788" w:type="dxa"/>
            <w:gridSpan w:val="6"/>
            <w:tcBorders>
              <w:top w:val="single" w:sz="4" w:space="0" w:color="000000"/>
              <w:left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pacing w:before="6"/>
            </w:pPr>
          </w:p>
          <w:p w:rsidR="00E4037E" w:rsidRDefault="00AC0727">
            <w:pPr>
              <w:pStyle w:val="Standard"/>
              <w:ind w:left="2696" w:right="2670"/>
              <w:jc w:val="center"/>
            </w:pPr>
            <w:r>
              <w:t>SEZIONE A: TRAGUARDI PER LO SVILUPPO DELLE COMPETENZE ALLA FINE DELLA SCUOLA PRIMARIA</w:t>
            </w:r>
          </w:p>
          <w:p w:rsidR="00E4037E" w:rsidRDefault="00AC0727">
            <w:pPr>
              <w:pStyle w:val="Standard"/>
              <w:spacing w:before="1"/>
              <w:ind w:left="74"/>
            </w:pPr>
            <w:r>
              <w:t>L’alunno:</w:t>
            </w:r>
          </w:p>
          <w:p w:rsidR="00E4037E" w:rsidRDefault="00AC0727">
            <w:pPr>
              <w:pStyle w:val="Standard"/>
              <w:ind w:left="74" w:right="1070"/>
            </w:pPr>
            <w:r>
              <w:t>conosce e utilizza semplici oggetti e strumenti di uso quotidiano ed è in grado di descriverne la funzione principale e la struttura e di spiegarne il funzionamento. Si orienta tra i diversi mezzi di comunicazione ed è in grado di farne un uso adeguato a seconda delle diverse situazioni.</w:t>
            </w:r>
          </w:p>
          <w:p w:rsidR="00E4037E" w:rsidRDefault="00AC0727">
            <w:pPr>
              <w:pStyle w:val="Standard"/>
              <w:ind w:left="74" w:right="5602"/>
            </w:pPr>
            <w:r>
              <w:t>Produce semplici modelli o rappresentazioni grafiche del proprio operato usando strumenti multimediali. Inizia a riconoscere in modo critico le caratteristiche, le funzioni e i limiti della tecnologia attuale.</w:t>
            </w:r>
          </w:p>
        </w:tc>
      </w:tr>
      <w:tr w:rsidR="00E4037E">
        <w:trPr>
          <w:trHeight w:val="752"/>
        </w:trPr>
        <w:tc>
          <w:tcPr>
            <w:tcW w:w="1956" w:type="dxa"/>
            <w:tcBorders>
              <w:left w:val="single" w:sz="8" w:space="0" w:color="000000"/>
              <w:right w:val="single" w:sz="8" w:space="0" w:color="000000"/>
            </w:tcBorders>
            <w:shd w:val="clear" w:color="auto" w:fill="FFFF00"/>
            <w:tcMar>
              <w:top w:w="0" w:type="dxa"/>
              <w:left w:w="113" w:type="dxa"/>
              <w:bottom w:w="0" w:type="dxa"/>
              <w:right w:w="108" w:type="dxa"/>
            </w:tcMar>
          </w:tcPr>
          <w:p w:rsidR="00E4037E" w:rsidRDefault="00AC0727">
            <w:pPr>
              <w:pStyle w:val="Standard"/>
              <w:ind w:left="100" w:right="756"/>
            </w:pPr>
            <w:r>
              <w:t>Nuclei fondanti</w:t>
            </w:r>
          </w:p>
        </w:tc>
        <w:tc>
          <w:tcPr>
            <w:tcW w:w="2292" w:type="dxa"/>
            <w:tcBorders>
              <w:top w:val="single" w:sz="8" w:space="0" w:color="000000"/>
              <w:left w:val="single" w:sz="8" w:space="0" w:color="000000"/>
              <w:bottom w:val="single" w:sz="4" w:space="0" w:color="000000"/>
              <w:right w:val="single" w:sz="8" w:space="0" w:color="000000"/>
            </w:tcBorders>
            <w:tcMar>
              <w:top w:w="0" w:type="dxa"/>
              <w:left w:w="113" w:type="dxa"/>
              <w:bottom w:w="0" w:type="dxa"/>
              <w:right w:w="108" w:type="dxa"/>
            </w:tcMar>
          </w:tcPr>
          <w:p w:rsidR="00E4037E" w:rsidRDefault="00AC0727">
            <w:pPr>
              <w:pStyle w:val="Standard"/>
              <w:spacing w:before="91"/>
              <w:ind w:left="789"/>
            </w:pPr>
            <w:r>
              <w:t>Classe 1a</w:t>
            </w:r>
          </w:p>
        </w:tc>
        <w:tc>
          <w:tcPr>
            <w:tcW w:w="2156" w:type="dxa"/>
            <w:tcBorders>
              <w:top w:val="single" w:sz="8" w:space="0" w:color="000000"/>
              <w:left w:val="single" w:sz="8" w:space="0" w:color="000000"/>
              <w:bottom w:val="single" w:sz="4" w:space="0" w:color="000000"/>
              <w:right w:val="single" w:sz="8" w:space="0" w:color="000000"/>
            </w:tcBorders>
            <w:tcMar>
              <w:top w:w="0" w:type="dxa"/>
              <w:left w:w="113" w:type="dxa"/>
              <w:bottom w:w="0" w:type="dxa"/>
              <w:right w:w="108" w:type="dxa"/>
            </w:tcMar>
          </w:tcPr>
          <w:p w:rsidR="00E4037E" w:rsidRDefault="00AC0727">
            <w:pPr>
              <w:pStyle w:val="Standard"/>
              <w:spacing w:before="91"/>
              <w:ind w:left="693"/>
            </w:pPr>
            <w:r>
              <w:t>Classe 2a</w:t>
            </w:r>
          </w:p>
        </w:tc>
        <w:tc>
          <w:tcPr>
            <w:tcW w:w="2564" w:type="dxa"/>
            <w:tcBorders>
              <w:top w:val="single" w:sz="8" w:space="0" w:color="000000"/>
              <w:left w:val="single" w:sz="8" w:space="0" w:color="000000"/>
              <w:bottom w:val="single" w:sz="4" w:space="0" w:color="000000"/>
              <w:right w:val="single" w:sz="8" w:space="0" w:color="000000"/>
            </w:tcBorders>
            <w:tcMar>
              <w:top w:w="0" w:type="dxa"/>
              <w:left w:w="113" w:type="dxa"/>
              <w:bottom w:w="0" w:type="dxa"/>
              <w:right w:w="108" w:type="dxa"/>
            </w:tcMar>
          </w:tcPr>
          <w:p w:rsidR="00E4037E" w:rsidRDefault="00AC0727">
            <w:pPr>
              <w:pStyle w:val="Standard"/>
              <w:spacing w:before="91"/>
              <w:ind w:left="906"/>
            </w:pPr>
            <w:r>
              <w:t>Classe 3a</w:t>
            </w:r>
          </w:p>
        </w:tc>
        <w:tc>
          <w:tcPr>
            <w:tcW w:w="2429" w:type="dxa"/>
            <w:tcBorders>
              <w:top w:val="single" w:sz="8" w:space="0" w:color="000000"/>
              <w:left w:val="single" w:sz="8" w:space="0" w:color="000000"/>
              <w:bottom w:val="single" w:sz="4" w:space="0" w:color="000000"/>
              <w:right w:val="single" w:sz="8" w:space="0" w:color="000000"/>
            </w:tcBorders>
            <w:tcMar>
              <w:top w:w="0" w:type="dxa"/>
              <w:left w:w="113" w:type="dxa"/>
              <w:bottom w:w="0" w:type="dxa"/>
              <w:right w:w="108" w:type="dxa"/>
            </w:tcMar>
          </w:tcPr>
          <w:p w:rsidR="00E4037E" w:rsidRDefault="00AC0727">
            <w:pPr>
              <w:pStyle w:val="Standard"/>
              <w:spacing w:before="91"/>
              <w:ind w:left="837"/>
            </w:pPr>
            <w:r>
              <w:t>Classe 4a</w:t>
            </w:r>
          </w:p>
        </w:tc>
        <w:tc>
          <w:tcPr>
            <w:tcW w:w="3391" w:type="dxa"/>
            <w:tcBorders>
              <w:top w:val="single" w:sz="8" w:space="0" w:color="000000"/>
              <w:left w:val="single" w:sz="8" w:space="0" w:color="000000"/>
              <w:bottom w:val="single" w:sz="4" w:space="0" w:color="000000"/>
              <w:right w:val="single" w:sz="8" w:space="0" w:color="000000"/>
            </w:tcBorders>
            <w:tcMar>
              <w:top w:w="0" w:type="dxa"/>
              <w:left w:w="113" w:type="dxa"/>
              <w:bottom w:w="0" w:type="dxa"/>
              <w:right w:w="108" w:type="dxa"/>
            </w:tcMar>
          </w:tcPr>
          <w:p w:rsidR="00E4037E" w:rsidRDefault="00AC0727">
            <w:pPr>
              <w:pStyle w:val="Standard"/>
              <w:spacing w:before="91"/>
              <w:ind w:left="1311" w:right="1289"/>
              <w:jc w:val="center"/>
            </w:pPr>
            <w:r>
              <w:t>Classe 5a</w:t>
            </w:r>
          </w:p>
        </w:tc>
      </w:tr>
      <w:tr w:rsidR="00E4037E">
        <w:trPr>
          <w:trHeight w:val="5718"/>
        </w:trPr>
        <w:tc>
          <w:tcPr>
            <w:tcW w:w="1956" w:type="dxa"/>
            <w:tcBorders>
              <w:left w:val="single" w:sz="8" w:space="0" w:color="000000"/>
              <w:bottom w:val="single" w:sz="8" w:space="0" w:color="000000"/>
              <w:right w:val="single" w:sz="8" w:space="0" w:color="000000"/>
            </w:tcBorders>
            <w:shd w:val="clear" w:color="auto" w:fill="FFFF00"/>
            <w:tcMar>
              <w:top w:w="0" w:type="dxa"/>
              <w:left w:w="113" w:type="dxa"/>
              <w:bottom w:w="0" w:type="dxa"/>
              <w:right w:w="108" w:type="dxa"/>
            </w:tcMar>
          </w:tcPr>
          <w:p w:rsidR="00E4037E" w:rsidRDefault="00E4037E">
            <w:pPr>
              <w:pStyle w:val="Standard"/>
              <w:spacing w:line="108" w:lineRule="auto"/>
              <w:ind w:left="9" w:right="-58"/>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8"/>
            </w:pPr>
          </w:p>
          <w:p w:rsidR="00E4037E" w:rsidRDefault="00AC0727">
            <w:pPr>
              <w:pStyle w:val="Standard"/>
              <w:ind w:left="100" w:firstLine="50"/>
            </w:pPr>
            <w:r>
              <w:t>Uso della tecnologia</w:t>
            </w:r>
          </w:p>
        </w:tc>
        <w:tc>
          <w:tcPr>
            <w:tcW w:w="2292" w:type="dxa"/>
            <w:tcBorders>
              <w:top w:val="single" w:sz="4" w:space="0" w:color="000000"/>
              <w:left w:val="single" w:sz="8" w:space="0" w:color="000000"/>
              <w:bottom w:val="single" w:sz="8" w:space="0" w:color="000000"/>
              <w:right w:val="single" w:sz="8" w:space="0" w:color="000000"/>
            </w:tcBorders>
            <w:tcMar>
              <w:top w:w="0" w:type="dxa"/>
              <w:left w:w="113" w:type="dxa"/>
              <w:bottom w:w="0" w:type="dxa"/>
              <w:right w:w="108" w:type="dxa"/>
            </w:tcMar>
          </w:tcPr>
          <w:p w:rsidR="00E4037E" w:rsidRDefault="00AC0727">
            <w:pPr>
              <w:pStyle w:val="Standard"/>
              <w:spacing w:before="99" w:line="235" w:lineRule="auto"/>
              <w:ind w:left="273" w:right="250" w:hanging="142"/>
            </w:pPr>
            <w:r>
              <w:t>o Conoscere, identificare e denominare, sotto la diretta supervisione dell’insegnante identifica, le funzioni fondamentali di base del computer.</w:t>
            </w:r>
          </w:p>
          <w:p w:rsidR="00E4037E" w:rsidRDefault="00AC0727">
            <w:pPr>
              <w:pStyle w:val="Standard"/>
              <w:spacing w:before="1" w:line="235" w:lineRule="auto"/>
              <w:ind w:left="273" w:right="161" w:hanging="142"/>
            </w:pPr>
            <w:r>
              <w:t>o Utilizzare, con la supervisione dell’insegnante, i principali componenti, in particolare la tastiera ed il mouse.</w:t>
            </w:r>
          </w:p>
          <w:p w:rsidR="00E4037E" w:rsidRDefault="00AC0727">
            <w:pPr>
              <w:pStyle w:val="Standard"/>
              <w:spacing w:before="9" w:line="235" w:lineRule="auto"/>
              <w:ind w:left="273" w:right="250" w:hanging="142"/>
            </w:pPr>
            <w:r>
              <w:t>o Chiedere sostegno mirato e assistenza quando le tecnologie non funzionano o quando si utilizza un nuovo dispositivo, programma o applicazione.</w:t>
            </w:r>
          </w:p>
        </w:tc>
        <w:tc>
          <w:tcPr>
            <w:tcW w:w="2156" w:type="dxa"/>
            <w:tcBorders>
              <w:top w:val="single" w:sz="4" w:space="0" w:color="000000"/>
              <w:left w:val="single" w:sz="8" w:space="0" w:color="000000"/>
              <w:bottom w:val="single" w:sz="8" w:space="0" w:color="000000"/>
              <w:right w:val="single" w:sz="8" w:space="0" w:color="000000"/>
            </w:tcBorders>
            <w:tcMar>
              <w:top w:w="0" w:type="dxa"/>
              <w:left w:w="113" w:type="dxa"/>
              <w:bottom w:w="0" w:type="dxa"/>
              <w:right w:w="108" w:type="dxa"/>
            </w:tcMar>
          </w:tcPr>
          <w:p w:rsidR="00E4037E" w:rsidRDefault="00AC0727">
            <w:pPr>
              <w:pStyle w:val="Standard"/>
              <w:spacing w:before="99" w:line="235" w:lineRule="auto"/>
              <w:ind w:left="273" w:right="106" w:hanging="142"/>
            </w:pPr>
            <w:r>
              <w:t>o Continuare a sviluppare la propria familiarità con il computer e le tastiere. Comprendere la funzione di strumenti tecnologici diversi ( laptopt, macchina fotografica, microfono tablet, LIM</w:t>
            </w:r>
          </w:p>
          <w:p w:rsidR="00E4037E" w:rsidRDefault="00AC0727">
            <w:pPr>
              <w:pStyle w:val="Standard"/>
              <w:spacing w:before="6"/>
              <w:ind w:left="273"/>
            </w:pPr>
            <w:r>
              <w:t>) e cominciare ad usarli.</w:t>
            </w:r>
          </w:p>
          <w:p w:rsidR="00E4037E" w:rsidRDefault="00AC0727">
            <w:pPr>
              <w:pStyle w:val="Standard"/>
              <w:ind w:left="273" w:right="119"/>
            </w:pPr>
            <w:r>
              <w:t>Iniziare a sviluppare velocità di battitura e precisione per consentire un accesso indipendente a un computer.</w:t>
            </w:r>
          </w:p>
          <w:p w:rsidR="00E4037E" w:rsidRDefault="00AC0727">
            <w:pPr>
              <w:pStyle w:val="Standard"/>
              <w:spacing w:before="2" w:line="235" w:lineRule="auto"/>
              <w:ind w:left="273" w:right="108" w:hanging="142"/>
            </w:pPr>
            <w:r>
              <w:t>o Chiedere sostegno mirato e assistenza quando le tecnologie non funzionano o</w:t>
            </w:r>
          </w:p>
        </w:tc>
        <w:tc>
          <w:tcPr>
            <w:tcW w:w="2564" w:type="dxa"/>
            <w:tcBorders>
              <w:top w:val="single" w:sz="4" w:space="0" w:color="000000"/>
              <w:left w:val="single" w:sz="8" w:space="0" w:color="000000"/>
              <w:bottom w:val="single" w:sz="8" w:space="0" w:color="000000"/>
              <w:right w:val="single" w:sz="8" w:space="0" w:color="000000"/>
            </w:tcBorders>
            <w:tcMar>
              <w:top w:w="0" w:type="dxa"/>
              <w:left w:w="113" w:type="dxa"/>
              <w:bottom w:w="0" w:type="dxa"/>
              <w:right w:w="108" w:type="dxa"/>
            </w:tcMar>
          </w:tcPr>
          <w:p w:rsidR="00E4037E" w:rsidRDefault="00AC0727">
            <w:pPr>
              <w:pStyle w:val="Standard"/>
              <w:spacing w:before="99" w:line="235" w:lineRule="auto"/>
              <w:ind w:left="275" w:right="131" w:hanging="142"/>
            </w:pPr>
            <w:r>
              <w:t>o Prendere confidenza con una gamma di dispositivi, per esempio tablet, computer desktop, computer portatili, microfoni, macchine fotografiche ecc ed usarli dietro la guida di un adulto</w:t>
            </w:r>
          </w:p>
          <w:p w:rsidR="00E4037E" w:rsidRDefault="00AC0727">
            <w:pPr>
              <w:pStyle w:val="Standard"/>
              <w:spacing w:before="4" w:line="235" w:lineRule="auto"/>
              <w:ind w:left="275" w:right="108" w:hanging="142"/>
            </w:pPr>
            <w:r>
              <w:t>o Aumentare la propria velocità di battitura e essere incoraggiati a giocare a casa e a scuola per raggiungere questo scopo.</w:t>
            </w:r>
          </w:p>
          <w:p w:rsidR="00E4037E" w:rsidRDefault="00AC0727">
            <w:pPr>
              <w:pStyle w:val="Standard"/>
              <w:spacing w:before="12" w:line="230" w:lineRule="auto"/>
              <w:ind w:left="275" w:right="131" w:hanging="142"/>
            </w:pPr>
            <w:r>
              <w:t>o Progettare e compiere nuovi lavori descrivendo le operazioni compiute e gli effetti ottenuti.</w:t>
            </w:r>
          </w:p>
          <w:p w:rsidR="00E4037E" w:rsidRDefault="00AC0727">
            <w:pPr>
              <w:pStyle w:val="Standard"/>
              <w:spacing w:before="11" w:line="228" w:lineRule="auto"/>
              <w:ind w:left="275" w:right="107" w:hanging="142"/>
            </w:pPr>
            <w:r>
              <w:t>o Utilizzare le TIC per realizzare prodotti creativi e per risolvere i problemi.</w:t>
            </w:r>
          </w:p>
          <w:p w:rsidR="00E4037E" w:rsidRDefault="00AC0727">
            <w:pPr>
              <w:pStyle w:val="Standard"/>
              <w:spacing w:before="16" w:line="220" w:lineRule="auto"/>
              <w:ind w:left="275" w:right="120" w:hanging="142"/>
            </w:pPr>
            <w:r>
              <w:t>o Collaborare con gli altri nella creazione di outputs</w:t>
            </w:r>
          </w:p>
        </w:tc>
        <w:tc>
          <w:tcPr>
            <w:tcW w:w="2429" w:type="dxa"/>
            <w:tcBorders>
              <w:top w:val="single" w:sz="4" w:space="0" w:color="000000"/>
              <w:left w:val="single" w:sz="8" w:space="0" w:color="000000"/>
              <w:bottom w:val="single" w:sz="8" w:space="0" w:color="000000"/>
              <w:right w:val="single" w:sz="8" w:space="0" w:color="000000"/>
            </w:tcBorders>
            <w:tcMar>
              <w:top w:w="0" w:type="dxa"/>
              <w:left w:w="113" w:type="dxa"/>
              <w:bottom w:w="0" w:type="dxa"/>
              <w:right w:w="108" w:type="dxa"/>
            </w:tcMar>
          </w:tcPr>
          <w:p w:rsidR="00E4037E" w:rsidRDefault="00AC0727">
            <w:pPr>
              <w:pStyle w:val="Standard"/>
              <w:spacing w:before="99" w:line="235" w:lineRule="auto"/>
              <w:ind w:left="275" w:right="156" w:hanging="142"/>
            </w:pPr>
            <w:r>
              <w:t>o Prendere confidenza con una gamma di dispositivi, per esempio tablet, computer desktop, computer portatili, microfoni, macchine fotografiche ecc e sviluppare la propria indipendenza nell'uso di questi dispositivi.</w:t>
            </w:r>
          </w:p>
          <w:p w:rsidR="00E4037E" w:rsidRDefault="00AC0727">
            <w:pPr>
              <w:pStyle w:val="Standard"/>
              <w:spacing w:before="6"/>
              <w:ind w:left="275" w:right="189"/>
            </w:pPr>
            <w:r>
              <w:t>Aumentare la propria velocità di battitura e essere incoraggiati a giocare a casa e a scuola per raggiungere questo scopo.</w:t>
            </w:r>
          </w:p>
          <w:p w:rsidR="00E4037E" w:rsidRDefault="00AC0727">
            <w:pPr>
              <w:pStyle w:val="Standard"/>
              <w:spacing w:before="5" w:line="230" w:lineRule="auto"/>
              <w:ind w:left="275" w:right="67" w:hanging="142"/>
            </w:pPr>
            <w:r>
              <w:t>o Progettare e compiere nuovi lavori descrivendo le operazioni compiute e gli effetti ottenuti.</w:t>
            </w:r>
          </w:p>
          <w:p w:rsidR="00E4037E" w:rsidRDefault="00AC0727">
            <w:pPr>
              <w:pStyle w:val="Standard"/>
              <w:spacing w:before="11" w:line="228" w:lineRule="auto"/>
              <w:ind w:left="275" w:right="178" w:hanging="142"/>
            </w:pPr>
            <w:r>
              <w:t>o Utilizzare le TIC per realizzare prodotti creativi e per risolvere i</w:t>
            </w:r>
          </w:p>
        </w:tc>
        <w:tc>
          <w:tcPr>
            <w:tcW w:w="3391" w:type="dxa"/>
            <w:tcBorders>
              <w:top w:val="single" w:sz="4" w:space="0" w:color="000000"/>
              <w:left w:val="single" w:sz="8" w:space="0" w:color="000000"/>
              <w:bottom w:val="single" w:sz="8" w:space="0" w:color="000000"/>
              <w:right w:val="single" w:sz="8" w:space="0" w:color="000000"/>
            </w:tcBorders>
            <w:tcMar>
              <w:top w:w="0" w:type="dxa"/>
              <w:left w:w="113" w:type="dxa"/>
              <w:bottom w:w="0" w:type="dxa"/>
              <w:right w:w="108" w:type="dxa"/>
            </w:tcMar>
          </w:tcPr>
          <w:p w:rsidR="00E4037E" w:rsidRDefault="00AC0727">
            <w:pPr>
              <w:pStyle w:val="Standard"/>
              <w:spacing w:before="99" w:line="235" w:lineRule="auto"/>
              <w:ind w:left="277" w:hanging="142"/>
            </w:pPr>
            <w:r>
              <w:t>o Prendere confidenza con una gamma di dispositivi, per esempio tablet, computer desktop, computer portatili, microfoni, macchine fotografiche ecc e sviluppare la propria autonomia nell'uso di questi dispositivi.</w:t>
            </w:r>
          </w:p>
          <w:p w:rsidR="00E4037E" w:rsidRDefault="00AC0727">
            <w:pPr>
              <w:pStyle w:val="Standard"/>
              <w:ind w:left="277" w:right="414"/>
            </w:pPr>
            <w:r>
              <w:t>Aumentare la propria velocità di battitura e essere incoraggiati a giocare a casa e a scuola per raggiungere questo scopo.</w:t>
            </w:r>
          </w:p>
          <w:p w:rsidR="00E4037E" w:rsidRDefault="00AC0727">
            <w:pPr>
              <w:pStyle w:val="Standard"/>
              <w:spacing w:before="4" w:line="228" w:lineRule="auto"/>
              <w:ind w:left="277" w:hanging="142"/>
            </w:pPr>
            <w:r>
              <w:t>o Risolvere un'ampia gamma di problemi che derivano dall'utilizzo della tecnologia.</w:t>
            </w:r>
          </w:p>
          <w:p w:rsidR="00E4037E" w:rsidRDefault="00AC0727">
            <w:pPr>
              <w:pStyle w:val="Standard"/>
              <w:spacing w:before="13" w:line="220" w:lineRule="auto"/>
              <w:ind w:left="277" w:hanging="142"/>
            </w:pPr>
            <w:r>
              <w:t>o Svolgere un compito esplorando diverse possibilità tecnologiche.</w:t>
            </w:r>
          </w:p>
          <w:p w:rsidR="00E4037E" w:rsidRDefault="00AC0727">
            <w:pPr>
              <w:pStyle w:val="Standard"/>
              <w:spacing w:before="11" w:line="228" w:lineRule="auto"/>
              <w:ind w:left="277" w:right="98" w:hanging="142"/>
            </w:pPr>
            <w:r>
              <w:t>o Scegliere uno strumento appropriato a seconda dello scopo e valutarne l'efficacia.</w:t>
            </w:r>
          </w:p>
          <w:p w:rsidR="00E4037E" w:rsidRDefault="00AC0727">
            <w:pPr>
              <w:pStyle w:val="Standard"/>
              <w:spacing w:before="8" w:line="228" w:lineRule="auto"/>
              <w:ind w:left="277" w:right="91" w:hanging="142"/>
            </w:pPr>
            <w:r>
              <w:t>o Progettare e compiere nuovi lavori descrivendo le operazioni compiute e gli effetti ottenuti.</w:t>
            </w:r>
          </w:p>
          <w:p w:rsidR="00E4037E" w:rsidRDefault="00AC0727">
            <w:pPr>
              <w:pStyle w:val="Standard"/>
              <w:spacing w:before="17" w:line="220" w:lineRule="auto"/>
              <w:ind w:left="277" w:right="448" w:hanging="142"/>
            </w:pPr>
            <w:r>
              <w:t>o Utilizzare le TIC per realizzare prodotti creativi e per risolvere i</w:t>
            </w:r>
          </w:p>
        </w:tc>
      </w:tr>
      <w:tr w:rsidR="00E4037E">
        <w:trPr>
          <w:trHeight w:val="2269"/>
        </w:trPr>
        <w:tc>
          <w:tcPr>
            <w:tcW w:w="1956" w:type="dxa"/>
            <w:tcBorders>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pacing w:line="110" w:lineRule="auto"/>
              <w:ind w:left="9" w:right="-72"/>
            </w:pPr>
          </w:p>
        </w:tc>
        <w:tc>
          <w:tcPr>
            <w:tcW w:w="22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1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8"/>
              <w:ind w:left="273" w:right="141"/>
            </w:pPr>
            <w:r>
              <w:t>quando si utilizza un nuovo dispositivo, programma o applicazione.</w:t>
            </w:r>
          </w:p>
          <w:p w:rsidR="00E4037E" w:rsidRDefault="00AC0727">
            <w:pPr>
              <w:pStyle w:val="Standard"/>
              <w:spacing w:before="5" w:line="235" w:lineRule="auto"/>
              <w:ind w:left="273" w:right="297" w:hanging="142"/>
            </w:pPr>
            <w:r>
              <w:t>o Risolvere semplici problemi che sorgono quando le tecnologie non funzionano.</w:t>
            </w:r>
          </w:p>
        </w:tc>
        <w:tc>
          <w:tcPr>
            <w:tcW w:w="25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8"/>
              <w:ind w:left="275"/>
            </w:pPr>
            <w:r>
              <w:t>innovativi e creativi o per risolvere problemi</w:t>
            </w:r>
          </w:p>
        </w:tc>
        <w:tc>
          <w:tcPr>
            <w:tcW w:w="24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8"/>
              <w:ind w:left="275"/>
            </w:pPr>
            <w:r>
              <w:t>problemi.</w:t>
            </w:r>
          </w:p>
          <w:p w:rsidR="00E4037E" w:rsidRDefault="00AC0727">
            <w:pPr>
              <w:pStyle w:val="Standard"/>
              <w:spacing w:before="3" w:line="235" w:lineRule="auto"/>
              <w:ind w:left="275" w:right="201" w:hanging="142"/>
            </w:pPr>
            <w:r>
              <w:t>o Collaborare con gli altri nella creazione di outputs innovativi e creativi o per risolvere problemi</w:t>
            </w:r>
          </w:p>
        </w:tc>
        <w:tc>
          <w:tcPr>
            <w:tcW w:w="339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8"/>
              <w:ind w:left="277"/>
            </w:pPr>
            <w:r>
              <w:t>problemi.</w:t>
            </w:r>
          </w:p>
          <w:p w:rsidR="00E4037E" w:rsidRDefault="00AC0727">
            <w:pPr>
              <w:pStyle w:val="Standard"/>
              <w:spacing w:before="7" w:line="228" w:lineRule="auto"/>
              <w:ind w:left="277" w:hanging="142"/>
            </w:pPr>
            <w:r>
              <w:t>o Collaborare con gli altri nella creazione di outputs innovativi e creativi o per risolvere problemi</w:t>
            </w:r>
          </w:p>
          <w:p w:rsidR="003F6A91" w:rsidRDefault="003F6A91" w:rsidP="003F6A91">
            <w:pPr>
              <w:pStyle w:val="Standard"/>
              <w:spacing w:before="7" w:line="228" w:lineRule="auto"/>
              <w:ind w:left="277" w:hanging="142"/>
            </w:pPr>
            <w:r>
              <w:t>Comunicare in ambienti digitali e condividere risorse, attraverso strumenti on line.</w:t>
            </w:r>
          </w:p>
          <w:p w:rsidR="003F6A91" w:rsidRDefault="003F6A91" w:rsidP="003F6A91">
            <w:pPr>
              <w:pStyle w:val="Standard"/>
              <w:spacing w:before="7" w:line="228" w:lineRule="auto"/>
              <w:ind w:left="277" w:hanging="142"/>
            </w:pPr>
            <w:r>
              <w:t>Collegarsi da remoto con il gruppo classe e collaborare attraverso strumenti digitali, interagendo e partecipando con la comunità virtuale.</w:t>
            </w:r>
          </w:p>
          <w:p w:rsidR="003F6A91" w:rsidRDefault="003F6A91" w:rsidP="003F6A91">
            <w:pPr>
              <w:pStyle w:val="Standard"/>
              <w:spacing w:before="7" w:line="228" w:lineRule="auto"/>
              <w:ind w:left="277" w:hanging="142"/>
            </w:pPr>
            <w:r>
              <w:t>Utilizzare le tecnologie dell’Informazione e della Comunicazione per elaborare dati, testi, immagini, per produrre artefatti digitali in diversi contesti e per la comunicazione.</w:t>
            </w:r>
          </w:p>
        </w:tc>
      </w:tr>
      <w:tr w:rsidR="00E4037E">
        <w:trPr>
          <w:trHeight w:val="7132"/>
        </w:trPr>
        <w:tc>
          <w:tcPr>
            <w:tcW w:w="19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8"/>
            </w:pPr>
          </w:p>
          <w:p w:rsidR="00E4037E" w:rsidRDefault="00AC0727">
            <w:pPr>
              <w:pStyle w:val="Standard"/>
              <w:ind w:left="74"/>
            </w:pPr>
            <w:r>
              <w:t>Informazione</w:t>
            </w:r>
          </w:p>
        </w:tc>
        <w:tc>
          <w:tcPr>
            <w:tcW w:w="22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 w:line="235" w:lineRule="auto"/>
              <w:ind w:left="249" w:right="62" w:hanging="142"/>
            </w:pPr>
            <w:r>
              <w:t>o Comprendere che le informazioni provengono da diverse fonti ad esempio libri, siti web, TV, ecc Comprendere che le TIC possono dare accesso rapidamente a una vasta gamma di risorse</w:t>
            </w:r>
          </w:p>
          <w:p w:rsidR="00E4037E" w:rsidRDefault="00AC0727">
            <w:pPr>
              <w:pStyle w:val="Standard"/>
              <w:spacing w:before="3"/>
              <w:ind w:left="249" w:right="48"/>
            </w:pPr>
            <w:r>
              <w:t>Utilizzare nelle funzioni principali televisore, video, telefono e telefonino per accedere ad alcune semplici informazioni online sotto la supervisione dell’insegnante.</w:t>
            </w:r>
          </w:p>
          <w:p w:rsidR="00E4037E" w:rsidRDefault="00AC0727">
            <w:pPr>
              <w:pStyle w:val="Standard"/>
              <w:spacing w:before="2" w:line="235" w:lineRule="auto"/>
              <w:ind w:left="249" w:right="104" w:hanging="142"/>
            </w:pPr>
            <w:r>
              <w:t>o Sotto la stretta supervisione e le istruzioni precise dell’insegnante, eseguire semplici giochi di tipo linguistico, logico, matematico, grafico al computer, utilizzando il mouse e le frecce per muoversi nello schermo.</w:t>
            </w:r>
          </w:p>
          <w:p w:rsidR="00E4037E" w:rsidRDefault="00AC0727">
            <w:pPr>
              <w:pStyle w:val="Standard"/>
              <w:spacing w:before="9" w:line="211" w:lineRule="auto"/>
              <w:ind w:left="107"/>
            </w:pPr>
            <w:r>
              <w:t>o Familiarizzare con</w:t>
            </w:r>
          </w:p>
        </w:tc>
        <w:tc>
          <w:tcPr>
            <w:tcW w:w="21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4" w:line="230" w:lineRule="auto"/>
              <w:ind w:left="247" w:right="62" w:hanging="142"/>
            </w:pPr>
            <w:r>
              <w:t>o Utilizzare la rete con la diretta supervisione dell’adulto per cercare informazioni.</w:t>
            </w:r>
          </w:p>
          <w:p w:rsidR="00E4037E" w:rsidRDefault="00AC0727">
            <w:pPr>
              <w:pStyle w:val="Standard"/>
              <w:spacing w:before="6" w:line="235" w:lineRule="auto"/>
              <w:ind w:left="247" w:right="156" w:hanging="142"/>
            </w:pPr>
            <w:r>
              <w:t>o Salvare o memorizzare i file e i contenuti (ad esempio testi, immagini, pagine di musica, video e Web).</w:t>
            </w:r>
          </w:p>
        </w:tc>
        <w:tc>
          <w:tcPr>
            <w:tcW w:w="25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4" w:line="230" w:lineRule="auto"/>
              <w:ind w:left="248" w:right="222" w:hanging="142"/>
            </w:pPr>
            <w:r>
              <w:t>o Accedere alla rete con la supervisione dell’insegnante per ricavare informazioni.</w:t>
            </w:r>
          </w:p>
          <w:p w:rsidR="00E4037E" w:rsidRDefault="00AC0727">
            <w:pPr>
              <w:pStyle w:val="Standard"/>
              <w:spacing w:before="11" w:line="228" w:lineRule="auto"/>
              <w:ind w:left="248" w:right="90" w:hanging="142"/>
            </w:pPr>
            <w:r>
              <w:t>o Comprendere che non tutte le informazioni online sono attendibili.</w:t>
            </w:r>
          </w:p>
          <w:p w:rsidR="00E4037E" w:rsidRDefault="00AC0727">
            <w:pPr>
              <w:pStyle w:val="Standard"/>
              <w:spacing w:before="9" w:line="230" w:lineRule="auto"/>
              <w:ind w:left="248" w:right="434" w:hanging="142"/>
            </w:pPr>
            <w:r>
              <w:t>o Selezionare le informazioni utili per il raggiungimento di uno scopo.</w:t>
            </w:r>
          </w:p>
          <w:p w:rsidR="00E4037E" w:rsidRDefault="00AC0727">
            <w:pPr>
              <w:pStyle w:val="Standard"/>
              <w:spacing w:before="8" w:line="235" w:lineRule="auto"/>
              <w:ind w:left="248" w:right="157" w:hanging="142"/>
            </w:pPr>
            <w:r>
              <w:t>o Salvare o memorizzare i file e i contenuti (ad esempio testi, immagini, pagine di musica, video e Web).</w:t>
            </w:r>
          </w:p>
        </w:tc>
        <w:tc>
          <w:tcPr>
            <w:tcW w:w="24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4" w:line="230" w:lineRule="auto"/>
              <w:ind w:left="252" w:right="167" w:hanging="142"/>
            </w:pPr>
            <w:r>
              <w:t>o Navigare in internet con la supervisione di un adulto per cercare informazioni.</w:t>
            </w:r>
          </w:p>
          <w:p w:rsidR="00E4037E" w:rsidRDefault="00AC0727">
            <w:pPr>
              <w:pStyle w:val="Standard"/>
              <w:spacing w:before="16" w:line="220" w:lineRule="auto"/>
              <w:ind w:left="252" w:right="1019" w:hanging="142"/>
            </w:pPr>
            <w:r>
              <w:t>o Selezionare le informazioni.</w:t>
            </w:r>
          </w:p>
          <w:p w:rsidR="00E4037E" w:rsidRDefault="00AC0727">
            <w:pPr>
              <w:pStyle w:val="Standard"/>
              <w:spacing w:before="15" w:line="220" w:lineRule="auto"/>
              <w:ind w:left="252" w:right="86" w:hanging="142"/>
            </w:pPr>
            <w:r>
              <w:t>o Confrontare diverse fonti di informazione.</w:t>
            </w:r>
          </w:p>
          <w:p w:rsidR="00E4037E" w:rsidRDefault="00AC0727">
            <w:pPr>
              <w:pStyle w:val="Standard"/>
              <w:spacing w:before="13" w:line="220" w:lineRule="auto"/>
              <w:ind w:left="252" w:right="100" w:hanging="142"/>
            </w:pPr>
            <w:r>
              <w:t>o Salvare, archiviare file, contenuti e informazioni.</w:t>
            </w:r>
          </w:p>
          <w:p w:rsidR="00E4037E" w:rsidRDefault="00AC0727">
            <w:pPr>
              <w:pStyle w:val="Standard"/>
              <w:spacing w:before="11" w:line="228" w:lineRule="auto"/>
              <w:ind w:left="252" w:right="266" w:hanging="142"/>
            </w:pPr>
            <w:r>
              <w:t>o Sviluppare una propria strategia di conservazione.</w:t>
            </w:r>
          </w:p>
        </w:tc>
        <w:tc>
          <w:tcPr>
            <w:tcW w:w="339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5" w:lineRule="auto"/>
              <w:ind w:left="253" w:right="414" w:hanging="142"/>
            </w:pPr>
            <w:r>
              <w:t>o Utilizzare una vasta gamma di strategie per la ricerca di informazioni e la navigazione su Internet, con la supervisione dell’insegnante.</w:t>
            </w:r>
          </w:p>
          <w:p w:rsidR="00E4037E" w:rsidRDefault="00AC0727">
            <w:pPr>
              <w:pStyle w:val="Standard"/>
              <w:spacing w:before="7" w:line="230" w:lineRule="auto"/>
              <w:ind w:left="253" w:right="139" w:hanging="142"/>
            </w:pPr>
            <w:r>
              <w:t>o Confrontare le informazioni reperite in rete anche con altre fonti documentali, testimoniali, bibliografiche</w:t>
            </w:r>
          </w:p>
          <w:p w:rsidR="00E4037E" w:rsidRDefault="00AC0727">
            <w:pPr>
              <w:pStyle w:val="Standard"/>
              <w:spacing w:before="16" w:line="220" w:lineRule="auto"/>
              <w:ind w:left="253" w:right="203" w:hanging="142"/>
            </w:pPr>
            <w:r>
              <w:t>o Distinguere le informazioni attendibili da quelle non attendibili.</w:t>
            </w:r>
          </w:p>
          <w:p w:rsidR="00E4037E" w:rsidRDefault="00AC0727">
            <w:pPr>
              <w:pStyle w:val="Standard"/>
              <w:spacing w:before="15" w:line="220" w:lineRule="auto"/>
              <w:ind w:left="253" w:right="414" w:hanging="142"/>
            </w:pPr>
            <w:r>
              <w:t>o Salvare, archiviare taggare file, contenuti e informazioni.</w:t>
            </w:r>
          </w:p>
          <w:p w:rsidR="00E4037E" w:rsidRDefault="00AC0727">
            <w:pPr>
              <w:pStyle w:val="Standard"/>
              <w:spacing w:before="13" w:line="220" w:lineRule="auto"/>
              <w:ind w:left="253" w:right="262" w:hanging="142"/>
            </w:pPr>
            <w:r>
              <w:t>o Organizzare le informazioni in file, schemi, tabelle, grafici.</w:t>
            </w:r>
          </w:p>
          <w:p w:rsidR="00E4037E" w:rsidRDefault="00AC0727">
            <w:pPr>
              <w:pStyle w:val="Standard"/>
              <w:spacing w:before="4" w:line="237" w:lineRule="auto"/>
              <w:ind w:left="111"/>
            </w:pPr>
            <w:r>
              <w:t>o Collegare file differenti.</w:t>
            </w:r>
          </w:p>
          <w:p w:rsidR="00E4037E" w:rsidRDefault="00AC0727">
            <w:pPr>
              <w:pStyle w:val="Standard"/>
              <w:spacing w:before="3" w:line="220" w:lineRule="auto"/>
              <w:ind w:left="253" w:right="176" w:hanging="142"/>
            </w:pPr>
            <w:r>
              <w:t>o Sviluppare una propria strategia di archiviazione.</w:t>
            </w:r>
          </w:p>
          <w:p w:rsidR="00E4037E" w:rsidRDefault="00AC0727">
            <w:pPr>
              <w:pStyle w:val="Standard"/>
              <w:spacing w:before="17" w:line="218" w:lineRule="auto"/>
              <w:ind w:left="253" w:right="63" w:hanging="142"/>
            </w:pPr>
            <w:r>
              <w:t>o Recuperare e gestire le informazioni e i contenuti salvati o memorizzati.</w:t>
            </w:r>
          </w:p>
        </w:tc>
      </w:tr>
      <w:tr w:rsidR="00E4037E">
        <w:trPr>
          <w:trHeight w:val="1190"/>
        </w:trPr>
        <w:tc>
          <w:tcPr>
            <w:tcW w:w="19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tc>
        <w:tc>
          <w:tcPr>
            <w:tcW w:w="22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244"/>
            </w:pPr>
            <w:r>
              <w:t>lettere, parole, numeri.</w:t>
            </w:r>
          </w:p>
        </w:tc>
        <w:tc>
          <w:tcPr>
            <w:tcW w:w="21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5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24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339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r>
      <w:tr w:rsidR="00E4037E">
        <w:trPr>
          <w:trHeight w:val="5519"/>
        </w:trPr>
        <w:tc>
          <w:tcPr>
            <w:tcW w:w="19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6"/>
            </w:pPr>
          </w:p>
          <w:p w:rsidR="00E4037E" w:rsidRDefault="00AC0727">
            <w:pPr>
              <w:pStyle w:val="Standard"/>
              <w:ind w:left="69"/>
            </w:pPr>
            <w:r>
              <w:t>Comunicazione e collaborazione</w:t>
            </w:r>
          </w:p>
        </w:tc>
        <w:tc>
          <w:tcPr>
            <w:tcW w:w="22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44" w:hanging="142"/>
            </w:pPr>
            <w:r>
              <w:t>o Comprendere che i messaggi possono essere inviati elettronicamente a distanza.</w:t>
            </w:r>
          </w:p>
          <w:p w:rsidR="00E4037E" w:rsidRDefault="00AC0727">
            <w:pPr>
              <w:pStyle w:val="Standard"/>
              <w:spacing w:before="5" w:line="235" w:lineRule="auto"/>
              <w:ind w:left="244" w:right="141" w:hanging="142"/>
            </w:pPr>
            <w:r>
              <w:t>o Comprendere semplici testi inviati da altri via mail o instant messagging (es. Whatsapp )</w:t>
            </w:r>
          </w:p>
          <w:p w:rsidR="00E4037E" w:rsidRDefault="00AC0727">
            <w:pPr>
              <w:pStyle w:val="Standard"/>
              <w:spacing w:before="5" w:line="235" w:lineRule="auto"/>
              <w:ind w:left="244" w:right="124" w:hanging="142"/>
            </w:pPr>
            <w:r>
              <w:t>o Contribuire con le proprie idee all’elaborazione di una e-mail di classe e insieme rispondere ai messaggi.</w:t>
            </w:r>
          </w:p>
        </w:tc>
        <w:tc>
          <w:tcPr>
            <w:tcW w:w="21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43" w:right="112" w:hanging="142"/>
            </w:pPr>
            <w:r>
              <w:t>o Osservare i diversi modi in cui i messaggi possono essere inviati: lettere, telefono, e-mail, testo, instant messaging, ecc Continuare a contribuire con le proprie idee all’ invio di un messaggio di classe o gruppo e insieme rispondere ai messaggi, rispettando le regole della netiquette.</w:t>
            </w:r>
          </w:p>
        </w:tc>
        <w:tc>
          <w:tcPr>
            <w:tcW w:w="25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43" w:right="62" w:hanging="142"/>
            </w:pPr>
            <w:r>
              <w:t>o Elaborare e inviare autonomamente messaggi di posta elettronica o chat rispettando le principali regole della netiquette.</w:t>
            </w:r>
          </w:p>
          <w:p w:rsidR="00E4037E" w:rsidRDefault="00AC0727">
            <w:pPr>
              <w:pStyle w:val="Standard"/>
              <w:spacing w:before="7" w:line="230" w:lineRule="auto"/>
              <w:ind w:left="243" w:right="173" w:hanging="142"/>
            </w:pPr>
            <w:r>
              <w:t>o Condividere file e contenuti con altri attraverso semplici mezzi tecnologici.</w:t>
            </w:r>
          </w:p>
          <w:p w:rsidR="00E4037E" w:rsidRDefault="00AC0727">
            <w:pPr>
              <w:pStyle w:val="Standard"/>
              <w:spacing w:before="7" w:line="235" w:lineRule="auto"/>
              <w:ind w:left="243" w:right="81" w:hanging="142"/>
            </w:pPr>
            <w:r>
              <w:t>o Conoscere ed utilizzare il cloud Google for education per comunicare, collaborare e condividere lavori.</w:t>
            </w:r>
          </w:p>
        </w:tc>
        <w:tc>
          <w:tcPr>
            <w:tcW w:w="24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47" w:right="60" w:hanging="142"/>
            </w:pPr>
            <w:r>
              <w:t>o Utilizzare i principali strumenti di comunicazione, sotto la supervisione di un adulto per interagire con gli altri (ad esempio telefoni cellulari, VoIP, chat, e- mail) rispettando le regole della netiquette.</w:t>
            </w:r>
          </w:p>
          <w:p w:rsidR="00E4037E" w:rsidRDefault="00AC0727">
            <w:pPr>
              <w:pStyle w:val="Standard"/>
              <w:spacing w:before="2" w:line="235" w:lineRule="auto"/>
              <w:ind w:left="247" w:right="11" w:hanging="142"/>
            </w:pPr>
            <w:r>
              <w:t>o Utilizzare alcuni strumenti on-line, come ad esempio Google apps for education e WEB 2.0 per collaborare con gli altri.</w:t>
            </w:r>
          </w:p>
          <w:p w:rsidR="00E4037E" w:rsidRDefault="00AC0727">
            <w:pPr>
              <w:pStyle w:val="Standard"/>
              <w:spacing w:before="7"/>
              <w:ind w:left="247" w:right="49"/>
            </w:pPr>
            <w:r>
              <w:t>Utilizzare gli strumenti WEB 2.0 per lavorare in modo collaborativo su un progetto.</w:t>
            </w:r>
          </w:p>
          <w:p w:rsidR="00E4037E" w:rsidRDefault="00AC0727">
            <w:pPr>
              <w:pStyle w:val="Standard"/>
              <w:spacing w:before="1"/>
              <w:ind w:left="247" w:right="82"/>
            </w:pPr>
            <w:r>
              <w:t>Definire la propria identità online e prestare attenzione al digital footprint</w:t>
            </w:r>
          </w:p>
        </w:tc>
        <w:tc>
          <w:tcPr>
            <w:tcW w:w="339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48" w:right="74" w:hanging="142"/>
            </w:pPr>
            <w:r>
              <w:t>o Usare una vasta gamma di strumenti per la comunicazione on- line (e-mail, chat, SMS, instant messaging, blog,) applicando le regole della netiquette ed adattando i contenuti ai diversi contesti comunicativi.</w:t>
            </w:r>
          </w:p>
          <w:p w:rsidR="00E4037E" w:rsidRDefault="00AC0727">
            <w:pPr>
              <w:pStyle w:val="Standard"/>
              <w:spacing w:line="235" w:lineRule="auto"/>
              <w:ind w:left="248" w:right="131" w:hanging="142"/>
            </w:pPr>
            <w:r>
              <w:t>o Condividere attivamente, sotto la supervisione di un adulto, le informazioni, i contenuti e le risorse con gli altri attraverso le comunità online, reti e piattaforme di collaborazione.</w:t>
            </w:r>
          </w:p>
          <w:p w:rsidR="00E4037E" w:rsidRDefault="00AC0727">
            <w:pPr>
              <w:pStyle w:val="Standard"/>
              <w:spacing w:before="12" w:line="228" w:lineRule="auto"/>
              <w:ind w:left="248" w:right="246" w:hanging="142"/>
            </w:pPr>
            <w:r>
              <w:t>o Definire la propria identità online e prestare attenzione al digital footprint</w:t>
            </w:r>
          </w:p>
          <w:p w:rsidR="00E4037E" w:rsidRDefault="00AC0727">
            <w:pPr>
              <w:pStyle w:val="Standard"/>
              <w:spacing w:before="14" w:line="220" w:lineRule="auto"/>
              <w:ind w:left="248" w:right="298" w:hanging="142"/>
            </w:pPr>
            <w:r>
              <w:t>o Proteggere la propria reputazione digitale.</w:t>
            </w:r>
          </w:p>
          <w:p w:rsidR="00E4037E" w:rsidRDefault="00AC0727">
            <w:pPr>
              <w:pStyle w:val="Standard"/>
              <w:spacing w:before="7" w:line="235" w:lineRule="auto"/>
              <w:ind w:left="248" w:right="56" w:hanging="142"/>
            </w:pPr>
            <w:r>
              <w:t>o Riconoscere i principali pericoli della comunicazione online (spam, falsi messaggi di posta, richieste di dati personali, ecc.), contenuti pericolosi o fraudolenti, evitandoli.</w:t>
            </w:r>
          </w:p>
        </w:tc>
      </w:tr>
      <w:tr w:rsidR="00E4037E">
        <w:trPr>
          <w:trHeight w:val="2759"/>
        </w:trPr>
        <w:tc>
          <w:tcPr>
            <w:tcW w:w="19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tc>
        <w:tc>
          <w:tcPr>
            <w:tcW w:w="22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44" w:right="167" w:hanging="142"/>
            </w:pPr>
            <w:r>
              <w:t>o Comprendere e produrre semplici frasi associandole a fotografie, grafica, disegni e suoni utilizzando un computer.</w:t>
            </w:r>
          </w:p>
          <w:p w:rsidR="00E4037E" w:rsidRDefault="00AC0727">
            <w:pPr>
              <w:pStyle w:val="Standard"/>
              <w:spacing w:before="1" w:line="230" w:lineRule="auto"/>
              <w:ind w:left="244" w:right="141" w:hanging="142"/>
            </w:pPr>
            <w:r>
              <w:t>o Utilizzare semplici strumenti di authoring per creare i propri contenuti e cominciare</w:t>
            </w:r>
          </w:p>
          <w:p w:rsidR="00E4037E" w:rsidRDefault="00AC0727">
            <w:pPr>
              <w:pStyle w:val="Standard"/>
              <w:spacing w:before="4" w:line="211" w:lineRule="auto"/>
              <w:ind w:left="244"/>
            </w:pPr>
            <w:r>
              <w:t>ad aggiungere effetti di</w:t>
            </w:r>
          </w:p>
        </w:tc>
        <w:tc>
          <w:tcPr>
            <w:tcW w:w="21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43" w:right="89" w:hanging="142"/>
            </w:pPr>
            <w:r>
              <w:t>o Utilizzare la tecnologia per realizzare testi scritti, apportando modifiche e utilizzando le funzioni comuni di elaborazione testi (cambiare il tipo di carattere, dimensione del carattere, il colore, aggiungere</w:t>
            </w:r>
          </w:p>
          <w:p w:rsidR="00E4037E" w:rsidRDefault="00AC0727">
            <w:pPr>
              <w:pStyle w:val="Standard"/>
              <w:spacing w:before="4" w:line="211" w:lineRule="auto"/>
              <w:ind w:left="243"/>
            </w:pPr>
            <w:r>
              <w:t>immagini, utilizzare le</w:t>
            </w:r>
          </w:p>
        </w:tc>
        <w:tc>
          <w:tcPr>
            <w:tcW w:w="25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43" w:right="117" w:hanging="142"/>
            </w:pPr>
            <w:r>
              <w:t>o Realizzare, revisionare ed archiviare in modo autonomo testi scritti utilizzando le funzioni piu’ avanzate.</w:t>
            </w:r>
          </w:p>
          <w:p w:rsidR="00E4037E" w:rsidRDefault="00AC0727">
            <w:pPr>
              <w:pStyle w:val="Standard"/>
              <w:spacing w:before="5" w:line="235" w:lineRule="auto"/>
              <w:ind w:left="243" w:right="93" w:hanging="142"/>
            </w:pPr>
            <w:r>
              <w:t>o Costruire tabelle di dati con la supervisione dell’insegnante utilizzando fogli elettronici per semplici elaborazioni di calcoli, con istruzioni.</w:t>
            </w:r>
          </w:p>
          <w:p w:rsidR="00E4037E" w:rsidRDefault="00AC0727">
            <w:pPr>
              <w:pStyle w:val="Standard"/>
              <w:spacing w:before="7" w:line="211" w:lineRule="auto"/>
              <w:ind w:left="102"/>
            </w:pPr>
            <w:r>
              <w:t>o Lavorare insieme per</w:t>
            </w:r>
          </w:p>
        </w:tc>
        <w:tc>
          <w:tcPr>
            <w:tcW w:w="24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47" w:right="71" w:hanging="142"/>
            </w:pPr>
            <w:r>
              <w:t>o Realizzare, revisionare ed archiviare in modo autonomo testi scritti manipolandoli inserendo immagini, disegni, anche acquisiti con lo scanner, tabelle.</w:t>
            </w:r>
          </w:p>
          <w:p w:rsidR="00E4037E" w:rsidRDefault="00AC0727">
            <w:pPr>
              <w:pStyle w:val="Standard"/>
              <w:spacing w:before="1" w:line="230" w:lineRule="auto"/>
              <w:ind w:left="247" w:right="139" w:hanging="142"/>
            </w:pPr>
            <w:r>
              <w:t>o Utilizzare le TIC come strumento per produrre, salvare rivedere il proprio lavoro.</w:t>
            </w:r>
          </w:p>
          <w:p w:rsidR="00E4037E" w:rsidRDefault="00AC0727">
            <w:pPr>
              <w:pStyle w:val="Standard"/>
              <w:spacing w:before="4" w:line="211" w:lineRule="auto"/>
              <w:ind w:left="105"/>
            </w:pPr>
            <w:r>
              <w:t>o Apportare modifiche di</w:t>
            </w:r>
          </w:p>
        </w:tc>
        <w:tc>
          <w:tcPr>
            <w:tcW w:w="339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248" w:right="374" w:hanging="142"/>
            </w:pPr>
            <w:r>
              <w:t>o Utilizzare le TIC come strumento per produrre, salvare rivedere il proprio lavoro.</w:t>
            </w:r>
          </w:p>
          <w:p w:rsidR="00E4037E" w:rsidRDefault="00AC0727">
            <w:pPr>
              <w:pStyle w:val="Standard"/>
              <w:spacing w:before="6" w:line="235" w:lineRule="auto"/>
              <w:ind w:left="248" w:right="491" w:hanging="142"/>
            </w:pPr>
            <w:r>
              <w:t>o Modificare il contenuto prodotto personalmente o da altri, comprendendo che le TIC richiedono cambiamenti da apportare in modo rapido ed efficiente.</w:t>
            </w:r>
          </w:p>
          <w:p w:rsidR="00E4037E" w:rsidRDefault="00AC0727">
            <w:pPr>
              <w:pStyle w:val="Standard"/>
              <w:spacing w:before="18" w:line="220" w:lineRule="auto"/>
              <w:ind w:left="248" w:right="87" w:hanging="142"/>
            </w:pPr>
            <w:r>
              <w:t>o Utilizzare le TIC per organizzare, classificare, gestire il proprio lavoro.</w:t>
            </w:r>
          </w:p>
          <w:p w:rsidR="00E4037E" w:rsidRDefault="00AC0727">
            <w:pPr>
              <w:pStyle w:val="Standard"/>
              <w:spacing w:before="4" w:line="211" w:lineRule="auto"/>
              <w:ind w:left="106"/>
            </w:pPr>
            <w:r>
              <w:t>o Lavorare insieme per produrre in</w:t>
            </w:r>
          </w:p>
        </w:tc>
      </w:tr>
      <w:tr w:rsidR="00E4037E">
        <w:trPr>
          <w:trHeight w:val="5291"/>
        </w:trPr>
        <w:tc>
          <w:tcPr>
            <w:tcW w:w="19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5" w:lineRule="auto"/>
              <w:ind w:left="69" w:right="499" w:firstLine="55"/>
            </w:pPr>
            <w:r>
              <w:lastRenderedPageBreak/>
              <w:t>Creazione di contenuti</w:t>
            </w:r>
          </w:p>
        </w:tc>
        <w:tc>
          <w:tcPr>
            <w:tcW w:w="22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44" w:right="378"/>
            </w:pPr>
            <w:r>
              <w:t>base, modificare la dimensione del carattere e il colore.</w:t>
            </w:r>
          </w:p>
          <w:p w:rsidR="00E4037E" w:rsidRDefault="00AC0727">
            <w:pPr>
              <w:pStyle w:val="Standard"/>
              <w:spacing w:before="1" w:line="235" w:lineRule="auto"/>
              <w:ind w:left="244" w:right="156" w:hanging="142"/>
            </w:pPr>
            <w:r>
              <w:t>o Utilizzare uno strumento di grafica ( Paint o simili ) per realizzare disegni.</w:t>
            </w:r>
          </w:p>
          <w:p w:rsidR="00E4037E" w:rsidRDefault="00E4037E">
            <w:pPr>
              <w:pStyle w:val="Standard"/>
              <w:spacing w:before="1" w:line="235" w:lineRule="auto"/>
              <w:ind w:left="244" w:right="156" w:hanging="142"/>
            </w:pPr>
          </w:p>
          <w:p w:rsidR="00E4037E" w:rsidRDefault="00AC0727">
            <w:pPr>
              <w:pStyle w:val="Standard"/>
              <w:numPr>
                <w:ilvl w:val="0"/>
                <w:numId w:val="1225"/>
              </w:numPr>
              <w:spacing w:before="1" w:line="235" w:lineRule="auto"/>
              <w:ind w:left="147" w:right="156"/>
            </w:pPr>
            <w:r>
              <w:t>Introdurre al pensiero computazionale tramite i fondamenti del coding.</w:t>
            </w:r>
          </w:p>
        </w:tc>
        <w:tc>
          <w:tcPr>
            <w:tcW w:w="21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43" w:right="99"/>
            </w:pPr>
            <w:r>
              <w:t>caselle di testo, Word art, tagliare, copiare e incollare ).</w:t>
            </w:r>
          </w:p>
          <w:p w:rsidR="00E4037E" w:rsidRDefault="00AC0727">
            <w:pPr>
              <w:pStyle w:val="Standard"/>
              <w:ind w:left="243" w:right="103"/>
            </w:pPr>
            <w:r>
              <w:t>Utilizzare la tecnologia per creare presentazioni di base prendendo in considerazione il layout delle diapositive ed associando immagini e suoni.</w:t>
            </w:r>
          </w:p>
          <w:p w:rsidR="00E4037E" w:rsidRDefault="00AC0727">
            <w:pPr>
              <w:pStyle w:val="Standard"/>
              <w:ind w:left="243" w:right="126"/>
            </w:pPr>
            <w:r>
              <w:t>Utilizzare le competenze e le tecniche apprese per organizzare, riorganizzare e comunicare idee per uno scopo specifico, in diversi contesti.</w:t>
            </w:r>
          </w:p>
          <w:p w:rsidR="00E4037E" w:rsidRDefault="00AC0727">
            <w:pPr>
              <w:pStyle w:val="Standard"/>
              <w:spacing w:before="1" w:line="228" w:lineRule="auto"/>
              <w:ind w:left="243" w:right="90" w:hanging="142"/>
              <w:jc w:val="both"/>
            </w:pPr>
            <w:r>
              <w:t>o Salvare e modificare i contenuti multimediali prodotti.</w:t>
            </w:r>
          </w:p>
          <w:p w:rsidR="00E4037E" w:rsidRDefault="00E4037E">
            <w:pPr>
              <w:pStyle w:val="Standard"/>
              <w:spacing w:before="1" w:line="228" w:lineRule="auto"/>
              <w:ind w:left="243" w:right="90" w:hanging="142"/>
              <w:jc w:val="both"/>
            </w:pPr>
          </w:p>
          <w:p w:rsidR="00E4037E" w:rsidRDefault="00AC0727">
            <w:pPr>
              <w:pStyle w:val="Standard"/>
              <w:numPr>
                <w:ilvl w:val="0"/>
                <w:numId w:val="584"/>
              </w:numPr>
              <w:spacing w:before="1" w:line="228" w:lineRule="auto"/>
              <w:ind w:left="148" w:right="90"/>
              <w:jc w:val="both"/>
            </w:pPr>
            <w:r>
              <w:t xml:space="preserve">Introdurre al pensiero computazionale </w:t>
            </w:r>
            <w:r>
              <w:lastRenderedPageBreak/>
              <w:t>tramite i fondamenti del coding.</w:t>
            </w:r>
          </w:p>
        </w:tc>
        <w:tc>
          <w:tcPr>
            <w:tcW w:w="25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43" w:right="161"/>
            </w:pPr>
            <w:r>
              <w:lastRenderedPageBreak/>
              <w:t>produrre in modo collaborativo una presentazione utilizzando strumenti cloud based.</w:t>
            </w:r>
          </w:p>
          <w:p w:rsidR="00E4037E" w:rsidRDefault="00AC0727">
            <w:pPr>
              <w:pStyle w:val="Standard"/>
              <w:spacing w:before="3" w:line="230" w:lineRule="auto"/>
              <w:ind w:left="243" w:right="173" w:hanging="142"/>
            </w:pPr>
            <w:r>
              <w:t>o Utilizzare le TIC come strumento per produrre, salvare rivedere il proprio lavoro.</w:t>
            </w:r>
          </w:p>
          <w:p w:rsidR="00E4037E" w:rsidRDefault="00AC0727">
            <w:pPr>
              <w:pStyle w:val="Standard"/>
              <w:spacing w:before="8" w:line="235" w:lineRule="auto"/>
              <w:ind w:left="243" w:right="218" w:hanging="142"/>
            </w:pPr>
            <w:r>
              <w:t>o Utilizzare le TIC per organizzare, classificare, gestire e presentare i lavori realizzati.</w:t>
            </w:r>
          </w:p>
          <w:p w:rsidR="00E4037E" w:rsidRDefault="00AC0727">
            <w:pPr>
              <w:pStyle w:val="Standard"/>
              <w:spacing w:before="2" w:line="235" w:lineRule="auto"/>
              <w:ind w:left="243" w:right="95" w:hanging="142"/>
            </w:pPr>
            <w:r>
              <w:t>o Partecipare alla creazione di un sito web (o giornale d’istituto ) tenendo presente i destinatari ed inserendo immagini, video, suoni e links.</w:t>
            </w:r>
          </w:p>
          <w:p w:rsidR="00E4037E" w:rsidRDefault="00E4037E">
            <w:pPr>
              <w:pStyle w:val="Standard"/>
              <w:spacing w:before="2" w:line="235" w:lineRule="auto"/>
              <w:ind w:left="243" w:right="95" w:hanging="142"/>
            </w:pPr>
          </w:p>
          <w:p w:rsidR="00E4037E" w:rsidRDefault="00AC0727">
            <w:pPr>
              <w:pStyle w:val="Standard"/>
              <w:numPr>
                <w:ilvl w:val="0"/>
                <w:numId w:val="584"/>
              </w:numPr>
              <w:spacing w:before="2" w:line="235" w:lineRule="auto"/>
              <w:ind w:right="95" w:firstLine="35"/>
            </w:pPr>
            <w:r>
              <w:t>Introdurre al pensiero computazionale tramite i fondamenti del coding.</w:t>
            </w:r>
          </w:p>
        </w:tc>
        <w:tc>
          <w:tcPr>
            <w:tcW w:w="24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47" w:right="138"/>
            </w:pPr>
            <w:r>
              <w:t>base al contenuto che altri hanno prodotto rispettando le regole del copyright.</w:t>
            </w:r>
          </w:p>
          <w:p w:rsidR="00E4037E" w:rsidRDefault="00AC0727">
            <w:pPr>
              <w:pStyle w:val="Standard"/>
              <w:spacing w:before="2" w:line="235" w:lineRule="auto"/>
              <w:ind w:left="247" w:right="405" w:hanging="142"/>
            </w:pPr>
            <w:r>
              <w:t>o Lavorare insieme per produrre in modo collaborativo una presentazione utilizzando strumenti cloud based.</w:t>
            </w:r>
          </w:p>
          <w:p w:rsidR="00E4037E" w:rsidRDefault="00AC0727">
            <w:pPr>
              <w:pStyle w:val="Standard"/>
              <w:spacing w:before="8" w:line="235" w:lineRule="auto"/>
              <w:ind w:left="247" w:right="171" w:hanging="142"/>
            </w:pPr>
            <w:r>
              <w:t>o Partecipare, sotto la supervisione di un adulto, alla creazione di un sito web (o giornale d’istituto ) tenendo presente i destinatari ed inserendo immagini, video, suoni e links.</w:t>
            </w:r>
          </w:p>
          <w:p w:rsidR="00E4037E" w:rsidRDefault="00E4037E">
            <w:pPr>
              <w:pStyle w:val="Standard"/>
              <w:spacing w:before="8" w:line="235" w:lineRule="auto"/>
              <w:ind w:left="247" w:right="171" w:hanging="142"/>
            </w:pPr>
          </w:p>
          <w:p w:rsidR="00E4037E" w:rsidRDefault="00AC0727">
            <w:pPr>
              <w:pStyle w:val="Standard"/>
              <w:numPr>
                <w:ilvl w:val="0"/>
                <w:numId w:val="584"/>
              </w:numPr>
              <w:spacing w:before="8" w:line="235" w:lineRule="auto"/>
              <w:ind w:left="8" w:right="171"/>
            </w:pPr>
            <w:r>
              <w:t>Introdurre al pensiero computazionale e sperimentare fondamenti di robotica.</w:t>
            </w:r>
          </w:p>
        </w:tc>
        <w:tc>
          <w:tcPr>
            <w:tcW w:w="339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248" w:right="130"/>
            </w:pPr>
            <w:r>
              <w:t>modo collaborativo una presentazione utilizzando strumenti cloud based.</w:t>
            </w:r>
          </w:p>
          <w:p w:rsidR="00E4037E" w:rsidRDefault="00AC0727">
            <w:pPr>
              <w:pStyle w:val="Standard"/>
              <w:spacing w:before="1" w:line="235" w:lineRule="auto"/>
              <w:ind w:left="248" w:right="110" w:hanging="142"/>
            </w:pPr>
            <w:r>
              <w:t>o Partecipare alla creazione di un sito web (o giornale d’istituto ) tenendo presente i destinatari ed inserendo immagini, video, suoni e links.</w:t>
            </w:r>
          </w:p>
          <w:p w:rsidR="00E4037E" w:rsidRDefault="00AC0727">
            <w:pPr>
              <w:pStyle w:val="Standard"/>
              <w:spacing w:before="4" w:line="228" w:lineRule="auto"/>
              <w:ind w:left="248" w:right="321" w:hanging="142"/>
            </w:pPr>
            <w:r>
              <w:t>o Conoscere le principali differenze tra diritto d'autore, copyleft e creative commons</w:t>
            </w:r>
          </w:p>
          <w:p w:rsidR="00E4037E" w:rsidRDefault="00AC0727">
            <w:pPr>
              <w:pStyle w:val="Standard"/>
              <w:spacing w:before="16" w:line="220" w:lineRule="auto"/>
              <w:ind w:left="248" w:right="672" w:hanging="142"/>
            </w:pPr>
            <w:r>
              <w:t>o Applicare alcune licenze per i contenuti creati.</w:t>
            </w:r>
          </w:p>
          <w:p w:rsidR="00E4037E" w:rsidRDefault="00E4037E">
            <w:pPr>
              <w:pStyle w:val="Standard"/>
              <w:spacing w:before="16" w:line="220" w:lineRule="auto"/>
              <w:ind w:left="248" w:right="672" w:hanging="142"/>
            </w:pPr>
          </w:p>
          <w:p w:rsidR="00E4037E" w:rsidRDefault="00AC0727">
            <w:pPr>
              <w:pStyle w:val="Standard"/>
              <w:numPr>
                <w:ilvl w:val="0"/>
                <w:numId w:val="584"/>
              </w:numPr>
              <w:spacing w:before="8" w:line="235" w:lineRule="auto"/>
              <w:ind w:left="10" w:right="171"/>
            </w:pPr>
            <w:r>
              <w:t>Introdurre al pensiero computazionale e sperimentare fondamenti di robotica.</w:t>
            </w:r>
          </w:p>
          <w:p w:rsidR="00301C4F" w:rsidRDefault="00301C4F" w:rsidP="00301C4F">
            <w:pPr>
              <w:pStyle w:val="Standard"/>
              <w:numPr>
                <w:ilvl w:val="0"/>
                <w:numId w:val="584"/>
              </w:numPr>
              <w:spacing w:before="8" w:line="235" w:lineRule="auto"/>
              <w:ind w:left="10" w:right="171"/>
            </w:pPr>
            <w:r w:rsidRPr="00301C4F">
              <w:t>Creare prodotti innovativi, ad es. di digital story telling, utilizzando strumenti digitali diversificati, app e software adeguati.</w:t>
            </w:r>
          </w:p>
        </w:tc>
      </w:tr>
      <w:tr w:rsidR="00E4037E">
        <w:trPr>
          <w:trHeight w:val="4139"/>
        </w:trPr>
        <w:tc>
          <w:tcPr>
            <w:tcW w:w="19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AC0727">
            <w:pPr>
              <w:pStyle w:val="Standard"/>
              <w:spacing w:before="132"/>
              <w:ind w:left="124"/>
            </w:pPr>
            <w:r>
              <w:t>Safety</w:t>
            </w:r>
          </w:p>
        </w:tc>
        <w:tc>
          <w:tcPr>
            <w:tcW w:w="22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44" w:right="174" w:hanging="142"/>
            </w:pPr>
            <w:r>
              <w:t>o Conoscere alcune regole fondamentali per proteggere i propri dispositivi (per esempio: utilizzando anti-virus, password, etc.)</w:t>
            </w:r>
          </w:p>
        </w:tc>
        <w:tc>
          <w:tcPr>
            <w:tcW w:w="215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43" w:right="129" w:hanging="142"/>
            </w:pPr>
            <w:r>
              <w:t>o Conoscere alcune regole fondamentali per proteggere i propri dispositivi (per esempio: utilizzando anti-virus, password, etc.)</w:t>
            </w:r>
          </w:p>
          <w:p w:rsidR="00E4037E" w:rsidRDefault="00AC0727">
            <w:pPr>
              <w:pStyle w:val="Standard"/>
              <w:spacing w:before="1" w:line="230" w:lineRule="auto"/>
              <w:ind w:left="243" w:right="170" w:hanging="142"/>
            </w:pPr>
            <w:r>
              <w:t>o Iniziare a comprendere alcune regole per navigare sicuri in internet</w:t>
            </w:r>
          </w:p>
        </w:tc>
        <w:tc>
          <w:tcPr>
            <w:tcW w:w="256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43" w:right="205" w:hanging="142"/>
            </w:pPr>
            <w:r>
              <w:t>o Conoscere alcune regole fondamentali per proteggere i propri dispositivi (per esempio: utilizzando anti-virus, password, etc.)</w:t>
            </w:r>
          </w:p>
          <w:p w:rsidR="00E4037E" w:rsidRDefault="00AC0727">
            <w:pPr>
              <w:pStyle w:val="Standard"/>
              <w:spacing w:before="12" w:line="230" w:lineRule="auto"/>
              <w:ind w:left="243" w:right="95" w:hanging="142"/>
            </w:pPr>
            <w:r>
              <w:t>o Conoscere alcuni rischi della navigazione in rete e adottare i comportamenti preventivi.</w:t>
            </w:r>
          </w:p>
          <w:p w:rsidR="00E4037E" w:rsidRDefault="00AC0727">
            <w:pPr>
              <w:pStyle w:val="Standard"/>
              <w:spacing w:before="6" w:line="235" w:lineRule="auto"/>
              <w:ind w:left="243" w:right="206" w:hanging="142"/>
            </w:pPr>
            <w:r>
              <w:t>o Comprendere che la tecnologia può avere effetti negativi se usata a dismisura ed adottare i comportamenti utili ad evitare ogni forma di dipendenza.</w:t>
            </w:r>
          </w:p>
        </w:tc>
        <w:tc>
          <w:tcPr>
            <w:tcW w:w="24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ind w:left="247" w:right="59" w:hanging="142"/>
            </w:pPr>
            <w:r>
              <w:t>o Conoscere alcune regole fondamentali per proteggere i propri dispositivi (per esempio: utilizzando anti-virus, password, etc.)</w:t>
            </w:r>
          </w:p>
          <w:p w:rsidR="00E4037E" w:rsidRDefault="00AC0727">
            <w:pPr>
              <w:pStyle w:val="Standard"/>
              <w:spacing w:before="10" w:line="235" w:lineRule="auto"/>
              <w:ind w:left="247" w:right="69" w:hanging="142"/>
            </w:pPr>
            <w:r>
              <w:t>o Conoscere i principali rischi della navigazione in rete e dell’uso del telefonino e del tablet e adottare i comportamenti preventivi.</w:t>
            </w:r>
          </w:p>
          <w:p w:rsidR="00E4037E" w:rsidRDefault="00AC0727">
            <w:pPr>
              <w:pStyle w:val="Standard"/>
              <w:spacing w:before="14" w:line="228" w:lineRule="auto"/>
              <w:ind w:left="247" w:right="238" w:hanging="142"/>
            </w:pPr>
            <w:r>
              <w:t>o Elaborare valide strategie per difendersi dal cyberbullismo.</w:t>
            </w:r>
          </w:p>
        </w:tc>
        <w:tc>
          <w:tcPr>
            <w:tcW w:w="339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0" w:lineRule="auto"/>
              <w:ind w:left="248" w:right="104" w:hanging="142"/>
            </w:pPr>
            <w:r>
              <w:t>o Conoscere alcune regole fondamentali per proteggere i propri dispositivi (per esempio: utilizzando anti-virus, password, etc.).</w:t>
            </w:r>
          </w:p>
          <w:p w:rsidR="00E4037E" w:rsidRDefault="00AC0727">
            <w:pPr>
              <w:pStyle w:val="Standard"/>
              <w:spacing w:before="11" w:line="228" w:lineRule="auto"/>
              <w:ind w:left="248" w:right="68" w:hanging="142"/>
            </w:pPr>
            <w:r>
              <w:t>o Imparare a risolvere piccoli problemi quando uno strumento non funziona.</w:t>
            </w:r>
          </w:p>
          <w:p w:rsidR="00E4037E" w:rsidRDefault="00AC0727">
            <w:pPr>
              <w:pStyle w:val="Standard"/>
              <w:spacing w:before="6" w:line="235" w:lineRule="auto"/>
              <w:ind w:left="248" w:right="120" w:hanging="142"/>
            </w:pPr>
            <w:r>
              <w:t>o Rispetta le regole della netiquette nella navigazione in rete e sa riconoscere i principali pericoli della rete (spam, falsi messaggi di poste, richieste di dati personali, ecc.) contenuti pericolosi o fraudolenti evitandoli.</w:t>
            </w:r>
          </w:p>
          <w:p w:rsidR="00523FBE" w:rsidRDefault="00523FBE">
            <w:pPr>
              <w:pStyle w:val="Standard"/>
              <w:spacing w:before="6" w:line="235" w:lineRule="auto"/>
              <w:ind w:left="248" w:right="120" w:hanging="142"/>
            </w:pPr>
            <w:r w:rsidRPr="00523FBE">
              <w:t>Inviare e-mail complete e corrette.</w:t>
            </w:r>
          </w:p>
        </w:tc>
      </w:tr>
      <w:tr w:rsidR="00E4037E">
        <w:trPr>
          <w:trHeight w:val="4139"/>
        </w:trPr>
        <w:tc>
          <w:tcPr>
            <w:tcW w:w="19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lastRenderedPageBreak/>
              <w:t>CONOSCENZE FINE CLASSE TERZA SCUOLA PRIMARIA</w:t>
            </w:r>
          </w:p>
        </w:tc>
        <w:tc>
          <w:tcPr>
            <w:tcW w:w="12832"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0" w:lineRule="auto"/>
              <w:ind w:left="248" w:right="104" w:hanging="142"/>
            </w:pPr>
            <w:r>
              <w:t>I principali strumenti per l’informazione e la comunicazione: televisore, lettore video e CD/DVD, apparecchi telefonici fissi e mobili, PC.</w:t>
            </w:r>
          </w:p>
          <w:p w:rsidR="00E4037E" w:rsidRDefault="00AC0727">
            <w:pPr>
              <w:pStyle w:val="Standard"/>
              <w:spacing w:before="2" w:line="230" w:lineRule="auto"/>
              <w:ind w:left="248" w:right="104" w:hanging="142"/>
            </w:pPr>
            <w:r>
              <w:t>Funzioni principali degli apparecchi per la comunicazione e l’informazione.</w:t>
            </w:r>
          </w:p>
          <w:p w:rsidR="00E4037E" w:rsidRDefault="00AC0727">
            <w:pPr>
              <w:pStyle w:val="Standard"/>
              <w:spacing w:before="2" w:line="230" w:lineRule="auto"/>
              <w:ind w:left="248" w:right="104" w:hanging="142"/>
            </w:pPr>
            <w:r>
              <w:t>Funzionamento elementare dei principali apparecchi di informazione e comunicazione.</w:t>
            </w:r>
          </w:p>
          <w:p w:rsidR="00E4037E" w:rsidRDefault="00AC0727">
            <w:pPr>
              <w:pStyle w:val="Standard"/>
              <w:spacing w:before="2" w:line="230" w:lineRule="auto"/>
              <w:ind w:left="248" w:right="104" w:hanging="142"/>
            </w:pPr>
            <w:r>
              <w:t>Rischi fisici nell’utilizzo di  apparecchi  elettrici ed elettronici.</w:t>
            </w:r>
          </w:p>
          <w:p w:rsidR="00E4037E" w:rsidRDefault="00AC0727">
            <w:pPr>
              <w:pStyle w:val="Standard"/>
              <w:spacing w:before="2" w:line="230" w:lineRule="auto"/>
              <w:ind w:left="248" w:right="104" w:hanging="142"/>
            </w:pPr>
            <w:r>
              <w:t>Rischi nell’utilizzo della rete con PC e telefonini.</w:t>
            </w:r>
          </w:p>
        </w:tc>
      </w:tr>
      <w:tr w:rsidR="00E4037E">
        <w:trPr>
          <w:trHeight w:val="4139"/>
        </w:trPr>
        <w:tc>
          <w:tcPr>
            <w:tcW w:w="19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pPr>
            <w:r>
              <w:t>CONOSCENZE FINE SCUOLA PRIMARIA</w:t>
            </w:r>
          </w:p>
        </w:tc>
        <w:tc>
          <w:tcPr>
            <w:tcW w:w="12832" w:type="dxa"/>
            <w:gridSpan w:val="5"/>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line="230" w:lineRule="auto"/>
              <w:ind w:left="248" w:right="104" w:hanging="142"/>
            </w:pPr>
            <w:r>
              <w:t>Semplici applicazioni tecnologiche quotidiane e relative modalità di funzionamento.</w:t>
            </w:r>
          </w:p>
          <w:p w:rsidR="00E4037E" w:rsidRDefault="00AC0727">
            <w:pPr>
              <w:pStyle w:val="Standard"/>
              <w:spacing w:before="2" w:line="230" w:lineRule="auto"/>
              <w:ind w:left="248" w:right="104" w:hanging="142"/>
            </w:pPr>
            <w:r>
              <w:t>I principali dispositivi informatici di input e output.</w:t>
            </w:r>
          </w:p>
          <w:p w:rsidR="00E4037E" w:rsidRDefault="00AC0727">
            <w:pPr>
              <w:pStyle w:val="Standard"/>
              <w:spacing w:before="2" w:line="230" w:lineRule="auto"/>
              <w:ind w:left="248" w:right="104" w:hanging="142"/>
            </w:pPr>
            <w:r>
              <w:t>I principali software applicativi utili per lo studio, con particolare riferimento alla videoscrittura, alle presentazioni e ai giochi didattici.</w:t>
            </w:r>
          </w:p>
          <w:p w:rsidR="00E4037E" w:rsidRDefault="00AC0727">
            <w:pPr>
              <w:pStyle w:val="Standard"/>
              <w:spacing w:before="2" w:line="230" w:lineRule="auto"/>
              <w:ind w:left="248" w:right="104" w:hanging="142"/>
            </w:pPr>
            <w:r>
              <w:t>Semplici procedure di utilizzo di Internet per ottenere dati, fare ricerche, comunicare.</w:t>
            </w:r>
          </w:p>
          <w:p w:rsidR="00E4037E" w:rsidRDefault="00AC0727">
            <w:pPr>
              <w:pStyle w:val="Standard"/>
              <w:spacing w:before="2" w:line="230" w:lineRule="auto"/>
              <w:ind w:left="248" w:right="104" w:hanging="142"/>
            </w:pPr>
            <w:r>
              <w:t>Rischi fisici nell’utilizzo di apparecchi elettrici ed elettronici.</w:t>
            </w:r>
          </w:p>
          <w:p w:rsidR="00E4037E" w:rsidRDefault="00AC0727">
            <w:pPr>
              <w:pStyle w:val="Standard"/>
              <w:spacing w:before="2" w:line="230" w:lineRule="auto"/>
              <w:ind w:left="248" w:right="104" w:hanging="142"/>
            </w:pPr>
            <w:r>
              <w:t>Rischi nell’utilizzo della rete con PC e telefonini.</w:t>
            </w:r>
          </w:p>
        </w:tc>
      </w:tr>
    </w:tbl>
    <w:p w:rsidR="00E4037E" w:rsidRDefault="00E4037E">
      <w:pPr>
        <w:pStyle w:val="Standard"/>
        <w:tabs>
          <w:tab w:val="left" w:pos="2268"/>
        </w:tabs>
      </w:pPr>
    </w:p>
    <w:tbl>
      <w:tblPr>
        <w:tblW w:w="14788" w:type="dxa"/>
        <w:tblLayout w:type="fixed"/>
        <w:tblCellMar>
          <w:left w:w="10" w:type="dxa"/>
          <w:right w:w="10" w:type="dxa"/>
        </w:tblCellMar>
        <w:tblLook w:val="0000" w:firstRow="0" w:lastRow="0" w:firstColumn="0" w:lastColumn="0" w:noHBand="0" w:noVBand="0"/>
      </w:tblPr>
      <w:tblGrid>
        <w:gridCol w:w="5208"/>
        <w:gridCol w:w="4253"/>
        <w:gridCol w:w="5327"/>
      </w:tblGrid>
      <w:tr w:rsidR="00E4037E">
        <w:trPr>
          <w:trHeight w:val="834"/>
        </w:trPr>
        <w:tc>
          <w:tcPr>
            <w:tcW w:w="14788"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71" w:lineRule="auto"/>
              <w:ind w:left="5152" w:right="5149"/>
              <w:jc w:val="center"/>
            </w:pPr>
            <w:bookmarkStart w:id="129" w:name="_heading=h.2pta16n"/>
            <w:bookmarkEnd w:id="129"/>
            <w:r>
              <w:lastRenderedPageBreak/>
              <w:t>COMPETENZA DIGITALE SCUOLA SECONDARIA DI PRIMO GRADO</w:t>
            </w:r>
          </w:p>
        </w:tc>
      </w:tr>
      <w:tr w:rsidR="00E4037E">
        <w:trPr>
          <w:trHeight w:val="3232"/>
        </w:trPr>
        <w:tc>
          <w:tcPr>
            <w:tcW w:w="14788"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6"/>
            </w:pPr>
          </w:p>
          <w:p w:rsidR="00E4037E" w:rsidRDefault="00AC0727">
            <w:pPr>
              <w:pStyle w:val="Standard"/>
              <w:ind w:left="69"/>
            </w:pPr>
            <w:r>
              <w:t>TRAGUARDI PER LO SVILUPPO DELLE COMPETENZE ALLA FINE DELLA SCUOLA SECONDARIA DI PRIMO GRADO</w:t>
            </w:r>
          </w:p>
          <w:p w:rsidR="00E4037E" w:rsidRDefault="00AC0727">
            <w:pPr>
              <w:pStyle w:val="Standard"/>
              <w:numPr>
                <w:ilvl w:val="0"/>
                <w:numId w:val="1226"/>
              </w:numPr>
              <w:tabs>
                <w:tab w:val="left" w:pos="850"/>
              </w:tabs>
              <w:spacing w:before="1"/>
              <w:ind w:left="424" w:right="537" w:hanging="284"/>
            </w:pPr>
            <w:r>
              <w:t>Conosce e utilizza oggetti, strumenti e macchine di uso comune ed è in grado di classificarli e di descriverne la funzione in relazione alla forma, alla struttura e ai materiali.</w:t>
            </w:r>
          </w:p>
          <w:p w:rsidR="00E4037E" w:rsidRDefault="00AC0727">
            <w:pPr>
              <w:pStyle w:val="Standard"/>
              <w:numPr>
                <w:ilvl w:val="0"/>
                <w:numId w:val="125"/>
              </w:numPr>
              <w:tabs>
                <w:tab w:val="left" w:pos="851"/>
              </w:tabs>
              <w:spacing w:before="1"/>
              <w:ind w:left="425" w:hanging="285"/>
            </w:pPr>
            <w:r>
              <w:t>Utilizza adeguate risorse materiali, informative e organizzative per la progettazione e la realizzazione di semplici prodotti, anche di tipo digitale.</w:t>
            </w:r>
          </w:p>
          <w:p w:rsidR="00E4037E" w:rsidRDefault="00AC0727">
            <w:pPr>
              <w:pStyle w:val="Standard"/>
              <w:numPr>
                <w:ilvl w:val="0"/>
                <w:numId w:val="125"/>
              </w:numPr>
              <w:tabs>
                <w:tab w:val="left" w:pos="850"/>
              </w:tabs>
              <w:spacing w:before="1"/>
              <w:ind w:left="424" w:right="383" w:hanging="284"/>
            </w:pPr>
            <w:r>
              <w:t>Ricava dalla lettura e dall’analisi di testi o tabelle informazioni sui beni o sui servizi disponibili sul mercato, in modo da esprimere valutazioni rispetto a criteri di tipo diverso.</w:t>
            </w:r>
          </w:p>
          <w:p w:rsidR="00E4037E" w:rsidRDefault="00AC0727">
            <w:pPr>
              <w:pStyle w:val="Standard"/>
              <w:numPr>
                <w:ilvl w:val="0"/>
                <w:numId w:val="125"/>
              </w:numPr>
              <w:tabs>
                <w:tab w:val="left" w:pos="850"/>
              </w:tabs>
              <w:ind w:left="424" w:right="506" w:hanging="284"/>
            </w:pPr>
            <w:r>
              <w:t>Conosce le proprietà e le caratteristiche dei diversi mezzi di comunicazione ed è in grado di farne un uso efficace e responsabile rispetto alle proprie necessità di studio e socializzazione.</w:t>
            </w:r>
          </w:p>
          <w:p w:rsidR="00E4037E" w:rsidRDefault="00AC0727">
            <w:pPr>
              <w:pStyle w:val="Standard"/>
              <w:numPr>
                <w:ilvl w:val="0"/>
                <w:numId w:val="125"/>
              </w:numPr>
              <w:tabs>
                <w:tab w:val="left" w:pos="850"/>
              </w:tabs>
              <w:ind w:left="424" w:right="825" w:hanging="284"/>
            </w:pPr>
            <w:r>
              <w:t>Sa utilizzare comunicazioni procedurali e istruzioni tecniche per eseguire, in maniera metodica e razionale, compiti operativi complessi, anche collaborando e cooperando con i compagni.</w:t>
            </w:r>
          </w:p>
          <w:p w:rsidR="00E4037E" w:rsidRDefault="00AC0727">
            <w:pPr>
              <w:pStyle w:val="Standard"/>
              <w:numPr>
                <w:ilvl w:val="0"/>
                <w:numId w:val="125"/>
              </w:numPr>
              <w:tabs>
                <w:tab w:val="left" w:pos="849"/>
              </w:tabs>
              <w:spacing w:before="1"/>
              <w:ind w:left="424" w:hanging="284"/>
            </w:pPr>
            <w:r>
              <w:t>Progetta e realizza rappresentazioni grafiche o infografiche, relative alla struttura e al funzionamento di sistemi materiali o immateriali, utilizzando elementi del</w:t>
            </w:r>
          </w:p>
          <w:p w:rsidR="00E4037E" w:rsidRDefault="00AC0727">
            <w:pPr>
              <w:pStyle w:val="Standard"/>
              <w:spacing w:before="40"/>
              <w:ind w:left="424"/>
            </w:pPr>
            <w:r>
              <w:t>disegno tecnico o altri linguaggi multimediali e di programmazione.</w:t>
            </w:r>
          </w:p>
        </w:tc>
      </w:tr>
      <w:tr w:rsidR="00E4037E">
        <w:tc>
          <w:tcPr>
            <w:tcW w:w="14788"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85" w:type="dxa"/>
              <w:bottom w:w="0" w:type="dxa"/>
              <w:right w:w="85" w:type="dxa"/>
            </w:tcMar>
          </w:tcPr>
          <w:p w:rsidR="00E4037E" w:rsidRDefault="00E4037E">
            <w:pPr>
              <w:pStyle w:val="Standard"/>
            </w:pPr>
          </w:p>
          <w:p w:rsidR="00E4037E" w:rsidRDefault="00AC0727">
            <w:pPr>
              <w:pStyle w:val="Standard"/>
              <w:jc w:val="center"/>
            </w:pPr>
            <w:bookmarkStart w:id="130" w:name="_heading=h.14ykbeg"/>
            <w:bookmarkEnd w:id="130"/>
            <w:r>
              <w:t>CURRICOLO TRASVERSALE SULL’UTILIZZO DEI DISPOSITIVI/APPLICATIVI</w:t>
            </w:r>
          </w:p>
          <w:p w:rsidR="00E4037E" w:rsidRDefault="00E4037E">
            <w:pPr>
              <w:pStyle w:val="Standard"/>
            </w:pPr>
          </w:p>
        </w:tc>
      </w:tr>
      <w:tr w:rsidR="00E4037E">
        <w:trPr>
          <w:trHeight w:val="340"/>
        </w:trPr>
        <w:tc>
          <w:tcPr>
            <w:tcW w:w="5208" w:type="dxa"/>
            <w:tcBorders>
              <w:top w:val="single" w:sz="4" w:space="0" w:color="000000"/>
              <w:left w:val="single" w:sz="4" w:space="0" w:color="000000"/>
              <w:bottom w:val="single" w:sz="4" w:space="0" w:color="000000"/>
              <w:right w:val="single" w:sz="4" w:space="0" w:color="000000"/>
            </w:tcBorders>
            <w:shd w:val="clear" w:color="auto" w:fill="92D050"/>
            <w:tcMar>
              <w:top w:w="0" w:type="dxa"/>
              <w:left w:w="85" w:type="dxa"/>
              <w:bottom w:w="0" w:type="dxa"/>
              <w:right w:w="85" w:type="dxa"/>
            </w:tcMar>
            <w:vAlign w:val="center"/>
          </w:tcPr>
          <w:p w:rsidR="00E4037E" w:rsidRDefault="00AC0727">
            <w:pPr>
              <w:pStyle w:val="Standard"/>
            </w:pPr>
            <w:r>
              <w:t>CLASSE PRIMA</w:t>
            </w:r>
          </w:p>
        </w:tc>
        <w:tc>
          <w:tcPr>
            <w:tcW w:w="4253" w:type="dxa"/>
            <w:tcBorders>
              <w:top w:val="single" w:sz="4" w:space="0" w:color="000000"/>
              <w:left w:val="single" w:sz="4" w:space="0" w:color="000000"/>
              <w:bottom w:val="single" w:sz="4" w:space="0" w:color="000000"/>
              <w:right w:val="single" w:sz="4" w:space="0" w:color="000000"/>
            </w:tcBorders>
            <w:shd w:val="clear" w:color="auto" w:fill="92D050"/>
            <w:tcMar>
              <w:top w:w="0" w:type="dxa"/>
              <w:left w:w="85" w:type="dxa"/>
              <w:bottom w:w="0" w:type="dxa"/>
              <w:right w:w="85" w:type="dxa"/>
            </w:tcMar>
            <w:vAlign w:val="center"/>
          </w:tcPr>
          <w:p w:rsidR="00E4037E" w:rsidRDefault="00AC0727">
            <w:pPr>
              <w:pStyle w:val="Standard"/>
            </w:pPr>
            <w:r>
              <w:t xml:space="preserve">CLASSE SECONDA  </w:t>
            </w:r>
          </w:p>
        </w:tc>
        <w:tc>
          <w:tcPr>
            <w:tcW w:w="5327" w:type="dxa"/>
            <w:tcBorders>
              <w:top w:val="single" w:sz="4" w:space="0" w:color="000000"/>
              <w:left w:val="single" w:sz="4" w:space="0" w:color="000000"/>
              <w:bottom w:val="single" w:sz="4" w:space="0" w:color="000000"/>
              <w:right w:val="single" w:sz="4" w:space="0" w:color="000000"/>
            </w:tcBorders>
            <w:shd w:val="clear" w:color="auto" w:fill="92D050"/>
            <w:tcMar>
              <w:top w:w="0" w:type="dxa"/>
              <w:left w:w="85" w:type="dxa"/>
              <w:bottom w:w="0" w:type="dxa"/>
              <w:right w:w="85" w:type="dxa"/>
            </w:tcMar>
            <w:vAlign w:val="center"/>
          </w:tcPr>
          <w:p w:rsidR="00E4037E" w:rsidRDefault="00AC0727">
            <w:pPr>
              <w:pStyle w:val="Standard"/>
            </w:pPr>
            <w:r>
              <w:t>FINE SCUOLA SECONDARIA DI PRIMO GRADO</w:t>
            </w:r>
          </w:p>
        </w:tc>
      </w:tr>
      <w:tr w:rsidR="00E4037E">
        <w:trPr>
          <w:trHeight w:val="567"/>
        </w:trPr>
        <w:tc>
          <w:tcPr>
            <w:tcW w:w="520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(Fruizione)</w:t>
            </w:r>
          </w:p>
          <w:p w:rsidR="00E4037E" w:rsidRDefault="00AC0727">
            <w:pPr>
              <w:pStyle w:val="Standard"/>
              <w:spacing w:after="60"/>
            </w:pPr>
            <w:r>
              <w:t>Utilizzare le nuove tecnologie e i linguaggi multimediali come fruitori per supportare lo studio e la ricerca</w:t>
            </w:r>
          </w:p>
        </w:tc>
        <w:tc>
          <w:tcPr>
            <w:tcW w:w="425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 xml:space="preserve"> (Fruizione)</w:t>
            </w:r>
          </w:p>
          <w:p w:rsidR="00E4037E" w:rsidRDefault="00AC0727">
            <w:pPr>
              <w:pStyle w:val="Standard"/>
              <w:spacing w:after="60"/>
            </w:pPr>
            <w:r>
              <w:t>Utilizzare le nuove tecnologie e i linguaggi multimediali come fruitori per supportare lo studio e la ricerca</w:t>
            </w:r>
          </w:p>
        </w:tc>
        <w:tc>
          <w:tcPr>
            <w:tcW w:w="532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(Fruizione)</w:t>
            </w:r>
          </w:p>
          <w:p w:rsidR="00E4037E" w:rsidRDefault="00AC0727">
            <w:pPr>
              <w:pStyle w:val="Standard"/>
              <w:spacing w:after="60"/>
            </w:pPr>
            <w:r>
              <w:t>Utilizzare le nuove tecnologie e i linguaggi multimediali come fruitori per supportare lo studio e la ricerca, scegliere e valutare le informazioni in rete, avanzare ipotesi e validarle.</w:t>
            </w:r>
          </w:p>
        </w:tc>
      </w:tr>
      <w:tr w:rsidR="00E4037E">
        <w:trPr>
          <w:trHeight w:val="567"/>
        </w:trPr>
        <w:tc>
          <w:tcPr>
            <w:tcW w:w="520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 xml:space="preserve"> (Produzione)</w:t>
            </w:r>
          </w:p>
          <w:p w:rsidR="00E4037E" w:rsidRDefault="00AC0727">
            <w:pPr>
              <w:pStyle w:val="Standard"/>
              <w:spacing w:after="0"/>
              <w:ind w:left="57"/>
            </w:pPr>
            <w:r>
              <w:t>Utilizzare il PC, alcune periferiche e  applicativi per produrre documenti e presentazioni:</w:t>
            </w:r>
          </w:p>
          <w:p w:rsidR="00E4037E" w:rsidRDefault="00AC0727">
            <w:pPr>
              <w:pStyle w:val="Standard"/>
              <w:spacing w:after="0"/>
              <w:ind w:left="708"/>
            </w:pPr>
            <w:r>
              <w:lastRenderedPageBreak/>
              <w:t>2a: Utilizzare la videoscrittura per i propri testi curandone l‘impaginazione;</w:t>
            </w:r>
          </w:p>
          <w:p w:rsidR="00E4037E" w:rsidRDefault="00AC0727">
            <w:pPr>
              <w:pStyle w:val="Standard"/>
              <w:spacing w:after="0"/>
              <w:ind w:left="708"/>
            </w:pPr>
            <w:r>
              <w:t>2b:Utilizzare applicativi per la creazione di mappe mentali e concettuali.</w:t>
            </w:r>
          </w:p>
          <w:p w:rsidR="00E4037E" w:rsidRDefault="00E4037E">
            <w:pPr>
              <w:pStyle w:val="Standard"/>
              <w:spacing w:after="60"/>
              <w:ind w:left="57"/>
            </w:pPr>
          </w:p>
        </w:tc>
        <w:tc>
          <w:tcPr>
            <w:tcW w:w="425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lastRenderedPageBreak/>
              <w:t xml:space="preserve"> (Produzione)</w:t>
            </w:r>
          </w:p>
          <w:p w:rsidR="00E4037E" w:rsidRDefault="00AC0727">
            <w:pPr>
              <w:pStyle w:val="Standard"/>
              <w:spacing w:after="0"/>
            </w:pPr>
            <w:r>
              <w:t>Utilizzare il PC, alcune periferiche e  applicativi per produrre documenti e presentazioni:</w:t>
            </w:r>
          </w:p>
          <w:p w:rsidR="00E4037E" w:rsidRDefault="00AC0727">
            <w:pPr>
              <w:pStyle w:val="Standard"/>
              <w:spacing w:after="0"/>
              <w:ind w:left="349"/>
            </w:pPr>
            <w:r>
              <w:lastRenderedPageBreak/>
              <w:t>2a: Utilizzare la videoscrittura per i propri testi curandone l‘impaginazione; scrivere testi digitali (e-mail, post di blog, presentazioni) anche come supporto all’esposizione orale;</w:t>
            </w:r>
          </w:p>
          <w:p w:rsidR="00E4037E" w:rsidRDefault="00AC0727">
            <w:pPr>
              <w:pStyle w:val="Standard"/>
              <w:spacing w:after="60"/>
              <w:ind w:left="349"/>
            </w:pPr>
            <w:r>
              <w:t>2b: Rappresentare con mappe, grafici e infografiche insiemi di dati e informazioni, anche facendo uso di un foglio elettronico.</w:t>
            </w:r>
          </w:p>
        </w:tc>
        <w:tc>
          <w:tcPr>
            <w:tcW w:w="532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ind w:left="57"/>
            </w:pPr>
            <w:r>
              <w:lastRenderedPageBreak/>
              <w:t>(Produzione)</w:t>
            </w:r>
          </w:p>
          <w:p w:rsidR="00E4037E" w:rsidRDefault="00AC0727">
            <w:pPr>
              <w:pStyle w:val="Standard"/>
              <w:spacing w:after="0"/>
            </w:pPr>
            <w:r>
              <w:t>Utilizzare il PC, alcune periferiche e  applicativi per produrre documenti e presentazioni:</w:t>
            </w:r>
          </w:p>
          <w:p w:rsidR="00E4037E" w:rsidRDefault="00AC0727">
            <w:pPr>
              <w:pStyle w:val="Standard"/>
              <w:spacing w:after="0"/>
              <w:ind w:left="489"/>
            </w:pPr>
            <w:r>
              <w:lastRenderedPageBreak/>
              <w:t>2a: Utilizzare la videoscrittura per i propri testi curandone l‘impaginazione; scrivere testi digitali (e-mail, post di blog, presentazioni) anche come supporto all’esposizione orale;</w:t>
            </w:r>
          </w:p>
          <w:p w:rsidR="00E4037E" w:rsidRDefault="00AC0727">
            <w:pPr>
              <w:pStyle w:val="Standard"/>
              <w:spacing w:after="60"/>
              <w:ind w:left="489"/>
            </w:pPr>
            <w:r>
              <w:t>2b: Rappresentare con mappe, grafici e infografiche insiemi di dati e informazioni, anche facendo uso di un foglio elettronico.</w:t>
            </w:r>
          </w:p>
        </w:tc>
      </w:tr>
      <w:tr w:rsidR="00E4037E">
        <w:trPr>
          <w:trHeight w:val="567"/>
        </w:trPr>
        <w:tc>
          <w:tcPr>
            <w:tcW w:w="520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lastRenderedPageBreak/>
              <w:t xml:space="preserve">                     ( Archiviazione)</w:t>
            </w:r>
          </w:p>
          <w:p w:rsidR="00E4037E" w:rsidRDefault="00AC0727">
            <w:pPr>
              <w:pStyle w:val="Standard"/>
              <w:spacing w:after="60"/>
            </w:pPr>
            <w:r>
              <w:t>Fondamentali della gestione file e cartelle in locale, in rete interna e su cloud.</w:t>
            </w:r>
          </w:p>
        </w:tc>
        <w:tc>
          <w:tcPr>
            <w:tcW w:w="425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                 (Archiviazione)</w:t>
            </w:r>
          </w:p>
          <w:p w:rsidR="00E4037E" w:rsidRDefault="00AC0727">
            <w:pPr>
              <w:pStyle w:val="Standard"/>
              <w:spacing w:after="60"/>
            </w:pPr>
            <w:r>
              <w:t>Fondamentali della gestione file e cartelle in locale, in rete interna e su cloud.</w:t>
            </w:r>
          </w:p>
        </w:tc>
        <w:tc>
          <w:tcPr>
            <w:tcW w:w="532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                       (Archiviazione)</w:t>
            </w:r>
          </w:p>
          <w:p w:rsidR="00E4037E" w:rsidRDefault="00AC0727">
            <w:pPr>
              <w:pStyle w:val="Standard"/>
              <w:spacing w:after="60"/>
            </w:pPr>
            <w:r>
              <w:t>Fondamentali della gestione file e cartelle in locale, in rete interna e su cloud.</w:t>
            </w:r>
          </w:p>
        </w:tc>
      </w:tr>
      <w:tr w:rsidR="00E4037E">
        <w:trPr>
          <w:trHeight w:val="567"/>
        </w:trPr>
        <w:tc>
          <w:tcPr>
            <w:tcW w:w="520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 xml:space="preserve">                     (Condivisione)</w:t>
            </w:r>
          </w:p>
          <w:p w:rsidR="00E4037E" w:rsidRDefault="00AC0727">
            <w:pPr>
              <w:pStyle w:val="Standard"/>
              <w:spacing w:after="60"/>
            </w:pPr>
            <w:r>
              <w:t>Scambiare le informazioni e i propri prodotti digitali attraverso piattaforme didattiche dedicate (Edmodo, piattaforme delle case editoriali).</w:t>
            </w:r>
          </w:p>
        </w:tc>
        <w:tc>
          <w:tcPr>
            <w:tcW w:w="425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                  (Condivisione)</w:t>
            </w:r>
          </w:p>
          <w:p w:rsidR="00E4037E" w:rsidRDefault="00AC0727">
            <w:pPr>
              <w:pStyle w:val="Standard"/>
              <w:spacing w:after="0"/>
            </w:pPr>
            <w:r>
              <w:t>Scambiare le informazioni e i propri prodotti digitali attraverso piattaforme didattiche dedicate (Edmodo, piattaforme delle case editoriali).</w:t>
            </w:r>
          </w:p>
          <w:p w:rsidR="00E4037E" w:rsidRDefault="00E4037E">
            <w:pPr>
              <w:pStyle w:val="Standard"/>
              <w:spacing w:after="0"/>
            </w:pPr>
          </w:p>
          <w:p w:rsidR="00E4037E" w:rsidRDefault="00E4037E">
            <w:pPr>
              <w:pStyle w:val="Standard"/>
              <w:spacing w:after="0"/>
            </w:pPr>
          </w:p>
          <w:p w:rsidR="00E4037E" w:rsidRDefault="00E4037E">
            <w:pPr>
              <w:pStyle w:val="Standard"/>
              <w:spacing w:after="60"/>
            </w:pPr>
          </w:p>
        </w:tc>
        <w:tc>
          <w:tcPr>
            <w:tcW w:w="532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 xml:space="preserve">                            (Condivisione)</w:t>
            </w:r>
          </w:p>
          <w:p w:rsidR="00E4037E" w:rsidRDefault="00AC0727">
            <w:pPr>
              <w:pStyle w:val="Standard"/>
              <w:spacing w:after="60"/>
            </w:pPr>
            <w:r>
              <w:t>Scambiare le informazioni e i propri prodotti digitali attraverso piattaforme didattiche dedicate (Edmodo, piattaforme delle case editoriali) e i social media.</w:t>
            </w:r>
          </w:p>
        </w:tc>
      </w:tr>
      <w:tr w:rsidR="00E4037E">
        <w:trPr>
          <w:trHeight w:val="567"/>
        </w:trPr>
        <w:tc>
          <w:tcPr>
            <w:tcW w:w="14788"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85" w:type="dxa"/>
              <w:bottom w:w="0" w:type="dxa"/>
              <w:right w:w="85" w:type="dxa"/>
            </w:tcMar>
            <w:vAlign w:val="center"/>
          </w:tcPr>
          <w:p w:rsidR="00E4037E" w:rsidRDefault="00E4037E">
            <w:pPr>
              <w:pStyle w:val="Standard"/>
            </w:pPr>
          </w:p>
          <w:p w:rsidR="00E4037E" w:rsidRDefault="00AC0727">
            <w:pPr>
              <w:pStyle w:val="Standard"/>
              <w:jc w:val="center"/>
            </w:pPr>
            <w:bookmarkStart w:id="131" w:name="_heading=h.3oy7u29"/>
            <w:bookmarkEnd w:id="131"/>
            <w:r>
              <w:t>CURRICOLO TRASVERSALE SULL’EDUCAZIONE ALL’USO CONSAPEVOLE (CITTADINANZA DIGITALE) DELLE NUOVE TECNOLOGIE (TIC)</w:t>
            </w:r>
          </w:p>
          <w:p w:rsidR="00E4037E" w:rsidRDefault="00E4037E">
            <w:pPr>
              <w:pStyle w:val="Standard"/>
            </w:pPr>
          </w:p>
        </w:tc>
      </w:tr>
      <w:tr w:rsidR="00E4037E">
        <w:trPr>
          <w:trHeight w:val="340"/>
        </w:trPr>
        <w:tc>
          <w:tcPr>
            <w:tcW w:w="5208" w:type="dxa"/>
            <w:tcBorders>
              <w:top w:val="single" w:sz="4" w:space="0" w:color="000000"/>
              <w:left w:val="single" w:sz="4" w:space="0" w:color="000000"/>
              <w:bottom w:val="single" w:sz="4" w:space="0" w:color="000000"/>
              <w:right w:val="single" w:sz="4" w:space="0" w:color="000000"/>
            </w:tcBorders>
            <w:shd w:val="clear" w:color="auto" w:fill="92D050"/>
            <w:tcMar>
              <w:top w:w="0" w:type="dxa"/>
              <w:left w:w="85" w:type="dxa"/>
              <w:bottom w:w="0" w:type="dxa"/>
              <w:right w:w="85" w:type="dxa"/>
            </w:tcMar>
            <w:vAlign w:val="center"/>
          </w:tcPr>
          <w:p w:rsidR="00E4037E" w:rsidRDefault="00AC0727">
            <w:pPr>
              <w:pStyle w:val="Standard"/>
            </w:pPr>
            <w:r>
              <w:t>CLASSE PRIMA</w:t>
            </w:r>
          </w:p>
        </w:tc>
        <w:tc>
          <w:tcPr>
            <w:tcW w:w="4253" w:type="dxa"/>
            <w:tcBorders>
              <w:top w:val="single" w:sz="4" w:space="0" w:color="000000"/>
              <w:left w:val="single" w:sz="4" w:space="0" w:color="000000"/>
              <w:bottom w:val="single" w:sz="4" w:space="0" w:color="000000"/>
              <w:right w:val="single" w:sz="4" w:space="0" w:color="000000"/>
            </w:tcBorders>
            <w:shd w:val="clear" w:color="auto" w:fill="92D050"/>
            <w:tcMar>
              <w:top w:w="0" w:type="dxa"/>
              <w:left w:w="85" w:type="dxa"/>
              <w:bottom w:w="0" w:type="dxa"/>
              <w:right w:w="85" w:type="dxa"/>
            </w:tcMar>
            <w:vAlign w:val="center"/>
          </w:tcPr>
          <w:p w:rsidR="00E4037E" w:rsidRDefault="00AC0727">
            <w:pPr>
              <w:pStyle w:val="Standard"/>
            </w:pPr>
            <w:r>
              <w:t xml:space="preserve">CLASSE SECONDA  </w:t>
            </w:r>
          </w:p>
        </w:tc>
        <w:tc>
          <w:tcPr>
            <w:tcW w:w="5327" w:type="dxa"/>
            <w:tcBorders>
              <w:top w:val="single" w:sz="4" w:space="0" w:color="000000"/>
              <w:left w:val="single" w:sz="4" w:space="0" w:color="000000"/>
              <w:bottom w:val="single" w:sz="4" w:space="0" w:color="000000"/>
              <w:right w:val="single" w:sz="4" w:space="0" w:color="000000"/>
            </w:tcBorders>
            <w:shd w:val="clear" w:color="auto" w:fill="92D050"/>
            <w:tcMar>
              <w:top w:w="0" w:type="dxa"/>
              <w:left w:w="85" w:type="dxa"/>
              <w:bottom w:w="0" w:type="dxa"/>
              <w:right w:w="85" w:type="dxa"/>
            </w:tcMar>
            <w:vAlign w:val="center"/>
          </w:tcPr>
          <w:p w:rsidR="00E4037E" w:rsidRDefault="00AC0727">
            <w:pPr>
              <w:pStyle w:val="Standard"/>
            </w:pPr>
            <w:r>
              <w:t>FINE SCUOLA SECONDARIA DI PRIMO GRADO</w:t>
            </w:r>
          </w:p>
        </w:tc>
      </w:tr>
      <w:tr w:rsidR="00E4037E">
        <w:trPr>
          <w:trHeight w:val="567"/>
        </w:trPr>
        <w:tc>
          <w:tcPr>
            <w:tcW w:w="520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t>Utilizzare in modo responsabile i dispositivi forniti evitandone il danneggiamento. Mettere in atto comportamenti preventivi dei rischi fisici nell’utilizzo delle apparecchiature elettriche ed elettroniche.</w:t>
            </w:r>
          </w:p>
        </w:tc>
        <w:tc>
          <w:tcPr>
            <w:tcW w:w="425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t>Utilizzare in modo responsabile i dispositivi forniti evitandone il danneggiamento. Mettere in atto comportamenti preventivi dei rischi fisici nell’utilizzo delle apparecchiature elettriche ed elettroniche.</w:t>
            </w:r>
          </w:p>
        </w:tc>
        <w:tc>
          <w:tcPr>
            <w:tcW w:w="532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t>Utilizzare in modo responsabile i dispositivi forniti evitandone il danneggiamento. Mettere in atto comportamenti preventivi dei rischi fisici nell’utilizzo delle apparecchiature elettriche ed elettroniche.</w:t>
            </w:r>
          </w:p>
        </w:tc>
      </w:tr>
      <w:tr w:rsidR="00E4037E">
        <w:trPr>
          <w:trHeight w:val="567"/>
        </w:trPr>
        <w:tc>
          <w:tcPr>
            <w:tcW w:w="520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t>Approccio ad un uso corretto e consapevole dell’instant messaging per non nuocere a se stessi e agli altri.</w:t>
            </w:r>
          </w:p>
        </w:tc>
        <w:tc>
          <w:tcPr>
            <w:tcW w:w="425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t>Approccio ad un uso corretto e consapevole dell’instant messaging per non nuocere a se stessi e agli altri.</w:t>
            </w:r>
          </w:p>
        </w:tc>
        <w:tc>
          <w:tcPr>
            <w:tcW w:w="532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t>Approccio ad un uso corretto e consapevole dell’instant messaging per non nuocere a se stessi e agli altri.</w:t>
            </w:r>
          </w:p>
        </w:tc>
      </w:tr>
      <w:tr w:rsidR="00E4037E">
        <w:trPr>
          <w:trHeight w:val="567"/>
        </w:trPr>
        <w:tc>
          <w:tcPr>
            <w:tcW w:w="520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lastRenderedPageBreak/>
              <w:t>Riconoscere i rischi nell’utilizzo della rete Internet e individuare con l’aiuto dell’insegnante alcuni comportamenti preventivi e correttivi.</w:t>
            </w:r>
          </w:p>
        </w:tc>
        <w:tc>
          <w:tcPr>
            <w:tcW w:w="425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t>Riconoscere i rischi nell’utilizzo della rete Internet e individuare con l’aiuto dell’insegnante alcuni comportamenti preventivi e correttivi (ad esempio, protezione degli account).</w:t>
            </w:r>
          </w:p>
        </w:tc>
        <w:tc>
          <w:tcPr>
            <w:tcW w:w="532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E4037E">
            <w:pPr>
              <w:pStyle w:val="Standard"/>
              <w:spacing w:after="0"/>
            </w:pPr>
          </w:p>
          <w:p w:rsidR="00E4037E" w:rsidRDefault="00AC0727">
            <w:pPr>
              <w:pStyle w:val="Standard"/>
              <w:spacing w:after="60"/>
            </w:pPr>
            <w:r>
              <w:t>Riconoscere i rischi nell’utilizzo della rete Internet e individuare con l’aiuto dell’insegnante alcuni comportamenti preventivi e correttivi (ad esempio, protezione degli account).</w:t>
            </w:r>
          </w:p>
        </w:tc>
      </w:tr>
      <w:tr w:rsidR="00E4037E">
        <w:trPr>
          <w:trHeight w:val="567"/>
        </w:trPr>
        <w:tc>
          <w:tcPr>
            <w:tcW w:w="520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t>Utilizzare la Rete nel rispetto delle leggi vigenti (privacy, diritto d’autore, download, reati informatici…) e della Netiquette.</w:t>
            </w:r>
          </w:p>
        </w:tc>
        <w:tc>
          <w:tcPr>
            <w:tcW w:w="425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t>Utilizzare la Rete nel rispetto delle leggi vigenti (privacy, diritto d’autore, download, reati informatici…) e della Netiquette.</w:t>
            </w:r>
          </w:p>
        </w:tc>
        <w:tc>
          <w:tcPr>
            <w:tcW w:w="532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t>Utilizzare la Rete nel rispetto delle leggi vigenti (privacy, diritto d’autore, download, reati informatici…) e della Netiquette.</w:t>
            </w:r>
          </w:p>
        </w:tc>
      </w:tr>
      <w:tr w:rsidR="00E4037E">
        <w:trPr>
          <w:trHeight w:val="567"/>
        </w:trPr>
        <w:tc>
          <w:tcPr>
            <w:tcW w:w="520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t>Applicare le più comuni misure di sicurezza informatica come l’utilizzo di antivirus, antispam, antiphishing.</w:t>
            </w:r>
          </w:p>
        </w:tc>
        <w:tc>
          <w:tcPr>
            <w:tcW w:w="425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t>Applicare le più comuni misure di sicurezza informatica come l’utilizzo di antivirus, antispam, antiphishing.</w:t>
            </w:r>
          </w:p>
        </w:tc>
        <w:tc>
          <w:tcPr>
            <w:tcW w:w="532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pPr>
            <w:r>
              <w:t>Applicare le più comuni misure di sicurezza informatica come l’utilizzo di antivirus, antispam, antiphishing.</w:t>
            </w:r>
          </w:p>
        </w:tc>
      </w:tr>
      <w:tr w:rsidR="00E4037E">
        <w:tc>
          <w:tcPr>
            <w:tcW w:w="14788"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85" w:type="dxa"/>
              <w:bottom w:w="0" w:type="dxa"/>
              <w:right w:w="85" w:type="dxa"/>
            </w:tcMar>
            <w:vAlign w:val="center"/>
          </w:tcPr>
          <w:p w:rsidR="00E4037E" w:rsidRDefault="00E4037E">
            <w:pPr>
              <w:pStyle w:val="Standard"/>
            </w:pPr>
          </w:p>
          <w:p w:rsidR="00E4037E" w:rsidRDefault="00AC0727">
            <w:pPr>
              <w:pStyle w:val="Standard"/>
              <w:jc w:val="center"/>
            </w:pPr>
            <w:bookmarkStart w:id="132" w:name="_heading=h.243i4a2"/>
            <w:bookmarkEnd w:id="132"/>
            <w:r>
              <w:t>CURRICOLO TRASVERSALE SUL PENSIERO COMPUTAZIONALE</w:t>
            </w:r>
          </w:p>
          <w:p w:rsidR="00E4037E" w:rsidRDefault="00E4037E">
            <w:pPr>
              <w:pStyle w:val="Standard"/>
            </w:pPr>
          </w:p>
        </w:tc>
      </w:tr>
      <w:tr w:rsidR="00E4037E">
        <w:trPr>
          <w:trHeight w:val="340"/>
        </w:trPr>
        <w:tc>
          <w:tcPr>
            <w:tcW w:w="5208" w:type="dxa"/>
            <w:tcBorders>
              <w:top w:val="single" w:sz="4" w:space="0" w:color="000000"/>
              <w:left w:val="single" w:sz="4" w:space="0" w:color="000000"/>
              <w:bottom w:val="single" w:sz="4" w:space="0" w:color="000000"/>
              <w:right w:val="single" w:sz="4" w:space="0" w:color="000000"/>
            </w:tcBorders>
            <w:shd w:val="clear" w:color="auto" w:fill="92D050"/>
            <w:tcMar>
              <w:top w:w="0" w:type="dxa"/>
              <w:left w:w="85" w:type="dxa"/>
              <w:bottom w:w="0" w:type="dxa"/>
              <w:right w:w="85" w:type="dxa"/>
            </w:tcMar>
            <w:vAlign w:val="center"/>
          </w:tcPr>
          <w:p w:rsidR="00E4037E" w:rsidRDefault="00AC0727">
            <w:pPr>
              <w:pStyle w:val="Standard"/>
            </w:pPr>
            <w:r>
              <w:t>CLASSE PRIMA</w:t>
            </w:r>
          </w:p>
        </w:tc>
        <w:tc>
          <w:tcPr>
            <w:tcW w:w="4253" w:type="dxa"/>
            <w:tcBorders>
              <w:top w:val="single" w:sz="4" w:space="0" w:color="000000"/>
              <w:left w:val="single" w:sz="4" w:space="0" w:color="000000"/>
              <w:bottom w:val="single" w:sz="4" w:space="0" w:color="000000"/>
              <w:right w:val="single" w:sz="4" w:space="0" w:color="000000"/>
            </w:tcBorders>
            <w:shd w:val="clear" w:color="auto" w:fill="92D050"/>
            <w:tcMar>
              <w:top w:w="0" w:type="dxa"/>
              <w:left w:w="85" w:type="dxa"/>
              <w:bottom w:w="0" w:type="dxa"/>
              <w:right w:w="85" w:type="dxa"/>
            </w:tcMar>
            <w:vAlign w:val="center"/>
          </w:tcPr>
          <w:p w:rsidR="00E4037E" w:rsidRDefault="00AC0727">
            <w:pPr>
              <w:pStyle w:val="Standard"/>
            </w:pPr>
            <w:r>
              <w:t xml:space="preserve">CLASSE SECONDA  </w:t>
            </w:r>
          </w:p>
        </w:tc>
        <w:tc>
          <w:tcPr>
            <w:tcW w:w="5327" w:type="dxa"/>
            <w:tcBorders>
              <w:top w:val="single" w:sz="4" w:space="0" w:color="000000"/>
              <w:left w:val="single" w:sz="4" w:space="0" w:color="000000"/>
              <w:bottom w:val="single" w:sz="4" w:space="0" w:color="000000"/>
              <w:right w:val="single" w:sz="4" w:space="0" w:color="000000"/>
            </w:tcBorders>
            <w:shd w:val="clear" w:color="auto" w:fill="92D050"/>
            <w:tcMar>
              <w:top w:w="0" w:type="dxa"/>
              <w:left w:w="85" w:type="dxa"/>
              <w:bottom w:w="0" w:type="dxa"/>
              <w:right w:w="85" w:type="dxa"/>
            </w:tcMar>
            <w:vAlign w:val="center"/>
          </w:tcPr>
          <w:p w:rsidR="00E4037E" w:rsidRDefault="00AC0727">
            <w:pPr>
              <w:pStyle w:val="Standard"/>
            </w:pPr>
            <w:r>
              <w:t>FINE SCUOLA SECONDARIA DI PRIMO GRADO</w:t>
            </w:r>
          </w:p>
        </w:tc>
      </w:tr>
      <w:tr w:rsidR="00E4037E">
        <w:trPr>
          <w:trHeight w:val="567"/>
        </w:trPr>
        <w:tc>
          <w:tcPr>
            <w:tcW w:w="520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Utilizzare il coding per sviluppare il pensiero logico e analitico anche attraverso giochi educativi (ad esempio, robotica e gaming) volti alla risoluzione di semplici compiti di problem solving.</w:t>
            </w:r>
          </w:p>
        </w:tc>
        <w:tc>
          <w:tcPr>
            <w:tcW w:w="425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Utilizzare il coding per sviluppare il pensiero logico e analitico anche attraverso giochi educativi (ad esempio, robotica e gaming) volti alla risoluzione di compiti di problem solving via via più complessi.</w:t>
            </w:r>
          </w:p>
        </w:tc>
        <w:tc>
          <w:tcPr>
            <w:tcW w:w="532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E4037E">
            <w:pPr>
              <w:pStyle w:val="Standard"/>
              <w:spacing w:after="0"/>
            </w:pPr>
          </w:p>
          <w:p w:rsidR="00E4037E" w:rsidRDefault="00AC0727">
            <w:pPr>
              <w:pStyle w:val="Standard"/>
              <w:spacing w:after="0"/>
            </w:pPr>
            <w:r>
              <w:t>Utilizzare il coding per sviluppare il pensiero logico e analitico anche attraverso giochi educativi (ad esempio, robotica e gaming) volti alla risoluzione di compiti di problem solving via via più complessi.</w:t>
            </w:r>
          </w:p>
        </w:tc>
      </w:tr>
      <w:tr w:rsidR="00E4037E">
        <w:trPr>
          <w:trHeight w:val="567"/>
        </w:trPr>
        <w:tc>
          <w:tcPr>
            <w:tcW w:w="5208"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60"/>
              <w:ind w:left="57"/>
            </w:pPr>
            <w:r>
              <w:t>Comprendere i principi di funzionamento e programmazione delle macchine per imparare a governarle e a non esserne assoggettati in modo acritico.</w:t>
            </w:r>
            <w:r>
              <w:rPr>
                <w:rStyle w:val="Rimandonotaapidipagina"/>
              </w:rPr>
              <w:footnoteReference w:id="3"/>
            </w:r>
          </w:p>
        </w:tc>
        <w:tc>
          <w:tcPr>
            <w:tcW w:w="425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Comprendere i principi di funzionamento e programmazione delle macchine per imparare a governarle e a non esserne assoggettati in modo acritico.</w:t>
            </w:r>
          </w:p>
        </w:tc>
        <w:tc>
          <w:tcPr>
            <w:tcW w:w="5327"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Comprendere i principi di funzionamento e programmazione delle macchine per imparare a governarle e a non esserne assoggettati in modo acritico.</w:t>
            </w:r>
          </w:p>
        </w:tc>
      </w:tr>
      <w:tr w:rsidR="00E4037E">
        <w:trPr>
          <w:trHeight w:val="2050"/>
        </w:trPr>
        <w:tc>
          <w:tcPr>
            <w:tcW w:w="5208" w:type="dxa"/>
            <w:tcBorders>
              <w:top w:val="single" w:sz="4" w:space="0" w:color="000000"/>
              <w:left w:val="single" w:sz="4" w:space="0" w:color="000000"/>
              <w:bottom w:val="single" w:sz="4" w:space="0" w:color="000000"/>
              <w:right w:val="single" w:sz="4" w:space="0" w:color="000000"/>
            </w:tcBorders>
            <w:shd w:val="clear" w:color="auto" w:fill="92D050"/>
            <w:tcMar>
              <w:top w:w="0" w:type="dxa"/>
              <w:left w:w="85" w:type="dxa"/>
              <w:bottom w:w="0" w:type="dxa"/>
              <w:right w:w="85" w:type="dxa"/>
            </w:tcMar>
          </w:tcPr>
          <w:p w:rsidR="00E4037E" w:rsidRDefault="00AC0727">
            <w:pPr>
              <w:pStyle w:val="Standard"/>
              <w:spacing w:after="0"/>
              <w:ind w:left="55"/>
            </w:pPr>
            <w:r>
              <w:lastRenderedPageBreak/>
              <w:t>CONOSCENZE FINE SCUOLA SECONDARIA DI PRIMO GRADO</w:t>
            </w:r>
          </w:p>
        </w:tc>
        <w:tc>
          <w:tcPr>
            <w:tcW w:w="9580" w:type="dxa"/>
            <w:gridSpan w:val="2"/>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spacing w:after="0"/>
            </w:pPr>
            <w:r>
              <w:t>Le principali componenti hardware del pc</w:t>
            </w:r>
          </w:p>
          <w:p w:rsidR="00E4037E" w:rsidRDefault="00AC0727">
            <w:pPr>
              <w:pStyle w:val="Standard"/>
              <w:spacing w:after="0"/>
            </w:pPr>
            <w:r>
              <w:t>Funzionamento essenziale dei sistemi operativi</w:t>
            </w:r>
          </w:p>
          <w:p w:rsidR="00E4037E" w:rsidRDefault="00AC0727">
            <w:pPr>
              <w:pStyle w:val="Standard"/>
              <w:spacing w:after="0"/>
            </w:pPr>
            <w:r>
              <w:t>Funzionamento essenziale dei fogli di calcolo e relativi open source</w:t>
            </w:r>
          </w:p>
          <w:p w:rsidR="00E4037E" w:rsidRDefault="00AC0727">
            <w:pPr>
              <w:pStyle w:val="Standard"/>
              <w:spacing w:after="0"/>
            </w:pPr>
            <w:r>
              <w:t>Funzionamento essenziale dei programmi di videoscrittura e relativi open source</w:t>
            </w:r>
          </w:p>
          <w:p w:rsidR="00E4037E" w:rsidRDefault="00AC0727">
            <w:pPr>
              <w:pStyle w:val="Standard"/>
              <w:spacing w:after="0"/>
            </w:pPr>
            <w:r>
              <w:t>Funzionamento essenziale di qualche programma per presentazioni e relativi open source</w:t>
            </w:r>
          </w:p>
          <w:p w:rsidR="00E4037E" w:rsidRDefault="00AC0727">
            <w:pPr>
              <w:pStyle w:val="Standard"/>
              <w:spacing w:after="0"/>
            </w:pPr>
            <w:r>
              <w:t>Funzionamento della rete (internet-intranet)</w:t>
            </w:r>
          </w:p>
          <w:p w:rsidR="00E4037E" w:rsidRDefault="00AC0727">
            <w:pPr>
              <w:pStyle w:val="Standard"/>
              <w:spacing w:after="0"/>
            </w:pPr>
            <w:r>
              <w:t>Fondamenti delle piattaforme 2.0 per la collaborazione didattica e di alcuni applicativi online</w:t>
            </w:r>
          </w:p>
          <w:p w:rsidR="00E4037E" w:rsidRDefault="00AC0727">
            <w:pPr>
              <w:pStyle w:val="Standard"/>
              <w:spacing w:after="0"/>
            </w:pPr>
            <w:r>
              <w:t>Le regole principali di netiquette</w:t>
            </w:r>
          </w:p>
          <w:p w:rsidR="00E4037E" w:rsidRDefault="00AC0727">
            <w:pPr>
              <w:pStyle w:val="Standard"/>
              <w:spacing w:after="0"/>
            </w:pPr>
            <w:r>
              <w:t>Normative essenziali in termini di privacy, diritto d’autore, reati informatici</w:t>
            </w:r>
          </w:p>
        </w:tc>
      </w:tr>
    </w:tbl>
    <w:p w:rsidR="00E4037E" w:rsidRDefault="00E4037E">
      <w:pPr>
        <w:pStyle w:val="Standard"/>
        <w:tabs>
          <w:tab w:val="left" w:pos="2268"/>
        </w:tabs>
      </w:pPr>
    </w:p>
    <w:tbl>
      <w:tblPr>
        <w:tblW w:w="14453" w:type="dxa"/>
        <w:tblLayout w:type="fixed"/>
        <w:tblCellMar>
          <w:left w:w="10" w:type="dxa"/>
          <w:right w:w="10" w:type="dxa"/>
        </w:tblCellMar>
        <w:tblLook w:val="0000" w:firstRow="0" w:lastRow="0" w:firstColumn="0" w:lastColumn="0" w:noHBand="0" w:noVBand="0"/>
      </w:tblPr>
      <w:tblGrid>
        <w:gridCol w:w="4802"/>
        <w:gridCol w:w="228"/>
        <w:gridCol w:w="9187"/>
        <w:gridCol w:w="236"/>
      </w:tblGrid>
      <w:tr w:rsidR="00E4037E">
        <w:trPr>
          <w:trHeight w:val="461"/>
        </w:trPr>
        <w:tc>
          <w:tcPr>
            <w:tcW w:w="14453" w:type="dxa"/>
            <w:gridSpan w:val="4"/>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vAlign w:val="center"/>
          </w:tcPr>
          <w:p w:rsidR="00E4037E" w:rsidRDefault="00E4037E">
            <w:pPr>
              <w:pStyle w:val="Standard"/>
              <w:tabs>
                <w:tab w:val="left" w:pos="2268"/>
              </w:tabs>
            </w:pPr>
          </w:p>
          <w:p w:rsidR="00E4037E" w:rsidRDefault="00AC0727">
            <w:pPr>
              <w:pStyle w:val="Sottotitolo"/>
              <w:rPr>
                <w:b w:val="0"/>
                <w:sz w:val="20"/>
                <w:szCs w:val="20"/>
              </w:rPr>
            </w:pPr>
            <w:bookmarkStart w:id="133" w:name="_heading=h.j8sehv"/>
            <w:bookmarkEnd w:id="133"/>
            <w:r>
              <w:rPr>
                <w:b w:val="0"/>
                <w:sz w:val="20"/>
                <w:szCs w:val="20"/>
              </w:rPr>
              <w:t>SEZIONE B: EVIDENZE E COMPITI SIGNIFICATIVI</w:t>
            </w:r>
          </w:p>
          <w:p w:rsidR="00E4037E" w:rsidRDefault="00E4037E">
            <w:pPr>
              <w:pStyle w:val="Standard"/>
              <w:tabs>
                <w:tab w:val="left" w:pos="2268"/>
              </w:tabs>
            </w:pPr>
          </w:p>
        </w:tc>
      </w:tr>
      <w:tr w:rsidR="00E4037E">
        <w:trPr>
          <w:trHeight w:val="194"/>
        </w:trPr>
        <w:tc>
          <w:tcPr>
            <w:tcW w:w="4817"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pPr>
            <w:r>
              <w:t>EVIDENZE</w:t>
            </w:r>
          </w:p>
        </w:tc>
        <w:tc>
          <w:tcPr>
            <w:tcW w:w="9636" w:type="dxa"/>
            <w:gridSpan w:val="3"/>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pPr>
            <w:r>
              <w:t>COMPITI SIGNIFICATIVI</w:t>
            </w:r>
          </w:p>
          <w:p w:rsidR="00E4037E" w:rsidRDefault="00E4037E">
            <w:pPr>
              <w:pStyle w:val="Standard"/>
            </w:pPr>
          </w:p>
        </w:tc>
      </w:tr>
      <w:tr w:rsidR="00E4037E">
        <w:trPr>
          <w:trHeight w:val="1221"/>
        </w:trPr>
        <w:tc>
          <w:tcPr>
            <w:tcW w:w="504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142"/>
              <w:jc w:val="both"/>
            </w:pPr>
            <w:r>
              <w:t>Utilizza le più comuni tecnologie della comunicazione per ricercare e analizzare dati e informazioni a supporto dello studio.</w:t>
            </w:r>
          </w:p>
          <w:p w:rsidR="00E4037E" w:rsidRDefault="00AC0727">
            <w:pPr>
              <w:pStyle w:val="Standard"/>
              <w:ind w:left="142"/>
              <w:jc w:val="both"/>
            </w:pPr>
            <w:r>
              <w:t>Utilizza le tecnologie della comunicazione per interagire con soggetti diversi nel mondo.</w:t>
            </w:r>
          </w:p>
          <w:p w:rsidR="00E4037E" w:rsidRDefault="00E4037E">
            <w:pPr>
              <w:pStyle w:val="Standard"/>
              <w:ind w:left="142"/>
              <w:jc w:val="both"/>
            </w:pPr>
          </w:p>
          <w:p w:rsidR="00E4037E" w:rsidRDefault="00AC0727">
            <w:pPr>
              <w:pStyle w:val="Standard"/>
              <w:ind w:left="142"/>
              <w:jc w:val="both"/>
            </w:pPr>
            <w:r>
              <w:t>Si pone quesiti sull’attendibilità delle informazioni raccolte attraverso le tecnologie della comunicazione e mette in atto strategie di verifica e controllo.</w:t>
            </w:r>
          </w:p>
          <w:p w:rsidR="00E4037E" w:rsidRDefault="00AC0727">
            <w:pPr>
              <w:pStyle w:val="Standard"/>
              <w:spacing w:after="60" w:line="240" w:lineRule="auto"/>
              <w:ind w:left="142"/>
            </w:pPr>
            <w:r>
              <w:t>Individua i limiti e i rischi nell’utilizzo della rete Internet e attua alcuni comportamenti preventivi e correttivi.</w:t>
            </w:r>
          </w:p>
          <w:p w:rsidR="00E4037E" w:rsidRDefault="00E4037E">
            <w:pPr>
              <w:pStyle w:val="Standard"/>
              <w:ind w:left="142"/>
              <w:jc w:val="both"/>
            </w:pPr>
          </w:p>
          <w:p w:rsidR="00E4037E" w:rsidRDefault="00AC0727">
            <w:pPr>
              <w:pStyle w:val="Standard"/>
              <w:spacing w:after="60" w:line="240" w:lineRule="auto"/>
              <w:ind w:left="142"/>
            </w:pPr>
            <w:r>
              <w:t xml:space="preserve">Utilizza le tecnologie dell’informazione, individuando quelle più adatte al contesto applicativo, accostando </w:t>
            </w:r>
            <w:r>
              <w:lastRenderedPageBreak/>
              <w:t>efficacemente i linguaggi verbali con quelli iconici e sonori nella realizzazione di prodotti multimediali.</w:t>
            </w:r>
          </w:p>
          <w:p w:rsidR="00E4037E" w:rsidRDefault="00AC0727">
            <w:pPr>
              <w:pStyle w:val="Standard"/>
              <w:spacing w:after="60" w:line="240" w:lineRule="auto"/>
              <w:ind w:left="142"/>
            </w:pPr>
            <w:r>
              <w:t>Rispetta le leggi vigenti (privacy, diritto d’autore, download, reati informatici…) ella Netiquette.</w:t>
            </w:r>
          </w:p>
          <w:p w:rsidR="00E4037E" w:rsidRDefault="00AC0727">
            <w:pPr>
              <w:pStyle w:val="Standard"/>
              <w:spacing w:after="60" w:line="240" w:lineRule="auto"/>
              <w:ind w:left="142"/>
            </w:pPr>
            <w:r>
              <w:t>Scambia le informazioni e i propri prodotti digitali attraverso le nuove tecnologie della comunicazione.</w:t>
            </w:r>
          </w:p>
          <w:p w:rsidR="00E4037E" w:rsidRDefault="00E4037E">
            <w:pPr>
              <w:pStyle w:val="Standard"/>
              <w:ind w:left="142"/>
              <w:jc w:val="both"/>
            </w:pPr>
          </w:p>
          <w:p w:rsidR="00E4037E" w:rsidRDefault="00E4037E">
            <w:pPr>
              <w:pStyle w:val="Standard"/>
              <w:spacing w:after="60" w:line="240" w:lineRule="auto"/>
              <w:ind w:left="142"/>
            </w:pPr>
          </w:p>
        </w:tc>
        <w:tc>
          <w:tcPr>
            <w:tcW w:w="9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lastRenderedPageBreak/>
              <w:t>ESEMPI:</w:t>
            </w:r>
          </w:p>
          <w:p w:rsidR="00E4037E" w:rsidRDefault="00AC0727">
            <w:pPr>
              <w:pStyle w:val="Standard"/>
            </w:pPr>
            <w:r>
              <w:t>Utilizzare i mezzi informatici per redigere i testi delle ricerche, delle relazioni;</w:t>
            </w:r>
          </w:p>
          <w:p w:rsidR="00E4037E" w:rsidRDefault="00AC0727">
            <w:pPr>
              <w:pStyle w:val="Standard"/>
            </w:pPr>
            <w:r>
              <w:t>Utilizzare i mezzi informatici per scrivere articoli o testi da pubblicare sul sito della scuola, anche per pubblicizzare le attività svolte;</w:t>
            </w:r>
          </w:p>
          <w:p w:rsidR="00E4037E" w:rsidRDefault="00AC0727">
            <w:pPr>
              <w:pStyle w:val="Standard"/>
            </w:pPr>
            <w:r>
              <w:t>Utilizzare fogli elettronici per effettuare calcoli, misure, statistiche, rappresentare e organizzare i dati raccolti dal comitato studenti o dalle classi nell’ambito di progetti di ricerca;</w:t>
            </w:r>
          </w:p>
          <w:p w:rsidR="00E4037E" w:rsidRDefault="00AC0727">
            <w:pPr>
              <w:pStyle w:val="Standard"/>
            </w:pPr>
            <w:r>
              <w:t>Utilizzare Powerpoint per effettuare semplici presentazioni in varie discipline;</w:t>
            </w:r>
          </w:p>
          <w:p w:rsidR="00E4037E" w:rsidRDefault="00AC0727">
            <w:pPr>
              <w:pStyle w:val="Standard"/>
            </w:pPr>
            <w:r>
              <w:t>Costruire semplici ipertesti (esempio guida per una gita scolastica);</w:t>
            </w:r>
          </w:p>
          <w:p w:rsidR="00E4037E" w:rsidRDefault="00AC0727">
            <w:pPr>
              <w:pStyle w:val="Standard"/>
            </w:pPr>
            <w:r>
              <w:t>Utilizzare Internet e i motori di ricerca per ricercare informazioni, con la supervisione dell’insegnante e utilizzando le più semplici misure di sicurezza per prevenire crimini, frodi e per tutelare la sicurezza dei dati e la riservatezza;</w:t>
            </w:r>
          </w:p>
          <w:p w:rsidR="00E4037E" w:rsidRDefault="00AC0727">
            <w:pPr>
              <w:pStyle w:val="Standard"/>
            </w:pPr>
            <w:r>
              <w:t>Rielaborare un file per il calcolo delle spese e delle entrate personali;</w:t>
            </w:r>
          </w:p>
          <w:p w:rsidR="00E4037E" w:rsidRDefault="00AC0727">
            <w:pPr>
              <w:pStyle w:val="Standard"/>
            </w:pPr>
            <w:r>
              <w:lastRenderedPageBreak/>
              <w:t>Rielaborare i dati di una rilevazione statistica effettuata all’interno della scuola (predisponendo tabelle e grafici), e rendendola pubblica.</w:t>
            </w:r>
          </w:p>
          <w:p w:rsidR="00E4037E" w:rsidRDefault="00AC0727">
            <w:pPr>
              <w:pStyle w:val="Standard"/>
            </w:pPr>
            <w:r>
              <w:t>Elaborare una brochure sui pericoli dei mezzi di comunicazione informatici da divulgare ai compagni più piccoli;</w:t>
            </w:r>
          </w:p>
          <w:p w:rsidR="00E4037E" w:rsidRDefault="00AC0727">
            <w:pPr>
              <w:pStyle w:val="Standard"/>
            </w:pPr>
            <w:r>
              <w:t>Costruire mappe concettuali utilizzando i programmi dedicati;</w:t>
            </w:r>
          </w:p>
          <w:p w:rsidR="00E4037E" w:rsidRDefault="00AC0727">
            <w:pPr>
              <w:pStyle w:val="Standard"/>
            </w:pPr>
            <w:r>
              <w:t>Realizzare reportage video e produzioni multimediali su attività condotte nell’ambito dell’anno scolastico;</w:t>
            </w:r>
          </w:p>
          <w:p w:rsidR="00E4037E" w:rsidRDefault="00AC0727">
            <w:pPr>
              <w:pStyle w:val="Standard"/>
            </w:pPr>
            <w:r>
              <w:t>Realizzare brevi video, cortometraggi, per partecipare ad alcuni concorsi;</w:t>
            </w:r>
          </w:p>
          <w:p w:rsidR="00E4037E" w:rsidRDefault="00AC0727">
            <w:pPr>
              <w:pStyle w:val="Standard"/>
            </w:pPr>
            <w:r>
              <w:t>Realizzare programmi, applicazioni e semplici giochi finalizzati a sviluppare il pensiero logico computazionale (scratch, appinventor);</w:t>
            </w:r>
          </w:p>
          <w:p w:rsidR="00E4037E" w:rsidRDefault="00AC0727">
            <w:pPr>
              <w:pStyle w:val="Standard"/>
            </w:pPr>
            <w:r>
              <w:t>Realizzare simulazioni e giochi di ruolo in grado di evidenziare il livello di cittadinanza digitale raggiunto (comportamenti adeguati o non adeguati, rispetto della netiquette, ecc.);</w:t>
            </w:r>
          </w:p>
          <w:p w:rsidR="00E4037E" w:rsidRDefault="00AC0727">
            <w:pPr>
              <w:pStyle w:val="Standard"/>
            </w:pPr>
            <w:r>
              <w:t>Realizzare elaborati grafici con software per la modellizzazione 3D (ad es. Sketchup) ed elementi di stampa con stampante3D.</w:t>
            </w:r>
          </w:p>
        </w:tc>
        <w:tc>
          <w:tcPr>
            <w:tcW w:w="191" w:type="dxa"/>
            <w:tcBorders>
              <w:left w:val="single" w:sz="4" w:space="0" w:color="000000"/>
            </w:tcBorders>
            <w:tcMar>
              <w:top w:w="0" w:type="dxa"/>
              <w:left w:w="108" w:type="dxa"/>
              <w:bottom w:w="0" w:type="dxa"/>
              <w:right w:w="108" w:type="dxa"/>
            </w:tcMar>
          </w:tcPr>
          <w:p w:rsidR="00E4037E" w:rsidRDefault="00E4037E">
            <w:pPr>
              <w:pStyle w:val="Standard"/>
            </w:pPr>
          </w:p>
        </w:tc>
      </w:tr>
    </w:tbl>
    <w:p w:rsidR="00E4037E" w:rsidRDefault="00E4037E">
      <w:pPr>
        <w:pStyle w:val="Standard"/>
        <w:tabs>
          <w:tab w:val="left" w:pos="2268"/>
        </w:tabs>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21332" w:type="dxa"/>
        <w:tblLayout w:type="fixed"/>
        <w:tblCellMar>
          <w:left w:w="10" w:type="dxa"/>
          <w:right w:w="10" w:type="dxa"/>
        </w:tblCellMar>
        <w:tblLook w:val="0000" w:firstRow="0" w:lastRow="0" w:firstColumn="0" w:lastColumn="0" w:noHBand="0" w:noVBand="0"/>
      </w:tblPr>
      <w:tblGrid>
        <w:gridCol w:w="2636"/>
        <w:gridCol w:w="919"/>
        <w:gridCol w:w="1778"/>
        <w:gridCol w:w="1777"/>
        <w:gridCol w:w="1055"/>
        <w:gridCol w:w="2500"/>
        <w:gridCol w:w="619"/>
        <w:gridCol w:w="2936"/>
        <w:gridCol w:w="183"/>
        <w:gridCol w:w="6929"/>
      </w:tblGrid>
      <w:tr w:rsidR="00E4037E">
        <w:trPr>
          <w:trHeight w:val="461"/>
        </w:trPr>
        <w:tc>
          <w:tcPr>
            <w:tcW w:w="21332" w:type="dxa"/>
            <w:gridSpan w:val="10"/>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vAlign w:val="center"/>
          </w:tcPr>
          <w:p w:rsidR="00E4037E" w:rsidRDefault="00AC0727">
            <w:pPr>
              <w:pStyle w:val="Sottotitolo"/>
              <w:rPr>
                <w:b w:val="0"/>
                <w:sz w:val="20"/>
                <w:szCs w:val="20"/>
              </w:rPr>
            </w:pPr>
            <w:bookmarkStart w:id="134" w:name="_heading=h.338fx5o"/>
            <w:bookmarkEnd w:id="134"/>
            <w:r>
              <w:rPr>
                <w:b w:val="0"/>
                <w:sz w:val="20"/>
                <w:szCs w:val="20"/>
              </w:rPr>
              <w:lastRenderedPageBreak/>
              <w:t>SEZIONE C: Livelli di padronanza</w:t>
            </w:r>
          </w:p>
        </w:tc>
      </w:tr>
      <w:tr w:rsidR="00E4037E">
        <w:trPr>
          <w:trHeight w:val="353"/>
        </w:trPr>
        <w:tc>
          <w:tcPr>
            <w:tcW w:w="21332" w:type="dxa"/>
            <w:gridSpan w:val="10"/>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vAlign w:val="center"/>
          </w:tcPr>
          <w:p w:rsidR="00E4037E" w:rsidRDefault="00AC0727">
            <w:pPr>
              <w:pStyle w:val="Standard"/>
              <w:jc w:val="center"/>
            </w:pPr>
            <w:r>
              <w:t>LIVELLI DI PADRONANZA</w:t>
            </w:r>
          </w:p>
        </w:tc>
      </w:tr>
      <w:tr w:rsidR="00E4037E">
        <w:trPr>
          <w:trHeight w:val="1501"/>
        </w:trPr>
        <w:tc>
          <w:tcPr>
            <w:tcW w:w="3555"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pPr>
            <w:r>
              <w:t>Atteso alla fine della scuola dell’</w:t>
            </w:r>
          </w:p>
          <w:p w:rsidR="00E4037E" w:rsidRDefault="00AC0727">
            <w:pPr>
              <w:pStyle w:val="Standard"/>
            </w:pPr>
            <w:r>
              <w:t>infanzia</w:t>
            </w:r>
          </w:p>
        </w:tc>
        <w:tc>
          <w:tcPr>
            <w:tcW w:w="3555"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pPr>
            <w:r>
              <w:t>Fine 3° elementare</w:t>
            </w:r>
          </w:p>
        </w:tc>
        <w:tc>
          <w:tcPr>
            <w:tcW w:w="3555"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pPr>
            <w:r>
              <w:t>Atteso a partire dalla fine della scuola primaria</w:t>
            </w:r>
          </w:p>
        </w:tc>
        <w:tc>
          <w:tcPr>
            <w:tcW w:w="3555"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pPr>
            <w:r>
              <w:t>Atteso nella scuola secondaria di primo grado (1° e 2°)</w:t>
            </w:r>
          </w:p>
        </w:tc>
        <w:tc>
          <w:tcPr>
            <w:tcW w:w="7112"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E4037E">
            <w:pPr>
              <w:pStyle w:val="Standard"/>
            </w:pPr>
          </w:p>
          <w:p w:rsidR="00E4037E" w:rsidRDefault="00AC0727">
            <w:pPr>
              <w:pStyle w:val="Standard"/>
            </w:pPr>
            <w:r>
              <w:t>dai Traguardi per la fine del primo ciclo</w:t>
            </w:r>
          </w:p>
          <w:p w:rsidR="00E4037E" w:rsidRDefault="00AC0727">
            <w:pPr>
              <w:pStyle w:val="Standard"/>
            </w:pPr>
            <w:r>
              <w:t>Atteso a partire dalla fine della scuola secondaria di primo grado</w:t>
            </w:r>
          </w:p>
        </w:tc>
      </w:tr>
      <w:tr w:rsidR="00E4037E">
        <w:trPr>
          <w:trHeight w:val="5077"/>
        </w:trPr>
        <w:tc>
          <w:tcPr>
            <w:tcW w:w="26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lastRenderedPageBreak/>
              <w:t>Sotto la diretta supervisione</w:t>
            </w:r>
          </w:p>
          <w:p w:rsidR="00E4037E" w:rsidRDefault="00AC0727">
            <w:pPr>
              <w:pStyle w:val="Standard"/>
            </w:pPr>
            <w:r>
              <w:t>dell’insegnante</w:t>
            </w:r>
          </w:p>
          <w:p w:rsidR="00E4037E" w:rsidRDefault="00AC0727">
            <w:pPr>
              <w:pStyle w:val="Standard"/>
            </w:pPr>
            <w:r>
              <w:t>identifica, denomina e</w:t>
            </w:r>
          </w:p>
          <w:p w:rsidR="00E4037E" w:rsidRDefault="00AC0727">
            <w:pPr>
              <w:pStyle w:val="Standard"/>
            </w:pPr>
            <w:r>
              <w:t>conosce le funzioni</w:t>
            </w:r>
          </w:p>
          <w:p w:rsidR="00E4037E" w:rsidRDefault="00AC0727">
            <w:pPr>
              <w:pStyle w:val="Standard"/>
            </w:pPr>
            <w:r>
              <w:t>fondamentali di base</w:t>
            </w:r>
          </w:p>
          <w:p w:rsidR="00E4037E" w:rsidRDefault="00AC0727">
            <w:pPr>
              <w:pStyle w:val="Standard"/>
            </w:pPr>
            <w:r>
              <w:t>dello strumento; con la</w:t>
            </w:r>
          </w:p>
          <w:p w:rsidR="00E4037E" w:rsidRDefault="00AC0727">
            <w:pPr>
              <w:pStyle w:val="Standard"/>
            </w:pPr>
            <w:r>
              <w:t>supervisione dell’insegnante, utilizza i principali componenti, in particolare la tastiera.</w:t>
            </w:r>
          </w:p>
          <w:p w:rsidR="00E4037E" w:rsidRDefault="00AC0727">
            <w:pPr>
              <w:pStyle w:val="Standard"/>
            </w:pPr>
            <w:r>
              <w:t>Comprende e produce</w:t>
            </w:r>
          </w:p>
          <w:p w:rsidR="00E4037E" w:rsidRDefault="00AC0727">
            <w:pPr>
              <w:pStyle w:val="Standard"/>
            </w:pPr>
            <w:r>
              <w:t>semplici frasi</w:t>
            </w:r>
          </w:p>
          <w:p w:rsidR="00E4037E" w:rsidRDefault="00AC0727">
            <w:pPr>
              <w:pStyle w:val="Standard"/>
            </w:pPr>
            <w:r>
              <w:t>associandole ad</w:t>
            </w:r>
          </w:p>
          <w:p w:rsidR="00E4037E" w:rsidRDefault="00AC0727">
            <w:pPr>
              <w:pStyle w:val="Standard"/>
            </w:pPr>
            <w:r>
              <w:t>immagini date.</w:t>
            </w:r>
          </w:p>
        </w:tc>
        <w:tc>
          <w:tcPr>
            <w:tcW w:w="269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Sotto la diretta supervisione</w:t>
            </w:r>
          </w:p>
          <w:p w:rsidR="00E4037E" w:rsidRDefault="00AC0727">
            <w:pPr>
              <w:pStyle w:val="Standard"/>
            </w:pPr>
            <w:r>
              <w:t>dell’insegnante e con sue</w:t>
            </w:r>
          </w:p>
          <w:p w:rsidR="00E4037E" w:rsidRDefault="00AC0727">
            <w:pPr>
              <w:pStyle w:val="Standard"/>
            </w:pPr>
            <w:r>
              <w:t>istruzioni, scrive un semplice</w:t>
            </w:r>
          </w:p>
          <w:p w:rsidR="00E4037E" w:rsidRDefault="00AC0727">
            <w:pPr>
              <w:pStyle w:val="Standard"/>
            </w:pPr>
            <w:r>
              <w:t>testo al computer e lo salva.</w:t>
            </w:r>
          </w:p>
          <w:p w:rsidR="00E4037E" w:rsidRDefault="00AC0727">
            <w:pPr>
              <w:pStyle w:val="Standard"/>
            </w:pPr>
            <w:r>
              <w:t>Utilizza la rete solo con la diretta supervisione dell’adulto per cercare informazioni.</w:t>
            </w:r>
          </w:p>
          <w:p w:rsidR="00E4037E" w:rsidRDefault="00AC0727">
            <w:pPr>
              <w:pStyle w:val="Standard"/>
              <w:spacing w:after="0"/>
            </w:pPr>
            <w:r>
              <w:t>Utilizza il coding per sviluppare il pensiero logico computazionale anche attraverso giochi educativi (ad esempio robotica) volti alla risoluzione di semplici compiti di problem solving.</w:t>
            </w:r>
          </w:p>
          <w:p w:rsidR="00E4037E" w:rsidRDefault="00E4037E">
            <w:pPr>
              <w:pStyle w:val="Standard"/>
            </w:pPr>
          </w:p>
          <w:p w:rsidR="00E4037E" w:rsidRDefault="00E4037E">
            <w:pPr>
              <w:pStyle w:val="Standard"/>
            </w:pPr>
          </w:p>
        </w:tc>
        <w:tc>
          <w:tcPr>
            <w:tcW w:w="28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0"/>
              <w:jc w:val="both"/>
            </w:pPr>
            <w:r>
              <w:t>Scrive, revisiona e archivia in</w:t>
            </w:r>
          </w:p>
          <w:p w:rsidR="00E4037E" w:rsidRDefault="00AC0727">
            <w:pPr>
              <w:pStyle w:val="Standard"/>
              <w:spacing w:after="0"/>
              <w:jc w:val="both"/>
            </w:pPr>
            <w:r>
              <w:t>modo autonomo testi scritti</w:t>
            </w:r>
          </w:p>
          <w:p w:rsidR="00E4037E" w:rsidRDefault="00AC0727">
            <w:pPr>
              <w:pStyle w:val="Standard"/>
              <w:spacing w:after="0"/>
              <w:jc w:val="both"/>
            </w:pPr>
            <w:r>
              <w:t>con vari dispositivi (tablet, PC, LIM).</w:t>
            </w:r>
          </w:p>
          <w:p w:rsidR="00E4037E" w:rsidRDefault="00AC0727">
            <w:pPr>
              <w:pStyle w:val="Standard"/>
              <w:spacing w:after="0"/>
              <w:jc w:val="both"/>
            </w:pPr>
            <w:r>
              <w:t>Costruisce tabelle di dati con</w:t>
            </w:r>
          </w:p>
          <w:p w:rsidR="00E4037E" w:rsidRDefault="00AC0727">
            <w:pPr>
              <w:pStyle w:val="Standard"/>
              <w:spacing w:after="0"/>
              <w:jc w:val="both"/>
            </w:pPr>
            <w:r>
              <w:t>la supervisione</w:t>
            </w:r>
          </w:p>
          <w:p w:rsidR="00E4037E" w:rsidRDefault="00AC0727">
            <w:pPr>
              <w:pStyle w:val="Standard"/>
              <w:spacing w:after="0"/>
              <w:jc w:val="both"/>
            </w:pPr>
            <w:r>
              <w:t>dell’insegnane; utilizza fogli</w:t>
            </w:r>
          </w:p>
          <w:p w:rsidR="00E4037E" w:rsidRDefault="00AC0727">
            <w:pPr>
              <w:pStyle w:val="Standard"/>
              <w:spacing w:after="0"/>
              <w:jc w:val="both"/>
            </w:pPr>
            <w:r>
              <w:t>elettronici per semplici</w:t>
            </w:r>
          </w:p>
          <w:p w:rsidR="00E4037E" w:rsidRDefault="00AC0727">
            <w:pPr>
              <w:pStyle w:val="Standard"/>
              <w:spacing w:after="0"/>
              <w:jc w:val="both"/>
            </w:pPr>
            <w:r>
              <w:t>elaborazioni di dati e calcoli,</w:t>
            </w:r>
          </w:p>
          <w:p w:rsidR="00E4037E" w:rsidRDefault="00AC0727">
            <w:pPr>
              <w:pStyle w:val="Standard"/>
              <w:spacing w:after="0"/>
              <w:jc w:val="both"/>
            </w:pPr>
            <w:r>
              <w:t>con istruzioni.</w:t>
            </w:r>
          </w:p>
          <w:p w:rsidR="00E4037E" w:rsidRDefault="00AC0727">
            <w:pPr>
              <w:pStyle w:val="Standard"/>
              <w:spacing w:after="0"/>
              <w:jc w:val="both"/>
            </w:pPr>
            <w:r>
              <w:t>Accede alla rete con la</w:t>
            </w:r>
          </w:p>
          <w:p w:rsidR="00E4037E" w:rsidRDefault="00AC0727">
            <w:pPr>
              <w:pStyle w:val="Standard"/>
              <w:spacing w:after="0"/>
              <w:jc w:val="both"/>
            </w:pPr>
            <w:r>
              <w:t>supervisione dell’insegnante</w:t>
            </w:r>
          </w:p>
          <w:p w:rsidR="00E4037E" w:rsidRDefault="00AC0727">
            <w:pPr>
              <w:pStyle w:val="Standard"/>
              <w:spacing w:after="0"/>
              <w:jc w:val="both"/>
            </w:pPr>
            <w:r>
              <w:t>per ricavare informazioni.</w:t>
            </w:r>
          </w:p>
          <w:p w:rsidR="00E4037E" w:rsidRDefault="00E4037E">
            <w:pPr>
              <w:pStyle w:val="Standard"/>
              <w:spacing w:after="0"/>
              <w:jc w:val="both"/>
            </w:pPr>
          </w:p>
          <w:p w:rsidR="00E4037E" w:rsidRDefault="00AC0727">
            <w:pPr>
              <w:pStyle w:val="Standard"/>
              <w:spacing w:after="0"/>
              <w:jc w:val="both"/>
            </w:pPr>
            <w:r>
              <w:t>Conosce e descrive alcuni</w:t>
            </w:r>
          </w:p>
          <w:p w:rsidR="00E4037E" w:rsidRDefault="00AC0727">
            <w:pPr>
              <w:pStyle w:val="Standard"/>
              <w:spacing w:after="0"/>
              <w:jc w:val="both"/>
            </w:pPr>
            <w:r>
              <w:t>rischi della navigazione in</w:t>
            </w:r>
          </w:p>
          <w:p w:rsidR="00E4037E" w:rsidRDefault="00AC0727">
            <w:pPr>
              <w:pStyle w:val="Standard"/>
              <w:spacing w:after="0"/>
              <w:jc w:val="both"/>
            </w:pPr>
            <w:r>
              <w:t>rete e dell’uso del cellulare e</w:t>
            </w:r>
          </w:p>
          <w:p w:rsidR="00E4037E" w:rsidRDefault="00AC0727">
            <w:pPr>
              <w:pStyle w:val="Standard"/>
              <w:spacing w:after="0"/>
              <w:jc w:val="both"/>
            </w:pPr>
            <w:r>
              <w:t>adotta i comportamenti</w:t>
            </w:r>
          </w:p>
          <w:p w:rsidR="00E4037E" w:rsidRDefault="00AC0727">
            <w:pPr>
              <w:pStyle w:val="Standard"/>
              <w:spacing w:after="0"/>
            </w:pPr>
            <w:r>
              <w:t>preventivi.</w:t>
            </w:r>
          </w:p>
        </w:tc>
        <w:tc>
          <w:tcPr>
            <w:tcW w:w="31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Scrive, revisiona e archivia in</w:t>
            </w:r>
          </w:p>
          <w:p w:rsidR="00E4037E" w:rsidRDefault="00AC0727">
            <w:pPr>
              <w:pStyle w:val="Standard"/>
            </w:pPr>
            <w:r>
              <w:t>modo autonomo testi scritti con i vari dispositivi; è in grado di</w:t>
            </w:r>
          </w:p>
          <w:p w:rsidR="00E4037E" w:rsidRDefault="00AC0727">
            <w:pPr>
              <w:pStyle w:val="Standard"/>
            </w:pPr>
            <w:r>
              <w:t>manipolarli, inserendo immagini,</w:t>
            </w:r>
          </w:p>
          <w:p w:rsidR="00E4037E" w:rsidRDefault="00AC0727">
            <w:pPr>
              <w:pStyle w:val="Standard"/>
            </w:pPr>
            <w:r>
              <w:t>disegni, tabelle.</w:t>
            </w:r>
          </w:p>
          <w:p w:rsidR="00E4037E" w:rsidRDefault="00AC0727">
            <w:pPr>
              <w:pStyle w:val="Standard"/>
            </w:pPr>
            <w:r>
              <w:t>Costruisce tabelle di dati ;</w:t>
            </w:r>
          </w:p>
          <w:p w:rsidR="00E4037E" w:rsidRDefault="00AC0727">
            <w:pPr>
              <w:pStyle w:val="Standard"/>
            </w:pPr>
            <w:r>
              <w:t>utilizza fogli elettronici per</w:t>
            </w:r>
          </w:p>
          <w:p w:rsidR="00E4037E" w:rsidRDefault="00AC0727">
            <w:pPr>
              <w:pStyle w:val="Standard"/>
            </w:pPr>
            <w:r>
              <w:t>semplici elaborazioni di dati e</w:t>
            </w:r>
          </w:p>
          <w:p w:rsidR="00E4037E" w:rsidRDefault="00AC0727">
            <w:pPr>
              <w:pStyle w:val="Standard"/>
            </w:pPr>
            <w:r>
              <w:t>calcoli.</w:t>
            </w:r>
          </w:p>
          <w:p w:rsidR="00E4037E" w:rsidRDefault="00AC0727">
            <w:pPr>
              <w:pStyle w:val="Standard"/>
            </w:pPr>
            <w:r>
              <w:t>Accede alla rete con la</w:t>
            </w:r>
          </w:p>
          <w:p w:rsidR="00E4037E" w:rsidRDefault="00AC0727">
            <w:pPr>
              <w:pStyle w:val="Standard"/>
            </w:pPr>
            <w:r>
              <w:t>supervisione dell’insegnante per</w:t>
            </w:r>
          </w:p>
          <w:p w:rsidR="00E4037E" w:rsidRDefault="00AC0727">
            <w:pPr>
              <w:pStyle w:val="Standard"/>
            </w:pPr>
            <w:r>
              <w:t>ricavare informazioni e per</w:t>
            </w:r>
          </w:p>
          <w:p w:rsidR="00E4037E" w:rsidRDefault="00AC0727">
            <w:pPr>
              <w:pStyle w:val="Standard"/>
            </w:pPr>
            <w:r>
              <w:t>collocarne di proprie.</w:t>
            </w:r>
          </w:p>
          <w:p w:rsidR="00E4037E" w:rsidRDefault="00AC0727">
            <w:pPr>
              <w:pStyle w:val="Standard"/>
            </w:pPr>
            <w:r>
              <w:t>Conosce e descrive i rischi della</w:t>
            </w:r>
          </w:p>
          <w:p w:rsidR="00E4037E" w:rsidRDefault="00AC0727">
            <w:pPr>
              <w:pStyle w:val="Standard"/>
            </w:pPr>
            <w:r>
              <w:t>navigazione in rete e dell’uso del</w:t>
            </w:r>
          </w:p>
          <w:p w:rsidR="00E4037E" w:rsidRDefault="00AC0727">
            <w:pPr>
              <w:pStyle w:val="Standard"/>
            </w:pPr>
            <w:r>
              <w:t>cellulare e adotta i</w:t>
            </w:r>
          </w:p>
          <w:p w:rsidR="00E4037E" w:rsidRDefault="00AC0727">
            <w:pPr>
              <w:pStyle w:val="Standard"/>
            </w:pPr>
            <w:r>
              <w:t>comportamenti preventivi.</w:t>
            </w:r>
          </w:p>
          <w:p w:rsidR="00E4037E" w:rsidRDefault="00AC0727">
            <w:pPr>
              <w:pStyle w:val="Standard"/>
              <w:spacing w:after="0"/>
              <w:jc w:val="both"/>
            </w:pPr>
            <w:r>
              <w:t>Utilizza il coding per sviluppare il pensiero logico computazionale anche attraverso giochi educativi (ad esempio robotica e gaming) volti alla risoluzione di compiti di problem solving.</w:t>
            </w:r>
          </w:p>
        </w:tc>
        <w:tc>
          <w:tcPr>
            <w:tcW w:w="3119" w:type="dxa"/>
            <w:gridSpan w:val="2"/>
            <w:tcBorders>
              <w:top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0"/>
              <w:jc w:val="both"/>
            </w:pPr>
            <w:r>
              <w:t>Utilizza in autonomia programmi di videoscrittura, fogli di calcolo,</w:t>
            </w:r>
          </w:p>
          <w:p w:rsidR="00E4037E" w:rsidRDefault="00AC0727">
            <w:pPr>
              <w:pStyle w:val="Standard"/>
              <w:spacing w:after="0"/>
              <w:jc w:val="both"/>
            </w:pPr>
            <w:r>
              <w:t>presentazioni per elaborare testi,</w:t>
            </w:r>
          </w:p>
          <w:p w:rsidR="00E4037E" w:rsidRDefault="00AC0727">
            <w:pPr>
              <w:pStyle w:val="Standard"/>
              <w:spacing w:after="0"/>
              <w:jc w:val="both"/>
            </w:pPr>
            <w:r>
              <w:t>comunicare, eseguire compiti e</w:t>
            </w:r>
          </w:p>
          <w:p w:rsidR="00E4037E" w:rsidRDefault="00AC0727">
            <w:pPr>
              <w:pStyle w:val="Standard"/>
              <w:spacing w:after="0"/>
              <w:jc w:val="both"/>
            </w:pPr>
            <w:r>
              <w:t>risolvere problemi.</w:t>
            </w:r>
          </w:p>
          <w:p w:rsidR="00E4037E" w:rsidRDefault="00AC0727">
            <w:pPr>
              <w:pStyle w:val="Standard"/>
              <w:spacing w:after="0"/>
              <w:jc w:val="both"/>
            </w:pPr>
            <w:r>
              <w:t>Sa utilizzare la rete per reperire</w:t>
            </w:r>
          </w:p>
          <w:p w:rsidR="00E4037E" w:rsidRDefault="00AC0727">
            <w:pPr>
              <w:pStyle w:val="Standard"/>
              <w:spacing w:after="0"/>
              <w:jc w:val="both"/>
            </w:pPr>
            <w:r>
              <w:t>informazioni con la supervisione</w:t>
            </w:r>
          </w:p>
          <w:p w:rsidR="00E4037E" w:rsidRDefault="00AC0727">
            <w:pPr>
              <w:pStyle w:val="Standard"/>
              <w:spacing w:after="0"/>
              <w:jc w:val="both"/>
            </w:pPr>
            <w:r>
              <w:t>dell’insegnante; organizza le</w:t>
            </w:r>
          </w:p>
          <w:p w:rsidR="00E4037E" w:rsidRDefault="00AC0727">
            <w:pPr>
              <w:pStyle w:val="Standard"/>
              <w:spacing w:after="0"/>
              <w:jc w:val="both"/>
            </w:pPr>
            <w:r>
              <w:t>informazioni in testi, schemi, tabelle, grafici; riconosce i file di differenti formati. Confronta le informazioni reperite in rete anche con altre fonti</w:t>
            </w:r>
          </w:p>
          <w:p w:rsidR="00E4037E" w:rsidRDefault="00AC0727">
            <w:pPr>
              <w:pStyle w:val="Standard"/>
              <w:spacing w:after="0"/>
              <w:jc w:val="both"/>
            </w:pPr>
            <w:r>
              <w:t>documentali, testimoniali,</w:t>
            </w:r>
          </w:p>
          <w:p w:rsidR="00E4037E" w:rsidRDefault="00AC0727">
            <w:pPr>
              <w:pStyle w:val="Standard"/>
              <w:spacing w:after="0"/>
              <w:jc w:val="both"/>
            </w:pPr>
            <w:r>
              <w:t>bibliografiche.</w:t>
            </w:r>
          </w:p>
          <w:p w:rsidR="00E4037E" w:rsidRDefault="00AC0727">
            <w:pPr>
              <w:pStyle w:val="Standard"/>
              <w:spacing w:after="0"/>
              <w:jc w:val="both"/>
            </w:pPr>
            <w:r>
              <w:t>Rispetta le regole della netiquette</w:t>
            </w:r>
          </w:p>
          <w:p w:rsidR="00E4037E" w:rsidRDefault="00AC0727">
            <w:pPr>
              <w:pStyle w:val="Standard"/>
              <w:spacing w:after="0"/>
              <w:jc w:val="both"/>
            </w:pPr>
            <w:r>
              <w:t>nella navigazione in rete e riconoscere i principali pericoli della rete (spam, richieste di dati personali, ecc.), contenuti pericolosi o fraudolenti.</w:t>
            </w:r>
          </w:p>
          <w:p w:rsidR="00E4037E" w:rsidRDefault="00AC0727">
            <w:pPr>
              <w:pStyle w:val="Standard"/>
              <w:spacing w:after="0"/>
              <w:jc w:val="both"/>
            </w:pPr>
            <w:r>
              <w:t>Utilizza il coding per sviluppare il pensiero logico computazionale anche attraverso giochi educativi (ad esempio robotica e gaming) volti alla risoluzione di compiti di problem solving di complessità crescente</w:t>
            </w:r>
          </w:p>
        </w:tc>
        <w:tc>
          <w:tcPr>
            <w:tcW w:w="6929" w:type="dxa"/>
            <w:tcBorders>
              <w:left w:val="single" w:sz="4" w:space="0" w:color="000000"/>
            </w:tcBorders>
            <w:tcMar>
              <w:top w:w="0" w:type="dxa"/>
              <w:left w:w="108" w:type="dxa"/>
              <w:bottom w:w="0" w:type="dxa"/>
              <w:right w:w="108" w:type="dxa"/>
            </w:tcMar>
          </w:tcPr>
          <w:p w:rsidR="00E4037E" w:rsidRDefault="00E4037E">
            <w:pPr>
              <w:pStyle w:val="Standard"/>
            </w:pP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Titolo"/>
        <w:rPr>
          <w:color w:val="000000"/>
          <w:sz w:val="20"/>
          <w:szCs w:val="20"/>
        </w:rPr>
      </w:pPr>
    </w:p>
    <w:p w:rsidR="00E4037E" w:rsidRDefault="00AC0727">
      <w:pPr>
        <w:pStyle w:val="Titolo"/>
        <w:pageBreakBefore/>
        <w:rPr>
          <w:color w:val="000000"/>
          <w:sz w:val="20"/>
          <w:szCs w:val="20"/>
        </w:rPr>
      </w:pPr>
      <w:bookmarkStart w:id="135" w:name="_heading=h.1idq7dh"/>
      <w:bookmarkEnd w:id="135"/>
      <w:r>
        <w:rPr>
          <w:color w:val="000000"/>
          <w:sz w:val="20"/>
          <w:szCs w:val="20"/>
        </w:rPr>
        <w:lastRenderedPageBreak/>
        <w:t>TRAGUARDI PER LO SVILUPPO DELLE COMPETENZE FISSATI DALLE INDICAZIONI NAZIONALI PER IL CURRICOLO 2012</w:t>
      </w:r>
    </w:p>
    <w:p w:rsidR="00E4037E" w:rsidRDefault="00AC0727">
      <w:pPr>
        <w:pStyle w:val="Titolo"/>
        <w:rPr>
          <w:color w:val="000000"/>
          <w:sz w:val="20"/>
          <w:szCs w:val="20"/>
        </w:rPr>
      </w:pPr>
      <w:r>
        <w:rPr>
          <w:color w:val="000000"/>
          <w:sz w:val="20"/>
          <w:szCs w:val="20"/>
        </w:rPr>
        <w:t>COMPETENZA IMPRENDITORIALE</w:t>
      </w:r>
    </w:p>
    <w:p w:rsidR="00E4037E" w:rsidRDefault="00E4037E">
      <w:pPr>
        <w:pStyle w:val="Standard"/>
        <w:spacing w:before="232" w:line="240" w:lineRule="auto"/>
        <w:ind w:left="1317" w:right="1092"/>
        <w:jc w:val="center"/>
      </w:pPr>
    </w:p>
    <w:p w:rsidR="00E4037E" w:rsidRDefault="00AC0727">
      <w:pPr>
        <w:pStyle w:val="Standard"/>
        <w:spacing w:before="232" w:line="240" w:lineRule="auto"/>
        <w:ind w:left="1317" w:right="1092"/>
        <w:jc w:val="center"/>
      </w:pPr>
      <w:r>
        <w:t>CAMPO D’ESPERIENZA DI RIFERIMENTO PER LA SCUOLA DELL’INFANZIA: TUTTI</w:t>
      </w:r>
    </w:p>
    <w:p w:rsidR="00E4037E" w:rsidRDefault="00AC0727">
      <w:pPr>
        <w:pStyle w:val="Standard"/>
        <w:spacing w:before="232" w:line="240" w:lineRule="auto"/>
        <w:ind w:left="1317" w:right="1092"/>
        <w:jc w:val="center"/>
      </w:pPr>
      <w:r>
        <w:t>DISCIPLINA DI RIFERIMENTO PER LA SCUOLA PRIMARIA E LA SCUOLA SECONDARIA DI PRIMO GRADO: TUTTE</w:t>
      </w:r>
    </w:p>
    <w:tbl>
      <w:tblPr>
        <w:tblW w:w="14788" w:type="dxa"/>
        <w:tblLayout w:type="fixed"/>
        <w:tblCellMar>
          <w:left w:w="10" w:type="dxa"/>
          <w:right w:w="10" w:type="dxa"/>
        </w:tblCellMar>
        <w:tblLook w:val="0000" w:firstRow="0" w:lastRow="0" w:firstColumn="0" w:lastColumn="0" w:noHBand="0" w:noVBand="0"/>
      </w:tblPr>
      <w:tblGrid>
        <w:gridCol w:w="1339"/>
        <w:gridCol w:w="2584"/>
        <w:gridCol w:w="2243"/>
        <w:gridCol w:w="2940"/>
        <w:gridCol w:w="5682"/>
      </w:tblGrid>
      <w:tr w:rsidR="00E4037E">
        <w:trPr>
          <w:trHeight w:val="1416"/>
        </w:trPr>
        <w:tc>
          <w:tcPr>
            <w:tcW w:w="14788" w:type="dxa"/>
            <w:gridSpan w:val="5"/>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51" w:lineRule="auto"/>
              <w:ind w:left="2765" w:right="2763"/>
              <w:jc w:val="center"/>
            </w:pPr>
            <w:bookmarkStart w:id="136" w:name="_heading=h.42ddq1a"/>
            <w:bookmarkEnd w:id="136"/>
            <w:r>
              <w:t>SCUOLA DELL’INFANZIA SEZIONE A: TRAGUARDI FORMATIVI</w:t>
            </w:r>
          </w:p>
          <w:p w:rsidR="00E4037E" w:rsidRDefault="00AC0727">
            <w:pPr>
              <w:pStyle w:val="Standard"/>
              <w:spacing w:after="4"/>
              <w:ind w:left="2765" w:right="2763"/>
              <w:jc w:val="center"/>
            </w:pPr>
            <w:bookmarkStart w:id="137" w:name="_heading=h.2hio093"/>
            <w:bookmarkEnd w:id="137"/>
            <w:r>
              <w:t>CAMPI D’ESPERIENZA: TUTTI</w:t>
            </w:r>
          </w:p>
          <w:p w:rsidR="00E4037E" w:rsidRDefault="00AC0727">
            <w:pPr>
              <w:pStyle w:val="Standard"/>
              <w:spacing w:after="4"/>
              <w:ind w:left="2765" w:right="2763"/>
              <w:jc w:val="center"/>
            </w:pPr>
            <w:bookmarkStart w:id="138" w:name="_heading=h.wnyagw"/>
            <w:bookmarkEnd w:id="138"/>
            <w:r>
              <w:t>COMPETENZA IMPRENDITORIALE</w:t>
            </w:r>
          </w:p>
          <w:p w:rsidR="00E4037E" w:rsidRDefault="00E4037E">
            <w:pPr>
              <w:pStyle w:val="Standard"/>
              <w:spacing w:line="170" w:lineRule="auto"/>
              <w:ind w:right="-58"/>
            </w:pPr>
          </w:p>
          <w:p w:rsidR="00E4037E" w:rsidRDefault="00E4037E">
            <w:pPr>
              <w:pStyle w:val="Standard"/>
              <w:spacing w:line="240" w:lineRule="auto"/>
              <w:ind w:left="78" w:right="420"/>
            </w:pPr>
          </w:p>
        </w:tc>
      </w:tr>
      <w:tr w:rsidR="00E4037E">
        <w:trPr>
          <w:trHeight w:val="500"/>
        </w:trPr>
        <w:tc>
          <w:tcPr>
            <w:tcW w:w="1339"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2584"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before="81"/>
              <w:ind w:left="657"/>
            </w:pPr>
            <w:r>
              <w:t>Competenze</w:t>
            </w:r>
          </w:p>
        </w:tc>
        <w:tc>
          <w:tcPr>
            <w:tcW w:w="10865" w:type="dxa"/>
            <w:gridSpan w:val="3"/>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before="81"/>
              <w:ind w:left="4113" w:right="4113"/>
              <w:jc w:val="center"/>
            </w:pPr>
            <w:r>
              <w:t>Obiettivi di apprendimento</w:t>
            </w:r>
          </w:p>
        </w:tc>
      </w:tr>
      <w:tr w:rsidR="00E4037E">
        <w:trPr>
          <w:trHeight w:val="561"/>
        </w:trPr>
        <w:tc>
          <w:tcPr>
            <w:tcW w:w="1339"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25" w:lineRule="auto"/>
              <w:ind w:left="78"/>
            </w:pPr>
            <w:r>
              <w:t>Nuclei</w:t>
            </w:r>
          </w:p>
          <w:p w:rsidR="00E4037E" w:rsidRDefault="00AC0727">
            <w:pPr>
              <w:pStyle w:val="Standard"/>
              <w:spacing w:line="251" w:lineRule="auto"/>
              <w:ind w:left="78"/>
            </w:pPr>
            <w:r>
              <w:t>fondanti</w:t>
            </w:r>
          </w:p>
        </w:tc>
        <w:tc>
          <w:tcPr>
            <w:tcW w:w="2584"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2243"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06" w:lineRule="auto"/>
              <w:ind w:left="838" w:right="836"/>
              <w:jc w:val="center"/>
            </w:pPr>
            <w:r>
              <w:t>3 anni</w:t>
            </w:r>
          </w:p>
        </w:tc>
        <w:tc>
          <w:tcPr>
            <w:tcW w:w="2940"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06" w:lineRule="auto"/>
              <w:ind w:left="1190" w:right="1181"/>
              <w:jc w:val="center"/>
            </w:pPr>
            <w:r>
              <w:t>4 anni</w:t>
            </w:r>
          </w:p>
        </w:tc>
        <w:tc>
          <w:tcPr>
            <w:tcW w:w="5682"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spacing w:line="206" w:lineRule="auto"/>
              <w:ind w:left="1190" w:right="1181"/>
              <w:jc w:val="center"/>
            </w:pPr>
            <w:r>
              <w:t>5 anni</w:t>
            </w:r>
          </w:p>
        </w:tc>
      </w:tr>
      <w:tr w:rsidR="00E4037E">
        <w:trPr>
          <w:trHeight w:val="2430"/>
        </w:trPr>
        <w:tc>
          <w:tcPr>
            <w:tcW w:w="1339"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spacing w:before="74"/>
              <w:ind w:left="78" w:right="381"/>
            </w:pPr>
          </w:p>
        </w:tc>
        <w:tc>
          <w:tcPr>
            <w:tcW w:w="25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227"/>
              </w:numPr>
              <w:tabs>
                <w:tab w:val="left" w:pos="441"/>
              </w:tabs>
              <w:spacing w:before="79"/>
              <w:ind w:left="220" w:right="176" w:hanging="173"/>
            </w:pPr>
            <w:r>
              <w:t>Effettuare</w:t>
            </w:r>
            <w:r>
              <w:tab/>
              <w:t>valutazioni   rispetto   alle informazioni,</w:t>
            </w:r>
            <w:r>
              <w:tab/>
              <w:t>ai  compiti,  al  proprio</w:t>
            </w:r>
          </w:p>
          <w:p w:rsidR="00E4037E" w:rsidRDefault="00AC0727">
            <w:pPr>
              <w:pStyle w:val="Standard"/>
              <w:tabs>
                <w:tab w:val="left" w:pos="441"/>
              </w:tabs>
              <w:spacing w:before="79"/>
              <w:ind w:left="220" w:right="176"/>
            </w:pPr>
            <w:r>
              <w:t>lavoro, al contesto; valutare alternative,</w:t>
            </w:r>
          </w:p>
          <w:p w:rsidR="00E4037E" w:rsidRDefault="00AC0727">
            <w:pPr>
              <w:pStyle w:val="Standard"/>
              <w:tabs>
                <w:tab w:val="left" w:pos="441"/>
              </w:tabs>
              <w:spacing w:before="79"/>
              <w:ind w:left="220" w:right="176"/>
            </w:pPr>
            <w:r>
              <w:t>prendere decisioni</w:t>
            </w:r>
          </w:p>
          <w:p w:rsidR="00E4037E" w:rsidRDefault="00E4037E">
            <w:pPr>
              <w:pStyle w:val="Standard"/>
              <w:tabs>
                <w:tab w:val="left" w:pos="268"/>
              </w:tabs>
              <w:spacing w:before="79"/>
              <w:ind w:left="47" w:right="176"/>
            </w:pPr>
          </w:p>
          <w:p w:rsidR="00E4037E" w:rsidRDefault="00E4037E">
            <w:pPr>
              <w:pStyle w:val="Standard"/>
              <w:tabs>
                <w:tab w:val="left" w:pos="268"/>
              </w:tabs>
              <w:spacing w:before="79"/>
              <w:ind w:left="47" w:right="176"/>
            </w:pPr>
          </w:p>
          <w:p w:rsidR="00E4037E" w:rsidRDefault="00E4037E">
            <w:pPr>
              <w:pStyle w:val="Standard"/>
              <w:tabs>
                <w:tab w:val="left" w:pos="268"/>
              </w:tabs>
              <w:spacing w:before="79"/>
              <w:ind w:left="47" w:right="176"/>
            </w:pPr>
          </w:p>
          <w:p w:rsidR="00E4037E" w:rsidRDefault="00E4037E">
            <w:pPr>
              <w:pStyle w:val="Standard"/>
              <w:tabs>
                <w:tab w:val="left" w:pos="268"/>
              </w:tabs>
              <w:spacing w:before="79"/>
              <w:ind w:left="47" w:right="176"/>
            </w:pPr>
          </w:p>
          <w:p w:rsidR="00E4037E" w:rsidRDefault="00E4037E">
            <w:pPr>
              <w:pStyle w:val="Standard"/>
              <w:tabs>
                <w:tab w:val="left" w:pos="268"/>
              </w:tabs>
              <w:spacing w:before="79"/>
              <w:ind w:left="47" w:right="176"/>
            </w:pPr>
          </w:p>
          <w:p w:rsidR="00E4037E" w:rsidRDefault="00E4037E">
            <w:pPr>
              <w:pStyle w:val="Standard"/>
              <w:tabs>
                <w:tab w:val="left" w:pos="268"/>
              </w:tabs>
              <w:spacing w:before="79"/>
              <w:ind w:left="47" w:right="176"/>
            </w:pPr>
          </w:p>
          <w:p w:rsidR="00E4037E" w:rsidRDefault="00E4037E">
            <w:pPr>
              <w:pStyle w:val="Standard"/>
              <w:tabs>
                <w:tab w:val="left" w:pos="268"/>
              </w:tabs>
              <w:spacing w:before="79"/>
              <w:ind w:left="47" w:right="176"/>
            </w:pPr>
          </w:p>
          <w:p w:rsidR="00E4037E" w:rsidRDefault="00E4037E">
            <w:pPr>
              <w:pStyle w:val="Standard"/>
              <w:tabs>
                <w:tab w:val="left" w:pos="268"/>
              </w:tabs>
              <w:spacing w:before="79"/>
              <w:ind w:left="47" w:right="176"/>
            </w:pPr>
          </w:p>
          <w:p w:rsidR="00E4037E" w:rsidRDefault="00E4037E">
            <w:pPr>
              <w:pStyle w:val="Standard"/>
              <w:tabs>
                <w:tab w:val="left" w:pos="221"/>
              </w:tabs>
              <w:spacing w:before="79"/>
              <w:ind w:right="176"/>
            </w:pPr>
          </w:p>
          <w:p w:rsidR="00E4037E" w:rsidRDefault="00E4037E">
            <w:pPr>
              <w:pStyle w:val="Standard"/>
              <w:tabs>
                <w:tab w:val="left" w:pos="268"/>
              </w:tabs>
              <w:spacing w:before="79"/>
              <w:ind w:left="47" w:right="176"/>
            </w:pPr>
          </w:p>
          <w:p w:rsidR="00E4037E" w:rsidRDefault="00AC0727">
            <w:pPr>
              <w:pStyle w:val="Standard"/>
              <w:numPr>
                <w:ilvl w:val="0"/>
                <w:numId w:val="354"/>
              </w:numPr>
              <w:tabs>
                <w:tab w:val="left" w:pos="441"/>
              </w:tabs>
              <w:spacing w:before="79"/>
              <w:ind w:left="220" w:right="176" w:hanging="173"/>
            </w:pPr>
            <w:r>
              <w:t>Assumere e portare a termine compiti e</w:t>
            </w:r>
          </w:p>
          <w:p w:rsidR="00E4037E" w:rsidRDefault="00AC0727">
            <w:pPr>
              <w:pStyle w:val="Standard"/>
              <w:tabs>
                <w:tab w:val="left" w:pos="441"/>
              </w:tabs>
              <w:spacing w:before="79"/>
              <w:ind w:left="220" w:right="176"/>
            </w:pPr>
            <w:r>
              <w:t>iniziative</w:t>
            </w:r>
            <w:r>
              <w:tab/>
            </w:r>
          </w:p>
          <w:p w:rsidR="00E4037E" w:rsidRDefault="00E4037E">
            <w:pPr>
              <w:pStyle w:val="Standard"/>
              <w:tabs>
                <w:tab w:val="left" w:pos="441"/>
              </w:tabs>
              <w:spacing w:before="79"/>
              <w:ind w:left="220" w:right="176"/>
            </w:pPr>
          </w:p>
          <w:p w:rsidR="00E4037E" w:rsidRDefault="00E4037E">
            <w:pPr>
              <w:pStyle w:val="Standard"/>
              <w:tabs>
                <w:tab w:val="left" w:pos="441"/>
              </w:tabs>
              <w:spacing w:before="79"/>
              <w:ind w:left="220" w:right="176"/>
            </w:pPr>
          </w:p>
          <w:p w:rsidR="00E4037E" w:rsidRDefault="00E4037E">
            <w:pPr>
              <w:pStyle w:val="Standard"/>
              <w:tabs>
                <w:tab w:val="left" w:pos="441"/>
              </w:tabs>
              <w:spacing w:before="79"/>
              <w:ind w:left="220" w:right="176"/>
            </w:pPr>
          </w:p>
          <w:p w:rsidR="00E4037E" w:rsidRDefault="00E4037E">
            <w:pPr>
              <w:pStyle w:val="Standard"/>
              <w:tabs>
                <w:tab w:val="left" w:pos="441"/>
              </w:tabs>
              <w:spacing w:before="79"/>
              <w:ind w:left="220" w:right="176"/>
            </w:pPr>
          </w:p>
          <w:p w:rsidR="00E4037E" w:rsidRDefault="00E4037E">
            <w:pPr>
              <w:pStyle w:val="Standard"/>
              <w:tabs>
                <w:tab w:val="left" w:pos="441"/>
              </w:tabs>
              <w:spacing w:before="79"/>
              <w:ind w:left="220" w:right="176"/>
            </w:pPr>
          </w:p>
          <w:p w:rsidR="00E4037E" w:rsidRDefault="00E4037E">
            <w:pPr>
              <w:pStyle w:val="Standard"/>
              <w:tabs>
                <w:tab w:val="left" w:pos="441"/>
              </w:tabs>
              <w:spacing w:before="79"/>
              <w:ind w:left="220" w:right="176"/>
            </w:pPr>
          </w:p>
          <w:p w:rsidR="00E4037E" w:rsidRDefault="00E4037E">
            <w:pPr>
              <w:pStyle w:val="Standard"/>
              <w:tabs>
                <w:tab w:val="left" w:pos="441"/>
              </w:tabs>
              <w:spacing w:before="79"/>
              <w:ind w:left="220" w:right="176"/>
            </w:pPr>
          </w:p>
          <w:p w:rsidR="00E4037E" w:rsidRDefault="00E4037E">
            <w:pPr>
              <w:pStyle w:val="Standard"/>
              <w:tabs>
                <w:tab w:val="left" w:pos="441"/>
              </w:tabs>
              <w:spacing w:before="79"/>
              <w:ind w:left="220" w:right="176"/>
            </w:pPr>
          </w:p>
          <w:p w:rsidR="00E4037E" w:rsidRDefault="00E4037E">
            <w:pPr>
              <w:pStyle w:val="Standard"/>
              <w:tabs>
                <w:tab w:val="left" w:pos="441"/>
              </w:tabs>
              <w:spacing w:before="79"/>
              <w:ind w:left="220" w:right="176"/>
            </w:pPr>
          </w:p>
          <w:p w:rsidR="00E4037E" w:rsidRDefault="00E4037E">
            <w:pPr>
              <w:pStyle w:val="Standard"/>
              <w:tabs>
                <w:tab w:val="left" w:pos="441"/>
              </w:tabs>
              <w:spacing w:before="79"/>
              <w:ind w:left="220" w:right="176"/>
            </w:pPr>
          </w:p>
          <w:p w:rsidR="00E4037E" w:rsidRDefault="00AC0727">
            <w:pPr>
              <w:pStyle w:val="Standard"/>
              <w:numPr>
                <w:ilvl w:val="0"/>
                <w:numId w:val="1228"/>
              </w:numPr>
              <w:tabs>
                <w:tab w:val="left" w:pos="254"/>
              </w:tabs>
              <w:spacing w:before="79"/>
              <w:ind w:left="33" w:right="176"/>
            </w:pPr>
            <w:r>
              <w:t>Pianificare e organizzare il proprio lavoro; realizzare semplici progetti.</w:t>
            </w:r>
          </w:p>
          <w:p w:rsidR="00E4037E" w:rsidRDefault="00E4037E">
            <w:pPr>
              <w:pStyle w:val="Standard"/>
              <w:tabs>
                <w:tab w:val="left" w:pos="221"/>
              </w:tabs>
              <w:spacing w:before="79"/>
              <w:ind w:right="176"/>
            </w:pPr>
          </w:p>
          <w:p w:rsidR="00E4037E" w:rsidRDefault="00E4037E">
            <w:pPr>
              <w:pStyle w:val="Standard"/>
              <w:tabs>
                <w:tab w:val="left" w:pos="221"/>
              </w:tabs>
              <w:spacing w:before="79"/>
              <w:ind w:right="176"/>
            </w:pPr>
          </w:p>
          <w:p w:rsidR="00E4037E" w:rsidRDefault="00E4037E">
            <w:pPr>
              <w:pStyle w:val="Standard"/>
              <w:tabs>
                <w:tab w:val="left" w:pos="221"/>
              </w:tabs>
              <w:spacing w:before="79"/>
              <w:ind w:right="176"/>
            </w:pPr>
          </w:p>
          <w:p w:rsidR="00E4037E" w:rsidRDefault="00E4037E">
            <w:pPr>
              <w:pStyle w:val="Standard"/>
              <w:tabs>
                <w:tab w:val="left" w:pos="221"/>
              </w:tabs>
              <w:spacing w:before="79"/>
              <w:ind w:right="176"/>
            </w:pPr>
          </w:p>
          <w:p w:rsidR="00E4037E" w:rsidRDefault="00E4037E">
            <w:pPr>
              <w:pStyle w:val="Standard"/>
              <w:tabs>
                <w:tab w:val="left" w:pos="221"/>
              </w:tabs>
              <w:spacing w:before="79"/>
              <w:ind w:right="176"/>
            </w:pPr>
          </w:p>
          <w:p w:rsidR="00E4037E" w:rsidRDefault="00E4037E">
            <w:pPr>
              <w:pStyle w:val="Standard"/>
              <w:tabs>
                <w:tab w:val="left" w:pos="221"/>
              </w:tabs>
              <w:spacing w:before="79"/>
              <w:ind w:right="176"/>
            </w:pPr>
          </w:p>
          <w:p w:rsidR="00E4037E" w:rsidRDefault="00E4037E">
            <w:pPr>
              <w:pStyle w:val="Standard"/>
              <w:tabs>
                <w:tab w:val="left" w:pos="221"/>
              </w:tabs>
              <w:spacing w:before="79"/>
              <w:ind w:right="176"/>
            </w:pPr>
          </w:p>
          <w:p w:rsidR="00E4037E" w:rsidRDefault="00E4037E">
            <w:pPr>
              <w:pStyle w:val="Standard"/>
              <w:tabs>
                <w:tab w:val="left" w:pos="221"/>
              </w:tabs>
              <w:spacing w:before="79"/>
              <w:ind w:right="176"/>
            </w:pPr>
          </w:p>
          <w:p w:rsidR="00E4037E" w:rsidRDefault="00E4037E">
            <w:pPr>
              <w:pStyle w:val="Standard"/>
              <w:tabs>
                <w:tab w:val="left" w:pos="221"/>
              </w:tabs>
              <w:spacing w:before="79"/>
              <w:ind w:right="176"/>
            </w:pPr>
          </w:p>
          <w:p w:rsidR="00E4037E" w:rsidRDefault="00E4037E">
            <w:pPr>
              <w:pStyle w:val="Standard"/>
              <w:tabs>
                <w:tab w:val="left" w:pos="221"/>
              </w:tabs>
              <w:spacing w:before="79"/>
              <w:ind w:right="176"/>
            </w:pPr>
          </w:p>
          <w:p w:rsidR="00E4037E" w:rsidRDefault="00E4037E">
            <w:pPr>
              <w:pStyle w:val="Standard"/>
              <w:tabs>
                <w:tab w:val="left" w:pos="221"/>
              </w:tabs>
              <w:spacing w:before="79"/>
              <w:ind w:right="176"/>
            </w:pPr>
          </w:p>
          <w:p w:rsidR="00E4037E" w:rsidRDefault="00E4037E">
            <w:pPr>
              <w:pStyle w:val="Standard"/>
              <w:tabs>
                <w:tab w:val="left" w:pos="221"/>
              </w:tabs>
              <w:spacing w:before="79"/>
              <w:ind w:right="176"/>
            </w:pPr>
          </w:p>
          <w:p w:rsidR="00E4037E" w:rsidRDefault="00E4037E">
            <w:pPr>
              <w:pStyle w:val="Standard"/>
              <w:tabs>
                <w:tab w:val="left" w:pos="221"/>
              </w:tabs>
              <w:spacing w:before="79"/>
              <w:ind w:right="176"/>
            </w:pPr>
          </w:p>
          <w:p w:rsidR="00E4037E" w:rsidRDefault="00E4037E">
            <w:pPr>
              <w:pStyle w:val="Standard"/>
              <w:tabs>
                <w:tab w:val="left" w:pos="441"/>
              </w:tabs>
              <w:spacing w:before="79"/>
              <w:ind w:left="220" w:right="176"/>
            </w:pPr>
          </w:p>
          <w:p w:rsidR="00E4037E" w:rsidRDefault="00E4037E">
            <w:pPr>
              <w:pStyle w:val="Standard"/>
              <w:tabs>
                <w:tab w:val="left" w:pos="441"/>
              </w:tabs>
              <w:spacing w:before="79"/>
              <w:ind w:left="220" w:right="176"/>
            </w:pPr>
          </w:p>
          <w:p w:rsidR="00E4037E" w:rsidRDefault="00AC0727">
            <w:pPr>
              <w:pStyle w:val="Standard"/>
              <w:tabs>
                <w:tab w:val="left" w:pos="441"/>
              </w:tabs>
              <w:spacing w:before="79"/>
              <w:ind w:left="220" w:right="176"/>
            </w:pPr>
            <w:r>
              <w:tab/>
            </w:r>
          </w:p>
          <w:p w:rsidR="00E4037E" w:rsidRDefault="00AC0727">
            <w:pPr>
              <w:pStyle w:val="Standard"/>
              <w:numPr>
                <w:ilvl w:val="0"/>
                <w:numId w:val="623"/>
              </w:numPr>
              <w:tabs>
                <w:tab w:val="left" w:pos="254"/>
              </w:tabs>
              <w:spacing w:before="79"/>
              <w:ind w:left="33" w:right="176"/>
            </w:pPr>
            <w:r>
              <w:t>Trovare soluzioni nuove a problemi di esperienza; adottare</w:t>
            </w:r>
          </w:p>
          <w:p w:rsidR="00E4037E" w:rsidRDefault="00E4037E">
            <w:pPr>
              <w:pStyle w:val="Standard"/>
              <w:tabs>
                <w:tab w:val="left" w:pos="441"/>
              </w:tabs>
              <w:spacing w:before="79"/>
              <w:ind w:left="220" w:right="176"/>
            </w:pPr>
          </w:p>
          <w:p w:rsidR="00E4037E" w:rsidRDefault="00E4037E">
            <w:pPr>
              <w:pStyle w:val="Standard"/>
              <w:tabs>
                <w:tab w:val="left" w:pos="441"/>
              </w:tabs>
              <w:spacing w:before="79"/>
              <w:ind w:left="220" w:right="176"/>
            </w:pPr>
          </w:p>
        </w:tc>
        <w:tc>
          <w:tcPr>
            <w:tcW w:w="2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before="85" w:line="228" w:lineRule="auto"/>
              <w:ind w:left="251" w:right="67" w:hanging="250"/>
            </w:pPr>
            <w:r>
              <w:lastRenderedPageBreak/>
              <w:t>o Decidere tra due alternative di gioco o di attività, provando, con l’aiuto dell’insegnante, ad esprimere i motivi che hanno portato alla scelta.</w:t>
            </w:r>
          </w:p>
          <w:p w:rsidR="00E4037E" w:rsidRDefault="00AC0727">
            <w:pPr>
              <w:pStyle w:val="Standard"/>
              <w:numPr>
                <w:ilvl w:val="0"/>
                <w:numId w:val="1229"/>
              </w:numPr>
              <w:spacing w:before="85" w:line="228" w:lineRule="auto"/>
              <w:ind w:left="65" w:right="67" w:firstLine="53"/>
            </w:pPr>
            <w:r>
              <w:t>In una discussione, sostenere le proprie opinioni con argomenti semplici</w:t>
            </w:r>
          </w:p>
          <w:p w:rsidR="00E4037E" w:rsidRDefault="00AC0727">
            <w:pPr>
              <w:pStyle w:val="Standard"/>
              <w:numPr>
                <w:ilvl w:val="0"/>
                <w:numId w:val="618"/>
              </w:numPr>
              <w:spacing w:before="85" w:line="228" w:lineRule="auto"/>
              <w:ind w:left="65" w:right="67" w:firstLine="53"/>
            </w:pPr>
            <w:r>
              <w:t xml:space="preserve">Su richiesta dell’insegnante, formulare proposte di </w:t>
            </w:r>
            <w:r>
              <w:lastRenderedPageBreak/>
              <w:t>gioco o di lavoro.</w:t>
            </w:r>
          </w:p>
          <w:p w:rsidR="00E4037E" w:rsidRDefault="00E4037E">
            <w:pPr>
              <w:pStyle w:val="Standard"/>
              <w:spacing w:before="85" w:line="228" w:lineRule="auto"/>
              <w:ind w:left="251" w:right="67" w:hanging="250"/>
            </w:pPr>
          </w:p>
          <w:p w:rsidR="00E4037E" w:rsidRDefault="00E4037E">
            <w:pPr>
              <w:pStyle w:val="Standard"/>
              <w:spacing w:before="85" w:line="228" w:lineRule="auto"/>
              <w:ind w:left="251" w:right="67" w:hanging="250"/>
            </w:pPr>
          </w:p>
          <w:p w:rsidR="00E4037E" w:rsidRDefault="00AC0727">
            <w:pPr>
              <w:pStyle w:val="Standard"/>
              <w:numPr>
                <w:ilvl w:val="0"/>
                <w:numId w:val="618"/>
              </w:numPr>
              <w:spacing w:before="85" w:line="228" w:lineRule="auto"/>
              <w:ind w:left="65" w:right="67"/>
            </w:pPr>
            <w:r>
              <w:t>Ascoltare le consegne impartite dall’adulto e con aiuto porta a termine i compiti assegnati.</w:t>
            </w:r>
          </w:p>
          <w:p w:rsidR="00E4037E" w:rsidRDefault="00AC0727">
            <w:pPr>
              <w:pStyle w:val="Standard"/>
              <w:numPr>
                <w:ilvl w:val="0"/>
                <w:numId w:val="618"/>
              </w:numPr>
              <w:spacing w:before="85" w:line="228" w:lineRule="auto"/>
              <w:ind w:left="65" w:right="67"/>
            </w:pPr>
            <w:r>
              <w:t>Ascoltare le indicazioni date e chiedere se non si ha capito.</w:t>
            </w:r>
          </w:p>
          <w:p w:rsidR="00E4037E" w:rsidRDefault="00AC0727">
            <w:pPr>
              <w:pStyle w:val="Standard"/>
              <w:numPr>
                <w:ilvl w:val="0"/>
                <w:numId w:val="618"/>
              </w:numPr>
              <w:spacing w:before="85" w:line="228" w:lineRule="auto"/>
              <w:ind w:left="65" w:right="67"/>
            </w:pPr>
            <w:r>
              <w:t>Riconoscere i ruoli nei diversi contesti di vita, di gioco e le loro funzioni.</w:t>
            </w:r>
          </w:p>
          <w:p w:rsidR="00E4037E" w:rsidRDefault="00E4037E">
            <w:pPr>
              <w:pStyle w:val="Standard"/>
              <w:spacing w:before="85" w:line="228" w:lineRule="auto"/>
              <w:ind w:right="67"/>
            </w:pPr>
          </w:p>
          <w:p w:rsidR="00E4037E" w:rsidRDefault="00E4037E">
            <w:pPr>
              <w:pStyle w:val="Standard"/>
              <w:spacing w:before="85" w:line="228" w:lineRule="auto"/>
              <w:ind w:right="67"/>
            </w:pPr>
          </w:p>
          <w:p w:rsidR="00E4037E" w:rsidRDefault="00AC0727">
            <w:pPr>
              <w:pStyle w:val="Standard"/>
              <w:numPr>
                <w:ilvl w:val="0"/>
                <w:numId w:val="1230"/>
              </w:numPr>
              <w:spacing w:before="85" w:line="228" w:lineRule="auto"/>
              <w:ind w:left="65" w:right="67" w:firstLine="54"/>
            </w:pPr>
            <w:r>
              <w:t>Con l’aiuto dell’insegnante, Riflettere su fenomeni di esperienza riconoscendo le fasi principali.</w:t>
            </w:r>
          </w:p>
          <w:p w:rsidR="00E4037E" w:rsidRDefault="00E4037E">
            <w:pPr>
              <w:pStyle w:val="Standard"/>
              <w:spacing w:before="85" w:line="228" w:lineRule="auto"/>
              <w:ind w:left="65" w:right="67" w:firstLine="54"/>
            </w:pPr>
          </w:p>
          <w:p w:rsidR="00E4037E" w:rsidRDefault="00AC0727">
            <w:pPr>
              <w:pStyle w:val="Standard"/>
              <w:numPr>
                <w:ilvl w:val="0"/>
                <w:numId w:val="622"/>
              </w:numPr>
              <w:spacing w:before="85" w:line="228" w:lineRule="auto"/>
              <w:ind w:left="65" w:right="67" w:firstLine="54"/>
            </w:pPr>
            <w:r>
              <w:t>Organizzare semplici dati su schemi e tabelle con l’aiuto dell’insegnante in contesto collettivo</w:t>
            </w:r>
          </w:p>
          <w:p w:rsidR="00E4037E" w:rsidRDefault="00AC0727">
            <w:pPr>
              <w:pStyle w:val="Standard"/>
              <w:numPr>
                <w:ilvl w:val="0"/>
                <w:numId w:val="622"/>
              </w:numPr>
              <w:spacing w:before="85" w:line="228" w:lineRule="auto"/>
              <w:ind w:left="65" w:right="67" w:firstLine="54"/>
            </w:pPr>
            <w:r>
              <w:t xml:space="preserve">Con l’aiuto dell’insegnante, ripercorrere </w:t>
            </w:r>
            <w:r>
              <w:lastRenderedPageBreak/>
              <w:t>verbalmente le fasi di un lavoro, di un compito, di una azione.</w:t>
            </w:r>
          </w:p>
          <w:p w:rsidR="00E4037E" w:rsidRDefault="00E4037E">
            <w:pPr>
              <w:pStyle w:val="Standard"/>
              <w:spacing w:before="85" w:line="228" w:lineRule="auto"/>
              <w:ind w:left="65" w:right="67" w:firstLine="54"/>
            </w:pPr>
          </w:p>
          <w:p w:rsidR="00E4037E" w:rsidRDefault="00AC0727">
            <w:pPr>
              <w:pStyle w:val="Standard"/>
              <w:numPr>
                <w:ilvl w:val="0"/>
                <w:numId w:val="622"/>
              </w:numPr>
              <w:spacing w:before="85" w:line="228" w:lineRule="auto"/>
              <w:ind w:left="65" w:right="67" w:firstLine="54"/>
            </w:pPr>
            <w:r>
              <w:t>Rispetto a un compito saper riferire come si opera</w:t>
            </w:r>
          </w:p>
          <w:p w:rsidR="00E4037E" w:rsidRDefault="00E4037E">
            <w:pPr>
              <w:pStyle w:val="Standard"/>
              <w:spacing w:before="85" w:line="228" w:lineRule="auto"/>
              <w:ind w:right="67"/>
            </w:pPr>
          </w:p>
          <w:p w:rsidR="00E4037E" w:rsidRDefault="00AC0727">
            <w:pPr>
              <w:pStyle w:val="Standard"/>
              <w:numPr>
                <w:ilvl w:val="0"/>
                <w:numId w:val="622"/>
              </w:numPr>
              <w:spacing w:before="85" w:line="228" w:lineRule="auto"/>
              <w:ind w:left="207" w:right="67" w:firstLine="54"/>
            </w:pPr>
            <w:r>
              <w:t>Confrontare la propria opinione con quella altrui rispettando i turni di parola e ascoltando in silenzio gli altri.</w:t>
            </w:r>
          </w:p>
          <w:p w:rsidR="00E4037E" w:rsidRDefault="00AC0727">
            <w:pPr>
              <w:pStyle w:val="Standard"/>
              <w:numPr>
                <w:ilvl w:val="0"/>
                <w:numId w:val="622"/>
              </w:numPr>
              <w:spacing w:before="85" w:line="228" w:lineRule="auto"/>
              <w:ind w:left="207" w:right="67" w:firstLine="54"/>
            </w:pPr>
            <w:r>
              <w:t>Riconoscere semplici situazioni problematiche in contesti reali d’esperienza.</w:t>
            </w:r>
          </w:p>
          <w:p w:rsidR="00E4037E" w:rsidRDefault="00E4037E">
            <w:pPr>
              <w:pStyle w:val="Standard"/>
              <w:spacing w:before="85" w:line="228" w:lineRule="auto"/>
              <w:ind w:left="207" w:right="67" w:firstLine="54"/>
            </w:pPr>
          </w:p>
          <w:p w:rsidR="00E4037E" w:rsidRDefault="00AC0727">
            <w:pPr>
              <w:pStyle w:val="Standard"/>
              <w:numPr>
                <w:ilvl w:val="0"/>
                <w:numId w:val="622"/>
              </w:numPr>
              <w:spacing w:before="85" w:line="228" w:lineRule="auto"/>
              <w:ind w:left="207" w:right="67" w:firstLine="54"/>
            </w:pPr>
            <w:r>
              <w:t>Provare a formulare ipotesi di soluzione ad un problema.</w:t>
            </w:r>
          </w:p>
          <w:p w:rsidR="00E4037E" w:rsidRDefault="00E4037E">
            <w:pPr>
              <w:pStyle w:val="Standard"/>
              <w:spacing w:before="85" w:line="228" w:lineRule="auto"/>
              <w:ind w:left="207" w:right="67" w:firstLine="54"/>
            </w:pPr>
          </w:p>
          <w:p w:rsidR="00E4037E" w:rsidRDefault="00AC0727">
            <w:pPr>
              <w:pStyle w:val="Standard"/>
              <w:numPr>
                <w:ilvl w:val="0"/>
                <w:numId w:val="622"/>
              </w:numPr>
              <w:spacing w:before="85" w:line="228" w:lineRule="auto"/>
              <w:ind w:left="207" w:right="67" w:firstLine="54"/>
            </w:pPr>
            <w:r>
              <w:t xml:space="preserve">Attuare, con l’aiuto dell’insegnante, ipotesi di soluzione ad un problema sorto nel gioco o nel lavoro (anche predisposto </w:t>
            </w:r>
            <w:r>
              <w:lastRenderedPageBreak/>
              <w:t>dall’insegnante) e verificarne l’efficacia.</w:t>
            </w:r>
          </w:p>
          <w:p w:rsidR="00E4037E" w:rsidRDefault="00E4037E">
            <w:pPr>
              <w:pStyle w:val="Standard"/>
              <w:spacing w:before="85" w:line="228" w:lineRule="auto"/>
              <w:ind w:right="67"/>
            </w:pPr>
          </w:p>
        </w:tc>
        <w:tc>
          <w:tcPr>
            <w:tcW w:w="29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231"/>
              </w:numPr>
              <w:tabs>
                <w:tab w:val="left" w:pos="503"/>
              </w:tabs>
              <w:spacing w:before="3"/>
              <w:ind w:left="251" w:hanging="251"/>
            </w:pPr>
            <w:r>
              <w:lastRenderedPageBreak/>
              <w:t>Decidere tra due alternative di gioco o di attività, provando, con l’aiuto dell’insegnante, ad esprimere i motivi che hanno portato alla scelta.</w:t>
            </w:r>
          </w:p>
          <w:p w:rsidR="00E4037E" w:rsidRDefault="00AC0727">
            <w:pPr>
              <w:pStyle w:val="Standard"/>
              <w:numPr>
                <w:ilvl w:val="0"/>
                <w:numId w:val="345"/>
              </w:numPr>
              <w:spacing w:after="0"/>
              <w:ind w:left="251" w:hanging="251"/>
            </w:pPr>
            <w:r>
              <w:t>In una discussione, sostenere le proprie opinioni con argomenti semplici ma pertinenti.</w:t>
            </w:r>
          </w:p>
          <w:p w:rsidR="00E4037E" w:rsidRDefault="00AC0727">
            <w:pPr>
              <w:pStyle w:val="Standard"/>
              <w:numPr>
                <w:ilvl w:val="0"/>
                <w:numId w:val="345"/>
              </w:numPr>
              <w:spacing w:after="0"/>
              <w:ind w:left="251" w:hanging="251"/>
            </w:pPr>
            <w:r>
              <w:t>Esprimere semplici giudizi o valutazioni rispetto ad un vissuto, un messaggio o un avvenimento.</w:t>
            </w:r>
          </w:p>
          <w:p w:rsidR="00E4037E" w:rsidRDefault="00AC0727">
            <w:pPr>
              <w:pStyle w:val="Standard"/>
              <w:numPr>
                <w:ilvl w:val="0"/>
                <w:numId w:val="345"/>
              </w:numPr>
              <w:spacing w:after="0"/>
              <w:ind w:left="251" w:hanging="251"/>
            </w:pPr>
            <w:r>
              <w:lastRenderedPageBreak/>
              <w:t>Su richiesta dell’insegnante, formulare proposte di gioco o di lavoro.</w:t>
            </w:r>
          </w:p>
          <w:p w:rsidR="00E4037E" w:rsidRDefault="00E4037E">
            <w:pPr>
              <w:pStyle w:val="Standard"/>
              <w:spacing w:after="0"/>
              <w:ind w:left="251"/>
            </w:pPr>
          </w:p>
          <w:p w:rsidR="00E4037E" w:rsidRDefault="00E4037E">
            <w:pPr>
              <w:pStyle w:val="Standard"/>
              <w:spacing w:after="0"/>
              <w:ind w:left="251"/>
            </w:pPr>
          </w:p>
          <w:p w:rsidR="00E4037E" w:rsidRDefault="00E4037E">
            <w:pPr>
              <w:pStyle w:val="Standard"/>
              <w:spacing w:after="0"/>
              <w:ind w:left="251"/>
            </w:pPr>
          </w:p>
          <w:p w:rsidR="00E4037E" w:rsidRDefault="00AC0727">
            <w:pPr>
              <w:pStyle w:val="Standard"/>
              <w:numPr>
                <w:ilvl w:val="0"/>
                <w:numId w:val="1232"/>
              </w:numPr>
              <w:spacing w:after="0"/>
              <w:ind w:left="64"/>
            </w:pPr>
            <w:r>
              <w:t>Eseguire le consegne e portare a termine i compiti assegnati.</w:t>
            </w:r>
          </w:p>
          <w:p w:rsidR="00E4037E" w:rsidRDefault="00E4037E">
            <w:pPr>
              <w:pStyle w:val="Standard"/>
              <w:spacing w:after="0"/>
              <w:ind w:left="64"/>
            </w:pPr>
          </w:p>
          <w:p w:rsidR="00E4037E" w:rsidRDefault="00AC0727">
            <w:pPr>
              <w:pStyle w:val="Standard"/>
              <w:numPr>
                <w:ilvl w:val="0"/>
                <w:numId w:val="621"/>
              </w:numPr>
              <w:spacing w:after="0"/>
              <w:ind w:left="64"/>
            </w:pPr>
            <w:r>
              <w:t>Assumere compiti spontaneamente e portarli a termine.</w:t>
            </w:r>
          </w:p>
          <w:p w:rsidR="00E4037E" w:rsidRDefault="00E4037E">
            <w:pPr>
              <w:pStyle w:val="Standard"/>
              <w:spacing w:after="0"/>
              <w:ind w:left="720"/>
            </w:pPr>
          </w:p>
          <w:p w:rsidR="00E4037E" w:rsidRDefault="00E4037E">
            <w:pPr>
              <w:pStyle w:val="Standard"/>
              <w:spacing w:after="0"/>
              <w:ind w:left="64"/>
            </w:pPr>
          </w:p>
          <w:p w:rsidR="00E4037E" w:rsidRDefault="00AC0727">
            <w:pPr>
              <w:pStyle w:val="Standard"/>
              <w:numPr>
                <w:ilvl w:val="0"/>
                <w:numId w:val="621"/>
              </w:numPr>
              <w:ind w:left="64"/>
            </w:pPr>
            <w:r>
              <w:t>Riconoscere i ruoli nei diversi contesti di vita, di gioco e le loro funzioni; ricordare a se stesso e ai compagni gli incarichi.</w:t>
            </w:r>
          </w:p>
          <w:p w:rsidR="00E4037E" w:rsidRDefault="00E4037E">
            <w:pPr>
              <w:pStyle w:val="Standard"/>
            </w:pPr>
          </w:p>
          <w:p w:rsidR="00E4037E" w:rsidRDefault="00E4037E">
            <w:pPr>
              <w:pStyle w:val="Standard"/>
            </w:pPr>
          </w:p>
          <w:p w:rsidR="00E4037E" w:rsidRDefault="00E4037E">
            <w:pPr>
              <w:pStyle w:val="Standard"/>
            </w:pPr>
          </w:p>
          <w:p w:rsidR="00E4037E" w:rsidRDefault="00AC0727">
            <w:pPr>
              <w:pStyle w:val="Standard"/>
              <w:numPr>
                <w:ilvl w:val="0"/>
                <w:numId w:val="621"/>
              </w:numPr>
              <w:ind w:left="64" w:hanging="10"/>
            </w:pPr>
            <w:r>
              <w:t>Con l’aiuto dell’insegnante, Effettuare semplici indagini su fenomeni di esperienza individuando le fasi principali.</w:t>
            </w:r>
          </w:p>
          <w:p w:rsidR="00E4037E" w:rsidRDefault="00E4037E">
            <w:pPr>
              <w:pStyle w:val="Standard"/>
              <w:ind w:left="64" w:hanging="10"/>
            </w:pPr>
          </w:p>
          <w:p w:rsidR="00E4037E" w:rsidRDefault="00E4037E">
            <w:pPr>
              <w:pStyle w:val="Standard"/>
              <w:ind w:left="64" w:hanging="10"/>
            </w:pPr>
          </w:p>
          <w:p w:rsidR="00E4037E" w:rsidRDefault="00E4037E">
            <w:pPr>
              <w:pStyle w:val="Standard"/>
              <w:ind w:left="64" w:hanging="10"/>
            </w:pPr>
          </w:p>
          <w:p w:rsidR="00E4037E" w:rsidRDefault="00E4037E">
            <w:pPr>
              <w:pStyle w:val="Standard"/>
              <w:ind w:left="64" w:hanging="10"/>
            </w:pPr>
          </w:p>
          <w:p w:rsidR="00E4037E" w:rsidRDefault="00AC0727">
            <w:pPr>
              <w:pStyle w:val="Standard"/>
              <w:numPr>
                <w:ilvl w:val="0"/>
                <w:numId w:val="621"/>
              </w:numPr>
              <w:ind w:left="64" w:hanging="10"/>
            </w:pPr>
            <w:r>
              <w:t>Organizzare semplici dati su schemi e tabelle con l’aiuto dell’insegnante in contesto collettivo.</w:t>
            </w:r>
          </w:p>
          <w:p w:rsidR="00E4037E" w:rsidRDefault="00E4037E">
            <w:pPr>
              <w:pStyle w:val="Standard"/>
              <w:ind w:left="64" w:hanging="10"/>
            </w:pPr>
          </w:p>
          <w:p w:rsidR="00E4037E" w:rsidRDefault="00AC0727">
            <w:pPr>
              <w:pStyle w:val="Standard"/>
              <w:numPr>
                <w:ilvl w:val="0"/>
                <w:numId w:val="621"/>
              </w:numPr>
              <w:ind w:left="64" w:hanging="10"/>
            </w:pPr>
            <w:r>
              <w:t>Con l’aiuto dell’insegnante, ripercorrere verbalmente le fasi di un lavoro, di un compito, di una azione.</w:t>
            </w:r>
          </w:p>
          <w:p w:rsidR="00E4037E" w:rsidRDefault="00E4037E">
            <w:pPr>
              <w:pStyle w:val="Standard"/>
              <w:ind w:left="64" w:hanging="10"/>
            </w:pPr>
          </w:p>
          <w:p w:rsidR="00E4037E" w:rsidRDefault="00AC0727">
            <w:pPr>
              <w:pStyle w:val="Standard"/>
              <w:numPr>
                <w:ilvl w:val="0"/>
                <w:numId w:val="621"/>
              </w:numPr>
              <w:ind w:left="64" w:hanging="10"/>
            </w:pPr>
            <w:r>
              <w:t>Rispetto a un compito saper riferire come si opera o come si è operato.</w:t>
            </w:r>
          </w:p>
          <w:p w:rsidR="00E4037E" w:rsidRDefault="00E4037E">
            <w:pPr>
              <w:pStyle w:val="Standard"/>
              <w:ind w:left="64" w:hanging="10"/>
            </w:pPr>
          </w:p>
          <w:p w:rsidR="00E4037E" w:rsidRDefault="00E4037E">
            <w:pPr>
              <w:pStyle w:val="Standard"/>
              <w:ind w:left="64" w:hanging="10"/>
            </w:pPr>
          </w:p>
          <w:p w:rsidR="00E4037E" w:rsidRDefault="00E4037E">
            <w:pPr>
              <w:pStyle w:val="Standard"/>
              <w:ind w:left="64" w:hanging="10"/>
            </w:pPr>
          </w:p>
          <w:p w:rsidR="00E4037E" w:rsidRDefault="00E4037E">
            <w:pPr>
              <w:pStyle w:val="Standard"/>
            </w:pPr>
          </w:p>
          <w:p w:rsidR="00E4037E" w:rsidRDefault="00E4037E">
            <w:pPr>
              <w:pStyle w:val="Standard"/>
            </w:pPr>
          </w:p>
          <w:p w:rsidR="00E4037E" w:rsidRDefault="00AC0727">
            <w:pPr>
              <w:pStyle w:val="Standard"/>
              <w:numPr>
                <w:ilvl w:val="0"/>
                <w:numId w:val="1233"/>
              </w:numPr>
              <w:ind w:left="263" w:hanging="251"/>
            </w:pPr>
            <w:r>
              <w:t>Confrontare la propria opinione con quella altrui rispettando i turni di parola e ascoltando in silenzio gli altri.</w:t>
            </w:r>
          </w:p>
          <w:p w:rsidR="00E4037E" w:rsidRDefault="00E4037E">
            <w:pPr>
              <w:pStyle w:val="Standard"/>
            </w:pPr>
          </w:p>
          <w:p w:rsidR="00E4037E" w:rsidRDefault="00AC0727">
            <w:pPr>
              <w:pStyle w:val="Standard"/>
              <w:numPr>
                <w:ilvl w:val="0"/>
                <w:numId w:val="597"/>
              </w:numPr>
              <w:ind w:left="263" w:hanging="251"/>
            </w:pPr>
            <w:r>
              <w:t xml:space="preserve">Riconoscere semplici situazioni problematiche in </w:t>
            </w:r>
            <w:r>
              <w:lastRenderedPageBreak/>
              <w:t>contesti reali d’esperienza.</w:t>
            </w:r>
          </w:p>
          <w:p w:rsidR="00E4037E" w:rsidRDefault="00E4037E">
            <w:pPr>
              <w:pStyle w:val="Standard"/>
            </w:pPr>
          </w:p>
          <w:p w:rsidR="00E4037E" w:rsidRDefault="00AC0727">
            <w:pPr>
              <w:pStyle w:val="Standard"/>
              <w:numPr>
                <w:ilvl w:val="0"/>
                <w:numId w:val="597"/>
              </w:numPr>
              <w:ind w:left="263" w:hanging="251"/>
            </w:pPr>
            <w:r>
              <w:t>Provare a formulare ipotesi di soluzione ad un problema.</w:t>
            </w:r>
          </w:p>
          <w:p w:rsidR="00E4037E" w:rsidRDefault="00E4037E">
            <w:pPr>
              <w:pStyle w:val="Standard"/>
            </w:pPr>
          </w:p>
          <w:p w:rsidR="00E4037E" w:rsidRDefault="00AC0727">
            <w:pPr>
              <w:pStyle w:val="Standard"/>
              <w:numPr>
                <w:ilvl w:val="0"/>
                <w:numId w:val="597"/>
              </w:numPr>
              <w:ind w:left="263" w:hanging="251"/>
            </w:pPr>
            <w:r>
              <w:t>Attuare, con l’aiuto dell’insegnante, ipotesi di soluzione ad un problema sorto nel gioco o nel lavoro (anche predisposto dall’insegnante) e verificarne l’efficacia.</w:t>
            </w:r>
          </w:p>
        </w:tc>
        <w:tc>
          <w:tcPr>
            <w:tcW w:w="5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numPr>
                <w:ilvl w:val="0"/>
                <w:numId w:val="1234"/>
              </w:numPr>
              <w:tabs>
                <w:tab w:val="left" w:pos="528"/>
              </w:tabs>
              <w:spacing w:line="213" w:lineRule="auto"/>
              <w:ind w:left="264" w:hanging="251"/>
            </w:pPr>
            <w:r>
              <w:lastRenderedPageBreak/>
              <w:t>Decidere tra due alternative di gioco o di attività, provando, con l’aiuto dell’insegnante, ad esprimere i motivi che hanno portato alla scelta.</w:t>
            </w:r>
          </w:p>
          <w:p w:rsidR="00E4037E" w:rsidRDefault="00AC0727">
            <w:pPr>
              <w:pStyle w:val="Standard"/>
              <w:numPr>
                <w:ilvl w:val="0"/>
                <w:numId w:val="349"/>
              </w:numPr>
              <w:ind w:left="263" w:hanging="251"/>
            </w:pPr>
            <w:r>
              <w:t>In una discussione, sostenere le proprie opinioni con argomenti semplici ma pertinenti.</w:t>
            </w:r>
          </w:p>
          <w:p w:rsidR="00E4037E" w:rsidRDefault="00AC0727">
            <w:pPr>
              <w:pStyle w:val="Standard"/>
              <w:numPr>
                <w:ilvl w:val="0"/>
                <w:numId w:val="349"/>
              </w:numPr>
              <w:tabs>
                <w:tab w:val="left" w:pos="527"/>
              </w:tabs>
              <w:spacing w:line="213" w:lineRule="auto"/>
              <w:ind w:left="263" w:hanging="251"/>
            </w:pPr>
            <w:r>
              <w:t>Esprimere semplici giudizi o valutazioni rispetto ad un vissuto, un messaggio o un avvenimento.</w:t>
            </w:r>
          </w:p>
          <w:p w:rsidR="00E4037E" w:rsidRDefault="00AC0727">
            <w:pPr>
              <w:pStyle w:val="Standard"/>
              <w:numPr>
                <w:ilvl w:val="0"/>
                <w:numId w:val="349"/>
              </w:numPr>
              <w:tabs>
                <w:tab w:val="left" w:pos="527"/>
              </w:tabs>
              <w:spacing w:line="213" w:lineRule="auto"/>
              <w:ind w:left="263" w:hanging="251"/>
            </w:pPr>
            <w:r>
              <w:t>Formulare proposte di gioco o di lavoro.</w:t>
            </w:r>
          </w:p>
          <w:p w:rsidR="00E4037E" w:rsidRDefault="00E4037E">
            <w:pPr>
              <w:pStyle w:val="Standard"/>
              <w:tabs>
                <w:tab w:val="left" w:pos="264"/>
              </w:tabs>
              <w:spacing w:line="213" w:lineRule="auto"/>
            </w:pPr>
          </w:p>
          <w:p w:rsidR="00E4037E" w:rsidRDefault="00AC0727">
            <w:pPr>
              <w:pStyle w:val="Standard"/>
              <w:numPr>
                <w:ilvl w:val="0"/>
                <w:numId w:val="1235"/>
              </w:numPr>
              <w:tabs>
                <w:tab w:val="left" w:pos="339"/>
              </w:tabs>
              <w:spacing w:line="213" w:lineRule="auto"/>
              <w:ind w:left="75"/>
            </w:pPr>
            <w:r>
              <w:t>Eseguire le consegne, anche complesse,  e portare a termine i compiti assegnati in autonomia.</w:t>
            </w:r>
          </w:p>
          <w:p w:rsidR="00E4037E" w:rsidRDefault="00E4037E">
            <w:pPr>
              <w:pStyle w:val="Standard"/>
              <w:tabs>
                <w:tab w:val="left" w:pos="339"/>
              </w:tabs>
              <w:spacing w:line="213" w:lineRule="auto"/>
              <w:ind w:left="75"/>
            </w:pPr>
          </w:p>
          <w:p w:rsidR="00E4037E" w:rsidRDefault="00AC0727">
            <w:pPr>
              <w:pStyle w:val="Standard"/>
              <w:numPr>
                <w:ilvl w:val="0"/>
                <w:numId w:val="620"/>
              </w:numPr>
              <w:tabs>
                <w:tab w:val="left" w:pos="339"/>
              </w:tabs>
              <w:spacing w:line="213" w:lineRule="auto"/>
              <w:ind w:left="75"/>
            </w:pPr>
            <w:r>
              <w:t>Assumere compiti spontaneamente e portarli a termine</w:t>
            </w:r>
          </w:p>
          <w:p w:rsidR="00E4037E" w:rsidRDefault="00E4037E">
            <w:pPr>
              <w:pStyle w:val="Standard"/>
              <w:tabs>
                <w:tab w:val="left" w:pos="339"/>
              </w:tabs>
              <w:spacing w:line="213" w:lineRule="auto"/>
              <w:ind w:left="75"/>
            </w:pPr>
          </w:p>
          <w:p w:rsidR="00E4037E" w:rsidRDefault="00AC0727">
            <w:pPr>
              <w:pStyle w:val="Standard"/>
              <w:numPr>
                <w:ilvl w:val="0"/>
                <w:numId w:val="620"/>
              </w:numPr>
              <w:tabs>
                <w:tab w:val="left" w:pos="339"/>
              </w:tabs>
              <w:spacing w:line="213" w:lineRule="auto"/>
              <w:ind w:left="75"/>
            </w:pPr>
            <w:r>
              <w:t>Riconoscere i ruoli nei diversi contesti di vita, di gioco e le loro funzioni; ricordare a se stesso e ai compagni gli incarichi assunti e aiutare a portarli a termine.</w:t>
            </w:r>
          </w:p>
          <w:p w:rsidR="00E4037E" w:rsidRDefault="00E4037E">
            <w:pPr>
              <w:pStyle w:val="Standard"/>
              <w:ind w:left="720"/>
            </w:pPr>
          </w:p>
          <w:p w:rsidR="00E4037E" w:rsidRDefault="00AC0727">
            <w:pPr>
              <w:pStyle w:val="Standard"/>
              <w:numPr>
                <w:ilvl w:val="0"/>
                <w:numId w:val="620"/>
              </w:numPr>
              <w:tabs>
                <w:tab w:val="left" w:pos="481"/>
              </w:tabs>
              <w:spacing w:line="213" w:lineRule="auto"/>
              <w:ind w:left="217" w:hanging="78"/>
            </w:pPr>
            <w:r>
              <w:t>Con l’aiuto dell’insegnante, Effettuare semplici indagini su fenomeni di esperienza individuando le fasi principali.</w:t>
            </w:r>
          </w:p>
          <w:p w:rsidR="00E4037E" w:rsidRDefault="00E4037E">
            <w:pPr>
              <w:pStyle w:val="Standard"/>
              <w:tabs>
                <w:tab w:val="left" w:pos="481"/>
              </w:tabs>
              <w:spacing w:line="213" w:lineRule="auto"/>
              <w:ind w:left="217" w:hanging="78"/>
            </w:pPr>
          </w:p>
          <w:p w:rsidR="00E4037E" w:rsidRDefault="00AC0727">
            <w:pPr>
              <w:pStyle w:val="Standard"/>
              <w:numPr>
                <w:ilvl w:val="0"/>
                <w:numId w:val="620"/>
              </w:numPr>
              <w:tabs>
                <w:tab w:val="left" w:pos="481"/>
              </w:tabs>
              <w:spacing w:line="213" w:lineRule="auto"/>
              <w:ind w:left="217" w:hanging="78"/>
            </w:pPr>
            <w:r>
              <w:t>Organizzare semplici dati su schemi e tabelle in contesto collettivo.</w:t>
            </w:r>
          </w:p>
          <w:p w:rsidR="00E4037E" w:rsidRDefault="00E4037E">
            <w:pPr>
              <w:pStyle w:val="Standard"/>
              <w:tabs>
                <w:tab w:val="left" w:pos="481"/>
              </w:tabs>
              <w:spacing w:line="213" w:lineRule="auto"/>
              <w:ind w:left="217" w:hanging="78"/>
            </w:pPr>
          </w:p>
          <w:p w:rsidR="00E4037E" w:rsidRDefault="00AC0727">
            <w:pPr>
              <w:pStyle w:val="Standard"/>
              <w:numPr>
                <w:ilvl w:val="0"/>
                <w:numId w:val="620"/>
              </w:numPr>
              <w:tabs>
                <w:tab w:val="left" w:pos="481"/>
              </w:tabs>
              <w:spacing w:line="213" w:lineRule="auto"/>
              <w:ind w:left="217" w:hanging="78"/>
            </w:pPr>
            <w:r>
              <w:t>Ripercorrere verbalmente le fasi di un lavoro, di un compito, di una azione.</w:t>
            </w:r>
          </w:p>
          <w:p w:rsidR="00E4037E" w:rsidRDefault="00E4037E">
            <w:pPr>
              <w:pStyle w:val="Standard"/>
              <w:tabs>
                <w:tab w:val="left" w:pos="481"/>
              </w:tabs>
              <w:spacing w:line="213" w:lineRule="auto"/>
              <w:ind w:left="217" w:hanging="78"/>
            </w:pPr>
          </w:p>
          <w:p w:rsidR="00E4037E" w:rsidRDefault="00AC0727">
            <w:pPr>
              <w:pStyle w:val="Standard"/>
              <w:numPr>
                <w:ilvl w:val="0"/>
                <w:numId w:val="620"/>
              </w:numPr>
              <w:tabs>
                <w:tab w:val="left" w:pos="481"/>
              </w:tabs>
              <w:spacing w:line="213" w:lineRule="auto"/>
              <w:ind w:left="217" w:hanging="78"/>
            </w:pPr>
            <w:r>
              <w:t>Rispetto a un compito saper riferire come si opera, come si opererà o come si è operato</w:t>
            </w:r>
          </w:p>
          <w:p w:rsidR="00E4037E" w:rsidRDefault="00E4037E">
            <w:pPr>
              <w:pStyle w:val="Standard"/>
              <w:tabs>
                <w:tab w:val="left" w:pos="481"/>
              </w:tabs>
              <w:spacing w:line="213" w:lineRule="auto"/>
              <w:ind w:left="217" w:hanging="78"/>
            </w:pPr>
          </w:p>
          <w:p w:rsidR="00E4037E" w:rsidRDefault="00E4037E">
            <w:pPr>
              <w:pStyle w:val="Standard"/>
              <w:tabs>
                <w:tab w:val="left" w:pos="264"/>
              </w:tabs>
              <w:spacing w:line="213" w:lineRule="auto"/>
            </w:pPr>
          </w:p>
          <w:p w:rsidR="00E4037E" w:rsidRDefault="00AC0727">
            <w:pPr>
              <w:pStyle w:val="Standard"/>
              <w:numPr>
                <w:ilvl w:val="0"/>
                <w:numId w:val="1236"/>
              </w:numPr>
              <w:tabs>
                <w:tab w:val="left" w:pos="527"/>
              </w:tabs>
              <w:spacing w:line="213" w:lineRule="auto"/>
              <w:ind w:left="263" w:hanging="251"/>
            </w:pPr>
            <w:r>
              <w:t>Confrontare la propria opinione con quella altrui rispettando i turni di parola e ascoltando in silenzio gli altri.</w:t>
            </w:r>
          </w:p>
          <w:p w:rsidR="00E4037E" w:rsidRDefault="00E4037E">
            <w:pPr>
              <w:pStyle w:val="Standard"/>
              <w:tabs>
                <w:tab w:val="left" w:pos="264"/>
              </w:tabs>
              <w:spacing w:line="213" w:lineRule="auto"/>
            </w:pPr>
          </w:p>
          <w:p w:rsidR="00E4037E" w:rsidRDefault="00AC0727">
            <w:pPr>
              <w:pStyle w:val="Standard"/>
              <w:numPr>
                <w:ilvl w:val="0"/>
                <w:numId w:val="596"/>
              </w:numPr>
              <w:tabs>
                <w:tab w:val="left" w:pos="527"/>
              </w:tabs>
              <w:spacing w:line="213" w:lineRule="auto"/>
              <w:ind w:left="263" w:hanging="251"/>
            </w:pPr>
            <w:r>
              <w:t>Riconoscere semplici situazioni problematiche in contesti reali d’esperienza.</w:t>
            </w:r>
          </w:p>
          <w:p w:rsidR="00E4037E" w:rsidRDefault="00E4037E">
            <w:pPr>
              <w:pStyle w:val="Standard"/>
              <w:tabs>
                <w:tab w:val="left" w:pos="264"/>
              </w:tabs>
              <w:spacing w:line="213" w:lineRule="auto"/>
            </w:pPr>
          </w:p>
          <w:p w:rsidR="00E4037E" w:rsidRDefault="00AC0727">
            <w:pPr>
              <w:pStyle w:val="Standard"/>
              <w:numPr>
                <w:ilvl w:val="0"/>
                <w:numId w:val="596"/>
              </w:numPr>
              <w:tabs>
                <w:tab w:val="left" w:pos="527"/>
              </w:tabs>
              <w:spacing w:line="213" w:lineRule="auto"/>
              <w:ind w:left="263" w:hanging="251"/>
            </w:pPr>
            <w:r>
              <w:t>Formulare ipotesi di soluzione ad un problema.</w:t>
            </w:r>
          </w:p>
          <w:p w:rsidR="00E4037E" w:rsidRDefault="00E4037E">
            <w:pPr>
              <w:pStyle w:val="Standard"/>
              <w:tabs>
                <w:tab w:val="left" w:pos="264"/>
              </w:tabs>
              <w:spacing w:line="213" w:lineRule="auto"/>
            </w:pPr>
          </w:p>
          <w:p w:rsidR="00E4037E" w:rsidRDefault="00AC0727">
            <w:pPr>
              <w:pStyle w:val="Standard"/>
              <w:numPr>
                <w:ilvl w:val="0"/>
                <w:numId w:val="596"/>
              </w:numPr>
              <w:tabs>
                <w:tab w:val="left" w:pos="527"/>
              </w:tabs>
              <w:spacing w:line="213" w:lineRule="auto"/>
              <w:ind w:left="263" w:hanging="251"/>
            </w:pPr>
            <w:r>
              <w:t>Attuare ipotesi di soluzioni ad un problema sorto nel gioco o nel lavoro anche predisposto dall’insegnante) e verificarne l’efficacia.</w:t>
            </w:r>
          </w:p>
        </w:tc>
      </w:tr>
    </w:tbl>
    <w:p w:rsidR="00E4037E" w:rsidRDefault="00E4037E">
      <w:pPr>
        <w:pStyle w:val="Standard"/>
        <w:spacing w:line="220" w:lineRule="auto"/>
      </w:pPr>
    </w:p>
    <w:p w:rsidR="00E4037E" w:rsidRDefault="00E4037E">
      <w:pPr>
        <w:pStyle w:val="Standard"/>
        <w:tabs>
          <w:tab w:val="left" w:pos="1640"/>
        </w:tabs>
        <w:ind w:left="820"/>
      </w:pPr>
    </w:p>
    <w:tbl>
      <w:tblPr>
        <w:tblW w:w="15152" w:type="dxa"/>
        <w:tblLayout w:type="fixed"/>
        <w:tblCellMar>
          <w:left w:w="10" w:type="dxa"/>
          <w:right w:w="10" w:type="dxa"/>
        </w:tblCellMar>
        <w:tblLook w:val="0000" w:firstRow="0" w:lastRow="0" w:firstColumn="0" w:lastColumn="0" w:noHBand="0" w:noVBand="0"/>
      </w:tblPr>
      <w:tblGrid>
        <w:gridCol w:w="2386"/>
        <w:gridCol w:w="568"/>
        <w:gridCol w:w="3541"/>
        <w:gridCol w:w="3406"/>
        <w:gridCol w:w="5251"/>
      </w:tblGrid>
      <w:tr w:rsidR="00E4037E">
        <w:trPr>
          <w:trHeight w:val="784"/>
        </w:trPr>
        <w:tc>
          <w:tcPr>
            <w:tcW w:w="15152" w:type="dxa"/>
            <w:gridSpan w:val="5"/>
            <w:shd w:val="clear" w:color="auto" w:fill="2683C6"/>
            <w:tcMar>
              <w:top w:w="0" w:type="dxa"/>
              <w:left w:w="108" w:type="dxa"/>
              <w:bottom w:w="0" w:type="dxa"/>
              <w:right w:w="108" w:type="dxa"/>
            </w:tcMar>
            <w:vAlign w:val="center"/>
          </w:tcPr>
          <w:p w:rsidR="00E4037E" w:rsidRDefault="00AC0727">
            <w:pPr>
              <w:pStyle w:val="Titolo1"/>
              <w:rPr>
                <w:rFonts w:ascii="Calibri" w:hAnsi="Calibri"/>
                <w:color w:val="000000"/>
                <w:sz w:val="20"/>
                <w:szCs w:val="20"/>
              </w:rPr>
            </w:pPr>
            <w:bookmarkStart w:id="139" w:name="_heading=h.3gnlt4p"/>
            <w:bookmarkEnd w:id="139"/>
            <w:r>
              <w:rPr>
                <w:rFonts w:ascii="Calibri" w:hAnsi="Calibri"/>
                <w:color w:val="000000"/>
                <w:sz w:val="20"/>
                <w:szCs w:val="20"/>
              </w:rPr>
              <w:t>SEZIONE B: EVIDENZE</w:t>
            </w:r>
          </w:p>
        </w:tc>
      </w:tr>
      <w:tr w:rsidR="00E4037E">
        <w:tc>
          <w:tcPr>
            <w:tcW w:w="15152" w:type="dxa"/>
            <w:gridSpan w:val="5"/>
            <w:shd w:val="clear" w:color="auto" w:fill="FFFFFF"/>
            <w:tcMar>
              <w:top w:w="0" w:type="dxa"/>
              <w:left w:w="108" w:type="dxa"/>
              <w:bottom w:w="0" w:type="dxa"/>
              <w:right w:w="108" w:type="dxa"/>
            </w:tcMar>
          </w:tcPr>
          <w:p w:rsidR="00E4037E" w:rsidRDefault="00AC0727">
            <w:pPr>
              <w:pStyle w:val="Standard"/>
              <w:numPr>
                <w:ilvl w:val="0"/>
                <w:numId w:val="1237"/>
              </w:numPr>
              <w:shd w:val="clear" w:color="auto" w:fill="FFFFFF"/>
              <w:tabs>
                <w:tab w:val="left" w:pos="1640"/>
              </w:tabs>
              <w:ind w:left="820" w:hanging="351"/>
            </w:pPr>
            <w:r>
              <w:t>Prende iniziative di gioco e di lavoro</w:t>
            </w:r>
          </w:p>
          <w:p w:rsidR="00E4037E" w:rsidRDefault="00AC0727">
            <w:pPr>
              <w:pStyle w:val="Standard"/>
              <w:numPr>
                <w:ilvl w:val="0"/>
                <w:numId w:val="598"/>
              </w:numPr>
              <w:shd w:val="clear" w:color="auto" w:fill="FFFFFF"/>
              <w:tabs>
                <w:tab w:val="left" w:pos="1640"/>
              </w:tabs>
              <w:ind w:left="820" w:hanging="351"/>
            </w:pPr>
            <w:r>
              <w:t>Collabora e partecipa alle attività collettive</w:t>
            </w:r>
          </w:p>
          <w:p w:rsidR="00E4037E" w:rsidRDefault="00AC0727">
            <w:pPr>
              <w:pStyle w:val="Standard"/>
              <w:numPr>
                <w:ilvl w:val="0"/>
                <w:numId w:val="598"/>
              </w:numPr>
              <w:shd w:val="clear" w:color="auto" w:fill="FFFFFF"/>
              <w:tabs>
                <w:tab w:val="left" w:pos="1640"/>
              </w:tabs>
              <w:ind w:left="820" w:hanging="351"/>
            </w:pPr>
            <w:r>
              <w:t>Osserva situazioni</w:t>
            </w:r>
          </w:p>
          <w:p w:rsidR="00E4037E" w:rsidRDefault="00E4037E">
            <w:pPr>
              <w:pStyle w:val="Standard"/>
              <w:shd w:val="clear" w:color="auto" w:fill="FFFFFF"/>
              <w:spacing w:line="12" w:lineRule="auto"/>
            </w:pPr>
          </w:p>
          <w:p w:rsidR="00E4037E" w:rsidRDefault="00AC0727">
            <w:pPr>
              <w:pStyle w:val="Standard"/>
              <w:numPr>
                <w:ilvl w:val="0"/>
                <w:numId w:val="598"/>
              </w:numPr>
              <w:shd w:val="clear" w:color="auto" w:fill="FFFFFF"/>
              <w:tabs>
                <w:tab w:val="left" w:pos="1640"/>
              </w:tabs>
              <w:ind w:left="820" w:hanging="351"/>
            </w:pPr>
            <w:r>
              <w:t>Individua semplici soluzioni a problemi di esperienza</w:t>
            </w:r>
          </w:p>
          <w:p w:rsidR="00E4037E" w:rsidRDefault="00AC0727">
            <w:pPr>
              <w:pStyle w:val="Standard"/>
              <w:numPr>
                <w:ilvl w:val="0"/>
                <w:numId w:val="598"/>
              </w:numPr>
              <w:shd w:val="clear" w:color="auto" w:fill="FFFFFF"/>
              <w:tabs>
                <w:tab w:val="left" w:pos="1640"/>
              </w:tabs>
              <w:ind w:left="820" w:hanging="351"/>
            </w:pPr>
            <w:r>
              <w:t>Prende decisioni per lo svolgimento di un compito o la realizzazione di un gioco</w:t>
            </w:r>
          </w:p>
          <w:p w:rsidR="00E4037E" w:rsidRDefault="00AC0727">
            <w:pPr>
              <w:pStyle w:val="Standard"/>
              <w:numPr>
                <w:ilvl w:val="0"/>
                <w:numId w:val="1238"/>
              </w:numPr>
              <w:shd w:val="clear" w:color="auto" w:fill="FFFFFF"/>
              <w:spacing w:line="220" w:lineRule="auto"/>
              <w:ind w:left="720" w:hanging="294"/>
            </w:pPr>
            <w:r>
              <w:t xml:space="preserve"> Esprime valutazioni sul proprio lavoro</w:t>
            </w:r>
          </w:p>
        </w:tc>
      </w:tr>
      <w:tr w:rsidR="00E4037E">
        <w:trPr>
          <w:trHeight w:val="722"/>
        </w:trPr>
        <w:tc>
          <w:tcPr>
            <w:tcW w:w="15152" w:type="dxa"/>
            <w:gridSpan w:val="5"/>
            <w:shd w:val="clear" w:color="auto" w:fill="92D050"/>
            <w:tcMar>
              <w:top w:w="0" w:type="dxa"/>
              <w:left w:w="108" w:type="dxa"/>
              <w:bottom w:w="0" w:type="dxa"/>
              <w:right w:w="108" w:type="dxa"/>
            </w:tcMar>
          </w:tcPr>
          <w:p w:rsidR="00E4037E" w:rsidRDefault="00E4037E">
            <w:pPr>
              <w:pStyle w:val="Standard"/>
              <w:spacing w:before="3"/>
            </w:pPr>
          </w:p>
          <w:p w:rsidR="00E4037E" w:rsidRDefault="00AC0727">
            <w:pPr>
              <w:pStyle w:val="Standard"/>
              <w:ind w:left="5866" w:right="5861"/>
              <w:jc w:val="center"/>
            </w:pPr>
            <w:bookmarkStart w:id="140" w:name="_heading=h.1vsw3ci"/>
            <w:bookmarkEnd w:id="140"/>
            <w:r>
              <w:t>SEZIONE C: Livelli di padronanza</w:t>
            </w:r>
          </w:p>
        </w:tc>
      </w:tr>
      <w:tr w:rsidR="00E4037E">
        <w:trPr>
          <w:trHeight w:val="877"/>
        </w:trPr>
        <w:tc>
          <w:tcPr>
            <w:tcW w:w="2386" w:type="dxa"/>
            <w:shd w:val="clear" w:color="auto" w:fill="92D050"/>
            <w:tcMar>
              <w:top w:w="0" w:type="dxa"/>
              <w:left w:w="108" w:type="dxa"/>
              <w:bottom w:w="0" w:type="dxa"/>
              <w:right w:w="108" w:type="dxa"/>
            </w:tcMar>
          </w:tcPr>
          <w:p w:rsidR="00E4037E" w:rsidRDefault="00AC0727">
            <w:pPr>
              <w:pStyle w:val="Standard"/>
              <w:ind w:left="492" w:right="482"/>
              <w:jc w:val="center"/>
            </w:pPr>
            <w:r>
              <w:lastRenderedPageBreak/>
              <w:t>COMPETENZA CHIAVE</w:t>
            </w:r>
          </w:p>
          <w:p w:rsidR="00E4037E" w:rsidRDefault="00AC0727">
            <w:pPr>
              <w:pStyle w:val="Standard"/>
              <w:spacing w:line="271" w:lineRule="auto"/>
              <w:ind w:left="492" w:right="482"/>
              <w:jc w:val="center"/>
            </w:pPr>
            <w:r>
              <w:t>EUROPEA:</w:t>
            </w:r>
          </w:p>
        </w:tc>
        <w:tc>
          <w:tcPr>
            <w:tcW w:w="12766" w:type="dxa"/>
            <w:gridSpan w:val="4"/>
            <w:tcMar>
              <w:top w:w="0" w:type="dxa"/>
              <w:left w:w="108" w:type="dxa"/>
              <w:bottom w:w="0" w:type="dxa"/>
              <w:right w:w="108" w:type="dxa"/>
            </w:tcMar>
          </w:tcPr>
          <w:p w:rsidR="00E4037E" w:rsidRDefault="00E4037E">
            <w:pPr>
              <w:pStyle w:val="Standard"/>
              <w:spacing w:before="4"/>
            </w:pPr>
          </w:p>
          <w:p w:rsidR="00E4037E" w:rsidRDefault="00E4037E">
            <w:pPr>
              <w:pStyle w:val="Standard"/>
              <w:ind w:left="5175" w:right="5172"/>
              <w:jc w:val="center"/>
            </w:pPr>
          </w:p>
          <w:p w:rsidR="00E4037E" w:rsidRDefault="00AC0727">
            <w:pPr>
              <w:pStyle w:val="Standard"/>
              <w:ind w:left="5175" w:right="5172"/>
              <w:jc w:val="center"/>
            </w:pPr>
            <w:r>
              <w:t>COMPETENZA IMPRENDITORIALE</w:t>
            </w:r>
          </w:p>
        </w:tc>
      </w:tr>
      <w:tr w:rsidR="00E4037E">
        <w:trPr>
          <w:trHeight w:val="842"/>
        </w:trPr>
        <w:tc>
          <w:tcPr>
            <w:tcW w:w="15152" w:type="dxa"/>
            <w:gridSpan w:val="5"/>
            <w:shd w:val="clear" w:color="auto" w:fill="92D050"/>
            <w:tcMar>
              <w:top w:w="0" w:type="dxa"/>
              <w:left w:w="108" w:type="dxa"/>
              <w:bottom w:w="0" w:type="dxa"/>
              <w:right w:w="108" w:type="dxa"/>
            </w:tcMar>
          </w:tcPr>
          <w:p w:rsidR="00E4037E" w:rsidRDefault="00E4037E">
            <w:pPr>
              <w:pStyle w:val="Standard"/>
              <w:spacing w:before="10"/>
            </w:pPr>
          </w:p>
          <w:p w:rsidR="00E4037E" w:rsidRDefault="00AC0727">
            <w:pPr>
              <w:pStyle w:val="Standard"/>
              <w:spacing w:before="1"/>
              <w:ind w:left="5865" w:right="5861"/>
              <w:jc w:val="center"/>
            </w:pPr>
            <w:r>
              <w:t>LIVELLI DI PADRONANZA</w:t>
            </w:r>
          </w:p>
        </w:tc>
      </w:tr>
      <w:tr w:rsidR="00E4037E">
        <w:trPr>
          <w:trHeight w:val="799"/>
        </w:trPr>
        <w:tc>
          <w:tcPr>
            <w:tcW w:w="2954" w:type="dxa"/>
            <w:gridSpan w:val="2"/>
            <w:shd w:val="clear" w:color="auto" w:fill="92D050"/>
            <w:tcMar>
              <w:top w:w="0" w:type="dxa"/>
              <w:left w:w="108" w:type="dxa"/>
              <w:bottom w:w="0" w:type="dxa"/>
              <w:right w:w="108" w:type="dxa"/>
            </w:tcMar>
          </w:tcPr>
          <w:p w:rsidR="00E4037E" w:rsidRDefault="00E4037E">
            <w:pPr>
              <w:pStyle w:val="Standard"/>
              <w:spacing w:before="10"/>
            </w:pPr>
          </w:p>
          <w:p w:rsidR="00E4037E" w:rsidRDefault="00AC0727">
            <w:pPr>
              <w:pStyle w:val="Standard"/>
              <w:ind w:left="9"/>
              <w:jc w:val="center"/>
            </w:pPr>
            <w:r>
              <w:t>1</w:t>
            </w:r>
          </w:p>
        </w:tc>
        <w:tc>
          <w:tcPr>
            <w:tcW w:w="3541" w:type="dxa"/>
            <w:shd w:val="clear" w:color="auto" w:fill="92D050"/>
            <w:tcMar>
              <w:top w:w="0" w:type="dxa"/>
              <w:left w:w="108" w:type="dxa"/>
              <w:bottom w:w="0" w:type="dxa"/>
              <w:right w:w="108" w:type="dxa"/>
            </w:tcMar>
          </w:tcPr>
          <w:p w:rsidR="00E4037E" w:rsidRDefault="00E4037E">
            <w:pPr>
              <w:pStyle w:val="Standard"/>
              <w:spacing w:before="10"/>
            </w:pPr>
          </w:p>
          <w:p w:rsidR="00E4037E" w:rsidRDefault="00AC0727">
            <w:pPr>
              <w:pStyle w:val="Standard"/>
              <w:ind w:left="8"/>
              <w:jc w:val="center"/>
            </w:pPr>
            <w:r>
              <w:t>2</w:t>
            </w:r>
          </w:p>
        </w:tc>
        <w:tc>
          <w:tcPr>
            <w:tcW w:w="3406" w:type="dxa"/>
            <w:shd w:val="clear" w:color="auto" w:fill="92D050"/>
            <w:tcMar>
              <w:top w:w="0" w:type="dxa"/>
              <w:left w:w="108" w:type="dxa"/>
              <w:bottom w:w="0" w:type="dxa"/>
              <w:right w:w="108" w:type="dxa"/>
            </w:tcMar>
          </w:tcPr>
          <w:p w:rsidR="00E4037E" w:rsidRDefault="00E4037E">
            <w:pPr>
              <w:pStyle w:val="Standard"/>
              <w:spacing w:before="10"/>
            </w:pPr>
          </w:p>
          <w:p w:rsidR="00E4037E" w:rsidRDefault="00AC0727">
            <w:pPr>
              <w:pStyle w:val="Standard"/>
              <w:ind w:left="8"/>
              <w:jc w:val="center"/>
            </w:pPr>
            <w:r>
              <w:t>3</w:t>
            </w:r>
          </w:p>
        </w:tc>
        <w:tc>
          <w:tcPr>
            <w:tcW w:w="5251" w:type="dxa"/>
            <w:shd w:val="clear" w:color="auto" w:fill="92D050"/>
            <w:tcMar>
              <w:top w:w="0" w:type="dxa"/>
              <w:left w:w="108" w:type="dxa"/>
              <w:bottom w:w="0" w:type="dxa"/>
              <w:right w:w="108" w:type="dxa"/>
            </w:tcMar>
          </w:tcPr>
          <w:p w:rsidR="00E4037E" w:rsidRDefault="00E4037E">
            <w:pPr>
              <w:pStyle w:val="Standard"/>
              <w:spacing w:before="10"/>
            </w:pPr>
          </w:p>
          <w:p w:rsidR="00E4037E" w:rsidRDefault="00AC0727">
            <w:pPr>
              <w:pStyle w:val="Standard"/>
              <w:ind w:left="7"/>
              <w:jc w:val="center"/>
            </w:pPr>
            <w:r>
              <w:t>4</w:t>
            </w:r>
          </w:p>
        </w:tc>
      </w:tr>
      <w:tr w:rsidR="00E4037E">
        <w:trPr>
          <w:trHeight w:val="3760"/>
        </w:trPr>
        <w:tc>
          <w:tcPr>
            <w:tcW w:w="2954" w:type="dxa"/>
            <w:gridSpan w:val="2"/>
            <w:tcMar>
              <w:top w:w="0" w:type="dxa"/>
              <w:left w:w="108" w:type="dxa"/>
              <w:bottom w:w="0" w:type="dxa"/>
              <w:right w:w="108" w:type="dxa"/>
            </w:tcMar>
          </w:tcPr>
          <w:p w:rsidR="00E4037E" w:rsidRDefault="00AC0727">
            <w:pPr>
              <w:pStyle w:val="Standard"/>
              <w:ind w:left="107"/>
              <w:jc w:val="both"/>
            </w:pPr>
            <w:r>
              <w:t>Esegue compiti impartiti</w:t>
            </w:r>
          </w:p>
          <w:p w:rsidR="00E4037E" w:rsidRDefault="00AC0727">
            <w:pPr>
              <w:pStyle w:val="Standard"/>
              <w:ind w:left="107"/>
              <w:jc w:val="both"/>
            </w:pPr>
            <w:r>
              <w:t>dall’adulto; imita il lavoro</w:t>
            </w:r>
          </w:p>
          <w:p w:rsidR="00E4037E" w:rsidRDefault="00AC0727">
            <w:pPr>
              <w:pStyle w:val="Standard"/>
              <w:ind w:left="107"/>
              <w:jc w:val="both"/>
            </w:pPr>
            <w:r>
              <w:t>o il gioco dei compagni.</w:t>
            </w:r>
          </w:p>
        </w:tc>
        <w:tc>
          <w:tcPr>
            <w:tcW w:w="3541" w:type="dxa"/>
            <w:tcMar>
              <w:top w:w="0" w:type="dxa"/>
              <w:left w:w="108" w:type="dxa"/>
              <w:bottom w:w="0" w:type="dxa"/>
              <w:right w:w="108" w:type="dxa"/>
            </w:tcMar>
          </w:tcPr>
          <w:p w:rsidR="00E4037E" w:rsidRDefault="00AC0727">
            <w:pPr>
              <w:pStyle w:val="Standard"/>
              <w:spacing w:before="1"/>
              <w:ind w:left="107" w:right="112"/>
              <w:jc w:val="both"/>
            </w:pPr>
            <w:r>
              <w:t>Esegue le consegne impartite</w:t>
            </w:r>
          </w:p>
          <w:p w:rsidR="00E4037E" w:rsidRDefault="00AC0727">
            <w:pPr>
              <w:pStyle w:val="Standard"/>
              <w:spacing w:before="1"/>
              <w:ind w:left="107" w:right="112"/>
              <w:jc w:val="both"/>
            </w:pPr>
            <w:r>
              <w:t>dall’adulto e porta a termine i</w:t>
            </w:r>
          </w:p>
          <w:p w:rsidR="00E4037E" w:rsidRDefault="00AC0727">
            <w:pPr>
              <w:pStyle w:val="Standard"/>
              <w:spacing w:before="1"/>
              <w:ind w:left="107" w:right="112"/>
              <w:jc w:val="both"/>
            </w:pPr>
            <w:r>
              <w:t>compiti affidatigli.</w:t>
            </w:r>
          </w:p>
          <w:p w:rsidR="00E4037E" w:rsidRDefault="00AC0727">
            <w:pPr>
              <w:pStyle w:val="Standard"/>
              <w:spacing w:before="1"/>
              <w:ind w:left="107" w:right="112"/>
              <w:jc w:val="both"/>
            </w:pPr>
            <w:r>
              <w:t>Chiede se non ha capito.</w:t>
            </w:r>
          </w:p>
          <w:p w:rsidR="00E4037E" w:rsidRDefault="00AC0727">
            <w:pPr>
              <w:pStyle w:val="Standard"/>
              <w:spacing w:before="1"/>
              <w:ind w:left="107" w:right="112"/>
              <w:jc w:val="both"/>
            </w:pPr>
            <w:r>
              <w:t>Partecipa alle attività</w:t>
            </w:r>
          </w:p>
          <w:p w:rsidR="00E4037E" w:rsidRDefault="00AC0727">
            <w:pPr>
              <w:pStyle w:val="Standard"/>
              <w:spacing w:before="1"/>
              <w:ind w:left="107" w:right="112"/>
              <w:jc w:val="both"/>
            </w:pPr>
            <w:r>
              <w:t>collettive, apportando contributi</w:t>
            </w:r>
          </w:p>
          <w:p w:rsidR="00E4037E" w:rsidRDefault="00AC0727">
            <w:pPr>
              <w:pStyle w:val="Standard"/>
              <w:spacing w:before="1"/>
              <w:ind w:left="107" w:right="112"/>
              <w:jc w:val="both"/>
            </w:pPr>
            <w:r>
              <w:t>utili e collaborativi, in condizione</w:t>
            </w:r>
          </w:p>
          <w:p w:rsidR="00E4037E" w:rsidRDefault="00AC0727">
            <w:pPr>
              <w:pStyle w:val="Standard"/>
              <w:spacing w:before="1"/>
              <w:ind w:left="107" w:right="112"/>
              <w:jc w:val="both"/>
            </w:pPr>
            <w:r>
              <w:t>d’interesse.</w:t>
            </w:r>
          </w:p>
          <w:p w:rsidR="00E4037E" w:rsidRDefault="00AC0727">
            <w:pPr>
              <w:pStyle w:val="Standard"/>
              <w:spacing w:before="1"/>
              <w:ind w:left="107" w:right="112"/>
              <w:jc w:val="both"/>
            </w:pPr>
            <w:r>
              <w:t>Giustifica le scelte operate con</w:t>
            </w:r>
          </w:p>
          <w:p w:rsidR="00E4037E" w:rsidRDefault="00AC0727">
            <w:pPr>
              <w:pStyle w:val="Standard"/>
              <w:spacing w:before="1"/>
              <w:ind w:left="107" w:right="112"/>
              <w:jc w:val="both"/>
            </w:pPr>
            <w:r>
              <w:t>semplici motivazioni.</w:t>
            </w:r>
          </w:p>
          <w:p w:rsidR="00E4037E" w:rsidRDefault="00AC0727">
            <w:pPr>
              <w:pStyle w:val="Standard"/>
              <w:spacing w:before="1"/>
              <w:ind w:left="107" w:right="112"/>
              <w:jc w:val="both"/>
            </w:pPr>
            <w:r>
              <w:t>Conosce i ruoli all’interno della</w:t>
            </w:r>
          </w:p>
          <w:p w:rsidR="00E4037E" w:rsidRDefault="00AC0727">
            <w:pPr>
              <w:pStyle w:val="Standard"/>
              <w:spacing w:before="1"/>
              <w:ind w:left="107" w:right="112"/>
              <w:jc w:val="both"/>
            </w:pPr>
            <w:r>
              <w:t>famiglia e nella classe.</w:t>
            </w:r>
          </w:p>
          <w:p w:rsidR="00E4037E" w:rsidRDefault="00AC0727">
            <w:pPr>
              <w:pStyle w:val="Standard"/>
              <w:spacing w:before="1"/>
              <w:ind w:left="107" w:right="112"/>
              <w:jc w:val="both"/>
            </w:pPr>
            <w:r>
              <w:t>Spiega con frasi molto semplici, un</w:t>
            </w:r>
          </w:p>
          <w:p w:rsidR="00E4037E" w:rsidRDefault="00AC0727">
            <w:pPr>
              <w:pStyle w:val="Standard"/>
              <w:spacing w:before="1"/>
              <w:ind w:left="107" w:right="112"/>
              <w:jc w:val="both"/>
            </w:pPr>
            <w:r>
              <w:t>lavoro, un compito cui si accinge.</w:t>
            </w:r>
          </w:p>
        </w:tc>
        <w:tc>
          <w:tcPr>
            <w:tcW w:w="3406" w:type="dxa"/>
            <w:tcMar>
              <w:top w:w="0" w:type="dxa"/>
              <w:left w:w="108" w:type="dxa"/>
              <w:bottom w:w="0" w:type="dxa"/>
              <w:right w:w="108" w:type="dxa"/>
            </w:tcMar>
          </w:tcPr>
          <w:p w:rsidR="00E4037E" w:rsidRDefault="00AC0727">
            <w:pPr>
              <w:pStyle w:val="Standard"/>
              <w:ind w:left="107"/>
              <w:jc w:val="both"/>
            </w:pPr>
            <w:r>
              <w:t>Esegue consegne e porta a termine</w:t>
            </w:r>
          </w:p>
          <w:p w:rsidR="00E4037E" w:rsidRDefault="00AC0727">
            <w:pPr>
              <w:pStyle w:val="Standard"/>
              <w:ind w:left="107"/>
              <w:jc w:val="both"/>
            </w:pPr>
            <w:r>
              <w:t>compiti affidatigli con precisione e</w:t>
            </w:r>
          </w:p>
          <w:p w:rsidR="00E4037E" w:rsidRDefault="00AC0727">
            <w:pPr>
              <w:pStyle w:val="Standard"/>
              <w:ind w:left="107"/>
              <w:jc w:val="both"/>
            </w:pPr>
            <w:r>
              <w:t>cura.</w:t>
            </w:r>
          </w:p>
          <w:p w:rsidR="00E4037E" w:rsidRDefault="00AC0727">
            <w:pPr>
              <w:pStyle w:val="Standard"/>
              <w:ind w:left="107"/>
              <w:jc w:val="both"/>
            </w:pPr>
            <w:r>
              <w:t>Collabora nelle attività di gruppo e, se</w:t>
            </w:r>
          </w:p>
          <w:p w:rsidR="00E4037E" w:rsidRDefault="00AC0727">
            <w:pPr>
              <w:pStyle w:val="Standard"/>
              <w:ind w:left="107"/>
              <w:jc w:val="both"/>
            </w:pPr>
            <w:r>
              <w:t>richiesto presta aiuto.</w:t>
            </w:r>
          </w:p>
          <w:p w:rsidR="00E4037E" w:rsidRDefault="00AC0727">
            <w:pPr>
              <w:pStyle w:val="Standard"/>
              <w:ind w:left="107"/>
              <w:jc w:val="both"/>
            </w:pPr>
            <w:r>
              <w:t>Di fronte ad una procedura o ad un</w:t>
            </w:r>
          </w:p>
          <w:p w:rsidR="00E4037E" w:rsidRDefault="00AC0727">
            <w:pPr>
              <w:pStyle w:val="Standard"/>
              <w:ind w:left="107"/>
              <w:jc w:val="both"/>
            </w:pPr>
            <w:r>
              <w:t>problema nuovi,  chiede</w:t>
            </w:r>
          </w:p>
          <w:p w:rsidR="00E4037E" w:rsidRDefault="00AC0727">
            <w:pPr>
              <w:pStyle w:val="Standard"/>
              <w:ind w:left="107"/>
              <w:jc w:val="both"/>
            </w:pPr>
            <w:r>
              <w:t>aiuto all’adulto o la collaborazione dei</w:t>
            </w:r>
          </w:p>
          <w:p w:rsidR="00E4037E" w:rsidRDefault="00AC0727">
            <w:pPr>
              <w:pStyle w:val="Standard"/>
              <w:ind w:left="107"/>
              <w:jc w:val="both"/>
            </w:pPr>
            <w:r>
              <w:t>compagni se non riesce.</w:t>
            </w:r>
          </w:p>
          <w:p w:rsidR="00E4037E" w:rsidRDefault="00AC0727">
            <w:pPr>
              <w:pStyle w:val="Standard"/>
              <w:ind w:left="107"/>
              <w:jc w:val="both"/>
            </w:pPr>
            <w:r>
              <w:t>Con le indicazioni dell’insegnante,</w:t>
            </w:r>
          </w:p>
          <w:p w:rsidR="00E4037E" w:rsidRDefault="00AC0727">
            <w:pPr>
              <w:pStyle w:val="Standard"/>
              <w:ind w:left="107"/>
              <w:jc w:val="both"/>
            </w:pPr>
            <w:r>
              <w:t>utilizza semplici tabelle già predisposte</w:t>
            </w:r>
          </w:p>
          <w:p w:rsidR="00E4037E" w:rsidRDefault="00AC0727">
            <w:pPr>
              <w:pStyle w:val="Standard"/>
              <w:ind w:left="107"/>
              <w:jc w:val="both"/>
            </w:pPr>
            <w:r>
              <w:t>per organizzare i dati raccolti.</w:t>
            </w:r>
          </w:p>
          <w:p w:rsidR="00E4037E" w:rsidRDefault="00AC0727">
            <w:pPr>
              <w:pStyle w:val="Standard"/>
              <w:ind w:left="107"/>
              <w:jc w:val="both"/>
            </w:pPr>
            <w:r>
              <w:t>Esprime semplici giudizi e valutazioni</w:t>
            </w:r>
          </w:p>
          <w:p w:rsidR="00E4037E" w:rsidRDefault="00AC0727">
            <w:pPr>
              <w:pStyle w:val="Standard"/>
              <w:ind w:left="107"/>
              <w:jc w:val="both"/>
            </w:pPr>
            <w:r>
              <w:lastRenderedPageBreak/>
              <w:t>sul proprio lavoro, su cose viste, su</w:t>
            </w:r>
          </w:p>
          <w:p w:rsidR="00E4037E" w:rsidRDefault="00AC0727">
            <w:pPr>
              <w:pStyle w:val="Standard"/>
              <w:ind w:left="107"/>
              <w:jc w:val="both"/>
            </w:pPr>
            <w:r>
              <w:t>racconti, ecc.</w:t>
            </w:r>
          </w:p>
          <w:p w:rsidR="00E4037E" w:rsidRDefault="00AC0727">
            <w:pPr>
              <w:pStyle w:val="Standard"/>
              <w:ind w:left="107"/>
              <w:jc w:val="both"/>
            </w:pPr>
            <w:r>
              <w:t>Sostiene la propria opinione.</w:t>
            </w:r>
          </w:p>
        </w:tc>
        <w:tc>
          <w:tcPr>
            <w:tcW w:w="5251" w:type="dxa"/>
            <w:tcMar>
              <w:top w:w="0" w:type="dxa"/>
              <w:left w:w="108" w:type="dxa"/>
              <w:bottom w:w="0" w:type="dxa"/>
              <w:right w:w="108" w:type="dxa"/>
            </w:tcMar>
          </w:tcPr>
          <w:p w:rsidR="00E4037E" w:rsidRDefault="00AC0727">
            <w:pPr>
              <w:pStyle w:val="Standard"/>
              <w:spacing w:before="2"/>
              <w:ind w:left="107"/>
              <w:jc w:val="both"/>
            </w:pPr>
            <w:r>
              <w:lastRenderedPageBreak/>
              <w:t>Esegue consegne anche complesse e</w:t>
            </w:r>
          </w:p>
          <w:p w:rsidR="00E4037E" w:rsidRDefault="00AC0727">
            <w:pPr>
              <w:pStyle w:val="Standard"/>
              <w:spacing w:before="2"/>
              <w:ind w:left="107"/>
              <w:jc w:val="both"/>
            </w:pPr>
            <w:r>
              <w:t>porta a termine in autonomia compiti</w:t>
            </w:r>
          </w:p>
          <w:p w:rsidR="00E4037E" w:rsidRDefault="00AC0727">
            <w:pPr>
              <w:pStyle w:val="Standard"/>
              <w:spacing w:before="2"/>
              <w:ind w:left="107"/>
              <w:jc w:val="both"/>
            </w:pPr>
            <w:r>
              <w:t>affidatigli.</w:t>
            </w:r>
          </w:p>
          <w:p w:rsidR="00E4037E" w:rsidRDefault="00AC0727">
            <w:pPr>
              <w:pStyle w:val="Standard"/>
              <w:spacing w:before="2"/>
              <w:ind w:left="107"/>
              <w:jc w:val="both"/>
            </w:pPr>
            <w:r>
              <w:t>Collabora nelle attività di gruppo,</w:t>
            </w:r>
          </w:p>
          <w:p w:rsidR="00E4037E" w:rsidRDefault="00AC0727">
            <w:pPr>
              <w:pStyle w:val="Standard"/>
              <w:spacing w:before="2"/>
              <w:ind w:left="107"/>
              <w:jc w:val="both"/>
            </w:pPr>
            <w:r>
              <w:t>aiutando anche i compagni più piccoli o</w:t>
            </w:r>
          </w:p>
          <w:p w:rsidR="00E4037E" w:rsidRDefault="00AC0727">
            <w:pPr>
              <w:pStyle w:val="Standard"/>
              <w:spacing w:before="2"/>
              <w:ind w:left="107"/>
              <w:jc w:val="both"/>
            </w:pPr>
            <w:r>
              <w:t>in difficoltà.</w:t>
            </w:r>
          </w:p>
          <w:p w:rsidR="00E4037E" w:rsidRDefault="00AC0727">
            <w:pPr>
              <w:pStyle w:val="Standard"/>
              <w:spacing w:before="2"/>
              <w:ind w:left="107"/>
              <w:jc w:val="both"/>
            </w:pPr>
            <w:r>
              <w:t>Individua problemi di esperienza;</w:t>
            </w:r>
          </w:p>
          <w:p w:rsidR="00E4037E" w:rsidRDefault="00AC0727">
            <w:pPr>
              <w:pStyle w:val="Standard"/>
              <w:spacing w:before="2"/>
              <w:ind w:left="107"/>
              <w:jc w:val="both"/>
            </w:pPr>
            <w:r>
              <w:t>chiede conferma all’adulto .</w:t>
            </w:r>
          </w:p>
          <w:p w:rsidR="00E4037E" w:rsidRDefault="00AC0727">
            <w:pPr>
              <w:pStyle w:val="Standard"/>
              <w:spacing w:before="2"/>
              <w:ind w:left="107"/>
              <w:jc w:val="both"/>
            </w:pPr>
            <w:r>
              <w:t>Opera scelte tra diverse alternative,</w:t>
            </w:r>
          </w:p>
          <w:p w:rsidR="00E4037E" w:rsidRDefault="00AC0727">
            <w:pPr>
              <w:pStyle w:val="Standard"/>
              <w:spacing w:before="2"/>
              <w:ind w:left="107"/>
              <w:jc w:val="both"/>
            </w:pPr>
            <w:r>
              <w:t>motivandole.</w:t>
            </w:r>
          </w:p>
          <w:p w:rsidR="00E4037E" w:rsidRDefault="00AC0727">
            <w:pPr>
              <w:pStyle w:val="Standard"/>
              <w:spacing w:before="2"/>
              <w:ind w:left="107"/>
              <w:jc w:val="both"/>
            </w:pPr>
            <w:r>
              <w:t>Sostiene la propria opinione con</w:t>
            </w:r>
          </w:p>
          <w:p w:rsidR="00E4037E" w:rsidRDefault="00AC0727">
            <w:pPr>
              <w:pStyle w:val="Standard"/>
              <w:spacing w:before="2"/>
              <w:ind w:left="107"/>
              <w:jc w:val="both"/>
            </w:pPr>
            <w:r>
              <w:t>semplici argomentazioni, ascoltando</w:t>
            </w:r>
          </w:p>
          <w:p w:rsidR="00E4037E" w:rsidRDefault="00AC0727">
            <w:pPr>
              <w:pStyle w:val="Standard"/>
              <w:spacing w:before="2"/>
              <w:ind w:left="107"/>
              <w:jc w:val="both"/>
            </w:pPr>
            <w:r>
              <w:t>anche il punto di vista di altri.</w:t>
            </w:r>
          </w:p>
          <w:p w:rsidR="00E4037E" w:rsidRDefault="00AC0727">
            <w:pPr>
              <w:pStyle w:val="Standard"/>
              <w:spacing w:before="2"/>
              <w:ind w:left="107"/>
              <w:jc w:val="both"/>
            </w:pPr>
            <w:r>
              <w:t>Utilizza semplici strumenti già</w:t>
            </w:r>
          </w:p>
          <w:p w:rsidR="00E4037E" w:rsidRDefault="00AC0727">
            <w:pPr>
              <w:pStyle w:val="Standard"/>
              <w:spacing w:before="2"/>
              <w:ind w:left="107"/>
              <w:jc w:val="both"/>
            </w:pPr>
            <w:r>
              <w:t>predisposti di organizzazione e</w:t>
            </w:r>
          </w:p>
          <w:p w:rsidR="00E4037E" w:rsidRDefault="00AC0727">
            <w:pPr>
              <w:pStyle w:val="Standard"/>
              <w:spacing w:before="2"/>
              <w:ind w:left="107"/>
              <w:jc w:val="both"/>
            </w:pPr>
            <w:r>
              <w:lastRenderedPageBreak/>
              <w:t>rappresentazione dei dati raccolti.</w:t>
            </w:r>
          </w:p>
        </w:tc>
      </w:tr>
    </w:tbl>
    <w:p w:rsidR="00E4037E" w:rsidRDefault="00E4037E">
      <w:pPr>
        <w:pStyle w:val="Standard"/>
        <w:spacing w:line="220" w:lineRule="auto"/>
      </w:pPr>
    </w:p>
    <w:p w:rsidR="00E4037E" w:rsidRDefault="00E4037E">
      <w:pPr>
        <w:pStyle w:val="Standard"/>
        <w:spacing w:line="220" w:lineRule="auto"/>
      </w:pPr>
    </w:p>
    <w:p w:rsidR="00E4037E" w:rsidRDefault="00E4037E">
      <w:pPr>
        <w:pStyle w:val="Standard"/>
        <w:spacing w:line="220" w:lineRule="auto"/>
      </w:pPr>
    </w:p>
    <w:p w:rsidR="00E4037E" w:rsidRDefault="00E4037E">
      <w:pPr>
        <w:pStyle w:val="Standard"/>
        <w:spacing w:line="220" w:lineRule="auto"/>
      </w:pPr>
    </w:p>
    <w:p w:rsidR="00E4037E" w:rsidRDefault="00E4037E">
      <w:pPr>
        <w:pStyle w:val="Standard"/>
        <w:spacing w:line="220" w:lineRule="auto"/>
      </w:pPr>
    </w:p>
    <w:p w:rsidR="00E4037E" w:rsidRDefault="00E4037E">
      <w:pPr>
        <w:pStyle w:val="Standard"/>
        <w:spacing w:line="220" w:lineRule="auto"/>
      </w:pPr>
    </w:p>
    <w:p w:rsidR="00E4037E" w:rsidRDefault="00E4037E">
      <w:pPr>
        <w:pStyle w:val="Standard"/>
        <w:spacing w:line="220" w:lineRule="auto"/>
      </w:pPr>
    </w:p>
    <w:p w:rsidR="00E4037E" w:rsidRDefault="00E4037E">
      <w:pPr>
        <w:pStyle w:val="Standard"/>
        <w:spacing w:line="220" w:lineRule="auto"/>
      </w:pPr>
    </w:p>
    <w:p w:rsidR="00E4037E" w:rsidRDefault="00E4037E">
      <w:pPr>
        <w:pStyle w:val="Standard"/>
        <w:spacing w:line="220" w:lineRule="auto"/>
      </w:pPr>
    </w:p>
    <w:p w:rsidR="00E4037E" w:rsidRDefault="00E4037E">
      <w:pPr>
        <w:pStyle w:val="Standard"/>
        <w:spacing w:line="220" w:lineRule="auto"/>
      </w:pPr>
    </w:p>
    <w:p w:rsidR="00E4037E" w:rsidRDefault="00E4037E">
      <w:pPr>
        <w:pStyle w:val="Standard"/>
        <w:spacing w:line="220" w:lineRule="auto"/>
      </w:pPr>
    </w:p>
    <w:tbl>
      <w:tblPr>
        <w:tblW w:w="14038" w:type="dxa"/>
        <w:tblInd w:w="750" w:type="dxa"/>
        <w:tblLayout w:type="fixed"/>
        <w:tblCellMar>
          <w:left w:w="10" w:type="dxa"/>
          <w:right w:w="10" w:type="dxa"/>
        </w:tblCellMar>
        <w:tblLook w:val="0000" w:firstRow="0" w:lastRow="0" w:firstColumn="0" w:lastColumn="0" w:noHBand="0" w:noVBand="0"/>
      </w:tblPr>
      <w:tblGrid>
        <w:gridCol w:w="6454"/>
        <w:gridCol w:w="7584"/>
      </w:tblGrid>
      <w:tr w:rsidR="00E4037E">
        <w:tc>
          <w:tcPr>
            <w:tcW w:w="645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tabs>
                <w:tab w:val="left" w:pos="2268"/>
              </w:tabs>
              <w:jc w:val="center"/>
            </w:pPr>
          </w:p>
          <w:p w:rsidR="00E4037E" w:rsidRDefault="00AC0727">
            <w:pPr>
              <w:pStyle w:val="Standard"/>
              <w:shd w:val="clear" w:color="auto" w:fill="FFFF00"/>
              <w:tabs>
                <w:tab w:val="left" w:pos="2268"/>
              </w:tabs>
              <w:jc w:val="center"/>
            </w:pPr>
            <w:r>
              <w:t>TRAGUARDI ALLA FINE DELLA SCUOLA PRIMARIA</w:t>
            </w:r>
          </w:p>
          <w:p w:rsidR="00E4037E" w:rsidRDefault="00E4037E">
            <w:pPr>
              <w:pStyle w:val="Standard"/>
              <w:tabs>
                <w:tab w:val="left" w:pos="2268"/>
              </w:tabs>
              <w:jc w:val="center"/>
            </w:pPr>
          </w:p>
        </w:tc>
        <w:tc>
          <w:tcPr>
            <w:tcW w:w="7584"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tabs>
                <w:tab w:val="left" w:pos="2268"/>
              </w:tabs>
              <w:jc w:val="center"/>
            </w:pPr>
          </w:p>
          <w:p w:rsidR="00E4037E" w:rsidRDefault="00AC0727">
            <w:pPr>
              <w:pStyle w:val="Standard"/>
              <w:tabs>
                <w:tab w:val="left" w:pos="2268"/>
              </w:tabs>
              <w:jc w:val="center"/>
            </w:pPr>
            <w:r>
              <w:t>TRAGUARDI ALLA FINE DEL PRIMO CICLO</w:t>
            </w:r>
          </w:p>
        </w:tc>
      </w:tr>
      <w:tr w:rsidR="00E4037E">
        <w:trPr>
          <w:trHeight w:val="1513"/>
        </w:trPr>
        <w:tc>
          <w:tcPr>
            <w:tcW w:w="64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720"/>
            </w:pPr>
            <w:r>
              <w:lastRenderedPageBreak/>
              <w:t>L’allievo:</w:t>
            </w:r>
          </w:p>
          <w:p w:rsidR="00E4037E" w:rsidRDefault="00AC0727">
            <w:pPr>
              <w:pStyle w:val="Standard"/>
              <w:numPr>
                <w:ilvl w:val="0"/>
                <w:numId w:val="1239"/>
              </w:numPr>
              <w:ind w:left="720" w:hanging="360"/>
            </w:pPr>
            <w:r>
              <w:t>è in grado di realizzare semplici progetti pianificando e organizzando il proprio lavoro.</w:t>
            </w:r>
          </w:p>
          <w:p w:rsidR="00E4037E" w:rsidRDefault="00AC0727">
            <w:pPr>
              <w:pStyle w:val="Standard"/>
              <w:numPr>
                <w:ilvl w:val="0"/>
                <w:numId w:val="617"/>
              </w:numPr>
              <w:ind w:left="720" w:hanging="360"/>
            </w:pPr>
            <w:r>
              <w:t>effettua valutazioni rispetto al proprio lavoro e al contesto; valuta alternative, prende decisioni.</w:t>
            </w:r>
          </w:p>
          <w:p w:rsidR="00E4037E" w:rsidRDefault="00AC0727">
            <w:pPr>
              <w:pStyle w:val="Standard"/>
              <w:numPr>
                <w:ilvl w:val="0"/>
                <w:numId w:val="617"/>
              </w:numPr>
              <w:ind w:left="720" w:hanging="360"/>
            </w:pPr>
            <w:r>
              <w:t>assume e porta a termine compiti e iniziative.</w:t>
            </w:r>
          </w:p>
          <w:p w:rsidR="00E4037E" w:rsidRDefault="00AC0727">
            <w:pPr>
              <w:pStyle w:val="Standard"/>
              <w:numPr>
                <w:ilvl w:val="0"/>
                <w:numId w:val="617"/>
              </w:numPr>
              <w:ind w:left="720" w:hanging="360"/>
            </w:pPr>
            <w:r>
              <w:t>trova soluzioni nuove a problemi di esperienza.</w:t>
            </w:r>
          </w:p>
        </w:tc>
        <w:tc>
          <w:tcPr>
            <w:tcW w:w="758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720"/>
            </w:pPr>
            <w:r>
              <w:t>L’allievo:</w:t>
            </w:r>
          </w:p>
          <w:p w:rsidR="00E4037E" w:rsidRDefault="00AC0727">
            <w:pPr>
              <w:pStyle w:val="Standard"/>
              <w:numPr>
                <w:ilvl w:val="0"/>
                <w:numId w:val="1240"/>
              </w:numPr>
              <w:ind w:left="720" w:hanging="360"/>
            </w:pPr>
            <w:r>
              <w:t>dimostra originalità e spirito di iniziativa. Si assume le proprie responsabilità, chiede aiuto quando si trova in difficoltà e fornisce aiuto a chi lo chiede.</w:t>
            </w:r>
          </w:p>
          <w:p w:rsidR="00E4037E" w:rsidRDefault="00AC0727">
            <w:pPr>
              <w:pStyle w:val="Standard"/>
              <w:numPr>
                <w:ilvl w:val="0"/>
                <w:numId w:val="619"/>
              </w:numPr>
              <w:ind w:left="720" w:hanging="360"/>
            </w:pPr>
            <w:r>
              <w:t>effettua valutazioni rispetto alle informazioni, ai compiti, al proprio lavoro, al contesto; valuta alternative, prende decisioni.</w:t>
            </w:r>
          </w:p>
          <w:p w:rsidR="00E4037E" w:rsidRDefault="00AC0727">
            <w:pPr>
              <w:pStyle w:val="Standard"/>
              <w:numPr>
                <w:ilvl w:val="0"/>
                <w:numId w:val="619"/>
              </w:numPr>
              <w:ind w:left="720" w:hanging="360"/>
            </w:pPr>
            <w:r>
              <w:t xml:space="preserve"> pianifica e organizza il proprio lavoro per realizzare progetti.</w:t>
            </w:r>
          </w:p>
          <w:p w:rsidR="00E4037E" w:rsidRDefault="00AC0727">
            <w:pPr>
              <w:pStyle w:val="Standard"/>
              <w:numPr>
                <w:ilvl w:val="0"/>
                <w:numId w:val="619"/>
              </w:numPr>
              <w:ind w:left="720" w:hanging="360"/>
            </w:pPr>
            <w:r>
              <w:t>assume e porta a termine compiti e iniziative con autoconsapevolezza, proattività e perseveranza</w:t>
            </w:r>
          </w:p>
          <w:p w:rsidR="00E4037E" w:rsidRDefault="00AC0727">
            <w:pPr>
              <w:pStyle w:val="Standard"/>
              <w:numPr>
                <w:ilvl w:val="0"/>
                <w:numId w:val="619"/>
              </w:numPr>
              <w:ind w:left="720" w:hanging="360"/>
            </w:pPr>
            <w:r>
              <w:t>trova soluzioni nuove a problemi di esperienza; adotta strategie di problem solving.</w:t>
            </w:r>
          </w:p>
        </w:tc>
      </w:tr>
    </w:tbl>
    <w:p w:rsidR="00E4037E" w:rsidRDefault="00E4037E">
      <w:pPr>
        <w:pStyle w:val="Standard"/>
        <w:spacing w:line="220" w:lineRule="auto"/>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p w:rsidR="00E4037E" w:rsidRDefault="00E4037E">
      <w:pPr>
        <w:pStyle w:val="Standard"/>
        <w:spacing w:before="3"/>
      </w:pPr>
    </w:p>
    <w:p w:rsidR="00E4037E" w:rsidRDefault="00E4037E">
      <w:pPr>
        <w:pStyle w:val="Standard"/>
        <w:spacing w:after="1"/>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788" w:type="dxa"/>
        <w:tblLayout w:type="fixed"/>
        <w:tblCellMar>
          <w:left w:w="10" w:type="dxa"/>
          <w:right w:w="10" w:type="dxa"/>
        </w:tblCellMar>
        <w:tblLook w:val="0000" w:firstRow="0" w:lastRow="0" w:firstColumn="0" w:lastColumn="0" w:noHBand="0" w:noVBand="0"/>
      </w:tblPr>
      <w:tblGrid>
        <w:gridCol w:w="3473"/>
        <w:gridCol w:w="1464"/>
        <w:gridCol w:w="1028"/>
        <w:gridCol w:w="2048"/>
        <w:gridCol w:w="1926"/>
        <w:gridCol w:w="1944"/>
        <w:gridCol w:w="2905"/>
      </w:tblGrid>
      <w:tr w:rsidR="00E4037E">
        <w:trPr>
          <w:trHeight w:val="450"/>
        </w:trPr>
        <w:tc>
          <w:tcPr>
            <w:tcW w:w="14788" w:type="dxa"/>
            <w:gridSpan w:val="7"/>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71" w:lineRule="auto"/>
              <w:ind w:left="5440" w:right="5432"/>
              <w:jc w:val="center"/>
            </w:pPr>
            <w:bookmarkStart w:id="141" w:name="_heading=h.4fsjm0b"/>
            <w:bookmarkEnd w:id="141"/>
            <w:r>
              <w:lastRenderedPageBreak/>
              <w:t>SCUOLA PRIMARIA</w:t>
            </w:r>
          </w:p>
        </w:tc>
      </w:tr>
      <w:tr w:rsidR="00E4037E">
        <w:trPr>
          <w:trHeight w:val="275"/>
        </w:trPr>
        <w:tc>
          <w:tcPr>
            <w:tcW w:w="14788" w:type="dxa"/>
            <w:gridSpan w:val="7"/>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54" w:lineRule="auto"/>
              <w:ind w:left="5440" w:right="5433"/>
              <w:jc w:val="center"/>
            </w:pPr>
            <w:bookmarkStart w:id="142" w:name="_heading=h.2uxtw84"/>
            <w:bookmarkEnd w:id="142"/>
            <w:r>
              <w:t>SEZIONE A: TRAGUARDI FORMATIVI</w:t>
            </w:r>
          </w:p>
          <w:p w:rsidR="00E4037E" w:rsidRDefault="00AC0727">
            <w:pPr>
              <w:pStyle w:val="Standard"/>
              <w:spacing w:line="254" w:lineRule="auto"/>
              <w:ind w:left="5440" w:right="5433"/>
              <w:jc w:val="center"/>
            </w:pPr>
            <w:bookmarkStart w:id="143" w:name="_heading=h.1a346fx"/>
            <w:bookmarkEnd w:id="143"/>
            <w:r>
              <w:t>COMPETENZA IMPRENDITORIALE</w:t>
            </w:r>
          </w:p>
        </w:tc>
      </w:tr>
      <w:tr w:rsidR="00E4037E">
        <w:trPr>
          <w:trHeight w:val="462"/>
        </w:trPr>
        <w:tc>
          <w:tcPr>
            <w:tcW w:w="14788" w:type="dxa"/>
            <w:gridSpan w:val="7"/>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4" w:lineRule="auto"/>
            </w:pPr>
            <w:r>
              <w:t>Competenze chiave: competenza alfabetica funzionale; competenza multilinguistica; competenza matematica e competenza in scienze, tecnologie e</w:t>
            </w:r>
          </w:p>
          <w:p w:rsidR="00E4037E" w:rsidRDefault="00AC0727">
            <w:pPr>
              <w:pStyle w:val="Standard"/>
              <w:spacing w:line="247" w:lineRule="auto"/>
              <w:ind w:left="107"/>
            </w:pPr>
            <w:r>
              <w:t>ingegneria; competenza digitale; competenza personale, sociale e capacità di imparare a imparare; competenza in maniera di cittadinanza; competenza imprenditoriale; competenza in materia di consapevolezza ed espressione culturali.</w:t>
            </w:r>
          </w:p>
        </w:tc>
      </w:tr>
      <w:tr w:rsidR="00E4037E">
        <w:trPr>
          <w:trHeight w:val="426"/>
        </w:trPr>
        <w:tc>
          <w:tcPr>
            <w:tcW w:w="14788" w:type="dxa"/>
            <w:gridSpan w:val="7"/>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5440" w:right="5429"/>
              <w:jc w:val="center"/>
            </w:pPr>
            <w:r>
              <w:t>Obiettivi di apprendimento</w:t>
            </w:r>
          </w:p>
        </w:tc>
      </w:tr>
      <w:tr w:rsidR="00E4037E">
        <w:trPr>
          <w:trHeight w:val="254"/>
        </w:trPr>
        <w:tc>
          <w:tcPr>
            <w:tcW w:w="347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338"/>
            </w:pPr>
            <w:r>
              <w:t>Nuclei fondanti</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789"/>
            </w:pPr>
            <w:r>
              <w:t>Classe 1a</w:t>
            </w:r>
          </w:p>
        </w:tc>
        <w:tc>
          <w:tcPr>
            <w:tcW w:w="204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650"/>
            </w:pPr>
            <w:r>
              <w:t>Classe 2a</w:t>
            </w:r>
          </w:p>
        </w:tc>
        <w:tc>
          <w:tcPr>
            <w:tcW w:w="192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791"/>
            </w:pPr>
            <w:r>
              <w:t>Classe 3a</w:t>
            </w:r>
          </w:p>
        </w:tc>
        <w:tc>
          <w:tcPr>
            <w:tcW w:w="194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859"/>
            </w:pPr>
            <w:r>
              <w:t>Classe 4a</w:t>
            </w:r>
          </w:p>
        </w:tc>
        <w:tc>
          <w:tcPr>
            <w:tcW w:w="290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32" w:lineRule="auto"/>
              <w:ind w:left="1195" w:right="1184"/>
              <w:jc w:val="center"/>
            </w:pPr>
            <w:r>
              <w:t>Classe 5a</w:t>
            </w:r>
          </w:p>
        </w:tc>
      </w:tr>
      <w:tr w:rsidR="00E4037E">
        <w:trPr>
          <w:trHeight w:val="1271"/>
        </w:trPr>
        <w:tc>
          <w:tcPr>
            <w:tcW w:w="347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spacing w:before="10"/>
            </w:pPr>
          </w:p>
          <w:p w:rsidR="00E4037E" w:rsidRDefault="00E4037E">
            <w:pPr>
              <w:pStyle w:val="Standard"/>
              <w:ind w:left="407"/>
            </w:pPr>
          </w:p>
        </w:tc>
        <w:tc>
          <w:tcPr>
            <w:tcW w:w="2492"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41"/>
              </w:numPr>
              <w:tabs>
                <w:tab w:val="left" w:pos="609"/>
              </w:tabs>
              <w:spacing w:before="4" w:line="235" w:lineRule="auto"/>
              <w:ind w:left="321" w:right="264" w:hanging="283"/>
              <w:jc w:val="both"/>
            </w:pPr>
            <w:r>
              <w:t>Comprendere le proposte e decidere tra due alternative (in gioco; nella scelta di un libro, di un’attività) provando, con l’aiuto dell’insegnante, ad esprimere i motivi che hanno portato alla scelta.</w:t>
            </w:r>
          </w:p>
          <w:p w:rsidR="00E4037E" w:rsidRDefault="00E4037E">
            <w:pPr>
              <w:pStyle w:val="Standard"/>
              <w:tabs>
                <w:tab w:val="left" w:pos="575"/>
              </w:tabs>
              <w:spacing w:before="4" w:line="235" w:lineRule="auto"/>
              <w:ind w:left="287" w:right="264"/>
              <w:jc w:val="both"/>
            </w:pPr>
          </w:p>
          <w:p w:rsidR="00E4037E" w:rsidRDefault="00AC0727">
            <w:pPr>
              <w:pStyle w:val="Standard"/>
              <w:numPr>
                <w:ilvl w:val="0"/>
                <w:numId w:val="1242"/>
              </w:numPr>
              <w:tabs>
                <w:tab w:val="left" w:pos="575"/>
              </w:tabs>
              <w:spacing w:before="4" w:line="235" w:lineRule="auto"/>
              <w:ind w:left="287" w:right="264" w:hanging="284"/>
              <w:jc w:val="both"/>
            </w:pPr>
            <w:r>
              <w:t>In una discussione, sostenere le proprie opinioni con argomenti semplici ma pertinenti.</w:t>
            </w:r>
          </w:p>
          <w:p w:rsidR="00E4037E" w:rsidRDefault="00E4037E">
            <w:pPr>
              <w:pStyle w:val="Standard"/>
              <w:tabs>
                <w:tab w:val="left" w:pos="575"/>
              </w:tabs>
              <w:spacing w:before="4" w:line="235" w:lineRule="auto"/>
              <w:ind w:left="287" w:right="264"/>
              <w:jc w:val="both"/>
            </w:pPr>
          </w:p>
          <w:p w:rsidR="00E4037E" w:rsidRDefault="00AC0727">
            <w:pPr>
              <w:pStyle w:val="Standard"/>
              <w:numPr>
                <w:ilvl w:val="0"/>
                <w:numId w:val="600"/>
              </w:numPr>
              <w:tabs>
                <w:tab w:val="left" w:pos="575"/>
              </w:tabs>
              <w:spacing w:before="4" w:line="235" w:lineRule="auto"/>
              <w:ind w:left="287" w:right="264" w:hanging="284"/>
              <w:jc w:val="both"/>
            </w:pPr>
            <w:r>
              <w:t>Esprimere semplici giudizi o valutazioni rispetto ad un vissuto, un messaggio o un avvenimento..</w:t>
            </w:r>
          </w:p>
        </w:tc>
        <w:tc>
          <w:tcPr>
            <w:tcW w:w="20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43"/>
              </w:numPr>
              <w:tabs>
                <w:tab w:val="left" w:pos="582"/>
              </w:tabs>
              <w:ind w:left="290" w:right="443" w:hanging="284"/>
            </w:pPr>
            <w:r>
              <w:t>Comprendere le proposte e decidere tra due  alternative provando, con l’aiuto dell’insegnante, ad esprimere i motivi che hanno portato alla scelta.</w:t>
            </w:r>
          </w:p>
          <w:p w:rsidR="00E4037E" w:rsidRDefault="00E4037E">
            <w:pPr>
              <w:pStyle w:val="Standard"/>
              <w:tabs>
                <w:tab w:val="left" w:pos="582"/>
              </w:tabs>
              <w:ind w:left="290" w:right="443"/>
            </w:pPr>
          </w:p>
          <w:p w:rsidR="00E4037E" w:rsidRDefault="00AC0727">
            <w:pPr>
              <w:pStyle w:val="Standard"/>
              <w:numPr>
                <w:ilvl w:val="0"/>
                <w:numId w:val="362"/>
              </w:numPr>
              <w:tabs>
                <w:tab w:val="left" w:pos="582"/>
              </w:tabs>
              <w:ind w:left="290" w:right="443" w:hanging="284"/>
            </w:pPr>
            <w:r>
              <w:t>In una discussione, sostenere le proprie opinioni con argomenti semplici ma pertinenti.</w:t>
            </w:r>
          </w:p>
          <w:p w:rsidR="00E4037E" w:rsidRDefault="00E4037E">
            <w:pPr>
              <w:pStyle w:val="Standard"/>
              <w:tabs>
                <w:tab w:val="left" w:pos="582"/>
              </w:tabs>
              <w:ind w:left="290" w:right="443"/>
            </w:pPr>
          </w:p>
          <w:p w:rsidR="00E4037E" w:rsidRDefault="00AC0727">
            <w:pPr>
              <w:pStyle w:val="Standard"/>
              <w:numPr>
                <w:ilvl w:val="0"/>
                <w:numId w:val="362"/>
              </w:numPr>
              <w:tabs>
                <w:tab w:val="left" w:pos="582"/>
              </w:tabs>
              <w:ind w:left="290" w:right="443" w:hanging="284"/>
            </w:pPr>
            <w:r>
              <w:t xml:space="preserve">Esprimere semplici giudizi o valutazioni rispetto ad un vissuto, un </w:t>
            </w:r>
            <w:r>
              <w:lastRenderedPageBreak/>
              <w:t>messaggio o un avvenimento..</w:t>
            </w:r>
          </w:p>
        </w:tc>
        <w:tc>
          <w:tcPr>
            <w:tcW w:w="19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44"/>
              </w:numPr>
              <w:tabs>
                <w:tab w:val="left" w:pos="582"/>
              </w:tabs>
              <w:ind w:left="290" w:right="416" w:hanging="284"/>
            </w:pPr>
            <w:r>
              <w:lastRenderedPageBreak/>
              <w:t>Comprendere le proposte e le alternative possibili, attraverso una riflessione guidata. Esprimere una preferenza tra più alternative motivando la scelta davanti al gruppo classe.</w:t>
            </w:r>
          </w:p>
          <w:p w:rsidR="00E4037E" w:rsidRDefault="00E4037E">
            <w:pPr>
              <w:pStyle w:val="Standard"/>
              <w:tabs>
                <w:tab w:val="left" w:pos="582"/>
              </w:tabs>
              <w:ind w:left="290" w:right="416"/>
            </w:pPr>
          </w:p>
          <w:p w:rsidR="00E4037E" w:rsidRDefault="00AC0727">
            <w:pPr>
              <w:pStyle w:val="Standard"/>
              <w:numPr>
                <w:ilvl w:val="0"/>
                <w:numId w:val="367"/>
              </w:numPr>
              <w:tabs>
                <w:tab w:val="left" w:pos="582"/>
              </w:tabs>
              <w:ind w:left="290" w:right="416" w:hanging="284"/>
            </w:pPr>
            <w:r>
              <w:t>In una discussione, sostenere le proprie opinioni con argomenti pertinenti.</w:t>
            </w:r>
          </w:p>
          <w:p w:rsidR="00E4037E" w:rsidRDefault="00E4037E">
            <w:pPr>
              <w:pStyle w:val="Standard"/>
              <w:tabs>
                <w:tab w:val="left" w:pos="582"/>
              </w:tabs>
              <w:ind w:left="290" w:right="416"/>
            </w:pPr>
          </w:p>
          <w:p w:rsidR="00E4037E" w:rsidRDefault="00AC0727">
            <w:pPr>
              <w:pStyle w:val="Standard"/>
              <w:numPr>
                <w:ilvl w:val="0"/>
                <w:numId w:val="367"/>
              </w:numPr>
              <w:tabs>
                <w:tab w:val="left" w:pos="582"/>
              </w:tabs>
              <w:ind w:left="290" w:right="416" w:hanging="284"/>
            </w:pPr>
            <w:r>
              <w:t xml:space="preserve">Esprimere </w:t>
            </w:r>
            <w:r>
              <w:lastRenderedPageBreak/>
              <w:t>giudizi o valutazioni rispetto ad un vissuto, un messaggio o un avvenimento.</w:t>
            </w:r>
          </w:p>
        </w:tc>
        <w:tc>
          <w:tcPr>
            <w:tcW w:w="19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45"/>
              </w:numPr>
              <w:tabs>
                <w:tab w:val="left" w:pos="577"/>
              </w:tabs>
              <w:ind w:left="288" w:right="307" w:hanging="284"/>
            </w:pPr>
            <w:r>
              <w:lastRenderedPageBreak/>
              <w:t>Comprendere le proposte e le alternative possibili, attraverso una riflessione guidata. Esprimere una preferenza tra più alternative motivando la scelta davanti al gruppo classe.</w:t>
            </w:r>
          </w:p>
          <w:p w:rsidR="00E4037E" w:rsidRDefault="00E4037E">
            <w:pPr>
              <w:pStyle w:val="Standard"/>
              <w:tabs>
                <w:tab w:val="left" w:pos="577"/>
              </w:tabs>
              <w:ind w:left="288" w:right="307"/>
            </w:pPr>
          </w:p>
          <w:p w:rsidR="00E4037E" w:rsidRDefault="00E4037E">
            <w:pPr>
              <w:pStyle w:val="Standard"/>
              <w:tabs>
                <w:tab w:val="left" w:pos="577"/>
              </w:tabs>
              <w:ind w:left="288" w:right="307"/>
            </w:pPr>
          </w:p>
          <w:p w:rsidR="00E4037E" w:rsidRDefault="00AC0727">
            <w:pPr>
              <w:pStyle w:val="Standard"/>
              <w:numPr>
                <w:ilvl w:val="0"/>
                <w:numId w:val="357"/>
              </w:numPr>
              <w:tabs>
                <w:tab w:val="left" w:pos="577"/>
              </w:tabs>
              <w:ind w:left="288" w:right="307" w:hanging="284"/>
            </w:pPr>
            <w:r>
              <w:t xml:space="preserve">Descrivere le modalità con cui si sono operate le scelte argomentando in gruppo i criteri e le motivazioni delle stesse, mettendo in luce rischi, incertezze e  </w:t>
            </w:r>
            <w:r>
              <w:lastRenderedPageBreak/>
              <w:t>opportunità.</w:t>
            </w:r>
          </w:p>
          <w:p w:rsidR="00E4037E" w:rsidRDefault="00E4037E">
            <w:pPr>
              <w:pStyle w:val="Standard"/>
              <w:tabs>
                <w:tab w:val="left" w:pos="577"/>
              </w:tabs>
              <w:ind w:left="288" w:right="307"/>
            </w:pPr>
          </w:p>
          <w:p w:rsidR="00E4037E" w:rsidRDefault="00E4037E">
            <w:pPr>
              <w:pStyle w:val="Standard"/>
              <w:tabs>
                <w:tab w:val="left" w:pos="293"/>
              </w:tabs>
              <w:ind w:left="4" w:right="307"/>
            </w:pPr>
          </w:p>
          <w:p w:rsidR="00E4037E" w:rsidRDefault="00AC0727">
            <w:pPr>
              <w:pStyle w:val="Standard"/>
              <w:numPr>
                <w:ilvl w:val="0"/>
                <w:numId w:val="357"/>
              </w:numPr>
              <w:tabs>
                <w:tab w:val="left" w:pos="577"/>
              </w:tabs>
              <w:ind w:left="288" w:right="307" w:hanging="284"/>
            </w:pPr>
            <w:r>
              <w:t>Confrontare i punti di vista propri e altrui nel percorso decisionale, esprimendo accordo o disaccordo, cercando di negoziare le soluzioni.</w:t>
            </w:r>
          </w:p>
        </w:tc>
        <w:tc>
          <w:tcPr>
            <w:tcW w:w="29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46"/>
              </w:numPr>
              <w:tabs>
                <w:tab w:val="left" w:pos="578"/>
              </w:tabs>
              <w:ind w:left="288" w:right="199" w:hanging="284"/>
            </w:pPr>
            <w:r>
              <w:lastRenderedPageBreak/>
              <w:t>Comprendere le proposte e le alternative possibili, attraverso una riflessione più razionale e obiettiva.. Esprimere una preferenza tra più alternative motivando la scelta avendo la capacità di sostenere un dibattito confrontandosi con i propri  pari.</w:t>
            </w:r>
          </w:p>
          <w:p w:rsidR="00E4037E" w:rsidRDefault="00E4037E">
            <w:pPr>
              <w:pStyle w:val="Standard"/>
              <w:tabs>
                <w:tab w:val="left" w:pos="290"/>
              </w:tabs>
              <w:ind w:right="199"/>
            </w:pPr>
          </w:p>
          <w:p w:rsidR="00E4037E" w:rsidRDefault="00AC0727">
            <w:pPr>
              <w:pStyle w:val="Standard"/>
              <w:numPr>
                <w:ilvl w:val="0"/>
                <w:numId w:val="360"/>
              </w:numPr>
              <w:tabs>
                <w:tab w:val="left" w:pos="578"/>
              </w:tabs>
              <w:ind w:left="288" w:right="199" w:hanging="284"/>
            </w:pPr>
            <w:r>
              <w:t>Descrivere le modalità con cui si sono operate le scelte argomentando in gruppo i criteri e le motivazioni delle stesse, mettendo in luce rischi, incertezze e  opportunità.</w:t>
            </w:r>
          </w:p>
          <w:p w:rsidR="00E4037E" w:rsidRDefault="00E4037E">
            <w:pPr>
              <w:pStyle w:val="Standard"/>
              <w:ind w:left="720"/>
            </w:pPr>
          </w:p>
          <w:p w:rsidR="00E4037E" w:rsidRDefault="00E4037E">
            <w:pPr>
              <w:pStyle w:val="Standard"/>
              <w:tabs>
                <w:tab w:val="left" w:pos="578"/>
              </w:tabs>
              <w:ind w:left="288" w:right="199"/>
            </w:pPr>
          </w:p>
          <w:p w:rsidR="00E4037E" w:rsidRDefault="00AC0727">
            <w:pPr>
              <w:pStyle w:val="Standard"/>
              <w:numPr>
                <w:ilvl w:val="0"/>
                <w:numId w:val="360"/>
              </w:numPr>
              <w:tabs>
                <w:tab w:val="left" w:pos="578"/>
              </w:tabs>
              <w:ind w:left="288" w:right="199" w:hanging="284"/>
            </w:pPr>
            <w:r>
              <w:t>Confrontare i punti di vista propri e altrui nel percorso decisionale, esprimendo accordo o disaccordo, cercando di negoziare le soluzioni.</w:t>
            </w:r>
          </w:p>
        </w:tc>
      </w:tr>
      <w:tr w:rsidR="00E4037E">
        <w:trPr>
          <w:trHeight w:val="1060"/>
        </w:trPr>
        <w:tc>
          <w:tcPr>
            <w:tcW w:w="347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spacing w:before="114"/>
              <w:ind w:left="880"/>
            </w:pPr>
          </w:p>
        </w:tc>
        <w:tc>
          <w:tcPr>
            <w:tcW w:w="2492"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tabs>
                <w:tab w:val="left" w:pos="292"/>
              </w:tabs>
              <w:ind w:right="442"/>
            </w:pPr>
          </w:p>
          <w:p w:rsidR="00E4037E" w:rsidRDefault="00AC0727">
            <w:pPr>
              <w:pStyle w:val="Standard"/>
              <w:numPr>
                <w:ilvl w:val="0"/>
                <w:numId w:val="1247"/>
              </w:numPr>
              <w:tabs>
                <w:tab w:val="left" w:pos="582"/>
              </w:tabs>
              <w:ind w:left="290" w:right="442" w:hanging="284"/>
            </w:pPr>
            <w:r>
              <w:t>Organizzazione e gestione del materiale scolastico proprio e comune.</w:t>
            </w:r>
          </w:p>
          <w:p w:rsidR="00E4037E" w:rsidRDefault="00E4037E">
            <w:pPr>
              <w:pStyle w:val="Standard"/>
              <w:tabs>
                <w:tab w:val="left" w:pos="582"/>
              </w:tabs>
              <w:ind w:left="290" w:right="442"/>
            </w:pPr>
          </w:p>
          <w:p w:rsidR="00E4037E" w:rsidRDefault="00AC0727">
            <w:pPr>
              <w:pStyle w:val="Standard"/>
              <w:numPr>
                <w:ilvl w:val="0"/>
                <w:numId w:val="400"/>
              </w:numPr>
              <w:tabs>
                <w:tab w:val="left" w:pos="582"/>
              </w:tabs>
              <w:ind w:left="290" w:right="442" w:hanging="284"/>
            </w:pPr>
            <w:r>
              <w:t>Eseguire le consegne, anche complesse,  e porta a termine i compiti assegnati in autonomia. Lavorare in gruppo.</w:t>
            </w:r>
          </w:p>
          <w:p w:rsidR="00E4037E" w:rsidRDefault="00E4037E">
            <w:pPr>
              <w:pStyle w:val="Standard"/>
              <w:tabs>
                <w:tab w:val="left" w:pos="298"/>
              </w:tabs>
              <w:ind w:left="6" w:right="442"/>
            </w:pPr>
          </w:p>
          <w:p w:rsidR="00E4037E" w:rsidRDefault="00AC0727">
            <w:pPr>
              <w:pStyle w:val="Standard"/>
              <w:numPr>
                <w:ilvl w:val="0"/>
                <w:numId w:val="400"/>
              </w:numPr>
              <w:tabs>
                <w:tab w:val="left" w:pos="582"/>
              </w:tabs>
              <w:ind w:left="290" w:right="442" w:hanging="284"/>
            </w:pPr>
            <w:r>
              <w:t>Riconoscere i ruoli nei diversi contesti di vita, di gioco e le loro funzioni; ricordare a se stesso e ai compagni gli incarichi assunti e aiutare a portarli a termine.</w:t>
            </w:r>
          </w:p>
        </w:tc>
        <w:tc>
          <w:tcPr>
            <w:tcW w:w="20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tabs>
                <w:tab w:val="left" w:pos="292"/>
              </w:tabs>
              <w:ind w:right="442"/>
            </w:pPr>
          </w:p>
          <w:p w:rsidR="00E4037E" w:rsidRDefault="00AC0727">
            <w:pPr>
              <w:pStyle w:val="Standard"/>
              <w:numPr>
                <w:ilvl w:val="0"/>
                <w:numId w:val="400"/>
              </w:numPr>
              <w:tabs>
                <w:tab w:val="left" w:pos="582"/>
              </w:tabs>
              <w:ind w:left="290" w:right="442" w:hanging="284"/>
            </w:pPr>
            <w:r>
              <w:t>Organizzazione e gestione del materiale scolastico proprio e comune.</w:t>
            </w:r>
          </w:p>
          <w:p w:rsidR="00E4037E" w:rsidRDefault="00E4037E">
            <w:pPr>
              <w:pStyle w:val="Standard"/>
              <w:tabs>
                <w:tab w:val="left" w:pos="298"/>
              </w:tabs>
              <w:ind w:left="6" w:right="442"/>
            </w:pPr>
          </w:p>
          <w:p w:rsidR="00E4037E" w:rsidRDefault="00AC0727">
            <w:pPr>
              <w:pStyle w:val="Standard"/>
              <w:numPr>
                <w:ilvl w:val="0"/>
                <w:numId w:val="400"/>
              </w:numPr>
              <w:tabs>
                <w:tab w:val="left" w:pos="582"/>
              </w:tabs>
              <w:ind w:left="290" w:right="442" w:hanging="284"/>
            </w:pPr>
            <w:r>
              <w:t xml:space="preserve">Eseguire le consegne, anche complesse,  e portare a termine i compiti assegnati in </w:t>
            </w:r>
            <w:r>
              <w:lastRenderedPageBreak/>
              <w:t>autonomia, anche all’interno del gruppo.</w:t>
            </w:r>
          </w:p>
          <w:p w:rsidR="00E4037E" w:rsidRDefault="00E4037E">
            <w:pPr>
              <w:pStyle w:val="Standard"/>
              <w:tabs>
                <w:tab w:val="left" w:pos="292"/>
              </w:tabs>
              <w:ind w:right="442"/>
            </w:pPr>
          </w:p>
          <w:p w:rsidR="00E4037E" w:rsidRDefault="00AC0727">
            <w:pPr>
              <w:pStyle w:val="Standard"/>
              <w:numPr>
                <w:ilvl w:val="0"/>
                <w:numId w:val="400"/>
              </w:numPr>
              <w:tabs>
                <w:tab w:val="left" w:pos="582"/>
              </w:tabs>
              <w:ind w:left="290" w:right="442" w:hanging="284"/>
            </w:pPr>
            <w:r>
              <w:t>Riconoscere i ruoli nei diversi contesti di vita, di gioco e le loro funzioni; ricordare a se stesso e ai compagni gli incarichi assunti e aiutare a portarli a termine.</w:t>
            </w:r>
          </w:p>
        </w:tc>
        <w:tc>
          <w:tcPr>
            <w:tcW w:w="19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tabs>
                <w:tab w:val="left" w:pos="292"/>
              </w:tabs>
              <w:ind w:right="193"/>
            </w:pPr>
          </w:p>
          <w:p w:rsidR="00E4037E" w:rsidRDefault="00AC0727">
            <w:pPr>
              <w:pStyle w:val="Standard"/>
              <w:numPr>
                <w:ilvl w:val="0"/>
                <w:numId w:val="1248"/>
              </w:numPr>
              <w:tabs>
                <w:tab w:val="left" w:pos="582"/>
              </w:tabs>
              <w:ind w:left="290" w:right="193" w:hanging="284"/>
            </w:pPr>
            <w:r>
              <w:t>Gestire in autonomia il materiale scolastico.</w:t>
            </w:r>
          </w:p>
          <w:p w:rsidR="00E4037E" w:rsidRDefault="00E4037E">
            <w:pPr>
              <w:pStyle w:val="Standard"/>
              <w:numPr>
                <w:ilvl w:val="0"/>
                <w:numId w:val="390"/>
              </w:numPr>
              <w:tabs>
                <w:tab w:val="left" w:pos="582"/>
              </w:tabs>
              <w:ind w:left="290" w:right="193" w:hanging="284"/>
              <w:rPr>
                <w:color w:val="000000"/>
              </w:rPr>
            </w:pPr>
          </w:p>
          <w:p w:rsidR="00E4037E" w:rsidRDefault="00AC0727">
            <w:pPr>
              <w:pStyle w:val="Standard"/>
              <w:numPr>
                <w:ilvl w:val="0"/>
                <w:numId w:val="390"/>
              </w:numPr>
              <w:tabs>
                <w:tab w:val="left" w:pos="582"/>
              </w:tabs>
              <w:ind w:left="290" w:right="193" w:hanging="284"/>
            </w:pPr>
            <w:r>
              <w:t xml:space="preserve">Prendersi l’incarico personale di badare al proprio materiale: dal portarlo a scuola, all’averne cura, al </w:t>
            </w:r>
            <w:r>
              <w:lastRenderedPageBreak/>
              <w:t>saperlo utilizzare nel modo migliore.</w:t>
            </w:r>
          </w:p>
          <w:p w:rsidR="00E4037E" w:rsidRDefault="00E4037E">
            <w:pPr>
              <w:pStyle w:val="Standard"/>
              <w:tabs>
                <w:tab w:val="left" w:pos="582"/>
              </w:tabs>
              <w:ind w:left="290" w:right="193"/>
            </w:pPr>
          </w:p>
          <w:p w:rsidR="00E4037E" w:rsidRDefault="00AC0727">
            <w:pPr>
              <w:pStyle w:val="Standard"/>
              <w:numPr>
                <w:ilvl w:val="0"/>
                <w:numId w:val="390"/>
              </w:numPr>
              <w:tabs>
                <w:tab w:val="left" w:pos="582"/>
              </w:tabs>
              <w:ind w:left="290" w:right="193" w:hanging="284"/>
            </w:pPr>
            <w:r>
              <w:t>Assumere iniziative nel gioco e nel lavoro e  portarle a termine con responsabilità, anche all’interno del lavoro di gruppo.</w:t>
            </w:r>
          </w:p>
          <w:p w:rsidR="00E4037E" w:rsidRDefault="00E4037E">
            <w:pPr>
              <w:pStyle w:val="Standard"/>
              <w:tabs>
                <w:tab w:val="left" w:pos="582"/>
              </w:tabs>
              <w:ind w:left="290" w:right="193"/>
            </w:pPr>
          </w:p>
          <w:p w:rsidR="00E4037E" w:rsidRDefault="00AC0727">
            <w:pPr>
              <w:pStyle w:val="Standard"/>
              <w:numPr>
                <w:ilvl w:val="0"/>
                <w:numId w:val="390"/>
              </w:numPr>
              <w:tabs>
                <w:tab w:val="left" w:pos="582"/>
              </w:tabs>
              <w:ind w:left="290" w:right="193" w:hanging="284"/>
            </w:pPr>
            <w:r>
              <w:t xml:space="preserve">Riconoscere i ruoli nei diversi contesti di vita, di gioco e le loro funzioni; ricordare a se stesso e ai compagni gli incarichi assunti e aiutare a portarli a </w:t>
            </w:r>
            <w:r>
              <w:lastRenderedPageBreak/>
              <w:t>termine.</w:t>
            </w:r>
          </w:p>
        </w:tc>
        <w:tc>
          <w:tcPr>
            <w:tcW w:w="19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tabs>
                <w:tab w:val="left" w:pos="289"/>
              </w:tabs>
              <w:ind w:right="150"/>
            </w:pPr>
          </w:p>
          <w:p w:rsidR="00E4037E" w:rsidRDefault="00AC0727">
            <w:pPr>
              <w:pStyle w:val="Standard"/>
              <w:numPr>
                <w:ilvl w:val="0"/>
                <w:numId w:val="1249"/>
              </w:numPr>
              <w:tabs>
                <w:tab w:val="left" w:pos="577"/>
              </w:tabs>
              <w:ind w:left="288" w:right="150" w:hanging="284"/>
            </w:pPr>
            <w:r>
              <w:t>Gestire in autonomia il materiale scolastico.</w:t>
            </w:r>
          </w:p>
          <w:p w:rsidR="00E4037E" w:rsidRDefault="00AC0727">
            <w:pPr>
              <w:pStyle w:val="Standard"/>
              <w:numPr>
                <w:ilvl w:val="0"/>
                <w:numId w:val="394"/>
              </w:numPr>
              <w:tabs>
                <w:tab w:val="left" w:pos="577"/>
              </w:tabs>
              <w:ind w:left="288" w:right="150" w:hanging="284"/>
            </w:pPr>
            <w:r>
              <w:t xml:space="preserve">Prendersi l’incarico personale di badare al proprio materiale: dal portarlo a scuola, all’averne cura, al saperlo utilizzare nel </w:t>
            </w:r>
            <w:r>
              <w:lastRenderedPageBreak/>
              <w:t>modo migliore.</w:t>
            </w:r>
          </w:p>
          <w:p w:rsidR="00E4037E" w:rsidRDefault="00E4037E">
            <w:pPr>
              <w:pStyle w:val="Standard"/>
              <w:tabs>
                <w:tab w:val="left" w:pos="577"/>
              </w:tabs>
              <w:ind w:left="288" w:right="150"/>
            </w:pPr>
          </w:p>
          <w:p w:rsidR="00E4037E" w:rsidRDefault="00AC0727">
            <w:pPr>
              <w:pStyle w:val="Standard"/>
              <w:numPr>
                <w:ilvl w:val="0"/>
                <w:numId w:val="394"/>
              </w:numPr>
              <w:tabs>
                <w:tab w:val="left" w:pos="577"/>
              </w:tabs>
              <w:ind w:left="288" w:right="150" w:hanging="284"/>
            </w:pPr>
            <w:r>
              <w:t>Assumere iniziative nel gioco e nel lavoro e portarle a termine con responsabilità anche all’interno del lavoro di gruppo.</w:t>
            </w:r>
          </w:p>
          <w:p w:rsidR="00E4037E" w:rsidRDefault="00E4037E">
            <w:pPr>
              <w:pStyle w:val="Standard"/>
              <w:tabs>
                <w:tab w:val="left" w:pos="577"/>
              </w:tabs>
              <w:ind w:left="288" w:right="150"/>
            </w:pPr>
          </w:p>
          <w:p w:rsidR="00E4037E" w:rsidRDefault="00AC0727">
            <w:pPr>
              <w:pStyle w:val="Standard"/>
              <w:numPr>
                <w:ilvl w:val="0"/>
                <w:numId w:val="394"/>
              </w:numPr>
              <w:tabs>
                <w:tab w:val="left" w:pos="577"/>
              </w:tabs>
              <w:ind w:left="288" w:right="150" w:hanging="284"/>
            </w:pPr>
            <w:r>
              <w:t>Riconoscere i ruoli nei diversi contesti di vita, di gioco e le loro funzioni; ricordare a se stesso e ai compagni gli incarichi assunti e aiutare a portarli a termine.</w:t>
            </w:r>
          </w:p>
        </w:tc>
        <w:tc>
          <w:tcPr>
            <w:tcW w:w="29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tabs>
                <w:tab w:val="left" w:pos="293"/>
              </w:tabs>
              <w:spacing w:before="2" w:line="235" w:lineRule="auto"/>
              <w:ind w:left="4" w:right="335"/>
            </w:pPr>
          </w:p>
          <w:p w:rsidR="00E4037E" w:rsidRDefault="00AC0727">
            <w:pPr>
              <w:pStyle w:val="Standard"/>
              <w:numPr>
                <w:ilvl w:val="0"/>
                <w:numId w:val="1250"/>
              </w:numPr>
              <w:tabs>
                <w:tab w:val="left" w:pos="577"/>
              </w:tabs>
              <w:spacing w:before="2" w:line="235" w:lineRule="auto"/>
              <w:ind w:left="288" w:right="335" w:hanging="284"/>
            </w:pPr>
            <w:r>
              <w:t>Gestire in autonomia il materiale scolastico.</w:t>
            </w:r>
          </w:p>
          <w:p w:rsidR="00E4037E" w:rsidRDefault="00E4037E">
            <w:pPr>
              <w:pStyle w:val="Standard"/>
              <w:numPr>
                <w:ilvl w:val="0"/>
                <w:numId w:val="381"/>
              </w:numPr>
              <w:tabs>
                <w:tab w:val="left" w:pos="577"/>
              </w:tabs>
              <w:spacing w:before="2" w:line="235" w:lineRule="auto"/>
              <w:ind w:left="288" w:right="335" w:hanging="284"/>
              <w:rPr>
                <w:color w:val="000000"/>
                <w:sz w:val="24"/>
                <w:szCs w:val="24"/>
              </w:rPr>
            </w:pPr>
          </w:p>
          <w:p w:rsidR="00E4037E" w:rsidRDefault="00AC0727">
            <w:pPr>
              <w:pStyle w:val="Standard"/>
              <w:numPr>
                <w:ilvl w:val="0"/>
                <w:numId w:val="381"/>
              </w:numPr>
              <w:tabs>
                <w:tab w:val="left" w:pos="577"/>
              </w:tabs>
              <w:spacing w:before="2" w:line="235" w:lineRule="auto"/>
              <w:ind w:left="288" w:right="335" w:hanging="284"/>
            </w:pPr>
            <w:r>
              <w:t>Prendersi l’incarico personale di badare al proprio materiale: dal portarlo a scuola, all’averne cura, al saperlo utilizzare nel modo migliore.</w:t>
            </w:r>
          </w:p>
          <w:p w:rsidR="00E4037E" w:rsidRDefault="00E4037E">
            <w:pPr>
              <w:pStyle w:val="Standard"/>
              <w:tabs>
                <w:tab w:val="left" w:pos="289"/>
              </w:tabs>
              <w:spacing w:before="2" w:line="235" w:lineRule="auto"/>
              <w:ind w:right="335"/>
            </w:pPr>
          </w:p>
          <w:p w:rsidR="00E4037E" w:rsidRDefault="00AC0727">
            <w:pPr>
              <w:pStyle w:val="Standard"/>
              <w:numPr>
                <w:ilvl w:val="0"/>
                <w:numId w:val="381"/>
              </w:numPr>
              <w:tabs>
                <w:tab w:val="left" w:pos="577"/>
              </w:tabs>
              <w:spacing w:before="2" w:line="235" w:lineRule="auto"/>
              <w:ind w:left="288" w:right="335" w:hanging="284"/>
            </w:pPr>
            <w:r>
              <w:t xml:space="preserve">Assumere iniziative nel gioco e nel lavoro, anche nel gruppo, e portarle a termine con </w:t>
            </w:r>
            <w:r>
              <w:lastRenderedPageBreak/>
              <w:t>responsabilità, valutando gli esiti del lavoro.</w:t>
            </w:r>
          </w:p>
          <w:p w:rsidR="00E4037E" w:rsidRDefault="00E4037E">
            <w:pPr>
              <w:pStyle w:val="Standard"/>
              <w:tabs>
                <w:tab w:val="left" w:pos="577"/>
              </w:tabs>
              <w:spacing w:before="2" w:line="235" w:lineRule="auto"/>
              <w:ind w:left="288" w:right="335"/>
            </w:pPr>
          </w:p>
          <w:p w:rsidR="00E4037E" w:rsidRDefault="00AC0727">
            <w:pPr>
              <w:pStyle w:val="Standard"/>
              <w:numPr>
                <w:ilvl w:val="0"/>
                <w:numId w:val="381"/>
              </w:numPr>
              <w:tabs>
                <w:tab w:val="left" w:pos="577"/>
              </w:tabs>
              <w:spacing w:before="2" w:line="235" w:lineRule="auto"/>
              <w:ind w:left="288" w:right="335" w:hanging="284"/>
            </w:pPr>
            <w:r>
              <w:t>Riconoscere i ruoli nei diversi contesti di vita, di gioco e le loro funzioni; ricordare a se stesso e ai compagni gli incarichi assunti e aiutare a portarli a termine.</w:t>
            </w:r>
          </w:p>
        </w:tc>
      </w:tr>
      <w:tr w:rsidR="00E4037E">
        <w:trPr>
          <w:trHeight w:val="1343"/>
        </w:trPr>
        <w:tc>
          <w:tcPr>
            <w:tcW w:w="347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pacing w:before="10"/>
            </w:pPr>
          </w:p>
          <w:p w:rsidR="00E4037E" w:rsidRDefault="00E4037E">
            <w:pPr>
              <w:pStyle w:val="Standard"/>
              <w:ind w:left="806"/>
            </w:pPr>
          </w:p>
        </w:tc>
        <w:tc>
          <w:tcPr>
            <w:tcW w:w="2492"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AC0727">
            <w:pPr>
              <w:pStyle w:val="Standard"/>
              <w:numPr>
                <w:ilvl w:val="0"/>
                <w:numId w:val="1251"/>
              </w:numPr>
              <w:ind w:left="38" w:firstLine="27"/>
            </w:pPr>
            <w:r>
              <w:t>Con l’aiuto delle figure di riferimento (famiglie e insegnanti) riconoscere gli impegni giornalieri e settimanali</w:t>
            </w:r>
          </w:p>
          <w:p w:rsidR="00E4037E" w:rsidRDefault="00E4037E">
            <w:pPr>
              <w:pStyle w:val="Standard"/>
              <w:numPr>
                <w:ilvl w:val="0"/>
                <w:numId w:val="602"/>
              </w:numPr>
              <w:ind w:left="38" w:firstLine="27"/>
              <w:rPr>
                <w:color w:val="000000"/>
              </w:rPr>
            </w:pPr>
          </w:p>
          <w:p w:rsidR="00E4037E" w:rsidRDefault="00AC0727">
            <w:pPr>
              <w:pStyle w:val="Standard"/>
              <w:numPr>
                <w:ilvl w:val="0"/>
                <w:numId w:val="602"/>
              </w:numPr>
              <w:ind w:left="38" w:firstLine="27"/>
            </w:pPr>
            <w:r>
              <w:t>Ricordare ai genitori di leggere il diario per svolgere eventuali compiti.</w:t>
            </w:r>
          </w:p>
          <w:p w:rsidR="00E4037E" w:rsidRDefault="00E4037E">
            <w:pPr>
              <w:pStyle w:val="Standard"/>
              <w:ind w:left="65"/>
            </w:pPr>
          </w:p>
          <w:p w:rsidR="00E4037E" w:rsidRDefault="00E4037E">
            <w:pPr>
              <w:pStyle w:val="Standard"/>
              <w:ind w:left="65"/>
            </w:pPr>
          </w:p>
          <w:p w:rsidR="00E4037E" w:rsidRDefault="00AC0727">
            <w:pPr>
              <w:pStyle w:val="Standard"/>
              <w:numPr>
                <w:ilvl w:val="0"/>
                <w:numId w:val="602"/>
              </w:numPr>
              <w:ind w:left="38" w:firstLine="27"/>
            </w:pPr>
            <w:r>
              <w:t>Gestione del tempo da dedicare ai compiti a casa.</w:t>
            </w:r>
          </w:p>
          <w:p w:rsidR="00E4037E" w:rsidRDefault="00E4037E">
            <w:pPr>
              <w:pStyle w:val="Standard"/>
            </w:pPr>
          </w:p>
          <w:p w:rsidR="00E4037E" w:rsidRDefault="00E4037E">
            <w:pPr>
              <w:pStyle w:val="Standard"/>
            </w:pPr>
          </w:p>
          <w:p w:rsidR="00E4037E" w:rsidRDefault="00AC0727">
            <w:pPr>
              <w:pStyle w:val="Standard"/>
              <w:numPr>
                <w:ilvl w:val="0"/>
                <w:numId w:val="602"/>
              </w:numPr>
              <w:ind w:left="38" w:firstLine="27"/>
            </w:pPr>
            <w:r>
              <w:t>Capacità di rielaborare fatti personali e di vita quotidiana vissuti in tempi recenti descrivendone le varie fasi.</w:t>
            </w:r>
          </w:p>
          <w:p w:rsidR="00E4037E" w:rsidRDefault="00E4037E">
            <w:pPr>
              <w:pStyle w:val="Standard"/>
              <w:ind w:left="65"/>
            </w:pPr>
          </w:p>
          <w:p w:rsidR="00E4037E" w:rsidRDefault="00AC0727">
            <w:pPr>
              <w:pStyle w:val="Standard"/>
              <w:numPr>
                <w:ilvl w:val="0"/>
                <w:numId w:val="602"/>
              </w:numPr>
              <w:ind w:left="38" w:firstLine="27"/>
            </w:pPr>
            <w:r>
              <w:lastRenderedPageBreak/>
              <w:t>Saper organizzare giochi e momenti di condivisione ( esempio merende) in semi-autonomia.</w:t>
            </w:r>
          </w:p>
          <w:p w:rsidR="00E4037E" w:rsidRDefault="00E4037E">
            <w:pPr>
              <w:pStyle w:val="Standard"/>
              <w:ind w:left="720"/>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AC0727">
            <w:pPr>
              <w:pStyle w:val="Standard"/>
              <w:numPr>
                <w:ilvl w:val="0"/>
                <w:numId w:val="1252"/>
              </w:numPr>
              <w:ind w:left="38"/>
            </w:pPr>
            <w:r>
              <w:t>Individuare un problema.</w:t>
            </w:r>
          </w:p>
          <w:p w:rsidR="00E4037E" w:rsidRDefault="00E4037E">
            <w:pPr>
              <w:pStyle w:val="Standard"/>
              <w:ind w:left="38"/>
            </w:pPr>
          </w:p>
          <w:p w:rsidR="00E4037E" w:rsidRDefault="00AC0727">
            <w:pPr>
              <w:pStyle w:val="Standard"/>
              <w:numPr>
                <w:ilvl w:val="0"/>
                <w:numId w:val="606"/>
              </w:numPr>
              <w:ind w:left="38"/>
            </w:pPr>
            <w:r>
              <w:t>Provare a formulare ipotesi e soluzioni.</w:t>
            </w:r>
          </w:p>
          <w:p w:rsidR="00E4037E" w:rsidRDefault="00E4037E">
            <w:pPr>
              <w:pStyle w:val="Standard"/>
              <w:ind w:left="38"/>
            </w:pPr>
          </w:p>
          <w:p w:rsidR="00E4037E" w:rsidRDefault="00AC0727">
            <w:pPr>
              <w:pStyle w:val="Standard"/>
              <w:numPr>
                <w:ilvl w:val="0"/>
                <w:numId w:val="606"/>
              </w:numPr>
              <w:ind w:left="38"/>
            </w:pPr>
            <w:r>
              <w:t>Portare a termine il compito verificando l’efficacia delle proprie ipotesi.</w:t>
            </w:r>
          </w:p>
          <w:p w:rsidR="00E4037E" w:rsidRDefault="00E4037E">
            <w:pPr>
              <w:pStyle w:val="Standard"/>
            </w:pPr>
          </w:p>
          <w:p w:rsidR="00E4037E" w:rsidRDefault="00AC0727">
            <w:pPr>
              <w:pStyle w:val="Standard"/>
              <w:numPr>
                <w:ilvl w:val="0"/>
                <w:numId w:val="606"/>
              </w:numPr>
              <w:ind w:left="38"/>
            </w:pPr>
            <w:r>
              <w:t>Individuare un problema.</w:t>
            </w:r>
          </w:p>
          <w:p w:rsidR="00E4037E" w:rsidRDefault="00E4037E">
            <w:pPr>
              <w:pStyle w:val="Standard"/>
              <w:ind w:left="38"/>
            </w:pPr>
          </w:p>
          <w:p w:rsidR="00E4037E" w:rsidRDefault="00AC0727">
            <w:pPr>
              <w:pStyle w:val="Standard"/>
              <w:numPr>
                <w:ilvl w:val="0"/>
                <w:numId w:val="606"/>
              </w:numPr>
              <w:ind w:left="38"/>
            </w:pPr>
            <w:r>
              <w:t>Provare a formulare ipotesi e soluzioni.</w:t>
            </w:r>
          </w:p>
          <w:p w:rsidR="00E4037E" w:rsidRDefault="00E4037E">
            <w:pPr>
              <w:pStyle w:val="Standard"/>
              <w:ind w:left="38"/>
            </w:pPr>
          </w:p>
          <w:p w:rsidR="00E4037E" w:rsidRDefault="00AC0727">
            <w:pPr>
              <w:pStyle w:val="Standard"/>
              <w:numPr>
                <w:ilvl w:val="0"/>
                <w:numId w:val="606"/>
              </w:numPr>
              <w:ind w:left="38"/>
            </w:pPr>
            <w:r>
              <w:t>Portare a termine il compito verificando l’efficacia delle proprie ipotesi.</w:t>
            </w:r>
          </w:p>
          <w:p w:rsidR="00E4037E" w:rsidRDefault="00E4037E">
            <w:pPr>
              <w:pStyle w:val="Standard"/>
            </w:pPr>
          </w:p>
        </w:tc>
        <w:tc>
          <w:tcPr>
            <w:tcW w:w="204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tabs>
                <w:tab w:val="left" w:pos="292"/>
              </w:tabs>
              <w:spacing w:before="119"/>
              <w:ind w:right="442"/>
            </w:pPr>
          </w:p>
          <w:p w:rsidR="00E4037E" w:rsidRDefault="00AC0727">
            <w:pPr>
              <w:pStyle w:val="Standard"/>
              <w:numPr>
                <w:ilvl w:val="0"/>
                <w:numId w:val="1253"/>
              </w:numPr>
              <w:tabs>
                <w:tab w:val="left" w:pos="582"/>
              </w:tabs>
              <w:spacing w:before="119"/>
              <w:ind w:left="290" w:right="442" w:hanging="284"/>
            </w:pPr>
            <w:r>
              <w:t>Collocare gli impegni nel calendario giornaliero o settimanale con l’aiuto dell’insegnante</w:t>
            </w:r>
          </w:p>
          <w:p w:rsidR="00E4037E" w:rsidRDefault="00AC0727">
            <w:pPr>
              <w:pStyle w:val="Standard"/>
              <w:numPr>
                <w:ilvl w:val="0"/>
                <w:numId w:val="385"/>
              </w:numPr>
              <w:tabs>
                <w:tab w:val="left" w:pos="582"/>
              </w:tabs>
              <w:spacing w:before="119"/>
              <w:ind w:left="290" w:right="442" w:hanging="284"/>
            </w:pPr>
            <w:r>
              <w:t>Con l’aiuto delle figure di riferimento (famiglie e insegnanti) riconoscere gli impegni giornalieri e settimanali.</w:t>
            </w:r>
          </w:p>
          <w:p w:rsidR="00E4037E" w:rsidRDefault="00E4037E">
            <w:pPr>
              <w:pStyle w:val="Standard"/>
              <w:tabs>
                <w:tab w:val="left" w:pos="292"/>
              </w:tabs>
              <w:spacing w:before="119"/>
              <w:ind w:right="442"/>
            </w:pPr>
          </w:p>
          <w:p w:rsidR="00E4037E" w:rsidRDefault="00AC0727">
            <w:pPr>
              <w:pStyle w:val="Standard"/>
              <w:numPr>
                <w:ilvl w:val="0"/>
                <w:numId w:val="385"/>
              </w:numPr>
              <w:tabs>
                <w:tab w:val="left" w:pos="582"/>
              </w:tabs>
              <w:spacing w:before="119"/>
              <w:ind w:left="290" w:right="442" w:hanging="284"/>
            </w:pPr>
            <w:r>
              <w:t>Gestione del tempo da dedicare ai compiti a casa.</w:t>
            </w:r>
          </w:p>
          <w:p w:rsidR="00E4037E" w:rsidRDefault="00AC0727">
            <w:pPr>
              <w:pStyle w:val="Standard"/>
              <w:numPr>
                <w:ilvl w:val="0"/>
                <w:numId w:val="385"/>
              </w:numPr>
              <w:tabs>
                <w:tab w:val="left" w:pos="582"/>
              </w:tabs>
              <w:spacing w:before="119"/>
              <w:ind w:left="290" w:right="442" w:hanging="284"/>
            </w:pPr>
            <w:r>
              <w:t xml:space="preserve">Capacità di </w:t>
            </w:r>
            <w:r>
              <w:lastRenderedPageBreak/>
              <w:t>rielaborare fatti personali e di vita quotidiana vissuti in tempi recenti descrivendone le varie fasi.</w:t>
            </w:r>
          </w:p>
          <w:p w:rsidR="00E4037E" w:rsidRDefault="00AC0727">
            <w:pPr>
              <w:pStyle w:val="Standard"/>
              <w:numPr>
                <w:ilvl w:val="0"/>
                <w:numId w:val="385"/>
              </w:numPr>
              <w:tabs>
                <w:tab w:val="left" w:pos="582"/>
              </w:tabs>
              <w:spacing w:before="119"/>
              <w:ind w:left="290" w:right="442" w:hanging="284"/>
            </w:pPr>
            <w:r>
              <w:t>Saper organizzare giochi e momenti di condivisione conviviale in semi-autonomia.</w:t>
            </w:r>
          </w:p>
          <w:p w:rsidR="00E4037E" w:rsidRDefault="00E4037E">
            <w:pPr>
              <w:pStyle w:val="Standard"/>
              <w:tabs>
                <w:tab w:val="left" w:pos="292"/>
              </w:tabs>
              <w:spacing w:before="119"/>
              <w:ind w:right="442"/>
            </w:pPr>
          </w:p>
          <w:p w:rsidR="00E4037E" w:rsidRDefault="00AC0727">
            <w:pPr>
              <w:pStyle w:val="Standard"/>
              <w:numPr>
                <w:ilvl w:val="0"/>
                <w:numId w:val="1254"/>
              </w:numPr>
              <w:tabs>
                <w:tab w:val="left" w:pos="330"/>
              </w:tabs>
              <w:spacing w:before="119"/>
              <w:ind w:left="38" w:right="442"/>
            </w:pPr>
            <w:r>
              <w:t>Riconoscere semplici situazioni problematiche in contesti reali d’esperienza.</w:t>
            </w:r>
          </w:p>
          <w:p w:rsidR="00E4037E" w:rsidRDefault="00E4037E">
            <w:pPr>
              <w:pStyle w:val="Standard"/>
              <w:tabs>
                <w:tab w:val="left" w:pos="330"/>
              </w:tabs>
              <w:spacing w:before="119"/>
              <w:ind w:left="38" w:right="442"/>
            </w:pPr>
          </w:p>
          <w:p w:rsidR="00E4037E" w:rsidRDefault="00AC0727">
            <w:pPr>
              <w:pStyle w:val="Standard"/>
              <w:numPr>
                <w:ilvl w:val="0"/>
                <w:numId w:val="1255"/>
              </w:numPr>
              <w:tabs>
                <w:tab w:val="left" w:pos="330"/>
              </w:tabs>
              <w:spacing w:before="119"/>
              <w:ind w:left="38" w:right="442"/>
            </w:pPr>
            <w:r>
              <w:t>Formulare ipotesi e soluzioni.</w:t>
            </w:r>
          </w:p>
          <w:p w:rsidR="00E4037E" w:rsidRDefault="00E4037E">
            <w:pPr>
              <w:pStyle w:val="Standard"/>
              <w:tabs>
                <w:tab w:val="left" w:pos="330"/>
              </w:tabs>
              <w:spacing w:before="119"/>
              <w:ind w:left="38" w:right="442"/>
            </w:pPr>
          </w:p>
          <w:p w:rsidR="00E4037E" w:rsidRDefault="00AC0727">
            <w:pPr>
              <w:pStyle w:val="Standard"/>
              <w:numPr>
                <w:ilvl w:val="0"/>
                <w:numId w:val="610"/>
              </w:numPr>
              <w:tabs>
                <w:tab w:val="left" w:pos="330"/>
              </w:tabs>
              <w:spacing w:before="119"/>
              <w:ind w:left="38" w:right="442" w:hanging="38"/>
            </w:pPr>
            <w:r>
              <w:lastRenderedPageBreak/>
              <w:t>Portare a termine il compito verificando l’efficacia delle proprie ipotesi.</w:t>
            </w:r>
          </w:p>
          <w:p w:rsidR="00E4037E" w:rsidRDefault="00E4037E">
            <w:pPr>
              <w:pStyle w:val="Standard"/>
              <w:tabs>
                <w:tab w:val="left" w:pos="292"/>
              </w:tabs>
              <w:spacing w:before="119"/>
              <w:ind w:right="442"/>
            </w:pPr>
          </w:p>
        </w:tc>
        <w:tc>
          <w:tcPr>
            <w:tcW w:w="192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56"/>
              </w:numPr>
              <w:tabs>
                <w:tab w:val="left" w:pos="582"/>
              </w:tabs>
              <w:ind w:left="290" w:right="283" w:hanging="284"/>
            </w:pPr>
            <w:r>
              <w:lastRenderedPageBreak/>
              <w:t>Collocare gli impegni nel calendario giornaliero o settimanale con l’aiuto dell’insegnante.</w:t>
            </w:r>
          </w:p>
          <w:p w:rsidR="00E4037E" w:rsidRDefault="00E4037E">
            <w:pPr>
              <w:pStyle w:val="Standard"/>
              <w:tabs>
                <w:tab w:val="left" w:pos="582"/>
              </w:tabs>
              <w:ind w:left="290" w:right="283"/>
            </w:pPr>
          </w:p>
          <w:p w:rsidR="00E4037E" w:rsidRDefault="00AC0727">
            <w:pPr>
              <w:pStyle w:val="Standard"/>
              <w:numPr>
                <w:ilvl w:val="0"/>
                <w:numId w:val="414"/>
              </w:numPr>
              <w:tabs>
                <w:tab w:val="left" w:pos="582"/>
              </w:tabs>
              <w:ind w:left="290" w:right="283" w:hanging="284"/>
            </w:pPr>
            <w:r>
              <w:t>Gestione del tempo da dedicare allo studio a casa utilizzando sussidi quali schemi e mappe concettuali ideate dall’insegnante.</w:t>
            </w:r>
          </w:p>
          <w:p w:rsidR="00E4037E" w:rsidRDefault="00E4037E">
            <w:pPr>
              <w:pStyle w:val="Standard"/>
              <w:tabs>
                <w:tab w:val="left" w:pos="582"/>
              </w:tabs>
              <w:ind w:left="290" w:right="283"/>
            </w:pPr>
          </w:p>
          <w:p w:rsidR="00E4037E" w:rsidRDefault="00AC0727">
            <w:pPr>
              <w:pStyle w:val="Standard"/>
              <w:numPr>
                <w:ilvl w:val="0"/>
                <w:numId w:val="414"/>
              </w:numPr>
              <w:tabs>
                <w:tab w:val="left" w:pos="582"/>
              </w:tabs>
              <w:ind w:left="290" w:right="283" w:hanging="284"/>
            </w:pPr>
            <w:r>
              <w:t xml:space="preserve">Capacità di rielaborare fatti personali e di vita </w:t>
            </w:r>
            <w:r>
              <w:lastRenderedPageBreak/>
              <w:t>quotidiana descrivendone le varie fasi e   collocandole nel tempo.</w:t>
            </w:r>
          </w:p>
          <w:p w:rsidR="00E4037E" w:rsidRDefault="00E4037E">
            <w:pPr>
              <w:pStyle w:val="Standard"/>
              <w:tabs>
                <w:tab w:val="left" w:pos="582"/>
              </w:tabs>
              <w:ind w:left="290" w:right="283"/>
            </w:pPr>
          </w:p>
          <w:p w:rsidR="00E4037E" w:rsidRDefault="00AC0727">
            <w:pPr>
              <w:pStyle w:val="Standard"/>
              <w:numPr>
                <w:ilvl w:val="0"/>
                <w:numId w:val="414"/>
              </w:numPr>
              <w:tabs>
                <w:tab w:val="left" w:pos="582"/>
              </w:tabs>
              <w:ind w:left="290" w:right="283" w:hanging="284"/>
            </w:pPr>
            <w:r>
              <w:t>Saper organizzare giochi, anche di squadra, e momenti di condivisione conviviale in autonomia.</w:t>
            </w:r>
          </w:p>
          <w:p w:rsidR="00E4037E" w:rsidRDefault="00E4037E">
            <w:pPr>
              <w:pStyle w:val="Standard"/>
              <w:ind w:left="720"/>
            </w:pPr>
          </w:p>
          <w:p w:rsidR="00E4037E" w:rsidRDefault="00E4037E">
            <w:pPr>
              <w:pStyle w:val="Standard"/>
              <w:tabs>
                <w:tab w:val="left" w:pos="292"/>
              </w:tabs>
              <w:ind w:right="283"/>
            </w:pPr>
          </w:p>
          <w:p w:rsidR="00E4037E" w:rsidRDefault="00E4037E">
            <w:pPr>
              <w:pStyle w:val="Standard"/>
              <w:tabs>
                <w:tab w:val="left" w:pos="292"/>
              </w:tabs>
              <w:ind w:right="283"/>
            </w:pPr>
          </w:p>
          <w:p w:rsidR="00E4037E" w:rsidRDefault="00E4037E">
            <w:pPr>
              <w:pStyle w:val="Standard"/>
              <w:tabs>
                <w:tab w:val="left" w:pos="292"/>
              </w:tabs>
              <w:ind w:right="283"/>
            </w:pPr>
          </w:p>
          <w:p w:rsidR="00E4037E" w:rsidRDefault="00E4037E">
            <w:pPr>
              <w:pStyle w:val="Standard"/>
              <w:tabs>
                <w:tab w:val="left" w:pos="292"/>
              </w:tabs>
              <w:ind w:right="283"/>
            </w:pPr>
          </w:p>
          <w:p w:rsidR="00E4037E" w:rsidRDefault="00E4037E">
            <w:pPr>
              <w:pStyle w:val="Standard"/>
              <w:tabs>
                <w:tab w:val="left" w:pos="292"/>
              </w:tabs>
              <w:ind w:right="283"/>
            </w:pPr>
          </w:p>
          <w:p w:rsidR="00E4037E" w:rsidRDefault="00E4037E">
            <w:pPr>
              <w:pStyle w:val="Standard"/>
              <w:tabs>
                <w:tab w:val="left" w:pos="292"/>
              </w:tabs>
              <w:ind w:right="283"/>
            </w:pPr>
          </w:p>
          <w:p w:rsidR="00E4037E" w:rsidRDefault="00E4037E">
            <w:pPr>
              <w:pStyle w:val="Standard"/>
              <w:tabs>
                <w:tab w:val="left" w:pos="292"/>
              </w:tabs>
              <w:ind w:right="283"/>
            </w:pPr>
          </w:p>
          <w:p w:rsidR="00E4037E" w:rsidRDefault="00E4037E">
            <w:pPr>
              <w:pStyle w:val="Standard"/>
              <w:tabs>
                <w:tab w:val="left" w:pos="292"/>
              </w:tabs>
              <w:ind w:right="283"/>
            </w:pPr>
          </w:p>
          <w:p w:rsidR="00E4037E" w:rsidRDefault="00E4037E">
            <w:pPr>
              <w:pStyle w:val="Standard"/>
              <w:tabs>
                <w:tab w:val="left" w:pos="292"/>
              </w:tabs>
              <w:ind w:right="283"/>
            </w:pPr>
          </w:p>
          <w:p w:rsidR="00E4037E" w:rsidRDefault="00E4037E">
            <w:pPr>
              <w:pStyle w:val="Standard"/>
              <w:tabs>
                <w:tab w:val="left" w:pos="292"/>
              </w:tabs>
              <w:ind w:right="283"/>
            </w:pPr>
          </w:p>
          <w:p w:rsidR="00E4037E" w:rsidRDefault="00E4037E">
            <w:pPr>
              <w:pStyle w:val="Standard"/>
              <w:tabs>
                <w:tab w:val="left" w:pos="292"/>
              </w:tabs>
              <w:ind w:right="283"/>
            </w:pPr>
          </w:p>
          <w:p w:rsidR="00E4037E" w:rsidRDefault="00AC0727">
            <w:pPr>
              <w:pStyle w:val="Standard"/>
              <w:numPr>
                <w:ilvl w:val="0"/>
                <w:numId w:val="1257"/>
              </w:numPr>
              <w:ind w:left="39"/>
            </w:pPr>
            <w:r>
              <w:t>Riconoscere semplici situazioni problematiche in contesti reali d’esperienza.</w:t>
            </w:r>
          </w:p>
          <w:p w:rsidR="00E4037E" w:rsidRDefault="00E4037E">
            <w:pPr>
              <w:pStyle w:val="Standard"/>
              <w:numPr>
                <w:ilvl w:val="0"/>
                <w:numId w:val="608"/>
              </w:numPr>
              <w:ind w:left="39"/>
              <w:rPr>
                <w:color w:val="000000"/>
              </w:rPr>
            </w:pPr>
          </w:p>
          <w:p w:rsidR="00E4037E" w:rsidRDefault="00AC0727">
            <w:pPr>
              <w:pStyle w:val="Standard"/>
              <w:numPr>
                <w:ilvl w:val="0"/>
                <w:numId w:val="608"/>
              </w:numPr>
              <w:ind w:left="39"/>
            </w:pPr>
            <w:r>
              <w:t>Formulare ipotesi e soluzioni a seguito di un’indagine basata su fenomeni d’esperienza.</w:t>
            </w:r>
          </w:p>
          <w:p w:rsidR="00E4037E" w:rsidRDefault="00E4037E">
            <w:pPr>
              <w:pStyle w:val="Standard"/>
              <w:numPr>
                <w:ilvl w:val="0"/>
                <w:numId w:val="608"/>
              </w:numPr>
              <w:ind w:left="39"/>
              <w:rPr>
                <w:color w:val="000000"/>
              </w:rPr>
            </w:pPr>
          </w:p>
          <w:p w:rsidR="00E4037E" w:rsidRDefault="00AC0727">
            <w:pPr>
              <w:pStyle w:val="Standard"/>
              <w:numPr>
                <w:ilvl w:val="0"/>
                <w:numId w:val="608"/>
              </w:numPr>
              <w:ind w:left="39"/>
            </w:pPr>
            <w:r>
              <w:t>Portare a termine il compito verificando l’efficacia delle proprie ipotesi.</w:t>
            </w:r>
          </w:p>
          <w:p w:rsidR="00E4037E" w:rsidRDefault="00E4037E">
            <w:pPr>
              <w:pStyle w:val="Standard"/>
              <w:tabs>
                <w:tab w:val="left" w:pos="292"/>
              </w:tabs>
              <w:ind w:right="283"/>
            </w:pPr>
          </w:p>
        </w:tc>
        <w:tc>
          <w:tcPr>
            <w:tcW w:w="19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49" w:lineRule="auto"/>
              <w:ind w:left="288"/>
            </w:pPr>
            <w:r>
              <w:lastRenderedPageBreak/>
              <w:t>Competenza 1</w:t>
            </w:r>
          </w:p>
          <w:p w:rsidR="00E4037E" w:rsidRDefault="00AC0727">
            <w:pPr>
              <w:pStyle w:val="Standard"/>
              <w:spacing w:line="249" w:lineRule="auto"/>
              <w:ind w:left="288"/>
            </w:pPr>
            <w:r>
              <w:t>Collocare gli impegni nel calendario giornaliero o settimanale con l’aiuto dell’insegnante.</w:t>
            </w:r>
          </w:p>
          <w:p w:rsidR="00E4037E" w:rsidRDefault="00AC0727">
            <w:pPr>
              <w:pStyle w:val="Standard"/>
              <w:spacing w:line="249" w:lineRule="auto"/>
              <w:ind w:left="288"/>
            </w:pPr>
            <w:r>
              <w:t>Competenza 2</w:t>
            </w:r>
          </w:p>
          <w:p w:rsidR="00E4037E" w:rsidRDefault="00AC0727">
            <w:pPr>
              <w:pStyle w:val="Standard"/>
              <w:spacing w:line="249" w:lineRule="auto"/>
              <w:ind w:left="288"/>
            </w:pPr>
            <w:r>
              <w:t>Gestione del tempo da dedicare allo studio a casa utilizzando sussidi quali schemi e mappe concettuali ideate dall’insegnante.</w:t>
            </w:r>
          </w:p>
          <w:p w:rsidR="00E4037E" w:rsidRDefault="00AC0727">
            <w:pPr>
              <w:pStyle w:val="Standard"/>
              <w:spacing w:line="249" w:lineRule="auto"/>
              <w:ind w:left="288"/>
            </w:pPr>
            <w:r>
              <w:t>Competenza 3</w:t>
            </w:r>
          </w:p>
          <w:p w:rsidR="00E4037E" w:rsidRDefault="00AC0727">
            <w:pPr>
              <w:pStyle w:val="Standard"/>
              <w:spacing w:line="249" w:lineRule="auto"/>
              <w:ind w:left="288"/>
            </w:pPr>
            <w:r>
              <w:t xml:space="preserve">Pianificare e realizzare, con l’aiuto delle figure adulte di riferimento, un compito legato all’esperienza e a contesti noti , </w:t>
            </w:r>
            <w:r>
              <w:lastRenderedPageBreak/>
              <w:t>descrivendo le fasi procedurali, distribuendole nel tempo.</w:t>
            </w:r>
          </w:p>
          <w:p w:rsidR="00E4037E" w:rsidRDefault="00AC0727">
            <w:pPr>
              <w:pStyle w:val="Standard"/>
              <w:spacing w:line="249" w:lineRule="auto"/>
              <w:ind w:left="288"/>
            </w:pPr>
            <w:r>
              <w:t>Competenza 4</w:t>
            </w:r>
          </w:p>
          <w:p w:rsidR="00E4037E" w:rsidRDefault="00AC0727">
            <w:pPr>
              <w:pStyle w:val="Standard"/>
              <w:spacing w:line="249" w:lineRule="auto"/>
              <w:ind w:left="288"/>
            </w:pPr>
            <w:r>
              <w:t>Saper organizzare giochi, anche di squadra, e momenti di condivisione conviviale in autonomia.</w:t>
            </w:r>
          </w:p>
          <w:p w:rsidR="00E4037E" w:rsidRDefault="00AC0727">
            <w:pPr>
              <w:pStyle w:val="Standard"/>
              <w:spacing w:line="249" w:lineRule="auto"/>
              <w:ind w:left="288"/>
            </w:pPr>
            <w:r>
              <w:t>Organizzare esposizioni di gruppo legate alle materie di studio.</w:t>
            </w:r>
          </w:p>
          <w:p w:rsidR="00E4037E" w:rsidRDefault="00E4037E">
            <w:pPr>
              <w:pStyle w:val="Standard"/>
              <w:spacing w:line="249" w:lineRule="auto"/>
              <w:ind w:left="288"/>
            </w:pPr>
          </w:p>
          <w:p w:rsidR="00E4037E" w:rsidRDefault="00E4037E">
            <w:pPr>
              <w:pStyle w:val="Standard"/>
              <w:spacing w:line="249" w:lineRule="auto"/>
              <w:ind w:left="288"/>
            </w:pPr>
          </w:p>
          <w:p w:rsidR="00E4037E" w:rsidRDefault="00E4037E">
            <w:pPr>
              <w:pStyle w:val="Standard"/>
              <w:spacing w:line="249" w:lineRule="auto"/>
              <w:ind w:left="288"/>
            </w:pPr>
          </w:p>
          <w:p w:rsidR="00E4037E" w:rsidRDefault="00E4037E">
            <w:pPr>
              <w:pStyle w:val="Standard"/>
              <w:spacing w:line="249" w:lineRule="auto"/>
              <w:ind w:left="288"/>
            </w:pPr>
          </w:p>
          <w:p w:rsidR="00E4037E" w:rsidRDefault="00E4037E">
            <w:pPr>
              <w:pStyle w:val="Standard"/>
              <w:spacing w:line="249" w:lineRule="auto"/>
              <w:ind w:left="288"/>
            </w:pPr>
          </w:p>
          <w:p w:rsidR="00E4037E" w:rsidRDefault="00E4037E">
            <w:pPr>
              <w:pStyle w:val="Standard"/>
              <w:spacing w:line="249" w:lineRule="auto"/>
              <w:ind w:left="288"/>
            </w:pPr>
          </w:p>
          <w:p w:rsidR="00E4037E" w:rsidRDefault="00E4037E">
            <w:pPr>
              <w:pStyle w:val="Standard"/>
              <w:spacing w:line="249" w:lineRule="auto"/>
              <w:ind w:left="288"/>
            </w:pPr>
          </w:p>
          <w:p w:rsidR="00E4037E" w:rsidRDefault="00E4037E">
            <w:pPr>
              <w:pStyle w:val="Standard"/>
              <w:spacing w:line="249" w:lineRule="auto"/>
              <w:ind w:left="288"/>
            </w:pPr>
          </w:p>
          <w:p w:rsidR="00E4037E" w:rsidRDefault="00E4037E">
            <w:pPr>
              <w:pStyle w:val="Standard"/>
              <w:spacing w:line="249" w:lineRule="auto"/>
              <w:ind w:left="288"/>
            </w:pPr>
          </w:p>
          <w:p w:rsidR="00E4037E" w:rsidRDefault="00AC0727">
            <w:pPr>
              <w:pStyle w:val="Standard"/>
              <w:numPr>
                <w:ilvl w:val="0"/>
                <w:numId w:val="608"/>
              </w:numPr>
              <w:ind w:left="39"/>
            </w:pPr>
            <w:r>
              <w:t xml:space="preserve">Riconoscere semplici situazioni </w:t>
            </w:r>
            <w:r>
              <w:lastRenderedPageBreak/>
              <w:t>problematiche in contesti reali d’esperienza.</w:t>
            </w:r>
          </w:p>
          <w:p w:rsidR="00E4037E" w:rsidRDefault="00E4037E">
            <w:pPr>
              <w:pStyle w:val="Standard"/>
              <w:ind w:left="39"/>
            </w:pPr>
          </w:p>
          <w:p w:rsidR="00E4037E" w:rsidRDefault="00AC0727">
            <w:pPr>
              <w:pStyle w:val="Standard"/>
              <w:numPr>
                <w:ilvl w:val="0"/>
                <w:numId w:val="608"/>
              </w:numPr>
              <w:ind w:left="39"/>
            </w:pPr>
            <w:r>
              <w:t>Formulare ipotesi e soluzioni a seguito di un’indagine basata su fenomeni d’esperienza.</w:t>
            </w:r>
          </w:p>
          <w:p w:rsidR="00E4037E" w:rsidRDefault="00E4037E">
            <w:pPr>
              <w:pStyle w:val="Standard"/>
              <w:ind w:left="39"/>
            </w:pPr>
          </w:p>
          <w:p w:rsidR="00E4037E" w:rsidRDefault="00AC0727">
            <w:pPr>
              <w:pStyle w:val="Standard"/>
              <w:numPr>
                <w:ilvl w:val="0"/>
                <w:numId w:val="608"/>
              </w:numPr>
              <w:ind w:left="39"/>
            </w:pPr>
            <w:r>
              <w:t>Portare a termine il compito verificando l’efficacia delle proprie ipotesi.</w:t>
            </w:r>
          </w:p>
          <w:p w:rsidR="00E4037E" w:rsidRDefault="00E4037E">
            <w:pPr>
              <w:pStyle w:val="Standard"/>
              <w:ind w:left="39"/>
            </w:pPr>
          </w:p>
          <w:p w:rsidR="00E4037E" w:rsidRDefault="00E4037E">
            <w:pPr>
              <w:pStyle w:val="Standard"/>
              <w:spacing w:line="249" w:lineRule="auto"/>
              <w:ind w:left="288"/>
            </w:pPr>
          </w:p>
        </w:tc>
        <w:tc>
          <w:tcPr>
            <w:tcW w:w="29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tabs>
                <w:tab w:val="left" w:pos="290"/>
              </w:tabs>
              <w:ind w:right="199"/>
            </w:pPr>
          </w:p>
          <w:p w:rsidR="00E4037E" w:rsidRDefault="00AC0727">
            <w:pPr>
              <w:pStyle w:val="Standard"/>
              <w:numPr>
                <w:ilvl w:val="0"/>
                <w:numId w:val="1258"/>
              </w:numPr>
              <w:tabs>
                <w:tab w:val="left" w:pos="578"/>
              </w:tabs>
              <w:ind w:left="288" w:right="199" w:hanging="284"/>
            </w:pPr>
            <w:r>
              <w:t>Collocare in maniere autonoma gli impegni nel calendario giornaliero e settimanale.</w:t>
            </w:r>
          </w:p>
          <w:p w:rsidR="00E4037E" w:rsidRDefault="00E4037E">
            <w:pPr>
              <w:pStyle w:val="Standard"/>
              <w:tabs>
                <w:tab w:val="left" w:pos="294"/>
              </w:tabs>
              <w:ind w:left="4" w:right="199"/>
            </w:pPr>
          </w:p>
          <w:p w:rsidR="00E4037E" w:rsidRDefault="00AC0727">
            <w:pPr>
              <w:pStyle w:val="Standard"/>
              <w:numPr>
                <w:ilvl w:val="0"/>
                <w:numId w:val="407"/>
              </w:numPr>
              <w:tabs>
                <w:tab w:val="left" w:pos="578"/>
              </w:tabs>
              <w:ind w:left="288" w:right="199" w:hanging="284"/>
            </w:pPr>
            <w:r>
              <w:t>Utilizzare, con l’aiuto delle figure adulte di riferimento, il tempo in modo efficiente, individuando priorità in termini di importanza e urgenza. Stabilire tempi di lavoro coerentemente con gli obiettivi da raggiungere e con le risorse a disposizione.</w:t>
            </w:r>
          </w:p>
          <w:p w:rsidR="00E4037E" w:rsidRDefault="00E4037E">
            <w:pPr>
              <w:pStyle w:val="Standard"/>
              <w:tabs>
                <w:tab w:val="left" w:pos="290"/>
              </w:tabs>
              <w:ind w:right="199"/>
            </w:pPr>
          </w:p>
          <w:p w:rsidR="00E4037E" w:rsidRDefault="00AC0727">
            <w:pPr>
              <w:pStyle w:val="Standard"/>
              <w:numPr>
                <w:ilvl w:val="0"/>
                <w:numId w:val="407"/>
              </w:numPr>
              <w:tabs>
                <w:tab w:val="left" w:pos="578"/>
              </w:tabs>
              <w:ind w:left="288" w:right="199" w:hanging="284"/>
            </w:pPr>
            <w:r>
              <w:t>Pianificare e realizzare, con l’aiuto delle figure adulte di riferimento, un compito legato all’esperienza e a contesti noti , descrivendo le fasi procedurali, distribuendole nel tempo.</w:t>
            </w:r>
          </w:p>
          <w:p w:rsidR="00E4037E" w:rsidRDefault="00E4037E">
            <w:pPr>
              <w:pStyle w:val="Standard"/>
              <w:tabs>
                <w:tab w:val="left" w:pos="578"/>
              </w:tabs>
              <w:ind w:left="288" w:right="199"/>
            </w:pPr>
          </w:p>
          <w:p w:rsidR="00E4037E" w:rsidRDefault="00AC0727">
            <w:pPr>
              <w:pStyle w:val="Standard"/>
              <w:numPr>
                <w:ilvl w:val="0"/>
                <w:numId w:val="407"/>
              </w:numPr>
              <w:tabs>
                <w:tab w:val="left" w:pos="578"/>
              </w:tabs>
              <w:ind w:left="288" w:right="199" w:hanging="284"/>
            </w:pPr>
            <w:r>
              <w:t>Organizzare eventi legati alla vita scolastica (feste, mostre, piccole uscite e visite) in gruppo e con l’aiuto degli insegnanti..</w:t>
            </w:r>
          </w:p>
          <w:p w:rsidR="00E4037E" w:rsidRDefault="00E4037E">
            <w:pPr>
              <w:pStyle w:val="Standard"/>
              <w:ind w:left="720"/>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E4037E">
            <w:pPr>
              <w:pStyle w:val="Standard"/>
              <w:tabs>
                <w:tab w:val="left" w:pos="290"/>
              </w:tabs>
              <w:ind w:right="199"/>
            </w:pPr>
          </w:p>
          <w:p w:rsidR="00E4037E" w:rsidRDefault="00AC0727">
            <w:pPr>
              <w:pStyle w:val="Standard"/>
              <w:numPr>
                <w:ilvl w:val="0"/>
                <w:numId w:val="1259"/>
              </w:numPr>
              <w:ind w:left="39"/>
            </w:pPr>
            <w:r>
              <w:t xml:space="preserve">Riconoscere situazioni problematiche complesse in </w:t>
            </w:r>
            <w:r>
              <w:lastRenderedPageBreak/>
              <w:t>contesti reali d’esperienza.</w:t>
            </w:r>
          </w:p>
          <w:p w:rsidR="00E4037E" w:rsidRDefault="00E4037E">
            <w:pPr>
              <w:pStyle w:val="Standard"/>
              <w:numPr>
                <w:ilvl w:val="0"/>
                <w:numId w:val="608"/>
              </w:numPr>
              <w:ind w:left="39"/>
              <w:rPr>
                <w:color w:val="000000"/>
              </w:rPr>
            </w:pPr>
          </w:p>
          <w:p w:rsidR="00E4037E" w:rsidRDefault="00AC0727">
            <w:pPr>
              <w:pStyle w:val="Standard"/>
              <w:numPr>
                <w:ilvl w:val="0"/>
                <w:numId w:val="608"/>
              </w:numPr>
              <w:ind w:left="39"/>
            </w:pPr>
            <w:r>
              <w:t>Formulare ipotesi e soluzioni a seguito di un’indagine basata su fenomeni d’esperienza.</w:t>
            </w:r>
          </w:p>
          <w:p w:rsidR="00E4037E" w:rsidRDefault="00E4037E">
            <w:pPr>
              <w:pStyle w:val="Standard"/>
              <w:numPr>
                <w:ilvl w:val="0"/>
                <w:numId w:val="608"/>
              </w:numPr>
              <w:ind w:left="39"/>
              <w:rPr>
                <w:color w:val="000000"/>
              </w:rPr>
            </w:pPr>
          </w:p>
          <w:p w:rsidR="00E4037E" w:rsidRDefault="00AC0727">
            <w:pPr>
              <w:pStyle w:val="Standard"/>
              <w:numPr>
                <w:ilvl w:val="0"/>
                <w:numId w:val="608"/>
              </w:numPr>
              <w:ind w:left="39"/>
            </w:pPr>
            <w:r>
              <w:t>Portare a termine il compito verificando l’efficacia delle proprie ipotesi.</w:t>
            </w:r>
          </w:p>
          <w:p w:rsidR="00E4037E" w:rsidRDefault="00E4037E">
            <w:pPr>
              <w:pStyle w:val="Standard"/>
              <w:ind w:left="39"/>
            </w:pPr>
          </w:p>
          <w:p w:rsidR="00E4037E" w:rsidRDefault="00E4037E">
            <w:pPr>
              <w:pStyle w:val="Standard"/>
              <w:tabs>
                <w:tab w:val="left" w:pos="290"/>
              </w:tabs>
              <w:ind w:right="199"/>
            </w:pPr>
          </w:p>
        </w:tc>
      </w:tr>
      <w:tr w:rsidR="00E4037E">
        <w:tc>
          <w:tcPr>
            <w:tcW w:w="34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E4037E">
            <w:pPr>
              <w:pStyle w:val="Standard"/>
              <w:widowControl w:val="0"/>
              <w:spacing w:after="0" w:line="276" w:lineRule="auto"/>
            </w:pPr>
          </w:p>
        </w:tc>
        <w:tc>
          <w:tcPr>
            <w:tcW w:w="1464" w:type="dxa"/>
            <w:tcBorders>
              <w:top w:val="single" w:sz="4" w:space="0" w:color="000000"/>
              <w:left w:val="single" w:sz="4" w:space="0" w:color="000000"/>
              <w:bottom w:val="single" w:sz="4" w:space="0" w:color="000000"/>
              <w:right w:val="single" w:sz="4" w:space="0" w:color="000000"/>
            </w:tcBorders>
            <w:shd w:val="clear" w:color="auto" w:fill="FFFF00"/>
            <w:tcMar>
              <w:top w:w="0" w:type="dxa"/>
              <w:left w:w="85" w:type="dxa"/>
              <w:bottom w:w="0" w:type="dxa"/>
              <w:right w:w="85" w:type="dxa"/>
            </w:tcMar>
          </w:tcPr>
          <w:p w:rsidR="00E4037E" w:rsidRDefault="00AC0727">
            <w:pPr>
              <w:pStyle w:val="Standard"/>
              <w:spacing w:after="60"/>
            </w:pPr>
            <w:r>
              <w:t>CONOSCENZE FINE CLASSE TERZA SCUOLA PRIMARIA</w:t>
            </w:r>
          </w:p>
        </w:tc>
        <w:tc>
          <w:tcPr>
            <w:tcW w:w="9851" w:type="dxa"/>
            <w:gridSpan w:val="5"/>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pPr>
            <w:r>
              <w:t>Regole sui turni di parola.</w:t>
            </w:r>
          </w:p>
          <w:p w:rsidR="00E4037E" w:rsidRDefault="00AC0727">
            <w:pPr>
              <w:pStyle w:val="Standard"/>
            </w:pPr>
            <w:r>
              <w:t>Le fasi di una procedura.</w:t>
            </w:r>
          </w:p>
          <w:p w:rsidR="00E4037E" w:rsidRDefault="00AC0727">
            <w:pPr>
              <w:pStyle w:val="Standard"/>
            </w:pPr>
            <w:r>
              <w:t>Semplici strumenti di progettazione sotto forma di disegno, tabelle dei pro-contro, semplici storybord.</w:t>
            </w:r>
          </w:p>
        </w:tc>
      </w:tr>
      <w:tr w:rsidR="00E4037E">
        <w:tc>
          <w:tcPr>
            <w:tcW w:w="34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E4037E">
            <w:pPr>
              <w:pStyle w:val="Standard"/>
              <w:widowControl w:val="0"/>
              <w:spacing w:after="0" w:line="276" w:lineRule="auto"/>
            </w:pPr>
          </w:p>
        </w:tc>
        <w:tc>
          <w:tcPr>
            <w:tcW w:w="1464" w:type="dxa"/>
            <w:tcBorders>
              <w:top w:val="single" w:sz="4" w:space="0" w:color="000000"/>
              <w:left w:val="single" w:sz="4" w:space="0" w:color="000000"/>
              <w:bottom w:val="single" w:sz="4" w:space="0" w:color="000000"/>
              <w:right w:val="single" w:sz="4" w:space="0" w:color="000000"/>
            </w:tcBorders>
            <w:shd w:val="clear" w:color="auto" w:fill="FFFF00"/>
            <w:tcMar>
              <w:top w:w="0" w:type="dxa"/>
              <w:left w:w="85" w:type="dxa"/>
              <w:bottom w:w="0" w:type="dxa"/>
              <w:right w:w="85" w:type="dxa"/>
            </w:tcMar>
          </w:tcPr>
          <w:p w:rsidR="00E4037E" w:rsidRDefault="00AC0727">
            <w:pPr>
              <w:pStyle w:val="Standard"/>
              <w:spacing w:after="60"/>
            </w:pPr>
            <w:r>
              <w:t>CONOSCENZE FINE SCUOLA PRIMARIA</w:t>
            </w:r>
          </w:p>
        </w:tc>
        <w:tc>
          <w:tcPr>
            <w:tcW w:w="9851" w:type="dxa"/>
            <w:gridSpan w:val="5"/>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AC0727">
            <w:pPr>
              <w:pStyle w:val="Standard"/>
            </w:pPr>
            <w:r>
              <w:t>Regole di conversazione e confronto</w:t>
            </w:r>
          </w:p>
          <w:p w:rsidR="00E4037E" w:rsidRDefault="00AC0727">
            <w:pPr>
              <w:pStyle w:val="Standard"/>
            </w:pPr>
            <w:r>
              <w:t>Le fasi di una procedura.</w:t>
            </w:r>
          </w:p>
          <w:p w:rsidR="00E4037E" w:rsidRDefault="00AC0727">
            <w:pPr>
              <w:pStyle w:val="Standard"/>
            </w:pPr>
            <w:r>
              <w:t>Semplici strumenti di progettazione sotto forma di disegno, tabelle, storybord.</w:t>
            </w:r>
          </w:p>
        </w:tc>
      </w:tr>
      <w:tr w:rsidR="00E4037E">
        <w:tc>
          <w:tcPr>
            <w:tcW w:w="3473" w:type="dxa"/>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E4037E">
            <w:pPr>
              <w:pStyle w:val="Standard"/>
              <w:widowControl w:val="0"/>
              <w:spacing w:after="0" w:line="276" w:lineRule="auto"/>
            </w:pPr>
          </w:p>
        </w:tc>
        <w:tc>
          <w:tcPr>
            <w:tcW w:w="1464" w:type="dxa"/>
            <w:tcBorders>
              <w:top w:val="single" w:sz="4" w:space="0" w:color="000000"/>
              <w:left w:val="single" w:sz="4" w:space="0" w:color="000000"/>
              <w:bottom w:val="single" w:sz="4" w:space="0" w:color="000000"/>
              <w:right w:val="single" w:sz="4" w:space="0" w:color="000000"/>
            </w:tcBorders>
            <w:shd w:val="clear" w:color="auto" w:fill="FFFF00"/>
            <w:tcMar>
              <w:top w:w="0" w:type="dxa"/>
              <w:left w:w="85" w:type="dxa"/>
              <w:bottom w:w="0" w:type="dxa"/>
              <w:right w:w="85" w:type="dxa"/>
            </w:tcMar>
          </w:tcPr>
          <w:p w:rsidR="00E4037E" w:rsidRDefault="00E4037E">
            <w:pPr>
              <w:pStyle w:val="Standard"/>
              <w:spacing w:after="0"/>
            </w:pPr>
          </w:p>
          <w:p w:rsidR="00E4037E" w:rsidRDefault="00E4037E">
            <w:pPr>
              <w:pStyle w:val="Standard"/>
              <w:spacing w:after="60"/>
            </w:pPr>
          </w:p>
        </w:tc>
        <w:tc>
          <w:tcPr>
            <w:tcW w:w="9851" w:type="dxa"/>
            <w:gridSpan w:val="5"/>
            <w:tcBorders>
              <w:top w:val="single" w:sz="4" w:space="0" w:color="000000"/>
              <w:left w:val="single" w:sz="4" w:space="0" w:color="000000"/>
              <w:bottom w:val="single" w:sz="4" w:space="0" w:color="000000"/>
              <w:right w:val="single" w:sz="4" w:space="0" w:color="000000"/>
            </w:tcBorders>
            <w:tcMar>
              <w:top w:w="0" w:type="dxa"/>
              <w:left w:w="85" w:type="dxa"/>
              <w:bottom w:w="0" w:type="dxa"/>
              <w:right w:w="85" w:type="dxa"/>
            </w:tcMar>
          </w:tcPr>
          <w:p w:rsidR="00E4037E" w:rsidRDefault="00E4037E">
            <w:pPr>
              <w:pStyle w:val="Standard"/>
            </w:pP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widowControl w:val="0"/>
        <w:spacing w:after="0" w:line="276" w:lineRule="auto"/>
      </w:pPr>
    </w:p>
    <w:tbl>
      <w:tblPr>
        <w:tblW w:w="14793" w:type="dxa"/>
        <w:tblInd w:w="-5" w:type="dxa"/>
        <w:tblLayout w:type="fixed"/>
        <w:tblCellMar>
          <w:left w:w="10" w:type="dxa"/>
          <w:right w:w="10" w:type="dxa"/>
        </w:tblCellMar>
        <w:tblLook w:val="0000" w:firstRow="0" w:lastRow="0" w:firstColumn="0" w:lastColumn="0" w:noHBand="0" w:noVBand="0"/>
      </w:tblPr>
      <w:tblGrid>
        <w:gridCol w:w="2143"/>
        <w:gridCol w:w="3885"/>
        <w:gridCol w:w="4047"/>
        <w:gridCol w:w="4718"/>
      </w:tblGrid>
      <w:tr w:rsidR="00E4037E">
        <w:trPr>
          <w:trHeight w:val="275"/>
        </w:trPr>
        <w:tc>
          <w:tcPr>
            <w:tcW w:w="14793"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54" w:lineRule="auto"/>
              <w:ind w:left="5226" w:right="5214"/>
              <w:jc w:val="center"/>
            </w:pPr>
            <w:bookmarkStart w:id="144" w:name="_heading=h.3u2rp3q"/>
            <w:bookmarkEnd w:id="144"/>
            <w:r>
              <w:t>SEZIONE A:TRAGUARDI FORMATIVI -  COMPETENZA IMPRENDITORIALE</w:t>
            </w:r>
          </w:p>
          <w:p w:rsidR="00E4037E" w:rsidRDefault="00E4037E">
            <w:pPr>
              <w:pStyle w:val="Standard"/>
              <w:spacing w:line="254" w:lineRule="auto"/>
              <w:ind w:left="5226" w:right="5214"/>
              <w:jc w:val="center"/>
            </w:pPr>
          </w:p>
        </w:tc>
      </w:tr>
      <w:tr w:rsidR="00E4037E">
        <w:trPr>
          <w:trHeight w:val="275"/>
        </w:trPr>
        <w:tc>
          <w:tcPr>
            <w:tcW w:w="14793"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line="254" w:lineRule="auto"/>
              <w:ind w:left="5226" w:right="5214"/>
              <w:jc w:val="center"/>
            </w:pPr>
          </w:p>
        </w:tc>
      </w:tr>
      <w:tr w:rsidR="00E4037E">
        <w:trPr>
          <w:trHeight w:val="275"/>
        </w:trPr>
        <w:tc>
          <w:tcPr>
            <w:tcW w:w="14793"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44" w:lineRule="auto"/>
            </w:pPr>
            <w:r>
              <w:t>Competenze chiave: competenza alfabetica funzionale; competenza multilinguistica; competenza matematica e competenza in scienze, tecnologie e</w:t>
            </w:r>
          </w:p>
          <w:p w:rsidR="00E4037E" w:rsidRDefault="00AC0727">
            <w:pPr>
              <w:pStyle w:val="Standard"/>
              <w:spacing w:line="254" w:lineRule="auto"/>
              <w:ind w:left="38" w:right="5214"/>
            </w:pPr>
            <w:r>
              <w:t>ingegneria; competenza digitale; competenza personale, sociale e capacità di imparare a imparare; competenza in maniera di cittadinanza; competenza imprenditoriale; competenza in materia di consapevolezza ed espressione culturali.</w:t>
            </w:r>
          </w:p>
        </w:tc>
      </w:tr>
      <w:tr w:rsidR="00E4037E">
        <w:trPr>
          <w:trHeight w:val="1200"/>
        </w:trPr>
        <w:tc>
          <w:tcPr>
            <w:tcW w:w="14793"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7"/>
              <w:ind w:left="5226" w:right="5218"/>
              <w:jc w:val="center"/>
            </w:pPr>
            <w:r>
              <w:t>Obiettivi di apprendimento</w:t>
            </w:r>
          </w:p>
        </w:tc>
      </w:tr>
      <w:tr w:rsidR="00E4037E">
        <w:trPr>
          <w:trHeight w:val="470"/>
        </w:trPr>
        <w:tc>
          <w:tcPr>
            <w:tcW w:w="21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4"/>
              <w:ind w:left="278"/>
            </w:pPr>
            <w:r>
              <w:t>Nuclei tematici</w:t>
            </w:r>
          </w:p>
        </w:tc>
        <w:tc>
          <w:tcPr>
            <w:tcW w:w="388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540" w:right="1536"/>
              <w:jc w:val="center"/>
            </w:pPr>
            <w:r>
              <w:t>Classe 1a</w:t>
            </w:r>
          </w:p>
        </w:tc>
        <w:tc>
          <w:tcPr>
            <w:tcW w:w="4047"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4"/>
              <w:ind w:left="1626" w:right="1619"/>
              <w:jc w:val="center"/>
            </w:pPr>
            <w:r>
              <w:t>Classe 2</w:t>
            </w:r>
          </w:p>
        </w:tc>
        <w:tc>
          <w:tcPr>
            <w:tcW w:w="4718"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0"/>
              <w:ind w:left="1962" w:right="1957"/>
              <w:jc w:val="center"/>
            </w:pPr>
            <w:r>
              <w:t>Classe 3a</w:t>
            </w:r>
          </w:p>
        </w:tc>
      </w:tr>
      <w:tr w:rsidR="00E4037E">
        <w:trPr>
          <w:trHeight w:val="3450"/>
        </w:trPr>
        <w:tc>
          <w:tcPr>
            <w:tcW w:w="21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p w:rsidR="00E4037E" w:rsidRDefault="00E4037E">
            <w:pPr>
              <w:pStyle w:val="Standard"/>
              <w:ind w:left="309"/>
            </w:pPr>
          </w:p>
        </w:tc>
        <w:tc>
          <w:tcPr>
            <w:tcW w:w="38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60"/>
              </w:numPr>
              <w:tabs>
                <w:tab w:val="left" w:pos="849"/>
              </w:tabs>
              <w:spacing w:before="3"/>
              <w:ind w:left="424" w:hanging="318"/>
            </w:pPr>
            <w:r>
              <w:t>Competenza 1</w:t>
            </w:r>
          </w:p>
          <w:p w:rsidR="00E4037E" w:rsidRDefault="00AC0727">
            <w:pPr>
              <w:pStyle w:val="Standard"/>
              <w:numPr>
                <w:ilvl w:val="0"/>
                <w:numId w:val="73"/>
              </w:numPr>
              <w:tabs>
                <w:tab w:val="left" w:pos="849"/>
              </w:tabs>
              <w:spacing w:before="3"/>
              <w:ind w:left="424" w:hanging="318"/>
            </w:pPr>
            <w:r>
              <w:t>Individuare elementi certi, possibili, probabili, incerti e ignoti nel momento di effettuare le scelte.</w:t>
            </w:r>
          </w:p>
          <w:p w:rsidR="00E4037E" w:rsidRDefault="00AC0727">
            <w:pPr>
              <w:pStyle w:val="Standard"/>
              <w:numPr>
                <w:ilvl w:val="0"/>
                <w:numId w:val="73"/>
              </w:numPr>
              <w:tabs>
                <w:tab w:val="left" w:pos="849"/>
              </w:tabs>
              <w:spacing w:before="3"/>
              <w:ind w:left="424" w:hanging="318"/>
            </w:pPr>
            <w:r>
              <w:t>Competenza 2</w:t>
            </w:r>
          </w:p>
          <w:p w:rsidR="00E4037E" w:rsidRDefault="00AC0727">
            <w:pPr>
              <w:pStyle w:val="Standard"/>
              <w:numPr>
                <w:ilvl w:val="0"/>
                <w:numId w:val="73"/>
              </w:numPr>
              <w:tabs>
                <w:tab w:val="left" w:pos="849"/>
              </w:tabs>
              <w:spacing w:before="3"/>
              <w:ind w:left="424" w:hanging="318"/>
            </w:pPr>
            <w:r>
              <w:t>Utilizzare strumenti di supporto alle decisioni.</w:t>
            </w:r>
          </w:p>
          <w:p w:rsidR="00E4037E" w:rsidRDefault="00AC0727">
            <w:pPr>
              <w:pStyle w:val="Standard"/>
              <w:numPr>
                <w:ilvl w:val="0"/>
                <w:numId w:val="73"/>
              </w:numPr>
              <w:tabs>
                <w:tab w:val="left" w:pos="849"/>
              </w:tabs>
              <w:spacing w:before="3"/>
              <w:ind w:left="424" w:hanging="318"/>
            </w:pPr>
            <w:r>
              <w:t>Competenza 3</w:t>
            </w:r>
          </w:p>
          <w:p w:rsidR="00E4037E" w:rsidRDefault="00AC0727">
            <w:pPr>
              <w:pStyle w:val="Standard"/>
              <w:numPr>
                <w:ilvl w:val="0"/>
                <w:numId w:val="73"/>
              </w:numPr>
              <w:tabs>
                <w:tab w:val="left" w:pos="849"/>
              </w:tabs>
              <w:spacing w:before="3"/>
              <w:ind w:left="424" w:hanging="318"/>
            </w:pPr>
            <w:r>
              <w:t xml:space="preserve">Descrivere le modalità con cui si sono operate le scelte argomentando in gruppo i criteri e le motivazioni delle </w:t>
            </w:r>
            <w:r>
              <w:lastRenderedPageBreak/>
              <w:t>stesse, mettendo in luce rischi, incertezze e opportunità.</w:t>
            </w:r>
          </w:p>
          <w:p w:rsidR="00E4037E" w:rsidRDefault="00AC0727">
            <w:pPr>
              <w:pStyle w:val="Standard"/>
              <w:numPr>
                <w:ilvl w:val="0"/>
                <w:numId w:val="73"/>
              </w:numPr>
              <w:tabs>
                <w:tab w:val="left" w:pos="849"/>
              </w:tabs>
              <w:spacing w:before="3"/>
              <w:ind w:left="424" w:hanging="318"/>
            </w:pPr>
            <w:r>
              <w:t>Competenza 4</w:t>
            </w:r>
          </w:p>
          <w:p w:rsidR="00E4037E" w:rsidRDefault="00AC0727">
            <w:pPr>
              <w:pStyle w:val="Standard"/>
              <w:numPr>
                <w:ilvl w:val="0"/>
                <w:numId w:val="73"/>
              </w:numPr>
              <w:tabs>
                <w:tab w:val="left" w:pos="849"/>
              </w:tabs>
              <w:spacing w:before="3"/>
              <w:ind w:left="424" w:hanging="318"/>
            </w:pPr>
            <w:r>
              <w:t>Confrontare i punti di vista propri e altrui nel percorso decisionale, esprimendo accordo o disaccordo, cercando di negoziare le soluzioni.</w:t>
            </w:r>
          </w:p>
        </w:tc>
        <w:tc>
          <w:tcPr>
            <w:tcW w:w="404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61"/>
              </w:numPr>
              <w:tabs>
                <w:tab w:val="left" w:pos="849"/>
              </w:tabs>
              <w:spacing w:line="211" w:lineRule="auto"/>
              <w:ind w:left="424" w:hanging="318"/>
            </w:pPr>
            <w:r>
              <w:lastRenderedPageBreak/>
              <w:t>Competenza 1</w:t>
            </w:r>
          </w:p>
          <w:p w:rsidR="00E4037E" w:rsidRDefault="00AC0727">
            <w:pPr>
              <w:pStyle w:val="Standard"/>
              <w:numPr>
                <w:ilvl w:val="0"/>
                <w:numId w:val="101"/>
              </w:numPr>
              <w:tabs>
                <w:tab w:val="left" w:pos="849"/>
              </w:tabs>
              <w:spacing w:line="211" w:lineRule="auto"/>
              <w:ind w:left="424" w:hanging="318"/>
            </w:pPr>
            <w:r>
              <w:t>Individuare elementi certi, possibili, probabili, incerti e ignoti nel momento di effettuare le scelte.</w:t>
            </w:r>
          </w:p>
          <w:p w:rsidR="00E4037E" w:rsidRDefault="00AC0727">
            <w:pPr>
              <w:pStyle w:val="Standard"/>
              <w:numPr>
                <w:ilvl w:val="0"/>
                <w:numId w:val="101"/>
              </w:numPr>
              <w:tabs>
                <w:tab w:val="left" w:pos="849"/>
              </w:tabs>
              <w:spacing w:line="211" w:lineRule="auto"/>
              <w:ind w:left="424" w:hanging="318"/>
            </w:pPr>
            <w:r>
              <w:t>Competenza 2</w:t>
            </w:r>
          </w:p>
          <w:p w:rsidR="00E4037E" w:rsidRDefault="00AC0727">
            <w:pPr>
              <w:pStyle w:val="Standard"/>
              <w:numPr>
                <w:ilvl w:val="0"/>
                <w:numId w:val="101"/>
              </w:numPr>
              <w:tabs>
                <w:tab w:val="left" w:pos="849"/>
              </w:tabs>
              <w:spacing w:line="211" w:lineRule="auto"/>
              <w:ind w:left="424" w:hanging="318"/>
            </w:pPr>
            <w:r>
              <w:t>Utilizzare strumenti di supporto alle decisioni.</w:t>
            </w:r>
          </w:p>
          <w:p w:rsidR="00E4037E" w:rsidRDefault="00AC0727">
            <w:pPr>
              <w:pStyle w:val="Standard"/>
              <w:numPr>
                <w:ilvl w:val="0"/>
                <w:numId w:val="101"/>
              </w:numPr>
              <w:tabs>
                <w:tab w:val="left" w:pos="849"/>
              </w:tabs>
              <w:spacing w:line="211" w:lineRule="auto"/>
              <w:ind w:left="424" w:hanging="318"/>
            </w:pPr>
            <w:r>
              <w:t>Competenza 3</w:t>
            </w:r>
          </w:p>
          <w:p w:rsidR="00E4037E" w:rsidRDefault="00AC0727">
            <w:pPr>
              <w:pStyle w:val="Standard"/>
              <w:numPr>
                <w:ilvl w:val="0"/>
                <w:numId w:val="101"/>
              </w:numPr>
              <w:tabs>
                <w:tab w:val="left" w:pos="849"/>
              </w:tabs>
              <w:spacing w:line="211" w:lineRule="auto"/>
              <w:ind w:left="424" w:hanging="318"/>
            </w:pPr>
            <w:r>
              <w:t>Descrivere le modalità con cui si sono operate le scelte argomentando in gruppo i criteri e le motivazioni delle stesse, mettendo in luce rischi, incertezze e opportunità.</w:t>
            </w:r>
          </w:p>
          <w:p w:rsidR="00E4037E" w:rsidRDefault="00AC0727">
            <w:pPr>
              <w:pStyle w:val="Standard"/>
              <w:numPr>
                <w:ilvl w:val="0"/>
                <w:numId w:val="101"/>
              </w:numPr>
              <w:tabs>
                <w:tab w:val="left" w:pos="849"/>
              </w:tabs>
              <w:spacing w:line="211" w:lineRule="auto"/>
              <w:ind w:left="424" w:hanging="318"/>
            </w:pPr>
            <w:r>
              <w:lastRenderedPageBreak/>
              <w:t>Competenza 4</w:t>
            </w:r>
          </w:p>
          <w:p w:rsidR="00E4037E" w:rsidRDefault="00AC0727">
            <w:pPr>
              <w:pStyle w:val="Standard"/>
              <w:numPr>
                <w:ilvl w:val="0"/>
                <w:numId w:val="101"/>
              </w:numPr>
              <w:tabs>
                <w:tab w:val="left" w:pos="849"/>
              </w:tabs>
              <w:spacing w:line="211" w:lineRule="auto"/>
              <w:ind w:left="424" w:hanging="318"/>
            </w:pPr>
            <w:r>
              <w:t>Confrontare i punti di vista propri e altrui nel percorso decisionale per negoziare soluzioni, esprimendo accordo o disaccordo, senza prevaricare o essere prevaricato.</w:t>
            </w:r>
          </w:p>
        </w:tc>
        <w:tc>
          <w:tcPr>
            <w:tcW w:w="47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62"/>
              </w:numPr>
              <w:tabs>
                <w:tab w:val="left" w:pos="850"/>
              </w:tabs>
              <w:spacing w:before="4"/>
              <w:ind w:left="424" w:hanging="318"/>
            </w:pPr>
            <w:r>
              <w:lastRenderedPageBreak/>
              <w:t>Competenza 1</w:t>
            </w:r>
          </w:p>
          <w:p w:rsidR="00E4037E" w:rsidRDefault="00AC0727">
            <w:pPr>
              <w:pStyle w:val="Standard"/>
              <w:numPr>
                <w:ilvl w:val="0"/>
                <w:numId w:val="99"/>
              </w:numPr>
              <w:tabs>
                <w:tab w:val="left" w:pos="850"/>
              </w:tabs>
              <w:spacing w:before="4"/>
              <w:ind w:left="424" w:hanging="318"/>
            </w:pPr>
            <w:r>
              <w:t>Individuare elementi certi, possibili, probabili, incerti e ignoti nel momento di effettuare le scelte.</w:t>
            </w:r>
          </w:p>
          <w:p w:rsidR="00E4037E" w:rsidRDefault="00AC0727">
            <w:pPr>
              <w:pStyle w:val="Standard"/>
              <w:numPr>
                <w:ilvl w:val="0"/>
                <w:numId w:val="99"/>
              </w:numPr>
              <w:tabs>
                <w:tab w:val="left" w:pos="850"/>
              </w:tabs>
              <w:spacing w:before="4"/>
              <w:ind w:left="424" w:hanging="318"/>
            </w:pPr>
            <w:r>
              <w:t>Competenza 2</w:t>
            </w:r>
          </w:p>
          <w:p w:rsidR="00E4037E" w:rsidRDefault="00AC0727">
            <w:pPr>
              <w:pStyle w:val="Standard"/>
              <w:numPr>
                <w:ilvl w:val="0"/>
                <w:numId w:val="99"/>
              </w:numPr>
              <w:tabs>
                <w:tab w:val="left" w:pos="850"/>
              </w:tabs>
              <w:spacing w:before="4"/>
              <w:ind w:left="424" w:hanging="318"/>
            </w:pPr>
            <w:r>
              <w:t>Utilizzare strumenti di supporto alle decisioni definendo le priorità con ordine e metodo.</w:t>
            </w:r>
          </w:p>
          <w:p w:rsidR="00E4037E" w:rsidRDefault="00AC0727">
            <w:pPr>
              <w:pStyle w:val="Standard"/>
              <w:numPr>
                <w:ilvl w:val="0"/>
                <w:numId w:val="99"/>
              </w:numPr>
              <w:tabs>
                <w:tab w:val="left" w:pos="850"/>
              </w:tabs>
              <w:spacing w:before="4"/>
              <w:ind w:left="424" w:hanging="318"/>
            </w:pPr>
            <w:r>
              <w:t>Competenza 3</w:t>
            </w:r>
          </w:p>
          <w:p w:rsidR="00E4037E" w:rsidRDefault="00AC0727">
            <w:pPr>
              <w:pStyle w:val="Standard"/>
              <w:numPr>
                <w:ilvl w:val="0"/>
                <w:numId w:val="99"/>
              </w:numPr>
              <w:tabs>
                <w:tab w:val="left" w:pos="850"/>
              </w:tabs>
              <w:spacing w:before="4"/>
              <w:ind w:left="424" w:hanging="318"/>
            </w:pPr>
            <w:r>
              <w:t xml:space="preserve">Descrivere le modalità con cui si sono operate le scelte argomentando in gruppo i criteri e le motivazioni delle stesse, mettendo in luce rischi, </w:t>
            </w:r>
            <w:r>
              <w:lastRenderedPageBreak/>
              <w:t>incertezze e opportunità.</w:t>
            </w:r>
          </w:p>
          <w:p w:rsidR="00E4037E" w:rsidRDefault="00AC0727">
            <w:pPr>
              <w:pStyle w:val="Standard"/>
              <w:numPr>
                <w:ilvl w:val="0"/>
                <w:numId w:val="99"/>
              </w:numPr>
              <w:tabs>
                <w:tab w:val="left" w:pos="850"/>
              </w:tabs>
              <w:spacing w:before="4"/>
              <w:ind w:left="424" w:hanging="318"/>
            </w:pPr>
            <w:r>
              <w:t>Competenza 4</w:t>
            </w:r>
          </w:p>
          <w:p w:rsidR="00E4037E" w:rsidRDefault="00AC0727">
            <w:pPr>
              <w:pStyle w:val="Standard"/>
              <w:numPr>
                <w:ilvl w:val="0"/>
                <w:numId w:val="99"/>
              </w:numPr>
              <w:tabs>
                <w:tab w:val="left" w:pos="850"/>
              </w:tabs>
              <w:spacing w:before="4"/>
              <w:ind w:left="424" w:hanging="318"/>
            </w:pPr>
            <w:r>
              <w:t>Confrontare i punti di vista propri e altrui nel percorso decisionale per negoziare efficacemente soluzioni, esprimendo accordo o disaccordo, senza prevaricare o essere prevaricato.</w:t>
            </w:r>
          </w:p>
        </w:tc>
      </w:tr>
      <w:tr w:rsidR="00E4037E">
        <w:trPr>
          <w:trHeight w:val="2298"/>
        </w:trPr>
        <w:tc>
          <w:tcPr>
            <w:tcW w:w="21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p w:rsidR="00E4037E" w:rsidRDefault="00E4037E">
            <w:pPr>
              <w:pStyle w:val="Standard"/>
              <w:ind w:left="258" w:right="77"/>
              <w:jc w:val="center"/>
            </w:pPr>
          </w:p>
        </w:tc>
        <w:tc>
          <w:tcPr>
            <w:tcW w:w="38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63"/>
              </w:numPr>
              <w:tabs>
                <w:tab w:val="left" w:pos="849"/>
              </w:tabs>
              <w:ind w:left="424" w:hanging="318"/>
            </w:pPr>
            <w:r>
              <w:t>Competenza 1</w:t>
            </w:r>
          </w:p>
          <w:p w:rsidR="00E4037E" w:rsidRDefault="00AC0727">
            <w:pPr>
              <w:pStyle w:val="Standard"/>
              <w:numPr>
                <w:ilvl w:val="0"/>
                <w:numId w:val="100"/>
              </w:numPr>
              <w:tabs>
                <w:tab w:val="left" w:pos="849"/>
              </w:tabs>
              <w:ind w:left="424" w:hanging="318"/>
            </w:pPr>
            <w:r>
              <w:t>Gestire in autonomia il proprio materiale scolastico assumedo l’incarico personale di badare al proprio materiale: dal portarlo a scuola, all’averne cura, al saperlo utilizzare nel modo migliore avendo cura anche del materiale altrui.</w:t>
            </w:r>
          </w:p>
          <w:p w:rsidR="00E4037E" w:rsidRDefault="00AC0727">
            <w:pPr>
              <w:pStyle w:val="Standard"/>
              <w:numPr>
                <w:ilvl w:val="0"/>
                <w:numId w:val="100"/>
              </w:numPr>
              <w:tabs>
                <w:tab w:val="left" w:pos="849"/>
              </w:tabs>
              <w:ind w:left="424" w:hanging="318"/>
            </w:pPr>
            <w:r>
              <w:t>Competenza 2</w:t>
            </w:r>
          </w:p>
          <w:p w:rsidR="00E4037E" w:rsidRDefault="00AC0727">
            <w:pPr>
              <w:pStyle w:val="Standard"/>
              <w:numPr>
                <w:ilvl w:val="0"/>
                <w:numId w:val="100"/>
              </w:numPr>
              <w:tabs>
                <w:tab w:val="left" w:pos="849"/>
              </w:tabs>
              <w:ind w:left="424" w:hanging="318"/>
            </w:pPr>
            <w:r>
              <w:t>Assumere iniziative e portare a termine i compiti assegnati con responsabilità, valutando gli esiti del lavoro.</w:t>
            </w:r>
          </w:p>
          <w:p w:rsidR="00E4037E" w:rsidRDefault="00AC0727">
            <w:pPr>
              <w:pStyle w:val="Standard"/>
              <w:numPr>
                <w:ilvl w:val="0"/>
                <w:numId w:val="100"/>
              </w:numPr>
              <w:tabs>
                <w:tab w:val="left" w:pos="849"/>
              </w:tabs>
              <w:ind w:left="424" w:hanging="318"/>
            </w:pPr>
            <w:r>
              <w:t>Competenza 3</w:t>
            </w:r>
          </w:p>
          <w:p w:rsidR="00E4037E" w:rsidRDefault="00AC0727">
            <w:pPr>
              <w:pStyle w:val="Standard"/>
              <w:numPr>
                <w:ilvl w:val="0"/>
                <w:numId w:val="100"/>
              </w:numPr>
              <w:tabs>
                <w:tab w:val="left" w:pos="849"/>
              </w:tabs>
              <w:ind w:left="424" w:hanging="318"/>
            </w:pPr>
            <w:r>
              <w:t>Riconoscere i ruoli nei diversi contesti, dimostrando di saper ricordare a se stesso e ai compagni gli incarichi  assunti al fine di portarli a termine .</w:t>
            </w:r>
          </w:p>
        </w:tc>
        <w:tc>
          <w:tcPr>
            <w:tcW w:w="404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64"/>
              </w:numPr>
              <w:tabs>
                <w:tab w:val="left" w:pos="849"/>
              </w:tabs>
              <w:spacing w:line="237" w:lineRule="auto"/>
              <w:ind w:left="424" w:hanging="318"/>
            </w:pPr>
            <w:r>
              <w:t>Competenza 1</w:t>
            </w:r>
          </w:p>
          <w:p w:rsidR="00E4037E" w:rsidRDefault="00AC0727">
            <w:pPr>
              <w:pStyle w:val="Standard"/>
              <w:numPr>
                <w:ilvl w:val="0"/>
                <w:numId w:val="97"/>
              </w:numPr>
              <w:tabs>
                <w:tab w:val="left" w:pos="849"/>
              </w:tabs>
              <w:spacing w:line="237" w:lineRule="auto"/>
              <w:ind w:left="424" w:hanging="318"/>
            </w:pPr>
            <w:r>
              <w:t>Gestire in autonomia il proprio lavoro scolastico assumendo l’incarico di prendere appunti in modo efficace in ambito scolastico e nello studio a casa.</w:t>
            </w:r>
          </w:p>
          <w:p w:rsidR="00E4037E" w:rsidRDefault="00AC0727">
            <w:pPr>
              <w:pStyle w:val="Standard"/>
              <w:numPr>
                <w:ilvl w:val="0"/>
                <w:numId w:val="97"/>
              </w:numPr>
              <w:tabs>
                <w:tab w:val="left" w:pos="849"/>
              </w:tabs>
              <w:spacing w:line="237" w:lineRule="auto"/>
              <w:ind w:left="424" w:hanging="318"/>
            </w:pPr>
            <w:r>
              <w:t>Competenza 2</w:t>
            </w:r>
          </w:p>
          <w:p w:rsidR="00E4037E" w:rsidRDefault="00AC0727">
            <w:pPr>
              <w:pStyle w:val="Standard"/>
              <w:numPr>
                <w:ilvl w:val="0"/>
                <w:numId w:val="97"/>
              </w:numPr>
              <w:tabs>
                <w:tab w:val="left" w:pos="849"/>
              </w:tabs>
              <w:spacing w:line="237" w:lineRule="auto"/>
              <w:ind w:left="424" w:hanging="318"/>
            </w:pPr>
            <w:r>
              <w:t>Lavorare in gruppo ipotizzando, con una autolettura delle proprie capacità, quale incarico meglio si addice.</w:t>
            </w:r>
          </w:p>
          <w:p w:rsidR="00E4037E" w:rsidRDefault="00AC0727">
            <w:pPr>
              <w:pStyle w:val="Standard"/>
              <w:numPr>
                <w:ilvl w:val="0"/>
                <w:numId w:val="97"/>
              </w:numPr>
              <w:tabs>
                <w:tab w:val="left" w:pos="849"/>
              </w:tabs>
              <w:spacing w:line="237" w:lineRule="auto"/>
              <w:ind w:left="424" w:hanging="318"/>
            </w:pPr>
            <w:r>
              <w:t>Competenza 3</w:t>
            </w:r>
          </w:p>
          <w:p w:rsidR="00E4037E" w:rsidRDefault="00AC0727">
            <w:pPr>
              <w:pStyle w:val="Standard"/>
              <w:numPr>
                <w:ilvl w:val="0"/>
                <w:numId w:val="97"/>
              </w:numPr>
              <w:tabs>
                <w:tab w:val="left" w:pos="849"/>
              </w:tabs>
              <w:spacing w:line="237" w:lineRule="auto"/>
              <w:ind w:left="424" w:hanging="318"/>
            </w:pPr>
            <w:r>
              <w:t>Dimostrare di sapere esprimere la propria opinione nell’ambito di un incarico assunto.</w:t>
            </w:r>
          </w:p>
          <w:p w:rsidR="00E4037E" w:rsidRDefault="00E4037E">
            <w:pPr>
              <w:pStyle w:val="Standard"/>
              <w:numPr>
                <w:ilvl w:val="0"/>
                <w:numId w:val="97"/>
              </w:numPr>
              <w:tabs>
                <w:tab w:val="left" w:pos="850"/>
              </w:tabs>
              <w:spacing w:line="237" w:lineRule="auto"/>
              <w:ind w:left="425" w:hanging="318"/>
              <w:rPr>
                <w:color w:val="000000"/>
              </w:rPr>
            </w:pPr>
          </w:p>
        </w:tc>
        <w:tc>
          <w:tcPr>
            <w:tcW w:w="47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65"/>
              </w:numPr>
              <w:tabs>
                <w:tab w:val="left" w:pos="850"/>
              </w:tabs>
              <w:spacing w:before="5" w:line="228" w:lineRule="auto"/>
              <w:ind w:left="424" w:right="653" w:hanging="318"/>
            </w:pPr>
            <w:r>
              <w:t>Competenza 1</w:t>
            </w:r>
          </w:p>
          <w:p w:rsidR="00E4037E" w:rsidRDefault="00AC0727">
            <w:pPr>
              <w:pStyle w:val="Standard"/>
              <w:numPr>
                <w:ilvl w:val="0"/>
                <w:numId w:val="98"/>
              </w:numPr>
              <w:tabs>
                <w:tab w:val="left" w:pos="850"/>
              </w:tabs>
              <w:spacing w:before="5" w:line="228" w:lineRule="auto"/>
              <w:ind w:left="424" w:right="653" w:hanging="318"/>
            </w:pPr>
            <w:r>
              <w:t>Gestire in completa autonomia il proprio lavoro decidendo con precisione cosa fare e quando integrando le sfere scolastica ed extrascolastica assumersi l’incarico di organizzare il proprio tempo extrascolastico in accordo con gli impegni dell’ ambito scolastico).</w:t>
            </w:r>
          </w:p>
          <w:p w:rsidR="00E4037E" w:rsidRDefault="00AC0727">
            <w:pPr>
              <w:pStyle w:val="Standard"/>
              <w:numPr>
                <w:ilvl w:val="0"/>
                <w:numId w:val="98"/>
              </w:numPr>
              <w:tabs>
                <w:tab w:val="left" w:pos="850"/>
              </w:tabs>
              <w:spacing w:before="5" w:line="228" w:lineRule="auto"/>
              <w:ind w:left="424" w:right="653" w:hanging="318"/>
            </w:pPr>
            <w:r>
              <w:t>Competenza 2</w:t>
            </w:r>
          </w:p>
          <w:p w:rsidR="00E4037E" w:rsidRDefault="00AC0727">
            <w:pPr>
              <w:pStyle w:val="Standard"/>
              <w:numPr>
                <w:ilvl w:val="0"/>
                <w:numId w:val="98"/>
              </w:numPr>
              <w:tabs>
                <w:tab w:val="left" w:pos="850"/>
              </w:tabs>
              <w:spacing w:before="5" w:line="228" w:lineRule="auto"/>
              <w:ind w:left="424" w:right="653" w:hanging="318"/>
            </w:pPr>
            <w:r>
              <w:t>Organizzare un semplice lavoro di gruppo.</w:t>
            </w:r>
          </w:p>
          <w:p w:rsidR="00E4037E" w:rsidRDefault="00AC0727">
            <w:pPr>
              <w:pStyle w:val="Standard"/>
              <w:numPr>
                <w:ilvl w:val="0"/>
                <w:numId w:val="98"/>
              </w:numPr>
              <w:tabs>
                <w:tab w:val="left" w:pos="850"/>
              </w:tabs>
              <w:spacing w:before="5" w:line="228" w:lineRule="auto"/>
              <w:ind w:left="424" w:right="653" w:hanging="318"/>
            </w:pPr>
            <w:r>
              <w:t>Competenza 3</w:t>
            </w:r>
          </w:p>
          <w:p w:rsidR="00E4037E" w:rsidRDefault="00AC0727">
            <w:pPr>
              <w:pStyle w:val="Standard"/>
              <w:numPr>
                <w:ilvl w:val="0"/>
                <w:numId w:val="98"/>
              </w:numPr>
              <w:tabs>
                <w:tab w:val="left" w:pos="850"/>
              </w:tabs>
              <w:spacing w:before="5" w:line="228" w:lineRule="auto"/>
              <w:ind w:left="424" w:right="653" w:hanging="318"/>
            </w:pPr>
            <w:r>
              <w:t>Leggere il lavoro di gruppo nei suoi aspetti positivi e negativi, correggendo via via la rotta e riassegnando le parti se necessario.</w:t>
            </w:r>
          </w:p>
        </w:tc>
      </w:tr>
      <w:tr w:rsidR="00E4037E">
        <w:trPr>
          <w:trHeight w:val="2298"/>
        </w:trPr>
        <w:tc>
          <w:tcPr>
            <w:tcW w:w="21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E4037E">
            <w:pPr>
              <w:pStyle w:val="Standard"/>
              <w:spacing w:before="6"/>
            </w:pPr>
          </w:p>
        </w:tc>
        <w:tc>
          <w:tcPr>
            <w:tcW w:w="38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66"/>
              </w:numPr>
              <w:tabs>
                <w:tab w:val="left" w:pos="849"/>
              </w:tabs>
              <w:ind w:left="424" w:hanging="318"/>
            </w:pPr>
            <w:r>
              <w:t>Competenza 1</w:t>
            </w:r>
          </w:p>
          <w:p w:rsidR="00E4037E" w:rsidRDefault="00AC0727">
            <w:pPr>
              <w:pStyle w:val="Standard"/>
              <w:numPr>
                <w:ilvl w:val="0"/>
                <w:numId w:val="100"/>
              </w:numPr>
              <w:tabs>
                <w:tab w:val="left" w:pos="849"/>
              </w:tabs>
              <w:ind w:left="424" w:hanging="318"/>
            </w:pPr>
            <w:r>
              <w:t>Organizzare i propri impegni giornalieri e settimanali individuando alcune priorità; pianificare azioni nell’ambito personale e del lavoro, individuando alcune priorità con l’aiuto delle figure di riferimento.</w:t>
            </w:r>
          </w:p>
          <w:p w:rsidR="00E4037E" w:rsidRDefault="00E4037E">
            <w:pPr>
              <w:pStyle w:val="Standard"/>
              <w:numPr>
                <w:ilvl w:val="0"/>
                <w:numId w:val="100"/>
              </w:numPr>
              <w:tabs>
                <w:tab w:val="left" w:pos="849"/>
              </w:tabs>
              <w:ind w:left="424" w:hanging="318"/>
              <w:rPr>
                <w:color w:val="000000"/>
              </w:rPr>
            </w:pPr>
          </w:p>
          <w:p w:rsidR="00E4037E" w:rsidRDefault="00AC0727">
            <w:pPr>
              <w:pStyle w:val="Standard"/>
              <w:numPr>
                <w:ilvl w:val="0"/>
                <w:numId w:val="100"/>
              </w:numPr>
              <w:tabs>
                <w:tab w:val="left" w:pos="849"/>
              </w:tabs>
              <w:ind w:left="424" w:hanging="318"/>
            </w:pPr>
            <w:r>
              <w:t>Competenza 2</w:t>
            </w:r>
          </w:p>
          <w:p w:rsidR="00E4037E" w:rsidRDefault="00AC0727">
            <w:pPr>
              <w:pStyle w:val="Standard"/>
              <w:numPr>
                <w:ilvl w:val="0"/>
                <w:numId w:val="100"/>
              </w:numPr>
              <w:tabs>
                <w:tab w:val="left" w:pos="849"/>
              </w:tabs>
              <w:ind w:left="424" w:hanging="318"/>
            </w:pPr>
            <w:r>
              <w:t>Utilizzare, con l’aiuto delle figure adulte di riferimento, il tempo in modo efficiente, individuando priorità in termini di importanza e urgenza. Stabilire tempi di lavoro coerentemente con gli obiettivi da raggiungere e con le risorse a disposizione.</w:t>
            </w:r>
          </w:p>
          <w:p w:rsidR="00E4037E" w:rsidRDefault="00AC0727">
            <w:pPr>
              <w:pStyle w:val="Standard"/>
              <w:numPr>
                <w:ilvl w:val="0"/>
                <w:numId w:val="100"/>
              </w:numPr>
              <w:tabs>
                <w:tab w:val="left" w:pos="849"/>
              </w:tabs>
              <w:ind w:left="424" w:hanging="318"/>
            </w:pPr>
            <w:r>
              <w:t>Competenza 3</w:t>
            </w:r>
          </w:p>
          <w:p w:rsidR="00E4037E" w:rsidRDefault="00AC0727">
            <w:pPr>
              <w:pStyle w:val="Standard"/>
              <w:numPr>
                <w:ilvl w:val="0"/>
                <w:numId w:val="100"/>
              </w:numPr>
              <w:tabs>
                <w:tab w:val="left" w:pos="849"/>
              </w:tabs>
              <w:ind w:left="424" w:hanging="318"/>
            </w:pPr>
            <w:r>
              <w:t>Pianificare e realizzare, con l’aiuto delle figure adulte di riferimento, un compito legato all’esperienza e a contesti noti, anche di studio, descrivendo autonomamente le fasi procedurali, distribuendole nel tempo, individuando le risorse materiali e di lavoro necessarie e indicando quelle mancanti.</w:t>
            </w:r>
          </w:p>
          <w:p w:rsidR="00E4037E" w:rsidRDefault="00AC0727">
            <w:pPr>
              <w:pStyle w:val="Standard"/>
              <w:numPr>
                <w:ilvl w:val="0"/>
                <w:numId w:val="100"/>
              </w:numPr>
              <w:tabs>
                <w:tab w:val="left" w:pos="849"/>
              </w:tabs>
              <w:ind w:left="424" w:hanging="318"/>
            </w:pPr>
            <w:r>
              <w:t xml:space="preserve">Organizzare eventi legati alla vita scolastica (feste, mostre, piccole uscite e visite) in gruppo e con l’aiuto degli </w:t>
            </w:r>
            <w:r>
              <w:lastRenderedPageBreak/>
              <w:t>insegnanti.</w:t>
            </w:r>
          </w:p>
          <w:p w:rsidR="00E4037E" w:rsidRDefault="00AC0727">
            <w:pPr>
              <w:pStyle w:val="Standard"/>
              <w:numPr>
                <w:ilvl w:val="0"/>
                <w:numId w:val="100"/>
              </w:numPr>
              <w:tabs>
                <w:tab w:val="left" w:pos="849"/>
              </w:tabs>
              <w:ind w:left="424" w:hanging="318"/>
            </w:pPr>
            <w:r>
              <w:t>Competenza 4</w:t>
            </w:r>
          </w:p>
          <w:p w:rsidR="00E4037E" w:rsidRDefault="00AC0727">
            <w:pPr>
              <w:pStyle w:val="Standard"/>
              <w:numPr>
                <w:ilvl w:val="0"/>
                <w:numId w:val="100"/>
              </w:numPr>
              <w:tabs>
                <w:tab w:val="left" w:pos="849"/>
              </w:tabs>
              <w:ind w:left="424" w:hanging="318"/>
            </w:pPr>
            <w:r>
              <w:t>Fare ipotesi sui costi di un progetto e sulle possibili modalità di reperimento delle risorse.  Individuare i principali problemi legati alla pratica e al lavoro quotidiano e proporre in gruppo alcune ipotesi di soluzione plausibili.</w:t>
            </w:r>
          </w:p>
          <w:p w:rsidR="00E4037E" w:rsidRDefault="00AC0727">
            <w:pPr>
              <w:pStyle w:val="Standard"/>
              <w:numPr>
                <w:ilvl w:val="0"/>
                <w:numId w:val="100"/>
              </w:numPr>
              <w:tabs>
                <w:tab w:val="left" w:pos="849"/>
              </w:tabs>
              <w:ind w:left="424" w:hanging="318"/>
            </w:pPr>
            <w:r>
              <w:t>Competnza 5</w:t>
            </w:r>
          </w:p>
          <w:p w:rsidR="00E4037E" w:rsidRDefault="00AC0727">
            <w:pPr>
              <w:pStyle w:val="Standard"/>
              <w:numPr>
                <w:ilvl w:val="0"/>
                <w:numId w:val="100"/>
              </w:numPr>
              <w:tabs>
                <w:tab w:val="left" w:pos="849"/>
              </w:tabs>
              <w:ind w:left="424" w:hanging="318"/>
            </w:pPr>
            <w:r>
              <w:t>Operare qualche forma di controllo sulle attività e monitorare lo stato di avanzamento dei progetti rispetto a criticità e scadenze.</w:t>
            </w:r>
          </w:p>
          <w:p w:rsidR="00E4037E" w:rsidRDefault="00AC0727">
            <w:pPr>
              <w:pStyle w:val="Standard"/>
              <w:numPr>
                <w:ilvl w:val="0"/>
                <w:numId w:val="100"/>
              </w:numPr>
              <w:tabs>
                <w:tab w:val="left" w:pos="849"/>
              </w:tabs>
              <w:ind w:left="424" w:hanging="318"/>
            </w:pPr>
            <w:r>
              <w:t>Competnza 6</w:t>
            </w:r>
          </w:p>
          <w:p w:rsidR="00E4037E" w:rsidRDefault="00AC0727">
            <w:pPr>
              <w:pStyle w:val="Standard"/>
              <w:numPr>
                <w:ilvl w:val="0"/>
                <w:numId w:val="100"/>
              </w:numPr>
              <w:tabs>
                <w:tab w:val="left" w:pos="849"/>
              </w:tabs>
              <w:ind w:left="424" w:hanging="318"/>
            </w:pPr>
            <w:r>
              <w:t>Effettuare una valutazione degli esiti discutendone in gruppo e individuando possibili carenze.</w:t>
            </w:r>
          </w:p>
        </w:tc>
        <w:tc>
          <w:tcPr>
            <w:tcW w:w="404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67"/>
              </w:numPr>
              <w:tabs>
                <w:tab w:val="left" w:pos="849"/>
              </w:tabs>
              <w:spacing w:line="237" w:lineRule="auto"/>
              <w:ind w:left="424" w:hanging="318"/>
            </w:pPr>
            <w:r>
              <w:lastRenderedPageBreak/>
              <w:t>Competenza 1</w:t>
            </w:r>
          </w:p>
          <w:p w:rsidR="00E4037E" w:rsidRDefault="00AC0727">
            <w:pPr>
              <w:pStyle w:val="Standard"/>
              <w:numPr>
                <w:ilvl w:val="0"/>
                <w:numId w:val="97"/>
              </w:numPr>
              <w:tabs>
                <w:tab w:val="left" w:pos="849"/>
              </w:tabs>
              <w:spacing w:line="237" w:lineRule="auto"/>
              <w:ind w:left="424" w:hanging="318"/>
            </w:pPr>
            <w:r>
              <w:t>Organizzare i propri impegni giornalieri e settimanali individuando alcune priorità; pianificare azioni nell’ambito personale e del lavoro, individuando alcune priorità.</w:t>
            </w:r>
          </w:p>
          <w:p w:rsidR="00E4037E" w:rsidRDefault="00E4037E">
            <w:pPr>
              <w:pStyle w:val="Standard"/>
              <w:numPr>
                <w:ilvl w:val="0"/>
                <w:numId w:val="97"/>
              </w:numPr>
              <w:tabs>
                <w:tab w:val="left" w:pos="849"/>
              </w:tabs>
              <w:spacing w:line="237" w:lineRule="auto"/>
              <w:ind w:left="424" w:hanging="318"/>
              <w:rPr>
                <w:color w:val="000000"/>
              </w:rPr>
            </w:pPr>
          </w:p>
          <w:p w:rsidR="00E4037E" w:rsidRDefault="00AC0727">
            <w:pPr>
              <w:pStyle w:val="Standard"/>
              <w:numPr>
                <w:ilvl w:val="0"/>
                <w:numId w:val="97"/>
              </w:numPr>
              <w:tabs>
                <w:tab w:val="left" w:pos="849"/>
              </w:tabs>
              <w:spacing w:line="237" w:lineRule="auto"/>
              <w:ind w:left="424" w:hanging="318"/>
            </w:pPr>
            <w:r>
              <w:t>Competenza 2</w:t>
            </w:r>
          </w:p>
          <w:p w:rsidR="00E4037E" w:rsidRDefault="00AC0727">
            <w:pPr>
              <w:pStyle w:val="Standard"/>
              <w:numPr>
                <w:ilvl w:val="0"/>
                <w:numId w:val="97"/>
              </w:numPr>
              <w:tabs>
                <w:tab w:val="left" w:pos="849"/>
              </w:tabs>
              <w:spacing w:line="237" w:lineRule="auto"/>
              <w:ind w:left="424" w:hanging="318"/>
            </w:pPr>
            <w:r>
              <w:t>Utilizzare il tempo in modo efficiente, individuando priorità in termini di importanza e urgenza. Stabilire tempi di lavoro coerentemente con gli obiettivi da raggiungere e con le risorse a disposizione.</w:t>
            </w:r>
          </w:p>
          <w:p w:rsidR="00E4037E" w:rsidRDefault="00AC0727">
            <w:pPr>
              <w:pStyle w:val="Standard"/>
              <w:numPr>
                <w:ilvl w:val="0"/>
                <w:numId w:val="97"/>
              </w:numPr>
              <w:tabs>
                <w:tab w:val="left" w:pos="849"/>
              </w:tabs>
              <w:spacing w:line="237" w:lineRule="auto"/>
              <w:ind w:left="424" w:hanging="318"/>
            </w:pPr>
            <w:r>
              <w:t>Competenza 3</w:t>
            </w:r>
          </w:p>
          <w:p w:rsidR="00E4037E" w:rsidRDefault="00AC0727">
            <w:pPr>
              <w:pStyle w:val="Standard"/>
              <w:numPr>
                <w:ilvl w:val="0"/>
                <w:numId w:val="97"/>
              </w:numPr>
              <w:tabs>
                <w:tab w:val="left" w:pos="849"/>
              </w:tabs>
              <w:spacing w:line="237" w:lineRule="auto"/>
              <w:ind w:left="424" w:hanging="318"/>
            </w:pPr>
            <w:r>
              <w:t>Pianificare e realizzare un compito legato all’esperienza e a contesti noti (anche di studio) descrivendo, con l’aiuto delle figure adulte di riferimento, le fasi procedurali, distribuendole nel tempo, individuando le risorse materiali e di lavoro necessarie e indicando quelle mancanti.</w:t>
            </w:r>
          </w:p>
          <w:p w:rsidR="00E4037E" w:rsidRDefault="00AC0727">
            <w:pPr>
              <w:pStyle w:val="Standard"/>
              <w:numPr>
                <w:ilvl w:val="0"/>
                <w:numId w:val="97"/>
              </w:numPr>
              <w:tabs>
                <w:tab w:val="left" w:pos="849"/>
              </w:tabs>
              <w:spacing w:line="237" w:lineRule="auto"/>
              <w:ind w:left="424" w:hanging="318"/>
            </w:pPr>
            <w:r>
              <w:t>Organizzare eventi legati alla vita scolastica (feste, mostre, piccole uscite e visite) in gruppo e con l’aiuto degli insegnanti.</w:t>
            </w:r>
          </w:p>
          <w:p w:rsidR="00E4037E" w:rsidRDefault="00AC0727">
            <w:pPr>
              <w:pStyle w:val="Standard"/>
              <w:numPr>
                <w:ilvl w:val="0"/>
                <w:numId w:val="97"/>
              </w:numPr>
              <w:tabs>
                <w:tab w:val="left" w:pos="849"/>
              </w:tabs>
              <w:spacing w:line="237" w:lineRule="auto"/>
              <w:ind w:left="424" w:hanging="318"/>
            </w:pPr>
            <w:r>
              <w:t>Comptenza 4</w:t>
            </w:r>
          </w:p>
          <w:p w:rsidR="00E4037E" w:rsidRDefault="00AC0727">
            <w:pPr>
              <w:pStyle w:val="Standard"/>
              <w:numPr>
                <w:ilvl w:val="0"/>
                <w:numId w:val="97"/>
              </w:numPr>
              <w:tabs>
                <w:tab w:val="left" w:pos="849"/>
              </w:tabs>
              <w:spacing w:line="237" w:lineRule="auto"/>
              <w:ind w:left="424" w:hanging="318"/>
            </w:pPr>
            <w:r>
              <w:t xml:space="preserve">Fare ipotesi sui costi di un progetto e sulle possibili modalità di reperimento delle risorse.  Individuare i principali problemi legati alla pratica e al lavoro quotidiano e proporre in gruppo alcune </w:t>
            </w:r>
            <w:r>
              <w:lastRenderedPageBreak/>
              <w:t>ipotesi di soluzione plausibili.</w:t>
            </w:r>
          </w:p>
          <w:p w:rsidR="00E4037E" w:rsidRDefault="00AC0727">
            <w:pPr>
              <w:pStyle w:val="Standard"/>
              <w:numPr>
                <w:ilvl w:val="0"/>
                <w:numId w:val="97"/>
              </w:numPr>
              <w:tabs>
                <w:tab w:val="left" w:pos="849"/>
              </w:tabs>
              <w:spacing w:line="237" w:lineRule="auto"/>
              <w:ind w:left="424" w:hanging="318"/>
            </w:pPr>
            <w:r>
              <w:t>Competnza 5</w:t>
            </w:r>
          </w:p>
          <w:p w:rsidR="00E4037E" w:rsidRDefault="00AC0727">
            <w:pPr>
              <w:pStyle w:val="Standard"/>
              <w:numPr>
                <w:ilvl w:val="0"/>
                <w:numId w:val="97"/>
              </w:numPr>
              <w:tabs>
                <w:tab w:val="left" w:pos="849"/>
              </w:tabs>
              <w:spacing w:line="237" w:lineRule="auto"/>
              <w:ind w:left="424" w:hanging="318"/>
            </w:pPr>
            <w:r>
              <w:t>Operare alcune forme di controllo sulle attività e monitorare lo stato di avanzamento dei progetti rispetto a criticità e scadenze.</w:t>
            </w:r>
          </w:p>
          <w:p w:rsidR="00E4037E" w:rsidRDefault="00AC0727">
            <w:pPr>
              <w:pStyle w:val="Standard"/>
              <w:numPr>
                <w:ilvl w:val="0"/>
                <w:numId w:val="97"/>
              </w:numPr>
              <w:tabs>
                <w:tab w:val="left" w:pos="849"/>
              </w:tabs>
              <w:spacing w:line="237" w:lineRule="auto"/>
              <w:ind w:left="424" w:hanging="318"/>
            </w:pPr>
            <w:r>
              <w:t>Competnza 6</w:t>
            </w:r>
          </w:p>
          <w:p w:rsidR="00E4037E" w:rsidRDefault="00AC0727">
            <w:pPr>
              <w:pStyle w:val="Standard"/>
              <w:numPr>
                <w:ilvl w:val="0"/>
                <w:numId w:val="97"/>
              </w:numPr>
              <w:tabs>
                <w:tab w:val="left" w:pos="849"/>
              </w:tabs>
              <w:spacing w:line="237" w:lineRule="auto"/>
              <w:ind w:left="424" w:hanging="318"/>
            </w:pPr>
            <w:r>
              <w:t>Effettuare una valutazione degli esiti individuando le carenze per proporre in gruppo alcuni correttivi possibili.</w:t>
            </w:r>
          </w:p>
        </w:tc>
        <w:tc>
          <w:tcPr>
            <w:tcW w:w="47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68"/>
              </w:numPr>
              <w:tabs>
                <w:tab w:val="left" w:pos="850"/>
              </w:tabs>
              <w:spacing w:before="5" w:line="228" w:lineRule="auto"/>
              <w:ind w:left="424" w:right="653" w:hanging="318"/>
            </w:pPr>
            <w:r>
              <w:lastRenderedPageBreak/>
              <w:t>Competenza 1</w:t>
            </w:r>
          </w:p>
          <w:p w:rsidR="00E4037E" w:rsidRDefault="00AC0727">
            <w:pPr>
              <w:pStyle w:val="Standard"/>
              <w:numPr>
                <w:ilvl w:val="0"/>
                <w:numId w:val="98"/>
              </w:numPr>
              <w:tabs>
                <w:tab w:val="left" w:pos="850"/>
              </w:tabs>
              <w:spacing w:before="5" w:line="228" w:lineRule="auto"/>
              <w:ind w:left="424" w:right="653" w:hanging="318"/>
            </w:pPr>
            <w:r>
              <w:t>Organizzare i propri impegni giornalieri,settimanali o a lungo termine individuando le priorità; pianificare azioni nell’ambito personale e del lavoro, individuando le priorità.</w:t>
            </w:r>
          </w:p>
          <w:p w:rsidR="00E4037E" w:rsidRDefault="00AC0727">
            <w:pPr>
              <w:pStyle w:val="Standard"/>
              <w:numPr>
                <w:ilvl w:val="0"/>
                <w:numId w:val="98"/>
              </w:numPr>
              <w:tabs>
                <w:tab w:val="left" w:pos="850"/>
              </w:tabs>
              <w:spacing w:before="5" w:line="228" w:lineRule="auto"/>
              <w:ind w:left="424" w:right="653" w:hanging="318"/>
            </w:pPr>
            <w:r>
              <w:t>Competenza 2</w:t>
            </w:r>
          </w:p>
          <w:p w:rsidR="00E4037E" w:rsidRDefault="00AC0727">
            <w:pPr>
              <w:pStyle w:val="Standard"/>
              <w:numPr>
                <w:ilvl w:val="0"/>
                <w:numId w:val="98"/>
              </w:numPr>
              <w:tabs>
                <w:tab w:val="left" w:pos="850"/>
              </w:tabs>
              <w:spacing w:before="5" w:line="228" w:lineRule="auto"/>
              <w:ind w:left="424" w:right="653" w:hanging="318"/>
            </w:pPr>
            <w:r>
              <w:t>Utilizzare il tempo in modo efficiente ed efficace, individuando priorità in termini di importanza e urgenza. Stabilire tempi di lavoro assegnandoli a se stessi e ai collaboratori, coerentemente con gli obiettivi da raggiungere e con le risorse a disposizione.</w:t>
            </w:r>
          </w:p>
          <w:p w:rsidR="00E4037E" w:rsidRDefault="00AC0727">
            <w:pPr>
              <w:pStyle w:val="Standard"/>
              <w:numPr>
                <w:ilvl w:val="0"/>
                <w:numId w:val="98"/>
              </w:numPr>
              <w:tabs>
                <w:tab w:val="left" w:pos="850"/>
              </w:tabs>
              <w:spacing w:before="5" w:line="228" w:lineRule="auto"/>
              <w:ind w:left="424" w:right="653" w:hanging="318"/>
            </w:pPr>
            <w:r>
              <w:t>Competenza 3</w:t>
            </w:r>
          </w:p>
          <w:p w:rsidR="00E4037E" w:rsidRDefault="00AC0727">
            <w:pPr>
              <w:pStyle w:val="Standard"/>
              <w:numPr>
                <w:ilvl w:val="0"/>
                <w:numId w:val="98"/>
              </w:numPr>
              <w:tabs>
                <w:tab w:val="left" w:pos="850"/>
              </w:tabs>
              <w:spacing w:before="5" w:line="228" w:lineRule="auto"/>
              <w:ind w:left="424" w:right="653" w:hanging="318"/>
            </w:pPr>
            <w:r>
              <w:t>Pianificare e realizzare un compito legato all’esperienza e a contesti noti, anche di studio, descrivendo autonomamente le fasi procedurali, distribuendole nel tempo, individuando le risorse materiali e di lavoro necessarie e indicando quelle mancanti.</w:t>
            </w:r>
          </w:p>
          <w:p w:rsidR="00E4037E" w:rsidRDefault="00AC0727">
            <w:pPr>
              <w:pStyle w:val="Standard"/>
              <w:numPr>
                <w:ilvl w:val="0"/>
                <w:numId w:val="98"/>
              </w:numPr>
              <w:tabs>
                <w:tab w:val="left" w:pos="850"/>
              </w:tabs>
              <w:spacing w:before="5" w:line="228" w:lineRule="auto"/>
              <w:ind w:left="424" w:right="653" w:hanging="318"/>
            </w:pPr>
            <w:r>
              <w:t>Organizzare eventi legati alla vita scolastica (feste, mostre, piccole uscite e visite) in gruppo e con il parziale aiuto degli insegnanti.</w:t>
            </w:r>
          </w:p>
          <w:p w:rsidR="00E4037E" w:rsidRDefault="00AC0727">
            <w:pPr>
              <w:pStyle w:val="Standard"/>
              <w:numPr>
                <w:ilvl w:val="0"/>
                <w:numId w:val="98"/>
              </w:numPr>
              <w:tabs>
                <w:tab w:val="left" w:pos="850"/>
              </w:tabs>
              <w:spacing w:before="5" w:line="228" w:lineRule="auto"/>
              <w:ind w:left="424" w:right="653" w:hanging="318"/>
            </w:pPr>
            <w:r>
              <w:t xml:space="preserve">    Competenza 4</w:t>
            </w:r>
          </w:p>
          <w:p w:rsidR="00E4037E" w:rsidRDefault="00AC0727">
            <w:pPr>
              <w:pStyle w:val="Standard"/>
              <w:numPr>
                <w:ilvl w:val="0"/>
                <w:numId w:val="98"/>
              </w:numPr>
              <w:tabs>
                <w:tab w:val="left" w:pos="850"/>
              </w:tabs>
              <w:spacing w:before="5" w:line="228" w:lineRule="auto"/>
              <w:ind w:left="424" w:right="653" w:hanging="318"/>
            </w:pPr>
            <w:r>
              <w:t>Calcolare i costi di un progetto e individuare alcune modalità di reperimento delle risorse Individuare problemi legati alla pratica e al lavoro quotidiano e indicare ipotesi di soluzione plausibili dopo il confronto nel piccolo gruppo.</w:t>
            </w:r>
          </w:p>
          <w:p w:rsidR="00E4037E" w:rsidRDefault="00AC0727">
            <w:pPr>
              <w:pStyle w:val="Standard"/>
              <w:numPr>
                <w:ilvl w:val="0"/>
                <w:numId w:val="98"/>
              </w:numPr>
              <w:tabs>
                <w:tab w:val="left" w:pos="850"/>
              </w:tabs>
              <w:spacing w:before="5" w:line="228" w:lineRule="auto"/>
              <w:ind w:left="424" w:right="653" w:hanging="318"/>
            </w:pPr>
            <w:r>
              <w:lastRenderedPageBreak/>
              <w:t>Competnza 5</w:t>
            </w:r>
          </w:p>
          <w:p w:rsidR="00E4037E" w:rsidRDefault="00AC0727">
            <w:pPr>
              <w:pStyle w:val="Standard"/>
              <w:numPr>
                <w:ilvl w:val="0"/>
                <w:numId w:val="98"/>
              </w:numPr>
              <w:tabs>
                <w:tab w:val="left" w:pos="850"/>
              </w:tabs>
              <w:spacing w:before="5" w:line="228" w:lineRule="auto"/>
              <w:ind w:left="424" w:right="653" w:hanging="318"/>
            </w:pPr>
            <w:r>
              <w:t>Operare un costante controllo sulle attività e monitorare lo stato di avanzamento dei progetti rispetto a criticità e scadenze.</w:t>
            </w:r>
          </w:p>
          <w:p w:rsidR="00E4037E" w:rsidRDefault="00AC0727">
            <w:pPr>
              <w:pStyle w:val="Standard"/>
              <w:numPr>
                <w:ilvl w:val="0"/>
                <w:numId w:val="98"/>
              </w:numPr>
              <w:tabs>
                <w:tab w:val="left" w:pos="850"/>
              </w:tabs>
              <w:spacing w:before="5" w:line="228" w:lineRule="auto"/>
              <w:ind w:left="424" w:right="653" w:hanging="318"/>
            </w:pPr>
            <w:r>
              <w:t>Competnza 6</w:t>
            </w:r>
          </w:p>
          <w:p w:rsidR="00E4037E" w:rsidRDefault="00AC0727">
            <w:pPr>
              <w:pStyle w:val="Standard"/>
              <w:numPr>
                <w:ilvl w:val="0"/>
                <w:numId w:val="98"/>
              </w:numPr>
              <w:tabs>
                <w:tab w:val="left" w:pos="850"/>
              </w:tabs>
              <w:spacing w:before="5" w:line="228" w:lineRule="auto"/>
              <w:ind w:left="424" w:right="653" w:hanging="318"/>
            </w:pPr>
            <w:r>
              <w:t>Valutare gli esiti, reperendo anche possibili correttivi a quelli non soddisfacenti.</w:t>
            </w:r>
          </w:p>
        </w:tc>
      </w:tr>
      <w:tr w:rsidR="00E4037E">
        <w:trPr>
          <w:trHeight w:val="2298"/>
        </w:trPr>
        <w:tc>
          <w:tcPr>
            <w:tcW w:w="21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pPr>
            <w:r>
              <w:lastRenderedPageBreak/>
              <w:t>Competenza 1 (problem finding)</w:t>
            </w:r>
          </w:p>
        </w:tc>
        <w:tc>
          <w:tcPr>
            <w:tcW w:w="38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Competenza 1 (problem finding)</w:t>
            </w:r>
          </w:p>
          <w:p w:rsidR="00E4037E" w:rsidRDefault="00AC0727">
            <w:pPr>
              <w:pStyle w:val="Standard"/>
            </w:pPr>
            <w:r>
              <w:t>Prendere atto del problema da risolvere e Comprendere le componenti del problema chiedendosi se si è mai incontrato qualcosa di simile.</w:t>
            </w:r>
          </w:p>
          <w:p w:rsidR="00E4037E" w:rsidRDefault="00AC0727">
            <w:pPr>
              <w:pStyle w:val="Standard"/>
            </w:pPr>
            <w:r>
              <w:t>Competenza 2 (problem sitting)</w:t>
            </w:r>
          </w:p>
          <w:p w:rsidR="00E4037E" w:rsidRDefault="00AC0727">
            <w:pPr>
              <w:pStyle w:val="Standard"/>
            </w:pPr>
            <w:r>
              <w:t>Approcciarsi al problema,  pianificare  e selezionare i dati in possesso e le conoscenze per fare ricerca.</w:t>
            </w:r>
          </w:p>
          <w:p w:rsidR="00E4037E" w:rsidRDefault="00AC0727">
            <w:pPr>
              <w:pStyle w:val="Standard"/>
            </w:pPr>
            <w:r>
              <w:t>Competenza 3</w:t>
            </w:r>
          </w:p>
          <w:p w:rsidR="00E4037E" w:rsidRDefault="00AC0727">
            <w:pPr>
              <w:pStyle w:val="Standard"/>
            </w:pPr>
            <w:r>
              <w:t xml:space="preserve">Decidere come agire, passare all’azione e </w:t>
            </w:r>
            <w:r>
              <w:lastRenderedPageBreak/>
              <w:t>dare possibili risposte.</w:t>
            </w:r>
          </w:p>
          <w:p w:rsidR="00E4037E" w:rsidRDefault="00AC0727">
            <w:pPr>
              <w:pStyle w:val="Standard"/>
            </w:pPr>
            <w:r>
              <w:t>Competenza 4</w:t>
            </w:r>
          </w:p>
          <w:p w:rsidR="00E4037E" w:rsidRDefault="00AC0727">
            <w:pPr>
              <w:pStyle w:val="Standard"/>
            </w:pPr>
            <w:r>
              <w:t>Cambiare il punto di vista su stimolo dell’insegnante e generare soluzioni alternative.Competenza 1 (problem finding)</w:t>
            </w:r>
          </w:p>
        </w:tc>
        <w:tc>
          <w:tcPr>
            <w:tcW w:w="404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lastRenderedPageBreak/>
              <w:t>Competenza 1 (problem finding)</w:t>
            </w:r>
          </w:p>
          <w:p w:rsidR="00E4037E" w:rsidRDefault="00AC0727">
            <w:pPr>
              <w:pStyle w:val="Standard"/>
            </w:pPr>
            <w:r>
              <w:t>Prendere atto del problema da risolvere e Comprendere le componenti del problema chiedendosi se si è mai incontrato qualcosa di simile</w:t>
            </w:r>
          </w:p>
          <w:p w:rsidR="00E4037E" w:rsidRDefault="00AC0727">
            <w:pPr>
              <w:pStyle w:val="Standard"/>
            </w:pPr>
            <w:r>
              <w:t>Prendere atto del problema da risolvere.</w:t>
            </w:r>
          </w:p>
          <w:p w:rsidR="00E4037E" w:rsidRDefault="00AC0727">
            <w:pPr>
              <w:pStyle w:val="Standard"/>
            </w:pPr>
            <w:r>
              <w:t>Competenza 2 (problem sitting)</w:t>
            </w:r>
          </w:p>
          <w:p w:rsidR="00E4037E" w:rsidRDefault="00AC0727">
            <w:pPr>
              <w:pStyle w:val="Standard"/>
            </w:pPr>
            <w:r>
              <w:t>Saper definire il problema, pianificare  e selezionare i dati in possesso e le conoscenze per fare ricerca.</w:t>
            </w:r>
          </w:p>
          <w:p w:rsidR="00E4037E" w:rsidRDefault="00AC0727">
            <w:pPr>
              <w:pStyle w:val="Standard"/>
            </w:pPr>
            <w:r>
              <w:lastRenderedPageBreak/>
              <w:t>Competenza 3</w:t>
            </w:r>
          </w:p>
          <w:p w:rsidR="00E4037E" w:rsidRDefault="00AC0727">
            <w:pPr>
              <w:pStyle w:val="Standard"/>
            </w:pPr>
            <w:r>
              <w:t>Decidere come agire, passare all’azione e dare possibili risposte efficaci.</w:t>
            </w:r>
          </w:p>
          <w:p w:rsidR="00E4037E" w:rsidRDefault="00AC0727">
            <w:pPr>
              <w:pStyle w:val="Standard"/>
            </w:pPr>
            <w:r>
              <w:t>Competenza 4</w:t>
            </w:r>
          </w:p>
          <w:p w:rsidR="00E4037E" w:rsidRDefault="00AC0727">
            <w:pPr>
              <w:pStyle w:val="Standard"/>
            </w:pPr>
            <w:r>
              <w:t>Saper cambiare il punto di vista) e generare soluzioni alternative, anche in autonomia. Scoprire nuove possibilità attraverso la creatività, l’intuizione e l’invenzione.Competenza 1 (problem finding)</w:t>
            </w:r>
          </w:p>
        </w:tc>
        <w:tc>
          <w:tcPr>
            <w:tcW w:w="471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lastRenderedPageBreak/>
              <w:t>Competenza 1 (problem finding)</w:t>
            </w:r>
          </w:p>
          <w:p w:rsidR="00E4037E" w:rsidRDefault="00AC0727">
            <w:pPr>
              <w:pStyle w:val="Standard"/>
            </w:pPr>
            <w:r>
              <w:t>Prendere atto del problema da risolvere e Comprendere le componenti del problema chiedendosi se si è mai incontrato qualcosa di simile</w:t>
            </w:r>
          </w:p>
          <w:p w:rsidR="00E4037E" w:rsidRDefault="00AC0727">
            <w:pPr>
              <w:pStyle w:val="Standard"/>
            </w:pPr>
            <w:r>
              <w:t>Prendere atto del problema da risolvere.</w:t>
            </w:r>
          </w:p>
          <w:p w:rsidR="00E4037E" w:rsidRDefault="00AC0727">
            <w:pPr>
              <w:pStyle w:val="Standard"/>
            </w:pPr>
            <w:r>
              <w:t>Competenza 2 (problem analysis)</w:t>
            </w:r>
          </w:p>
          <w:p w:rsidR="00E4037E" w:rsidRDefault="00AC0727">
            <w:pPr>
              <w:pStyle w:val="Standard"/>
            </w:pPr>
            <w:r>
              <w:t>Scomporre il problema, principale in problemi secondari e decidere che cosa è necessario sapere focalizzando i punti principali.</w:t>
            </w:r>
          </w:p>
          <w:p w:rsidR="00E4037E" w:rsidRDefault="00AC0727">
            <w:pPr>
              <w:pStyle w:val="Standard"/>
            </w:pPr>
            <w:r>
              <w:t>Competenza 3</w:t>
            </w:r>
          </w:p>
          <w:p w:rsidR="00E4037E" w:rsidRDefault="00AC0727">
            <w:pPr>
              <w:pStyle w:val="Standard"/>
            </w:pPr>
            <w:r>
              <w:lastRenderedPageBreak/>
              <w:t>Decidere come agire, passare all’azione e dare risposte efficaci.</w:t>
            </w:r>
          </w:p>
          <w:p w:rsidR="00E4037E" w:rsidRDefault="00AC0727">
            <w:pPr>
              <w:pStyle w:val="Standard"/>
            </w:pPr>
            <w:r>
              <w:t>Competenza 4</w:t>
            </w:r>
          </w:p>
          <w:p w:rsidR="00E4037E" w:rsidRDefault="00AC0727">
            <w:pPr>
              <w:pStyle w:val="Standard"/>
            </w:pPr>
            <w:r>
              <w:t>Liberarsi da schemi di pensiero convenzionali e stereotipati</w:t>
            </w:r>
          </w:p>
          <w:p w:rsidR="00E4037E" w:rsidRDefault="00AC0727">
            <w:pPr>
              <w:pStyle w:val="Standard"/>
            </w:pPr>
            <w:r>
              <w:t>Capacità di cambiare autonomamente il punto di vista e generare soluzioni alternative</w:t>
            </w:r>
          </w:p>
          <w:p w:rsidR="00E4037E" w:rsidRDefault="00AC0727">
            <w:pPr>
              <w:pStyle w:val="Standard"/>
            </w:pPr>
            <w:r>
              <w:t>Scoprire nuove possibilità attraverso la creatività, l’intuizione e l’invenzione.Competenza 1 (problem finding)</w:t>
            </w:r>
          </w:p>
        </w:tc>
      </w:tr>
      <w:tr w:rsidR="00E4037E">
        <w:trPr>
          <w:trHeight w:val="2298"/>
        </w:trPr>
        <w:tc>
          <w:tcPr>
            <w:tcW w:w="2143"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after="60"/>
            </w:pPr>
            <w:r>
              <w:lastRenderedPageBreak/>
              <w:t>CONOSCENZE FINE SCUOLA SECONDARIA DI PRIMO GRADO</w:t>
            </w:r>
          </w:p>
          <w:p w:rsidR="00E4037E" w:rsidRDefault="00E4037E">
            <w:pPr>
              <w:pStyle w:val="Standard"/>
            </w:pPr>
          </w:p>
        </w:tc>
        <w:tc>
          <w:tcPr>
            <w:tcW w:w="1265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AC0727">
            <w:pPr>
              <w:pStyle w:val="Standard"/>
            </w:pPr>
            <w:r>
              <w:t>Fasi del problem solving</w:t>
            </w:r>
          </w:p>
          <w:p w:rsidR="00E4037E" w:rsidRDefault="00AC0727">
            <w:pPr>
              <w:pStyle w:val="Standard"/>
            </w:pPr>
            <w:r>
              <w:t>Le fasi di una procedura</w:t>
            </w:r>
          </w:p>
          <w:p w:rsidR="00E4037E" w:rsidRDefault="00AC0727">
            <w:pPr>
              <w:pStyle w:val="Standard"/>
            </w:pPr>
            <w:r>
              <w:t>Strumenti di progettazione: disegno; planning; semplici bilanci; storybord</w:t>
            </w:r>
          </w:p>
          <w:p w:rsidR="00E4037E" w:rsidRDefault="00AC0727">
            <w:pPr>
              <w:pStyle w:val="Standard"/>
            </w:pPr>
            <w:r>
              <w:t>Strumenti per la decisione: tabella pro-contro; tabelle</w:t>
            </w:r>
          </w:p>
          <w:p w:rsidR="00E4037E" w:rsidRDefault="00AC0727">
            <w:pPr>
              <w:pStyle w:val="Standard"/>
            </w:pPr>
            <w:r>
              <w:t>Modalità di decisione riflessiva</w:t>
            </w:r>
          </w:p>
          <w:p w:rsidR="00E4037E" w:rsidRDefault="00AC0727">
            <w:pPr>
              <w:pStyle w:val="Standard"/>
            </w:pPr>
            <w:r>
              <w:t>Strategie di argomentazione e di comunicazione assertiva</w:t>
            </w:r>
          </w:p>
          <w:p w:rsidR="00E4037E" w:rsidRDefault="00AC0727">
            <w:pPr>
              <w:pStyle w:val="Standard"/>
            </w:pPr>
            <w:r>
              <w:t>I principi etici e le sfide dello sviluppo sostenibili</w:t>
            </w:r>
          </w:p>
        </w:tc>
      </w:tr>
    </w:tbl>
    <w:p w:rsidR="00E4037E" w:rsidRDefault="00E4037E">
      <w:pPr>
        <w:pStyle w:val="Standard"/>
        <w:spacing w:before="4"/>
      </w:pPr>
    </w:p>
    <w:p w:rsidR="00E4037E" w:rsidRDefault="00E4037E">
      <w:pPr>
        <w:pStyle w:val="Standard"/>
        <w:spacing w:before="4"/>
      </w:pPr>
    </w:p>
    <w:p w:rsidR="00E4037E" w:rsidRDefault="00E4037E">
      <w:pPr>
        <w:pStyle w:val="Standard"/>
        <w:spacing w:before="4"/>
      </w:pPr>
    </w:p>
    <w:p w:rsidR="00E4037E" w:rsidRDefault="00E4037E">
      <w:pPr>
        <w:pStyle w:val="Standard"/>
        <w:spacing w:before="4"/>
      </w:pPr>
    </w:p>
    <w:tbl>
      <w:tblPr>
        <w:tblW w:w="14931" w:type="dxa"/>
        <w:tblLayout w:type="fixed"/>
        <w:tblCellMar>
          <w:left w:w="10" w:type="dxa"/>
          <w:right w:w="10" w:type="dxa"/>
        </w:tblCellMar>
        <w:tblLook w:val="0000" w:firstRow="0" w:lastRow="0" w:firstColumn="0" w:lastColumn="0" w:noHBand="0" w:noVBand="0"/>
      </w:tblPr>
      <w:tblGrid>
        <w:gridCol w:w="4963"/>
        <w:gridCol w:w="1200"/>
        <w:gridCol w:w="8532"/>
        <w:gridCol w:w="236"/>
      </w:tblGrid>
      <w:tr w:rsidR="00E4037E">
        <w:trPr>
          <w:trHeight w:val="461"/>
        </w:trPr>
        <w:tc>
          <w:tcPr>
            <w:tcW w:w="14931" w:type="dxa"/>
            <w:gridSpan w:val="4"/>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vAlign w:val="center"/>
          </w:tcPr>
          <w:p w:rsidR="00E4037E" w:rsidRDefault="00E4037E">
            <w:pPr>
              <w:pStyle w:val="Sottotitolo"/>
              <w:rPr>
                <w:b w:val="0"/>
                <w:sz w:val="20"/>
                <w:szCs w:val="20"/>
              </w:rPr>
            </w:pPr>
          </w:p>
          <w:p w:rsidR="00E4037E" w:rsidRDefault="00AC0727">
            <w:pPr>
              <w:pStyle w:val="Sottotitolo"/>
              <w:rPr>
                <w:b w:val="0"/>
                <w:sz w:val="20"/>
                <w:szCs w:val="20"/>
              </w:rPr>
            </w:pPr>
            <w:bookmarkStart w:id="145" w:name="_heading=h.2981zbj"/>
            <w:bookmarkEnd w:id="145"/>
            <w:r>
              <w:rPr>
                <w:b w:val="0"/>
                <w:sz w:val="20"/>
                <w:szCs w:val="20"/>
              </w:rPr>
              <w:t>SEZIONE B: EVIDENZE E COMPITI SIGNIFICATIVI</w:t>
            </w:r>
          </w:p>
          <w:p w:rsidR="00E4037E" w:rsidRDefault="00E4037E">
            <w:pPr>
              <w:pStyle w:val="Titolo1"/>
              <w:rPr>
                <w:rFonts w:ascii="Calibri" w:hAnsi="Calibri"/>
                <w:color w:val="000000"/>
                <w:sz w:val="20"/>
                <w:szCs w:val="20"/>
              </w:rPr>
            </w:pPr>
          </w:p>
        </w:tc>
      </w:tr>
      <w:tr w:rsidR="00E4037E">
        <w:trPr>
          <w:trHeight w:val="620"/>
        </w:trPr>
        <w:tc>
          <w:tcPr>
            <w:tcW w:w="4977"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pPr>
          </w:p>
          <w:p w:rsidR="00E4037E" w:rsidRDefault="00AC0727">
            <w:pPr>
              <w:pStyle w:val="Standard"/>
            </w:pPr>
            <w:r>
              <w:t>EVIDENZE</w:t>
            </w:r>
          </w:p>
          <w:p w:rsidR="00E4037E" w:rsidRDefault="00E4037E">
            <w:pPr>
              <w:pStyle w:val="Standard"/>
            </w:pPr>
          </w:p>
        </w:tc>
        <w:tc>
          <w:tcPr>
            <w:tcW w:w="9954" w:type="dxa"/>
            <w:gridSpan w:val="3"/>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pPr>
          </w:p>
          <w:p w:rsidR="00E4037E" w:rsidRDefault="00AC0727">
            <w:pPr>
              <w:pStyle w:val="Standard"/>
            </w:pPr>
            <w:r>
              <w:t>COMPITI SIGNIFICATIVI</w:t>
            </w:r>
          </w:p>
        </w:tc>
      </w:tr>
      <w:tr w:rsidR="00E4037E">
        <w:trPr>
          <w:trHeight w:val="1221"/>
        </w:trPr>
        <w:tc>
          <w:tcPr>
            <w:tcW w:w="61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Prende decisioni, singolarmente e/o condivise da un gruppo.</w:t>
            </w:r>
          </w:p>
          <w:p w:rsidR="00E4037E" w:rsidRDefault="00AC0727">
            <w:pPr>
              <w:pStyle w:val="Standard"/>
            </w:pPr>
            <w:r>
              <w:t>Sa valutare l’efficacia delle scelte effettuate, riflettendo sul percorso svolto.</w:t>
            </w:r>
          </w:p>
          <w:p w:rsidR="00E4037E" w:rsidRDefault="00AC0727">
            <w:pPr>
              <w:pStyle w:val="Standard"/>
            </w:pPr>
            <w:r>
              <w:t>Svolge il proprio lavoro applicando le procedure in modo rigoroso e  utilizzando correttamente gli strumenti a disposizione in maniera indipendente e autosufficiente.</w:t>
            </w:r>
          </w:p>
          <w:p w:rsidR="00E4037E" w:rsidRDefault="00AC0727">
            <w:pPr>
              <w:pStyle w:val="Standard"/>
            </w:pPr>
            <w:r>
              <w:t>Agisce coinvolgendo sé stesso e gli altri coordinando l’attività personale e/o di un gruppo, valutando tempi, strumenti, risorse rispetto ad un compito assegnato.</w:t>
            </w:r>
          </w:p>
          <w:p w:rsidR="00E4037E" w:rsidRDefault="00AC0727">
            <w:pPr>
              <w:pStyle w:val="Standard"/>
            </w:pPr>
            <w:r>
              <w:t>Assegna a se stesso e ai propri compagni (se richiesto dal ruolo) i tempi di lavoro sulla base di priorità e obiettivi da raggiungere.</w:t>
            </w:r>
          </w:p>
          <w:p w:rsidR="00E4037E" w:rsidRDefault="00AC0727">
            <w:pPr>
              <w:pStyle w:val="Standard"/>
            </w:pPr>
            <w:r>
              <w:t>Sa elaborare un piano d’azione a lungo termine, operando un controllo sullo stato di avanzamento dei progetti rispetto a criticità e scadenze.</w:t>
            </w:r>
          </w:p>
          <w:p w:rsidR="00E4037E" w:rsidRDefault="00AC0727">
            <w:pPr>
              <w:pStyle w:val="Standard"/>
            </w:pPr>
            <w:r>
              <w:t xml:space="preserve">Cerca stimoli, occasioni di miglioramento e perfezionamento del proprio lavoro e dell’organizzazione; propone idee, osservazioni, interpretazioni e soluzioni, anche innovative.  </w:t>
            </w:r>
          </w:p>
          <w:p w:rsidR="00E4037E" w:rsidRDefault="00AC0727">
            <w:pPr>
              <w:pStyle w:val="Standard"/>
              <w:spacing w:line="237" w:lineRule="auto"/>
            </w:pPr>
            <w:r>
              <w:t>Individua il problema e lo colloca all’interno di una specifica cornice di riferimento; è inoltre in grado di individuare una soluzione efficace, definendo le priorità d’azione e strutturando le azioni da intraprendere. Ristruttura un percorso operativo in base alle problematiche insorte, trovando nuove strategie risolutive.</w:t>
            </w:r>
          </w:p>
          <w:p w:rsidR="00E4037E" w:rsidRDefault="00AC0727">
            <w:pPr>
              <w:pStyle w:val="Standard"/>
            </w:pPr>
            <w:r>
              <w:t xml:space="preserve">Dimostra capacità di analisi delle informazioni disponibili e sa proporre idee anche non convenzionali, diverse da quelle già in uso fino a quel </w:t>
            </w:r>
            <w:r>
              <w:lastRenderedPageBreak/>
              <w:t>momento previste.</w:t>
            </w:r>
          </w:p>
          <w:p w:rsidR="00E4037E" w:rsidRDefault="00E4037E">
            <w:pPr>
              <w:pStyle w:val="Standard"/>
            </w:pPr>
          </w:p>
          <w:p w:rsidR="00E4037E" w:rsidRDefault="00E4037E">
            <w:pPr>
              <w:pStyle w:val="Standard"/>
              <w:spacing w:after="60" w:line="240" w:lineRule="auto"/>
            </w:pPr>
          </w:p>
        </w:tc>
        <w:tc>
          <w:tcPr>
            <w:tcW w:w="8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lastRenderedPageBreak/>
              <w:t>ESEMPI:</w:t>
            </w:r>
          </w:p>
          <w:p w:rsidR="00E4037E" w:rsidRDefault="00AC0727">
            <w:pPr>
              <w:pStyle w:val="Standard"/>
              <w:ind w:left="4"/>
            </w:pPr>
            <w:r>
              <w:t>Alla scuola dell’infanzia:</w:t>
            </w:r>
          </w:p>
          <w:p w:rsidR="00E4037E" w:rsidRDefault="00AC0727">
            <w:pPr>
              <w:pStyle w:val="Standard"/>
              <w:ind w:left="4"/>
            </w:pPr>
            <w:r>
              <w:t>Scegliere le tecniche e i colori da usare nella rappresentazione grafica di un’esperienza o di un fenomeno, scegliere i materiali da utilizzare per la realizzazione di manufatti, scegliere fra più alternative di gioco;</w:t>
            </w:r>
          </w:p>
          <w:p w:rsidR="00E4037E" w:rsidRDefault="00AC0727">
            <w:pPr>
              <w:pStyle w:val="Standard"/>
              <w:ind w:left="4"/>
            </w:pPr>
            <w:r>
              <w:t>Comprendere ed eseguire gli incarichi che sono assegnati nelle routine quotidiane: calendario e registrazione delle presenze; riordino dei libri e dei colori; aprifila e chiudifila negli spostamenti, etc.</w:t>
            </w:r>
          </w:p>
          <w:p w:rsidR="00E4037E" w:rsidRDefault="00AC0727">
            <w:pPr>
              <w:pStyle w:val="Standard"/>
              <w:ind w:left="4"/>
            </w:pPr>
            <w:r>
              <w:t>Progettare un’attività grafica, manipolativa o un’esperienza attraverso un disegno in cui si rappresenta il materiale occorrente (realizzare un bigleitto di auguri, preparare un dolce, etc.)</w:t>
            </w:r>
          </w:p>
          <w:p w:rsidR="00E4037E" w:rsidRDefault="00AC0727">
            <w:pPr>
              <w:pStyle w:val="Standard"/>
              <w:ind w:left="4"/>
            </w:pPr>
            <w:r>
              <w:t>Individuare e illustrare oralmente e graficamente le fasi di una semplice procedura come ad es. la messa a dimora di bulbi da fiore o la realizzazione di un piccolo orto.</w:t>
            </w:r>
          </w:p>
          <w:p w:rsidR="00E4037E" w:rsidRDefault="00AC0727">
            <w:pPr>
              <w:pStyle w:val="Standard"/>
              <w:ind w:left="4"/>
            </w:pPr>
            <w:r>
              <w:t>Proporre soluzioni a situazioni problematiche presentate dall’insegnante (ad esempio prendendo spunto dalle fiabe conosciute) e le metterle in atto per verificare se sono efficaci (“dobbiamo aiutare cappuccetto rosso ad attraversare il bosco, quale sara’ la strada giusta?”)</w:t>
            </w:r>
          </w:p>
          <w:p w:rsidR="00E4037E" w:rsidRDefault="00AC0727">
            <w:pPr>
              <w:pStyle w:val="Standard"/>
            </w:pPr>
            <w:r>
              <w:t>Mettersi in gioco in attività di logica come incastri, travasi, tangram, sudoku di animali, colori, oggetti.</w:t>
            </w:r>
          </w:p>
          <w:p w:rsidR="00E4037E" w:rsidRDefault="00AC0727">
            <w:pPr>
              <w:pStyle w:val="Standard"/>
              <w:ind w:left="4"/>
            </w:pPr>
            <w:r>
              <w:t>Alla scuola Primaria:</w:t>
            </w:r>
          </w:p>
          <w:p w:rsidR="00E4037E" w:rsidRDefault="00AC0727">
            <w:pPr>
              <w:pStyle w:val="Standard"/>
            </w:pPr>
            <w:r>
              <w:t>Realizzare cartelloni inerenti ai vari argomenti delle discipline didattiche  (Es: presentazione della civiltà sumera o presentazione delle caratteristiche di una regione.)</w:t>
            </w:r>
          </w:p>
          <w:p w:rsidR="00E4037E" w:rsidRDefault="00E4037E">
            <w:pPr>
              <w:pStyle w:val="Standard"/>
            </w:pPr>
          </w:p>
          <w:p w:rsidR="00E4037E" w:rsidRDefault="00AC0727">
            <w:pPr>
              <w:pStyle w:val="Standard"/>
            </w:pPr>
            <w:r>
              <w:t>Ricercare e approfondire: creare schede biografiche di personaggi importanti nella storia (Es: ricerca sulle invenzioni significative attuate da uno scienziato)</w:t>
            </w:r>
          </w:p>
          <w:p w:rsidR="00E4037E" w:rsidRDefault="00E4037E">
            <w:pPr>
              <w:pStyle w:val="Standard"/>
            </w:pPr>
          </w:p>
          <w:p w:rsidR="00E4037E" w:rsidRDefault="00AC0727">
            <w:pPr>
              <w:pStyle w:val="Standard"/>
            </w:pPr>
            <w:r>
              <w:t>Viaggiare informati: progettare un itinerario di viaggio, con calcolo dei costi e dei tempi di realizzazione delle attività</w:t>
            </w:r>
          </w:p>
          <w:p w:rsidR="00E4037E" w:rsidRDefault="00E4037E">
            <w:pPr>
              <w:pStyle w:val="Standard"/>
            </w:pPr>
          </w:p>
          <w:p w:rsidR="00E4037E" w:rsidRDefault="00AC0727">
            <w:pPr>
              <w:pStyle w:val="Standard"/>
            </w:pPr>
            <w:r>
              <w:t>Alla scuola Secondaria:</w:t>
            </w:r>
          </w:p>
          <w:p w:rsidR="00E4037E" w:rsidRDefault="00E4037E">
            <w:pPr>
              <w:pStyle w:val="Standard"/>
            </w:pPr>
          </w:p>
          <w:p w:rsidR="00E4037E" w:rsidRDefault="00AC0727">
            <w:pPr>
              <w:pStyle w:val="Standard"/>
              <w:ind w:left="4"/>
            </w:pPr>
            <w:r>
              <w:t>Dibattiti a gruppi: date diverse possibilità di azione, valutare i pro e i contro di ognuna; i rischi e le opportunità, i diversi fattori implicati e il loro peso per motivare la scelta finale di fronte ad un pubblico.</w:t>
            </w:r>
          </w:p>
          <w:p w:rsidR="00E4037E" w:rsidRDefault="00AC0727">
            <w:pPr>
              <w:pStyle w:val="Standard"/>
              <w:spacing w:line="237" w:lineRule="auto"/>
              <w:ind w:left="4"/>
              <w:jc w:val="both"/>
            </w:pPr>
            <w:r>
              <w:t>Attività di accoglienza: progettare attività per accogliere gli allievi della Primaria in visita presso la scuola, ideandole e valutandone la fattibilità in ordine alle risorse disponibili, ai costi di quelle mancanti, al tempo, alle possibilità.</w:t>
            </w:r>
          </w:p>
          <w:p w:rsidR="00E4037E" w:rsidRDefault="00AC0727">
            <w:pPr>
              <w:pStyle w:val="Standard"/>
              <w:ind w:left="4"/>
            </w:pPr>
            <w:r>
              <w:t>Spettacoli, eventi, mostre, uscite didattiche: progettare in gruppo le fasi del lavoro necessarie per organizzare un evento o  allestire una mostra, rispettando la logica delle priorità. Organizzare le azioni da intraprendere nel tempo e le modalità di svolgimento dei compiti. Organizzare piccole uscite e visite didattiche in gruppo con l’aiuto degli insegnanti.</w:t>
            </w:r>
          </w:p>
          <w:p w:rsidR="00E4037E" w:rsidRDefault="00AC0727">
            <w:pPr>
              <w:pStyle w:val="Standard"/>
              <w:ind w:left="4"/>
            </w:pPr>
            <w:r>
              <w:t>Presentazioni: redigere relazioni e rapporti su azioni effettuate o progettazioni portate a termine e presentarle al docente e/o ad un pubblico. Preparare esposizioni multimediali, anche in occasione di un’uscita didattica ( guida turstica) o per presentare un argomento ad altri studenti della scuola (progetti con ricaduta interna).</w:t>
            </w:r>
          </w:p>
          <w:p w:rsidR="00E4037E" w:rsidRDefault="00AC0727">
            <w:pPr>
              <w:pStyle w:val="Standard"/>
            </w:pPr>
            <w:r>
              <w:t>Interviste e indagini su problemi attuali: effettuare indagini tra i compagni di scuola e i loro familiari,  analizzando un problema da approfondire, raccogliendo e organizzando i dati, interpretando i risultati con l’aiuto degli insegnanti ed eventualmente proponendo azioni possibili per la risoluzione dello stesso.</w:t>
            </w:r>
          </w:p>
          <w:p w:rsidR="00E4037E" w:rsidRDefault="00E4037E">
            <w:pPr>
              <w:pStyle w:val="Standard"/>
            </w:pPr>
          </w:p>
          <w:p w:rsidR="00E4037E" w:rsidRDefault="00E4037E">
            <w:pPr>
              <w:pStyle w:val="Standard"/>
            </w:pPr>
          </w:p>
          <w:p w:rsidR="00E4037E" w:rsidRDefault="00E4037E">
            <w:pPr>
              <w:pStyle w:val="Standard"/>
            </w:pPr>
          </w:p>
        </w:tc>
        <w:tc>
          <w:tcPr>
            <w:tcW w:w="192" w:type="dxa"/>
            <w:tcBorders>
              <w:left w:val="single" w:sz="4" w:space="0" w:color="000000"/>
            </w:tcBorders>
            <w:tcMar>
              <w:top w:w="0" w:type="dxa"/>
              <w:left w:w="108" w:type="dxa"/>
              <w:bottom w:w="0" w:type="dxa"/>
              <w:right w:w="108" w:type="dxa"/>
            </w:tcMar>
          </w:tcPr>
          <w:p w:rsidR="00E4037E" w:rsidRDefault="00E4037E">
            <w:pPr>
              <w:pStyle w:val="Standard"/>
            </w:pPr>
          </w:p>
        </w:tc>
      </w:tr>
    </w:tbl>
    <w:p w:rsidR="00E4037E" w:rsidRDefault="00E4037E">
      <w:pPr>
        <w:pStyle w:val="Standard"/>
        <w:spacing w:before="4"/>
      </w:pPr>
    </w:p>
    <w:p w:rsidR="00E4037E" w:rsidRDefault="00E4037E">
      <w:pPr>
        <w:pStyle w:val="Standard"/>
        <w:spacing w:before="4"/>
      </w:pPr>
    </w:p>
    <w:p w:rsidR="00E4037E" w:rsidRDefault="00E4037E">
      <w:pPr>
        <w:pStyle w:val="Standard"/>
        <w:spacing w:before="4"/>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p w:rsidR="00E4037E" w:rsidRDefault="00E4037E">
      <w:pPr>
        <w:pStyle w:val="Standard"/>
        <w:widowControl w:val="0"/>
        <w:spacing w:after="0" w:line="276" w:lineRule="auto"/>
      </w:pPr>
    </w:p>
    <w:tbl>
      <w:tblPr>
        <w:tblW w:w="21332" w:type="dxa"/>
        <w:tblLayout w:type="fixed"/>
        <w:tblCellMar>
          <w:left w:w="10" w:type="dxa"/>
          <w:right w:w="10" w:type="dxa"/>
        </w:tblCellMar>
        <w:tblLook w:val="0000" w:firstRow="0" w:lastRow="0" w:firstColumn="0" w:lastColumn="0" w:noHBand="0" w:noVBand="0"/>
      </w:tblPr>
      <w:tblGrid>
        <w:gridCol w:w="2920"/>
        <w:gridCol w:w="635"/>
        <w:gridCol w:w="1775"/>
        <w:gridCol w:w="1780"/>
        <w:gridCol w:w="1053"/>
        <w:gridCol w:w="2502"/>
        <w:gridCol w:w="617"/>
        <w:gridCol w:w="2938"/>
        <w:gridCol w:w="181"/>
        <w:gridCol w:w="6931"/>
      </w:tblGrid>
      <w:tr w:rsidR="00E4037E">
        <w:trPr>
          <w:trHeight w:val="461"/>
        </w:trPr>
        <w:tc>
          <w:tcPr>
            <w:tcW w:w="21332" w:type="dxa"/>
            <w:gridSpan w:val="10"/>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vAlign w:val="center"/>
          </w:tcPr>
          <w:p w:rsidR="00E4037E" w:rsidRDefault="00AC0727">
            <w:pPr>
              <w:pStyle w:val="Sottotitolo"/>
              <w:rPr>
                <w:b w:val="0"/>
                <w:sz w:val="20"/>
                <w:szCs w:val="20"/>
              </w:rPr>
            </w:pPr>
            <w:bookmarkStart w:id="146" w:name="_heading=h.odc9jc"/>
            <w:bookmarkEnd w:id="146"/>
            <w:r>
              <w:rPr>
                <w:b w:val="0"/>
                <w:sz w:val="20"/>
                <w:szCs w:val="20"/>
              </w:rPr>
              <w:t>SEZIONE C: Livelli di padronanza</w:t>
            </w:r>
          </w:p>
        </w:tc>
      </w:tr>
      <w:tr w:rsidR="00E4037E">
        <w:tc>
          <w:tcPr>
            <w:tcW w:w="3555"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vAlign w:val="center"/>
          </w:tcPr>
          <w:p w:rsidR="00E4037E" w:rsidRDefault="00AC0727">
            <w:pPr>
              <w:pStyle w:val="Standard"/>
            </w:pPr>
            <w:bookmarkStart w:id="147" w:name="_heading=h.38czs75"/>
            <w:bookmarkEnd w:id="147"/>
            <w:r>
              <w:t>COMPETENZA CHIAVE EUROPEA:</w:t>
            </w:r>
          </w:p>
        </w:tc>
        <w:tc>
          <w:tcPr>
            <w:tcW w:w="17777"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bookmarkStart w:id="148" w:name="_heading=h.1nia2ey"/>
            <w:bookmarkEnd w:id="148"/>
            <w:r>
              <w:t>imprenditorialità</w:t>
            </w:r>
          </w:p>
          <w:p w:rsidR="00E4037E" w:rsidRDefault="00E4037E">
            <w:pPr>
              <w:pStyle w:val="Standard"/>
            </w:pPr>
          </w:p>
        </w:tc>
      </w:tr>
      <w:tr w:rsidR="00E4037E">
        <w:trPr>
          <w:trHeight w:val="353"/>
        </w:trPr>
        <w:tc>
          <w:tcPr>
            <w:tcW w:w="21332" w:type="dxa"/>
            <w:gridSpan w:val="10"/>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vAlign w:val="center"/>
          </w:tcPr>
          <w:p w:rsidR="00E4037E" w:rsidRDefault="00E4037E">
            <w:pPr>
              <w:pStyle w:val="Standard"/>
            </w:pPr>
          </w:p>
        </w:tc>
      </w:tr>
      <w:tr w:rsidR="00E4037E">
        <w:trPr>
          <w:trHeight w:val="1131"/>
        </w:trPr>
        <w:tc>
          <w:tcPr>
            <w:tcW w:w="3555"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pPr>
            <w:r>
              <w:t>1</w:t>
            </w:r>
          </w:p>
          <w:p w:rsidR="00E4037E" w:rsidRDefault="00AC0727">
            <w:pPr>
              <w:pStyle w:val="Standard"/>
            </w:pPr>
            <w:r>
              <w:t>“infanzia”</w:t>
            </w:r>
          </w:p>
        </w:tc>
        <w:tc>
          <w:tcPr>
            <w:tcW w:w="3555"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pPr>
            <w:r>
              <w:t>2</w:t>
            </w:r>
          </w:p>
          <w:p w:rsidR="00E4037E" w:rsidRDefault="00AC0727">
            <w:pPr>
              <w:pStyle w:val="Standard"/>
            </w:pPr>
            <w:r>
              <w:t>“fine primo ciclo scuola primaria – 2° elementare</w:t>
            </w:r>
          </w:p>
        </w:tc>
        <w:tc>
          <w:tcPr>
            <w:tcW w:w="3555"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pPr>
            <w:r>
              <w:t>3</w:t>
            </w:r>
          </w:p>
          <w:p w:rsidR="00E4037E" w:rsidRDefault="00AC0727">
            <w:pPr>
              <w:pStyle w:val="Standard"/>
            </w:pPr>
            <w:r>
              <w:t>Atteso a partire dalla fine della scuola primaria</w:t>
            </w:r>
          </w:p>
        </w:tc>
        <w:tc>
          <w:tcPr>
            <w:tcW w:w="3555"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pPr>
            <w:r>
              <w:t>4</w:t>
            </w:r>
          </w:p>
          <w:p w:rsidR="00E4037E" w:rsidRDefault="00AC0727">
            <w:pPr>
              <w:pStyle w:val="Standard"/>
            </w:pPr>
            <w:r>
              <w:t>Atteso nella scuola secondaria di primo grado (1° e 2°)</w:t>
            </w:r>
          </w:p>
        </w:tc>
        <w:tc>
          <w:tcPr>
            <w:tcW w:w="7112" w:type="dxa"/>
            <w:gridSpan w:val="2"/>
            <w:tcBorders>
              <w:top w:val="single" w:sz="4" w:space="0" w:color="000000"/>
              <w:left w:val="single" w:sz="4" w:space="0" w:color="000000"/>
              <w:bottom w:val="single" w:sz="4" w:space="0" w:color="000000"/>
              <w:right w:val="single" w:sz="4" w:space="0" w:color="000000"/>
            </w:tcBorders>
            <w:shd w:val="clear" w:color="auto" w:fill="E4E8E8"/>
            <w:tcMar>
              <w:top w:w="0" w:type="dxa"/>
              <w:left w:w="108" w:type="dxa"/>
              <w:bottom w:w="0" w:type="dxa"/>
              <w:right w:w="108" w:type="dxa"/>
            </w:tcMar>
          </w:tcPr>
          <w:p w:rsidR="00E4037E" w:rsidRDefault="00AC0727">
            <w:pPr>
              <w:pStyle w:val="Standard"/>
            </w:pPr>
            <w:r>
              <w:t>5</w:t>
            </w:r>
          </w:p>
          <w:p w:rsidR="00E4037E" w:rsidRDefault="00AC0727">
            <w:pPr>
              <w:pStyle w:val="Standard"/>
            </w:pPr>
            <w:r>
              <w:t>Atteso a partire dalla fine della scuola secondaria di primo grado</w:t>
            </w:r>
          </w:p>
        </w:tc>
      </w:tr>
      <w:tr w:rsidR="00E4037E">
        <w:trPr>
          <w:trHeight w:val="5077"/>
        </w:trPr>
        <w:tc>
          <w:tcPr>
            <w:tcW w:w="2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37" w:lineRule="auto"/>
              <w:jc w:val="both"/>
            </w:pPr>
            <w:r>
              <w:t>Individua alcuni ruoli presenti nella comunità di vita e le relative funzioni.</w:t>
            </w:r>
          </w:p>
          <w:p w:rsidR="00E4037E" w:rsidRDefault="00AC0727">
            <w:pPr>
              <w:pStyle w:val="Standard"/>
              <w:spacing w:line="240" w:lineRule="auto"/>
              <w:jc w:val="both"/>
            </w:pPr>
            <w:r>
              <w:t>Sostiene le proprie opinioni con semplici argomentazioni.</w:t>
            </w:r>
          </w:p>
          <w:p w:rsidR="00E4037E" w:rsidRDefault="00AC0727">
            <w:pPr>
              <w:pStyle w:val="Standard"/>
              <w:spacing w:line="237" w:lineRule="auto"/>
              <w:jc w:val="both"/>
            </w:pPr>
            <w:r>
              <w:t>In presenza di un problema, sperimenta semplici ipotesi di soluzione.</w:t>
            </w:r>
          </w:p>
          <w:p w:rsidR="00E4037E" w:rsidRDefault="00AC0727">
            <w:pPr>
              <w:pStyle w:val="Standard"/>
            </w:pPr>
            <w:r>
              <w:t>Porta a termine i compiti assegnati;</w:t>
            </w:r>
          </w:p>
          <w:p w:rsidR="00E4037E" w:rsidRDefault="00E4037E">
            <w:pPr>
              <w:pStyle w:val="Standard"/>
            </w:pPr>
          </w:p>
          <w:p w:rsidR="00E4037E" w:rsidRDefault="00AC0727">
            <w:pPr>
              <w:pStyle w:val="Standard"/>
            </w:pPr>
            <w:r>
              <w:t xml:space="preserve"> assume iniziative spontanee di gioco o di lavoro.</w:t>
            </w:r>
          </w:p>
          <w:p w:rsidR="00E4037E" w:rsidRDefault="00E4037E">
            <w:pPr>
              <w:pStyle w:val="Standard"/>
            </w:pPr>
          </w:p>
          <w:p w:rsidR="00E4037E" w:rsidRDefault="00AC0727">
            <w:pPr>
              <w:pStyle w:val="Standard"/>
            </w:pPr>
            <w:r>
              <w:t xml:space="preserve"> Descrive semplici fasi di giochi o di lavoro in cui è impegnato</w:t>
            </w:r>
          </w:p>
        </w:tc>
        <w:tc>
          <w:tcPr>
            <w:tcW w:w="24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line="237" w:lineRule="auto"/>
              <w:ind w:left="1"/>
              <w:jc w:val="both"/>
            </w:pPr>
            <w:r>
              <w:t>Conosce ruoli e funzioni nella scuola e nella comunità.</w:t>
            </w:r>
          </w:p>
          <w:p w:rsidR="00E4037E" w:rsidRDefault="00AC0727">
            <w:pPr>
              <w:pStyle w:val="Standard"/>
              <w:spacing w:line="240" w:lineRule="auto"/>
              <w:ind w:left="1" w:right="45"/>
              <w:jc w:val="both"/>
            </w:pPr>
            <w:r>
              <w:t>Assume iniziative personali nel gioco e nel lavoro e le affronta con impegno e responsabilità.</w:t>
            </w:r>
          </w:p>
          <w:p w:rsidR="00E4037E" w:rsidRDefault="00AC0727">
            <w:pPr>
              <w:pStyle w:val="Standard"/>
              <w:spacing w:line="237" w:lineRule="auto"/>
              <w:ind w:left="1" w:right="41"/>
              <w:jc w:val="both"/>
            </w:pPr>
            <w:r>
              <w:t>Porta a termine i compiti assegnati;</w:t>
            </w:r>
          </w:p>
          <w:p w:rsidR="00E4037E" w:rsidRDefault="00AC0727">
            <w:pPr>
              <w:pStyle w:val="Standard"/>
              <w:spacing w:line="237" w:lineRule="auto"/>
              <w:ind w:left="1" w:right="41"/>
              <w:jc w:val="both"/>
            </w:pPr>
            <w:r>
              <w:t>Descrive le fasi di un lavoro, sia preventivamente che successivamente, ed esprime semplici valutazioni sugli esiti  delle proprie azioni.</w:t>
            </w:r>
          </w:p>
          <w:p w:rsidR="00E4037E" w:rsidRDefault="00AC0727">
            <w:pPr>
              <w:pStyle w:val="Standard"/>
              <w:spacing w:line="237" w:lineRule="auto"/>
              <w:ind w:left="1" w:right="42"/>
              <w:jc w:val="both"/>
            </w:pPr>
            <w:r>
              <w:t xml:space="preserve">Sa portare semplici motivazioni a supporto delle scelte che opera e, </w:t>
            </w:r>
            <w:r>
              <w:lastRenderedPageBreak/>
              <w:t xml:space="preserve">con il supporto dell’adulto, sa formulare ipotesi sulle possibili conseguenze di scelte diverse.  </w:t>
            </w:r>
          </w:p>
          <w:p w:rsidR="00E4037E" w:rsidRDefault="00AC0727">
            <w:pPr>
              <w:pStyle w:val="Standard"/>
              <w:spacing w:line="237" w:lineRule="auto"/>
              <w:ind w:left="1" w:right="43"/>
              <w:jc w:val="both"/>
            </w:pPr>
            <w:r>
              <w:t>Riconosce situazioni certe, possibili, improbabili, impossibili, legate alla concreta esperienza.</w:t>
            </w:r>
          </w:p>
          <w:p w:rsidR="00E4037E" w:rsidRDefault="00AC0727">
            <w:pPr>
              <w:pStyle w:val="Standard"/>
            </w:pPr>
            <w:r>
              <w:t>Sa formulare semplici ipotesi risolutive a semplici problemi di esperienza, individuare quelle che ritiene più efficaci e realizzarle.</w:t>
            </w:r>
          </w:p>
        </w:tc>
        <w:tc>
          <w:tcPr>
            <w:tcW w:w="28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lastRenderedPageBreak/>
              <w:t>L'alunno/a</w:t>
            </w:r>
          </w:p>
          <w:p w:rsidR="00E4037E" w:rsidRDefault="00E4037E">
            <w:pPr>
              <w:pStyle w:val="Standard"/>
            </w:pPr>
          </w:p>
          <w:p w:rsidR="00E4037E" w:rsidRDefault="00AC0727">
            <w:pPr>
              <w:pStyle w:val="Standard"/>
            </w:pPr>
            <w:r>
              <w:t>Rispetta</w:t>
            </w:r>
          </w:p>
          <w:p w:rsidR="00E4037E" w:rsidRDefault="00AC0727">
            <w:pPr>
              <w:pStyle w:val="Standard"/>
            </w:pPr>
            <w:r>
              <w:t>le funzioni connesse ai ruoli diversi nella</w:t>
            </w:r>
          </w:p>
          <w:p w:rsidR="00E4037E" w:rsidRDefault="00AC0727">
            <w:pPr>
              <w:pStyle w:val="Standard"/>
            </w:pPr>
            <w:r>
              <w:t>comunità.</w:t>
            </w:r>
          </w:p>
          <w:p w:rsidR="00E4037E" w:rsidRDefault="00E4037E">
            <w:pPr>
              <w:pStyle w:val="Standard"/>
            </w:pPr>
          </w:p>
          <w:p w:rsidR="00E4037E" w:rsidRDefault="00AC0727">
            <w:pPr>
              <w:pStyle w:val="Standard"/>
            </w:pPr>
            <w:r>
              <w:t>Assume</w:t>
            </w:r>
          </w:p>
          <w:p w:rsidR="00E4037E" w:rsidRDefault="00AC0727">
            <w:pPr>
              <w:pStyle w:val="Standard"/>
            </w:pPr>
            <w:r>
              <w:t>iniziative personali, porta a termine compiti,</w:t>
            </w:r>
          </w:p>
          <w:p w:rsidR="00E4037E" w:rsidRDefault="00AC0727">
            <w:pPr>
              <w:pStyle w:val="Standard"/>
            </w:pPr>
            <w:r>
              <w:t>valutando anche gli esiti del lavoro; sa pianificare il proprio</w:t>
            </w:r>
          </w:p>
          <w:p w:rsidR="00E4037E" w:rsidRDefault="00AC0727">
            <w:pPr>
              <w:pStyle w:val="Standard"/>
            </w:pPr>
            <w:r>
              <w:t>lavoro e individuare alcune priorità; sa valutare, con l’aiuto</w:t>
            </w:r>
          </w:p>
          <w:p w:rsidR="00E4037E" w:rsidRDefault="00AC0727">
            <w:pPr>
              <w:pStyle w:val="Standard"/>
            </w:pPr>
            <w:r>
              <w:lastRenderedPageBreak/>
              <w:t>dell’insegnante , gli aspetti positivi e negativi di alcune</w:t>
            </w:r>
          </w:p>
          <w:p w:rsidR="00E4037E" w:rsidRDefault="00AC0727">
            <w:pPr>
              <w:pStyle w:val="Standard"/>
            </w:pPr>
            <w:r>
              <w:t>scelte.</w:t>
            </w:r>
          </w:p>
          <w:p w:rsidR="00E4037E" w:rsidRDefault="00E4037E">
            <w:pPr>
              <w:pStyle w:val="Standard"/>
            </w:pPr>
          </w:p>
          <w:p w:rsidR="00E4037E" w:rsidRDefault="00AC0727">
            <w:pPr>
              <w:pStyle w:val="Standard"/>
            </w:pPr>
            <w:r>
              <w:t>Sa esprimere alcune ipotesi di soluzione a problemi di esperienza,</w:t>
            </w:r>
          </w:p>
          <w:p w:rsidR="00E4037E" w:rsidRDefault="00AC0727">
            <w:pPr>
              <w:pStyle w:val="Standard"/>
            </w:pPr>
            <w:r>
              <w:t>attuarle e valutarne gli esiti.</w:t>
            </w:r>
          </w:p>
          <w:p w:rsidR="00E4037E" w:rsidRDefault="00E4037E">
            <w:pPr>
              <w:pStyle w:val="Standard"/>
            </w:pPr>
          </w:p>
          <w:p w:rsidR="00E4037E" w:rsidRDefault="00AC0727">
            <w:pPr>
              <w:pStyle w:val="Standard"/>
            </w:pPr>
            <w:r>
              <w:t>Sa utilizzare alcune conoscenze apprese, con il supporto</w:t>
            </w:r>
          </w:p>
          <w:p w:rsidR="00E4037E" w:rsidRDefault="00AC0727">
            <w:pPr>
              <w:pStyle w:val="Standard"/>
            </w:pPr>
            <w:r>
              <w:t>dell’insegnante, per risolvere problemi di esperienza;</w:t>
            </w:r>
          </w:p>
          <w:p w:rsidR="00E4037E" w:rsidRDefault="00AC0727">
            <w:pPr>
              <w:pStyle w:val="Standard"/>
            </w:pPr>
            <w:r>
              <w:t>generalizza le soluzioni a problemi analoghi, utilizzando</w:t>
            </w:r>
          </w:p>
          <w:p w:rsidR="00E4037E" w:rsidRDefault="00AC0727">
            <w:pPr>
              <w:pStyle w:val="Standard"/>
            </w:pPr>
            <w:r>
              <w:t>suggerimenti dell’insegnante.</w:t>
            </w:r>
          </w:p>
          <w:p w:rsidR="00E4037E" w:rsidRDefault="00AC0727">
            <w:pPr>
              <w:pStyle w:val="Standard"/>
              <w:spacing w:after="0"/>
              <w:ind w:left="54"/>
            </w:pPr>
            <w:r>
              <w:t>Con l’aiuto dell’insegnante e del gruppo, propone idee e soluzioni per la realizzazione di semplici progetti.</w:t>
            </w:r>
          </w:p>
        </w:tc>
        <w:tc>
          <w:tcPr>
            <w:tcW w:w="31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lastRenderedPageBreak/>
              <w:t>L'alunno/a</w:t>
            </w:r>
          </w:p>
          <w:p w:rsidR="00E4037E" w:rsidRDefault="00E4037E">
            <w:pPr>
              <w:pStyle w:val="Standard"/>
            </w:pPr>
          </w:p>
          <w:p w:rsidR="00E4037E" w:rsidRDefault="00AC0727">
            <w:pPr>
              <w:pStyle w:val="Standard"/>
            </w:pPr>
            <w:r>
              <w:t>Assume</w:t>
            </w:r>
          </w:p>
          <w:p w:rsidR="00E4037E" w:rsidRDefault="00AC0727">
            <w:pPr>
              <w:pStyle w:val="Standard"/>
            </w:pPr>
            <w:r>
              <w:t>iniziative personali, porta a termine compiti, valutando anche gli esiti del lavoro.</w:t>
            </w:r>
          </w:p>
          <w:p w:rsidR="00E4037E" w:rsidRDefault="00E4037E">
            <w:pPr>
              <w:pStyle w:val="Standard"/>
            </w:pPr>
          </w:p>
          <w:p w:rsidR="00E4037E" w:rsidRDefault="00AC0727">
            <w:pPr>
              <w:pStyle w:val="Standard"/>
            </w:pPr>
            <w:r>
              <w:t>Sa pianificare il proprio</w:t>
            </w:r>
          </w:p>
          <w:p w:rsidR="00E4037E" w:rsidRDefault="00AC0727">
            <w:pPr>
              <w:pStyle w:val="Standard"/>
            </w:pPr>
            <w:r>
              <w:t>lavoro e individuare alcune priorità; sa valutare, con l’aiuto dell’insegnante , gli aspetti positivi e negativi di alcune scelte e prova a correggere quelle non soddisfacenti.</w:t>
            </w:r>
          </w:p>
          <w:p w:rsidR="00E4037E" w:rsidRDefault="00E4037E">
            <w:pPr>
              <w:pStyle w:val="Standard"/>
            </w:pPr>
          </w:p>
          <w:p w:rsidR="00E4037E" w:rsidRDefault="00AC0727">
            <w:pPr>
              <w:pStyle w:val="Standard"/>
              <w:spacing w:after="60" w:line="240" w:lineRule="auto"/>
            </w:pPr>
            <w:r>
              <w:lastRenderedPageBreak/>
              <w:t>Collabora in un gruppo di lavoro o di gioco, confrontando la propria idea con quella altrui e sperimentando strategie di mediazione in caso di disaccordo.</w:t>
            </w:r>
          </w:p>
          <w:p w:rsidR="00E4037E" w:rsidRDefault="00E4037E">
            <w:pPr>
              <w:pStyle w:val="Standard"/>
              <w:spacing w:after="60" w:line="240" w:lineRule="auto"/>
            </w:pPr>
          </w:p>
          <w:p w:rsidR="00E4037E" w:rsidRDefault="00AC0727">
            <w:pPr>
              <w:pStyle w:val="Standard"/>
              <w:spacing w:after="60" w:line="240" w:lineRule="auto"/>
            </w:pPr>
            <w:r>
              <w:t>Sperimenta ruoli diversi all’interno del gruppo di lavoro comprendendone l’importanza</w:t>
            </w:r>
          </w:p>
          <w:p w:rsidR="00E4037E" w:rsidRDefault="00E4037E">
            <w:pPr>
              <w:pStyle w:val="Standard"/>
              <w:spacing w:after="60" w:line="240" w:lineRule="auto"/>
            </w:pPr>
          </w:p>
          <w:p w:rsidR="00E4037E" w:rsidRDefault="00AC0727">
            <w:pPr>
              <w:pStyle w:val="Standard"/>
            </w:pPr>
            <w:r>
              <w:t>Sa utilizzare alcune conoscenze apprese per risolvere problemi di esperienza; generalizza le soluzioni a problemi analoghi, utilizzando</w:t>
            </w:r>
          </w:p>
          <w:p w:rsidR="00E4037E" w:rsidRDefault="00AC0727">
            <w:pPr>
              <w:pStyle w:val="Standard"/>
            </w:pPr>
            <w:r>
              <w:t>suggerimenti dell’insegnante.</w:t>
            </w:r>
          </w:p>
          <w:p w:rsidR="00E4037E" w:rsidRDefault="00AC0727">
            <w:pPr>
              <w:pStyle w:val="Standard"/>
            </w:pPr>
            <w:r>
              <w:t>Redige con l’aiuto dei compagni e dell’insegnante semplici progetti e li attua almeno parzialmente</w:t>
            </w:r>
          </w:p>
          <w:p w:rsidR="00E4037E" w:rsidRDefault="00AC0727">
            <w:pPr>
              <w:pStyle w:val="Standard"/>
            </w:pPr>
            <w:r>
              <w:t>(individuazione del risultato atteso; obiettivi intermedi, risorse e tempi necessari, pianificazione delle azioni, realizzazione, valutazione degli esiti, documentazione).</w:t>
            </w:r>
          </w:p>
          <w:p w:rsidR="00E4037E" w:rsidRDefault="00E4037E">
            <w:pPr>
              <w:pStyle w:val="Standard"/>
              <w:spacing w:after="60" w:line="240" w:lineRule="auto"/>
            </w:pPr>
          </w:p>
        </w:tc>
        <w:tc>
          <w:tcPr>
            <w:tcW w:w="3119" w:type="dxa"/>
            <w:gridSpan w:val="2"/>
            <w:tcBorders>
              <w:top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lastRenderedPageBreak/>
              <w:t>L'alunno/a</w:t>
            </w:r>
          </w:p>
          <w:p w:rsidR="00E4037E" w:rsidRDefault="00E4037E">
            <w:pPr>
              <w:pStyle w:val="Standard"/>
            </w:pPr>
          </w:p>
          <w:p w:rsidR="00E4037E" w:rsidRDefault="00AC0727">
            <w:pPr>
              <w:pStyle w:val="Standard"/>
            </w:pPr>
            <w:r>
              <w:t>Assume</w:t>
            </w:r>
          </w:p>
          <w:p w:rsidR="00E4037E" w:rsidRDefault="00AC0727">
            <w:pPr>
              <w:pStyle w:val="Standard"/>
            </w:pPr>
            <w:r>
              <w:t>iniziative nella vita personale e nel lavoro, valutando aspetti positivi e</w:t>
            </w:r>
          </w:p>
          <w:p w:rsidR="00E4037E" w:rsidRDefault="00AC0727">
            <w:pPr>
              <w:pStyle w:val="Standard"/>
            </w:pPr>
            <w:r>
              <w:t>negativi di scelte diverse e le possibili conseguenze.</w:t>
            </w:r>
          </w:p>
          <w:p w:rsidR="00E4037E" w:rsidRDefault="00E4037E">
            <w:pPr>
              <w:pStyle w:val="Standard"/>
            </w:pPr>
          </w:p>
          <w:p w:rsidR="00E4037E" w:rsidRDefault="00AC0727">
            <w:pPr>
              <w:pStyle w:val="Standard"/>
            </w:pPr>
            <w:r>
              <w:t>Sa pianificare</w:t>
            </w:r>
          </w:p>
          <w:p w:rsidR="00E4037E" w:rsidRDefault="00AC0727">
            <w:pPr>
              <w:pStyle w:val="Standard"/>
            </w:pPr>
            <w:r>
              <w:t>azioni nell’ambito personale e del lavoro, individuando le priorità,</w:t>
            </w:r>
          </w:p>
          <w:p w:rsidR="00E4037E" w:rsidRDefault="00AC0727">
            <w:pPr>
              <w:pStyle w:val="Standard"/>
            </w:pPr>
            <w:r>
              <w:t>giustificando le scelte e valutando gli esiti, reperendo anche possibili correttivi a quelli non soddisfacenti.</w:t>
            </w:r>
          </w:p>
          <w:p w:rsidR="00E4037E" w:rsidRDefault="00E4037E">
            <w:pPr>
              <w:pStyle w:val="Standard"/>
            </w:pPr>
          </w:p>
          <w:p w:rsidR="00E4037E" w:rsidRDefault="00AC0727">
            <w:pPr>
              <w:pStyle w:val="Standard"/>
            </w:pPr>
            <w:r>
              <w:t>Collabora in un gruppo di lavoro o di gioco, tenendo conto dei diversi punti di vista e confrontando la propria idea con quella altrui.</w:t>
            </w:r>
          </w:p>
          <w:p w:rsidR="00E4037E" w:rsidRDefault="00E4037E">
            <w:pPr>
              <w:pStyle w:val="Standard"/>
            </w:pPr>
          </w:p>
          <w:p w:rsidR="00E4037E" w:rsidRDefault="00AC0727">
            <w:pPr>
              <w:pStyle w:val="Standard"/>
            </w:pPr>
            <w:r>
              <w:t>E’ in grado di assumere</w:t>
            </w:r>
          </w:p>
          <w:p w:rsidR="00E4037E" w:rsidRDefault="00AC0727">
            <w:pPr>
              <w:pStyle w:val="Standard"/>
            </w:pPr>
            <w:r>
              <w:t>ruoli di responsabilità all’interno del gruppo (coordinare il lavoro, tenere i tempi, documentare il lavoro, reperire materiali, ecc.).</w:t>
            </w:r>
          </w:p>
          <w:p w:rsidR="00E4037E" w:rsidRDefault="00E4037E">
            <w:pPr>
              <w:pStyle w:val="Standard"/>
            </w:pPr>
          </w:p>
          <w:p w:rsidR="00E4037E" w:rsidRDefault="00AC0727">
            <w:pPr>
              <w:pStyle w:val="Standard"/>
            </w:pPr>
            <w:r>
              <w:t>Individua problemi, formula e seleziona soluzioni, anche con l’aiuto dell’insegnante, le attua e ne valuta gli esiti, pianificando gli eventuali correttivi.</w:t>
            </w:r>
          </w:p>
          <w:p w:rsidR="00E4037E" w:rsidRDefault="00E4037E">
            <w:pPr>
              <w:pStyle w:val="Standard"/>
            </w:pPr>
          </w:p>
          <w:p w:rsidR="00E4037E" w:rsidRDefault="00AC0727">
            <w:pPr>
              <w:pStyle w:val="Standard"/>
            </w:pPr>
            <w:r>
              <w:t>Sa, con la collaborazione del gruppo e dell’insegnante, redigere</w:t>
            </w:r>
          </w:p>
          <w:p w:rsidR="00E4037E" w:rsidRDefault="00AC0727">
            <w:pPr>
              <w:pStyle w:val="Standard"/>
            </w:pPr>
            <w:r>
              <w:t>semplici progetti</w:t>
            </w:r>
          </w:p>
          <w:p w:rsidR="00E4037E" w:rsidRDefault="00AC0727">
            <w:pPr>
              <w:pStyle w:val="Standard"/>
            </w:pPr>
            <w:r>
              <w:t>(individuazione del risultato atteso; obiettivi intermedi, risorse e tempi necessari, pianificazione delle azioni, realizzazione, valutazione degli esiti, documentazione).</w:t>
            </w:r>
          </w:p>
          <w:p w:rsidR="00E4037E" w:rsidRDefault="00E4037E">
            <w:pPr>
              <w:pStyle w:val="Standard"/>
            </w:pPr>
          </w:p>
          <w:p w:rsidR="00E4037E" w:rsidRDefault="00AC0727">
            <w:pPr>
              <w:pStyle w:val="Standard"/>
            </w:pPr>
            <w:r>
              <w:t xml:space="preserve">Con l’aiuto dell’insegnante e del </w:t>
            </w:r>
            <w:r>
              <w:lastRenderedPageBreak/>
              <w:t>gruppo, effettua</w:t>
            </w:r>
          </w:p>
          <w:p w:rsidR="00E4037E" w:rsidRDefault="00AC0727">
            <w:pPr>
              <w:pStyle w:val="Standard"/>
            </w:pPr>
            <w:r>
              <w:t>indagini in contesti diversi,</w:t>
            </w:r>
          </w:p>
          <w:p w:rsidR="00E4037E" w:rsidRDefault="00AC0727">
            <w:pPr>
              <w:pStyle w:val="Standard"/>
            </w:pPr>
            <w:r>
              <w:t>individuando il problema da approfondire, gli strumenti di indagine, realizzando le azioni, raccogliendo e organizzando i dati, interpretando i risultati.</w:t>
            </w:r>
          </w:p>
          <w:p w:rsidR="00E4037E" w:rsidRDefault="00E4037E">
            <w:pPr>
              <w:pStyle w:val="Standard"/>
              <w:spacing w:after="60"/>
              <w:ind w:left="57"/>
            </w:pPr>
          </w:p>
        </w:tc>
        <w:tc>
          <w:tcPr>
            <w:tcW w:w="6931" w:type="dxa"/>
            <w:tcBorders>
              <w:left w:val="single" w:sz="4" w:space="0" w:color="000000"/>
            </w:tcBorders>
            <w:tcMar>
              <w:top w:w="0" w:type="dxa"/>
              <w:left w:w="108" w:type="dxa"/>
              <w:bottom w:w="0" w:type="dxa"/>
              <w:right w:w="108" w:type="dxa"/>
            </w:tcMar>
          </w:tcPr>
          <w:p w:rsidR="00E4037E" w:rsidRDefault="00E4037E">
            <w:pPr>
              <w:pStyle w:val="Standard"/>
            </w:pPr>
          </w:p>
        </w:tc>
      </w:tr>
    </w:tbl>
    <w:p w:rsidR="00E4037E" w:rsidRDefault="00E4037E">
      <w:pPr>
        <w:pStyle w:val="Standard"/>
        <w:spacing w:after="1"/>
      </w:pPr>
    </w:p>
    <w:p w:rsidR="00E4037E" w:rsidRDefault="00E4037E">
      <w:pPr>
        <w:pStyle w:val="Standard"/>
        <w:spacing w:after="1"/>
      </w:pPr>
    </w:p>
    <w:p w:rsidR="00E4037E" w:rsidRDefault="00E4037E">
      <w:pPr>
        <w:pStyle w:val="Standard"/>
        <w:spacing w:after="1"/>
      </w:pPr>
    </w:p>
    <w:p w:rsidR="00E4037E" w:rsidRDefault="00E4037E">
      <w:pPr>
        <w:pStyle w:val="Standard"/>
        <w:spacing w:after="1"/>
      </w:pPr>
    </w:p>
    <w:p w:rsidR="00E4037E" w:rsidRDefault="00AC0727">
      <w:pPr>
        <w:pStyle w:val="Titolo"/>
        <w:pageBreakBefore/>
        <w:rPr>
          <w:color w:val="000000"/>
          <w:sz w:val="20"/>
          <w:szCs w:val="20"/>
        </w:rPr>
      </w:pPr>
      <w:bookmarkStart w:id="149" w:name="_heading=h.47hxl2r"/>
      <w:bookmarkEnd w:id="149"/>
      <w:r>
        <w:rPr>
          <w:color w:val="000000"/>
          <w:sz w:val="20"/>
          <w:szCs w:val="20"/>
        </w:rPr>
        <w:lastRenderedPageBreak/>
        <w:t>“COMPETENZA PERSONALE, SOCIALE E CAPACITA’ DI IMPARARE A IMPARARE”</w:t>
      </w:r>
    </w:p>
    <w:p w:rsidR="00E4037E" w:rsidRDefault="00E4037E">
      <w:pPr>
        <w:pStyle w:val="Standard"/>
        <w:tabs>
          <w:tab w:val="left" w:pos="2268"/>
        </w:tabs>
        <w:jc w:val="center"/>
      </w:pPr>
    </w:p>
    <w:p w:rsidR="00E4037E" w:rsidRDefault="00AC0727">
      <w:pPr>
        <w:pStyle w:val="Standard"/>
        <w:tabs>
          <w:tab w:val="left" w:pos="2268"/>
        </w:tabs>
        <w:spacing w:after="0" w:line="240" w:lineRule="auto"/>
      </w:pPr>
      <w:r>
        <w:t>CAMPO D’ESPERIENZA DI RIFERIMENTO PER LA SCUOLA DELL’INFANZIA: IL SE’ E L’ALTRO</w:t>
      </w:r>
    </w:p>
    <w:p w:rsidR="00E4037E" w:rsidRDefault="00AC0727">
      <w:pPr>
        <w:pStyle w:val="Standard"/>
        <w:tabs>
          <w:tab w:val="left" w:pos="2268"/>
        </w:tabs>
        <w:spacing w:after="0" w:line="240" w:lineRule="auto"/>
      </w:pPr>
      <w:r>
        <w:t>DISCIPLINE DI RIFERIMENTO PER LA SCUOLA PRIMARIA E LA SCUOLA SECONDARIA DI PRIMO GRADO: TUTTE</w:t>
      </w:r>
    </w:p>
    <w:p w:rsidR="00E4037E" w:rsidRDefault="00E4037E">
      <w:pPr>
        <w:pStyle w:val="Standard"/>
        <w:tabs>
          <w:tab w:val="left" w:pos="2268"/>
        </w:tabs>
        <w:jc w:val="center"/>
      </w:pPr>
    </w:p>
    <w:tbl>
      <w:tblPr>
        <w:tblW w:w="13938" w:type="dxa"/>
        <w:tblInd w:w="850" w:type="dxa"/>
        <w:tblLayout w:type="fixed"/>
        <w:tblCellMar>
          <w:left w:w="10" w:type="dxa"/>
          <w:right w:w="10" w:type="dxa"/>
        </w:tblCellMar>
        <w:tblLook w:val="0000" w:firstRow="0" w:lastRow="0" w:firstColumn="0" w:lastColumn="0" w:noHBand="0" w:noVBand="0"/>
      </w:tblPr>
      <w:tblGrid>
        <w:gridCol w:w="6163"/>
        <w:gridCol w:w="7775"/>
      </w:tblGrid>
      <w:tr w:rsidR="00E4037E">
        <w:trPr>
          <w:trHeight w:val="416"/>
        </w:trPr>
        <w:tc>
          <w:tcPr>
            <w:tcW w:w="6163"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tabs>
                <w:tab w:val="left" w:pos="2268"/>
                <w:tab w:val="center" w:pos="3092"/>
              </w:tabs>
              <w:jc w:val="center"/>
            </w:pPr>
            <w:r>
              <w:t>TRAGUARDI ALLA FINE DELLA SCUOLA PRIMARIA</w:t>
            </w:r>
          </w:p>
        </w:tc>
        <w:tc>
          <w:tcPr>
            <w:tcW w:w="7775"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tabs>
                <w:tab w:val="left" w:pos="2268"/>
              </w:tabs>
              <w:jc w:val="center"/>
            </w:pPr>
            <w:r>
              <w:t>TRAGUARDI ALLA FINE DEL PRIMO CICLO</w:t>
            </w:r>
          </w:p>
        </w:tc>
      </w:tr>
      <w:tr w:rsidR="00E4037E">
        <w:trPr>
          <w:trHeight w:val="4248"/>
        </w:trPr>
        <w:tc>
          <w:tcPr>
            <w:tcW w:w="61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L’alunno</w:t>
            </w:r>
          </w:p>
          <w:p w:rsidR="00E4037E" w:rsidRDefault="00AC0727">
            <w:pPr>
              <w:pStyle w:val="Standard"/>
              <w:numPr>
                <w:ilvl w:val="0"/>
                <w:numId w:val="1269"/>
              </w:numPr>
              <w:spacing w:after="0"/>
              <w:ind w:left="720" w:hanging="360"/>
            </w:pPr>
            <w:r>
              <w:t>è consapevole di appartenere al proprio gruppo classe e ad altre strutture sociali</w:t>
            </w:r>
          </w:p>
          <w:p w:rsidR="00E4037E" w:rsidRDefault="00AC0727">
            <w:pPr>
              <w:pStyle w:val="Standard"/>
              <w:numPr>
                <w:ilvl w:val="0"/>
                <w:numId w:val="577"/>
              </w:numPr>
              <w:spacing w:after="0"/>
              <w:ind w:left="720" w:hanging="360"/>
            </w:pPr>
            <w:r>
              <w:t>si relaziona con gli altri in modo collaborativo, condividendo materiali, conoscenze e sostegno personale</w:t>
            </w:r>
          </w:p>
          <w:p w:rsidR="00E4037E" w:rsidRDefault="00AC0727">
            <w:pPr>
              <w:pStyle w:val="Standard"/>
              <w:numPr>
                <w:ilvl w:val="0"/>
                <w:numId w:val="577"/>
              </w:numPr>
              <w:spacing w:after="0"/>
              <w:ind w:left="720" w:hanging="360"/>
            </w:pPr>
            <w:r>
              <w:t>sviluppa atteggiamenti di tolleranze ed empatia verso gli altri</w:t>
            </w:r>
          </w:p>
          <w:p w:rsidR="00E4037E" w:rsidRDefault="00AC0727">
            <w:pPr>
              <w:pStyle w:val="Standard"/>
              <w:numPr>
                <w:ilvl w:val="0"/>
                <w:numId w:val="577"/>
              </w:numPr>
              <w:spacing w:after="0"/>
              <w:ind w:left="720" w:hanging="360"/>
            </w:pPr>
            <w:r>
              <w:t>chiede aiuto quando è necessario, aumentando gradualmente la fiducia nelle proprie capacità e sviluppando il proprio livello di autonomia</w:t>
            </w:r>
          </w:p>
          <w:p w:rsidR="00E4037E" w:rsidRDefault="00AC0727">
            <w:pPr>
              <w:pStyle w:val="Standard"/>
              <w:numPr>
                <w:ilvl w:val="0"/>
                <w:numId w:val="1270"/>
              </w:numPr>
              <w:ind w:left="720" w:hanging="360"/>
            </w:pPr>
            <w:r>
              <w:t>sviluppa interesse e curiosità  per la realtà circostante e per le attività proposte in classe</w:t>
            </w:r>
          </w:p>
          <w:p w:rsidR="00E4037E" w:rsidRDefault="00AC0727">
            <w:pPr>
              <w:pStyle w:val="Standard"/>
              <w:numPr>
                <w:ilvl w:val="0"/>
                <w:numId w:val="575"/>
              </w:numPr>
              <w:spacing w:after="0"/>
              <w:ind w:left="720" w:hanging="360"/>
              <w:jc w:val="both"/>
            </w:pPr>
            <w:r>
              <w:t>inizia ad essere consapevole dell’importanza di uno stile di vita salutare</w:t>
            </w:r>
          </w:p>
          <w:p w:rsidR="00E4037E" w:rsidRDefault="00AC0727">
            <w:pPr>
              <w:pStyle w:val="Standard"/>
              <w:numPr>
                <w:ilvl w:val="0"/>
                <w:numId w:val="575"/>
              </w:numPr>
              <w:spacing w:after="0"/>
              <w:ind w:left="720" w:hanging="360"/>
              <w:jc w:val="both"/>
            </w:pPr>
            <w:r>
              <w:t>Sa ricavare informazioni richieste da fonti date; le sa collegare tra di loro e con l’esperienza personale</w:t>
            </w:r>
          </w:p>
        </w:tc>
        <w:tc>
          <w:tcPr>
            <w:tcW w:w="77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pPr>
            <w:r>
              <w:t>L’alunno</w:t>
            </w:r>
          </w:p>
          <w:p w:rsidR="00E4037E" w:rsidRDefault="00AC0727">
            <w:pPr>
              <w:pStyle w:val="Standard"/>
              <w:numPr>
                <w:ilvl w:val="0"/>
                <w:numId w:val="1271"/>
              </w:numPr>
              <w:spacing w:after="0"/>
              <w:ind w:left="720" w:hanging="360"/>
            </w:pPr>
            <w:r>
              <w:t>è consapevoli di appartenere a una comunità sociale ampia e articolata</w:t>
            </w:r>
          </w:p>
          <w:p w:rsidR="00E4037E" w:rsidRDefault="00AC0727">
            <w:pPr>
              <w:pStyle w:val="Standard"/>
              <w:numPr>
                <w:ilvl w:val="0"/>
                <w:numId w:val="594"/>
              </w:numPr>
              <w:spacing w:after="0"/>
              <w:ind w:left="720" w:hanging="360"/>
            </w:pPr>
            <w:r>
              <w:t>si relaziona con compagni e adulti collaborando per un progetto comune in maniera costruttiva e consapevole</w:t>
            </w:r>
          </w:p>
          <w:p w:rsidR="00E4037E" w:rsidRDefault="00AC0727">
            <w:pPr>
              <w:pStyle w:val="Standard"/>
              <w:numPr>
                <w:ilvl w:val="0"/>
                <w:numId w:val="594"/>
              </w:numPr>
              <w:spacing w:after="0"/>
              <w:ind w:left="720" w:hanging="360"/>
            </w:pPr>
            <w:r>
              <w:t>sviluppa atteggiamenti di solidarietà ed empatia, manifestando anche  un primo spirito critico, supportato da riflessioni e conoscenze</w:t>
            </w:r>
          </w:p>
          <w:p w:rsidR="00E4037E" w:rsidRDefault="00AC0727">
            <w:pPr>
              <w:pStyle w:val="Standard"/>
              <w:numPr>
                <w:ilvl w:val="0"/>
                <w:numId w:val="594"/>
              </w:numPr>
              <w:spacing w:after="0"/>
              <w:ind w:left="720" w:hanging="360"/>
            </w:pPr>
            <w:r>
              <w:t>è in grado di organizzarsi in modo autonomo in vista dello scopo</w:t>
            </w:r>
          </w:p>
          <w:p w:rsidR="00E4037E" w:rsidRDefault="00AC0727">
            <w:pPr>
              <w:pStyle w:val="Standard"/>
              <w:numPr>
                <w:ilvl w:val="0"/>
                <w:numId w:val="594"/>
              </w:numPr>
              <w:spacing w:after="0"/>
              <w:ind w:left="720" w:hanging="360"/>
            </w:pPr>
            <w:r>
              <w:t>sviluppa interesse  e curiosità  per la realtà circostante e per le attività proposte in classe, anche perseguendo obiettivi di lungo termine</w:t>
            </w:r>
          </w:p>
          <w:p w:rsidR="00E4037E" w:rsidRDefault="00AC0727">
            <w:pPr>
              <w:pStyle w:val="Standard"/>
              <w:numPr>
                <w:ilvl w:val="0"/>
                <w:numId w:val="594"/>
              </w:numPr>
              <w:spacing w:after="0"/>
              <w:ind w:left="720" w:hanging="360"/>
            </w:pPr>
            <w:r>
              <w:t>è consapevole dell’importanza di uno stile di vita salutare</w:t>
            </w:r>
          </w:p>
          <w:p w:rsidR="00E4037E" w:rsidRDefault="00AC0727">
            <w:pPr>
              <w:pStyle w:val="Standard"/>
              <w:numPr>
                <w:ilvl w:val="0"/>
                <w:numId w:val="594"/>
              </w:numPr>
              <w:spacing w:after="0"/>
              <w:ind w:left="720" w:hanging="360"/>
            </w:pPr>
            <w:r>
              <w:t>sa ricavare le informazioni necessarie da fonti diverse e le sa organizzare in base a uno scopo</w:t>
            </w:r>
          </w:p>
          <w:p w:rsidR="00E4037E" w:rsidRDefault="00AC0727">
            <w:pPr>
              <w:pStyle w:val="Standard"/>
              <w:numPr>
                <w:ilvl w:val="0"/>
                <w:numId w:val="594"/>
              </w:numPr>
              <w:ind w:left="720" w:hanging="360"/>
            </w:pPr>
            <w:r>
              <w:t>è consapevole del proprio stile di apprendimento</w:t>
            </w:r>
          </w:p>
          <w:p w:rsidR="00E4037E" w:rsidRDefault="00E4037E">
            <w:pPr>
              <w:pStyle w:val="Standard"/>
            </w:pPr>
          </w:p>
          <w:p w:rsidR="00E4037E" w:rsidRDefault="00E4037E">
            <w:pPr>
              <w:pStyle w:val="Standard"/>
              <w:spacing w:after="0"/>
              <w:jc w:val="both"/>
            </w:pPr>
          </w:p>
        </w:tc>
      </w:tr>
    </w:tbl>
    <w:p w:rsidR="00E4037E" w:rsidRDefault="00E4037E">
      <w:pPr>
        <w:pStyle w:val="Standard"/>
        <w:tabs>
          <w:tab w:val="left" w:pos="2268"/>
        </w:tabs>
        <w:jc w:val="center"/>
      </w:pPr>
    </w:p>
    <w:p w:rsidR="00E4037E" w:rsidRDefault="00E4037E">
      <w:pPr>
        <w:pStyle w:val="Standard"/>
        <w:tabs>
          <w:tab w:val="left" w:pos="2268"/>
        </w:tabs>
        <w:jc w:val="center"/>
      </w:pPr>
    </w:p>
    <w:p w:rsidR="00E4037E" w:rsidRDefault="00E4037E">
      <w:pPr>
        <w:pStyle w:val="Standard"/>
        <w:spacing w:line="211" w:lineRule="auto"/>
      </w:pPr>
    </w:p>
    <w:p w:rsidR="00E4037E" w:rsidRDefault="00E4037E">
      <w:pPr>
        <w:pStyle w:val="Standard"/>
        <w:spacing w:line="211" w:lineRule="auto"/>
      </w:pPr>
    </w:p>
    <w:p w:rsidR="00E4037E" w:rsidRDefault="00E4037E">
      <w:pPr>
        <w:pStyle w:val="Standard"/>
        <w:spacing w:line="211" w:lineRule="auto"/>
      </w:pPr>
    </w:p>
    <w:p w:rsidR="00E4037E" w:rsidRDefault="00E4037E">
      <w:pPr>
        <w:pStyle w:val="Standard"/>
        <w:spacing w:line="211" w:lineRule="auto"/>
      </w:pPr>
    </w:p>
    <w:p w:rsidR="00E4037E" w:rsidRDefault="00E4037E">
      <w:pPr>
        <w:pStyle w:val="Standard"/>
        <w:spacing w:line="211" w:lineRule="auto"/>
      </w:pPr>
    </w:p>
    <w:p w:rsidR="00E4037E" w:rsidRDefault="00E4037E">
      <w:pPr>
        <w:pStyle w:val="Standard"/>
        <w:spacing w:line="211" w:lineRule="auto"/>
      </w:pPr>
    </w:p>
    <w:p w:rsidR="00E4037E" w:rsidRDefault="00E4037E">
      <w:pPr>
        <w:pStyle w:val="Standard"/>
        <w:spacing w:line="211" w:lineRule="auto"/>
      </w:pPr>
    </w:p>
    <w:tbl>
      <w:tblPr>
        <w:tblW w:w="13872" w:type="dxa"/>
        <w:tblInd w:w="870" w:type="dxa"/>
        <w:tblLayout w:type="fixed"/>
        <w:tblCellMar>
          <w:left w:w="10" w:type="dxa"/>
          <w:right w:w="10" w:type="dxa"/>
        </w:tblCellMar>
        <w:tblLook w:val="0000" w:firstRow="0" w:lastRow="0" w:firstColumn="0" w:lastColumn="0" w:noHBand="0" w:noVBand="0"/>
      </w:tblPr>
      <w:tblGrid>
        <w:gridCol w:w="2774"/>
        <w:gridCol w:w="11098"/>
      </w:tblGrid>
      <w:tr w:rsidR="00E4037E">
        <w:tc>
          <w:tcPr>
            <w:tcW w:w="2774" w:type="dxa"/>
            <w:tcBorders>
              <w:top w:val="single" w:sz="4" w:space="0" w:color="000000"/>
              <w:left w:val="single" w:sz="4" w:space="0" w:color="000000"/>
              <w:bottom w:val="single" w:sz="4" w:space="0" w:color="000000"/>
              <w:right w:val="single" w:sz="4" w:space="0" w:color="000000"/>
            </w:tcBorders>
            <w:shd w:val="clear" w:color="auto" w:fill="DDF0F2"/>
            <w:tcMar>
              <w:top w:w="0" w:type="dxa"/>
              <w:left w:w="113" w:type="dxa"/>
              <w:bottom w:w="0" w:type="dxa"/>
              <w:right w:w="108" w:type="dxa"/>
            </w:tcMar>
            <w:vAlign w:val="center"/>
          </w:tcPr>
          <w:p w:rsidR="00E4037E" w:rsidRDefault="00AC0727">
            <w:pPr>
              <w:pStyle w:val="Standard"/>
              <w:jc w:val="center"/>
            </w:pPr>
            <w:r>
              <w:t>COMPETENZE SPECIFICHE</w:t>
            </w:r>
          </w:p>
          <w:p w:rsidR="00E4037E" w:rsidRDefault="00AC0727">
            <w:pPr>
              <w:pStyle w:val="Standard"/>
              <w:jc w:val="center"/>
            </w:pPr>
            <w:r>
              <w:t>DI BASE</w:t>
            </w:r>
          </w:p>
        </w:tc>
        <w:tc>
          <w:tcPr>
            <w:tcW w:w="110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AC0727">
            <w:pPr>
              <w:pStyle w:val="Standard"/>
            </w:pPr>
            <w:r>
              <w:t>COLLABORARE  E  PARTECIPARE                                                   1 Costruire relazioni positive</w:t>
            </w:r>
          </w:p>
          <w:p w:rsidR="00E4037E" w:rsidRDefault="00AC0727">
            <w:pPr>
              <w:pStyle w:val="Standard"/>
            </w:pPr>
            <w:r>
              <w:t xml:space="preserve">                                                                                           2 Partecipare positivamente al lavoro di gruppo</w:t>
            </w:r>
          </w:p>
          <w:p w:rsidR="00E4037E" w:rsidRDefault="00AC0727">
            <w:pPr>
              <w:pStyle w:val="Standard"/>
            </w:pPr>
            <w:r>
              <w:t xml:space="preserve">                                                                                                               3 Gestire i conflitti</w:t>
            </w:r>
          </w:p>
          <w:p w:rsidR="00E4037E" w:rsidRDefault="00E4037E">
            <w:pPr>
              <w:pStyle w:val="Standard"/>
            </w:pPr>
          </w:p>
          <w:p w:rsidR="00E4037E" w:rsidRDefault="00AC0727">
            <w:pPr>
              <w:pStyle w:val="Standard"/>
            </w:pPr>
            <w:r>
              <w:t>AGIRE IN MODO AUTONOMO  E  RESPONSABILE   1 Agire in modo autonomo nell’attività scolastica</w:t>
            </w:r>
          </w:p>
          <w:p w:rsidR="00E4037E" w:rsidRDefault="00AC0727">
            <w:pPr>
              <w:pStyle w:val="Standard"/>
            </w:pPr>
            <w:r>
              <w:t xml:space="preserve">                                                                                                                2 Agire in base a una motivazione</w:t>
            </w:r>
          </w:p>
          <w:p w:rsidR="00E4037E" w:rsidRDefault="00AC0727">
            <w:pPr>
              <w:pStyle w:val="Standard"/>
            </w:pPr>
            <w:r>
              <w:t xml:space="preserve">                                                                                                                3 Mantenere l’attenzione</w:t>
            </w:r>
          </w:p>
          <w:p w:rsidR="00E4037E" w:rsidRDefault="00AC0727">
            <w:pPr>
              <w:pStyle w:val="Standard"/>
            </w:pPr>
            <w:r>
              <w:t xml:space="preserve">                                                                                                                4  Agire consapevolmente</w:t>
            </w:r>
          </w:p>
          <w:p w:rsidR="00E4037E" w:rsidRDefault="00AC0727">
            <w:pPr>
              <w:pStyle w:val="Standard"/>
            </w:pPr>
            <w:r>
              <w:t xml:space="preserve">                                                                                                                5 Effettuare la propria autovalutazione</w:t>
            </w:r>
          </w:p>
          <w:p w:rsidR="00E4037E" w:rsidRDefault="00AC0727">
            <w:pPr>
              <w:pStyle w:val="Standard"/>
            </w:pPr>
            <w:r>
              <w:t xml:space="preserve">                                                                                                                6 Assumere incarichi e ruoli</w:t>
            </w:r>
          </w:p>
          <w:p w:rsidR="00E4037E" w:rsidRDefault="00AC0727">
            <w:pPr>
              <w:pStyle w:val="Standard"/>
            </w:pPr>
            <w:r>
              <w:t xml:space="preserve">                                                                                                                7 Rispettare il materiale scolastico</w:t>
            </w:r>
          </w:p>
          <w:p w:rsidR="00E4037E" w:rsidRDefault="00AC0727">
            <w:pPr>
              <w:pStyle w:val="Standard"/>
            </w:pPr>
            <w:r>
              <w:t xml:space="preserve">                                                                                                                8 Impegnarsi</w:t>
            </w:r>
          </w:p>
          <w:p w:rsidR="00E4037E" w:rsidRDefault="00AC0727">
            <w:pPr>
              <w:pStyle w:val="Standard"/>
            </w:pPr>
            <w:r>
              <w:t xml:space="preserve">                                                                                                                9 Sviluppare il senso di appartenenza alla scuola</w:t>
            </w:r>
          </w:p>
          <w:p w:rsidR="00E4037E" w:rsidRDefault="00AC0727">
            <w:pPr>
              <w:pStyle w:val="Standard"/>
            </w:pPr>
            <w:r>
              <w:t xml:space="preserve">                                                                                                               10 Distinguere il piano individuale da quello collettivo</w:t>
            </w:r>
          </w:p>
          <w:p w:rsidR="00E4037E" w:rsidRDefault="00AC0727">
            <w:pPr>
              <w:pStyle w:val="Standard"/>
            </w:pPr>
            <w:r>
              <w:t xml:space="preserve">                                                                                                               11 Sviluppare lo spirito critico</w:t>
            </w:r>
          </w:p>
          <w:p w:rsidR="00E4037E" w:rsidRDefault="00E4037E">
            <w:pPr>
              <w:pStyle w:val="Standard"/>
            </w:pPr>
          </w:p>
          <w:p w:rsidR="00E4037E" w:rsidRDefault="00AC0727">
            <w:pPr>
              <w:pStyle w:val="Standard"/>
            </w:pPr>
            <w:r>
              <w:t>SVILUPPARE ATTEGGIAMENTI DI SOLIDARIETA’      1 Sviluppare le relazioni interpersonali</w:t>
            </w:r>
          </w:p>
          <w:p w:rsidR="00E4037E" w:rsidRDefault="00AC0727">
            <w:pPr>
              <w:pStyle w:val="Standard"/>
            </w:pPr>
            <w:r>
              <w:t>ED EMPATIA                                                                                    2 Condividere giochi, materiali e conoscenze</w:t>
            </w:r>
          </w:p>
          <w:p w:rsidR="00E4037E" w:rsidRDefault="00AC0727">
            <w:pPr>
              <w:pStyle w:val="Standard"/>
            </w:pPr>
            <w:r>
              <w:t xml:space="preserve">                                                                                                                 3 Sviluppare l’empatia</w:t>
            </w:r>
          </w:p>
          <w:p w:rsidR="00E4037E" w:rsidRDefault="00AC0727">
            <w:pPr>
              <w:pStyle w:val="Standard"/>
            </w:pPr>
            <w:r>
              <w:t xml:space="preserve">                                                                                                                 4 Aiutare i compagni in difficoltà</w:t>
            </w:r>
          </w:p>
          <w:p w:rsidR="00E4037E" w:rsidRDefault="00AC0727">
            <w:pPr>
              <w:pStyle w:val="Standard"/>
            </w:pPr>
            <w:r>
              <w:lastRenderedPageBreak/>
              <w:t xml:space="preserve">                                                                                                                 5 Evitare e prevenire atteggiamenti di emarginazione e di bullismo</w:t>
            </w:r>
          </w:p>
          <w:p w:rsidR="00E4037E" w:rsidRDefault="00E4037E">
            <w:pPr>
              <w:pStyle w:val="Standard"/>
            </w:pPr>
          </w:p>
          <w:p w:rsidR="00E4037E" w:rsidRDefault="00AC0727">
            <w:pPr>
              <w:pStyle w:val="Standard"/>
            </w:pPr>
            <w:r>
              <w:t>ACQUISIRE L’INFORMAZIONE                                        1 Ricavare informazioni da fonti diverse</w:t>
            </w:r>
          </w:p>
          <w:p w:rsidR="00E4037E" w:rsidRDefault="00AC0727">
            <w:pPr>
              <w:pStyle w:val="Standard"/>
            </w:pPr>
            <w:r>
              <w:t xml:space="preserve">                                                                                                                   2 Comprendere testi e fonti diverse</w:t>
            </w:r>
          </w:p>
          <w:p w:rsidR="00E4037E" w:rsidRDefault="00AC0727">
            <w:pPr>
              <w:pStyle w:val="Standard"/>
            </w:pPr>
            <w:r>
              <w:t xml:space="preserve">                                                                                                                   3 Memorizzare</w:t>
            </w:r>
          </w:p>
          <w:p w:rsidR="00E4037E" w:rsidRDefault="00AC0727">
            <w:pPr>
              <w:pStyle w:val="Standard"/>
            </w:pPr>
            <w:r>
              <w:t xml:space="preserve">                                                                                                                   4 Effettuare confronti                                                        </w:t>
            </w:r>
          </w:p>
          <w:p w:rsidR="00E4037E" w:rsidRDefault="00E4037E">
            <w:pPr>
              <w:pStyle w:val="Standard"/>
            </w:pPr>
          </w:p>
          <w:p w:rsidR="00E4037E" w:rsidRDefault="00AC0727">
            <w:pPr>
              <w:pStyle w:val="Standard"/>
            </w:pPr>
            <w:r>
              <w:t>UTILIZZARE  L’INFORMAZIONE                                       1 Effettuare collegamenti tra le informazioni</w:t>
            </w:r>
          </w:p>
          <w:p w:rsidR="00E4037E" w:rsidRDefault="00AC0727">
            <w:pPr>
              <w:pStyle w:val="Standard"/>
            </w:pPr>
            <w:r>
              <w:t xml:space="preserve">                                                                                                                   2 Effettuare collegamenti tra informazioni e realtà</w:t>
            </w:r>
          </w:p>
          <w:p w:rsidR="00E4037E" w:rsidRDefault="00AC0727">
            <w:pPr>
              <w:pStyle w:val="Standard"/>
            </w:pPr>
            <w:r>
              <w:t xml:space="preserve">                                                                                                                   3 Selezionare le informazioni</w:t>
            </w:r>
          </w:p>
          <w:p w:rsidR="00E4037E" w:rsidRDefault="00AC0727">
            <w:pPr>
              <w:pStyle w:val="Standard"/>
            </w:pPr>
            <w:r>
              <w:t xml:space="preserve">                                         </w:t>
            </w:r>
          </w:p>
          <w:p w:rsidR="00E4037E" w:rsidRDefault="00AC0727">
            <w:pPr>
              <w:pStyle w:val="Standard"/>
              <w:tabs>
                <w:tab w:val="left" w:pos="5285"/>
              </w:tabs>
            </w:pPr>
            <w:r>
              <w:t>ORGANIZZARE L’APPRENDIMENTO                               1 Sviluppare strategie  di apprendimento</w:t>
            </w:r>
            <w:r>
              <w:tab/>
            </w:r>
          </w:p>
          <w:p w:rsidR="00E4037E" w:rsidRDefault="00AC0727">
            <w:pPr>
              <w:pStyle w:val="Standard"/>
              <w:tabs>
                <w:tab w:val="left" w:pos="5285"/>
              </w:tabs>
            </w:pPr>
            <w:r>
              <w:t xml:space="preserve">                                                                          2 Organizzare tempi e spazi</w:t>
            </w:r>
          </w:p>
          <w:p w:rsidR="00E4037E" w:rsidRDefault="00AC0727">
            <w:pPr>
              <w:pStyle w:val="Standard"/>
            </w:pPr>
            <w:r>
              <w:t xml:space="preserve">                                                                                                                   3 Progettare per fasi</w:t>
            </w:r>
          </w:p>
          <w:p w:rsidR="00E4037E" w:rsidRDefault="00E4037E">
            <w:pPr>
              <w:pStyle w:val="Standard"/>
              <w:spacing w:after="60" w:line="240" w:lineRule="auto"/>
            </w:pPr>
          </w:p>
        </w:tc>
      </w:tr>
    </w:tbl>
    <w:p w:rsidR="00E4037E" w:rsidRDefault="00E4037E">
      <w:pPr>
        <w:pStyle w:val="Standard"/>
        <w:spacing w:line="211" w:lineRule="auto"/>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3985" w:type="dxa"/>
        <w:tblInd w:w="870" w:type="dxa"/>
        <w:tblLayout w:type="fixed"/>
        <w:tblCellMar>
          <w:left w:w="10" w:type="dxa"/>
          <w:right w:w="10" w:type="dxa"/>
        </w:tblCellMar>
        <w:tblLook w:val="0000" w:firstRow="0" w:lastRow="0" w:firstColumn="0" w:lastColumn="0" w:noHBand="0" w:noVBand="0"/>
      </w:tblPr>
      <w:tblGrid>
        <w:gridCol w:w="1230"/>
        <w:gridCol w:w="1201"/>
        <w:gridCol w:w="1202"/>
        <w:gridCol w:w="1203"/>
        <w:gridCol w:w="1201"/>
        <w:gridCol w:w="1201"/>
        <w:gridCol w:w="1201"/>
        <w:gridCol w:w="1202"/>
        <w:gridCol w:w="1204"/>
        <w:gridCol w:w="1201"/>
        <w:gridCol w:w="1203"/>
        <w:gridCol w:w="736"/>
      </w:tblGrid>
      <w:tr w:rsidR="00E4037E">
        <w:tc>
          <w:tcPr>
            <w:tcW w:w="13985" w:type="dxa"/>
            <w:gridSpan w:val="12"/>
            <w:tcBorders>
              <w:top w:val="single" w:sz="4" w:space="0" w:color="000000"/>
              <w:left w:val="single" w:sz="4" w:space="0" w:color="000000"/>
              <w:bottom w:val="single" w:sz="4" w:space="0" w:color="000000"/>
              <w:right w:val="single" w:sz="4" w:space="0" w:color="000000"/>
            </w:tcBorders>
            <w:shd w:val="clear" w:color="auto" w:fill="D4EAF3"/>
            <w:tcMar>
              <w:top w:w="0" w:type="dxa"/>
              <w:left w:w="108" w:type="dxa"/>
              <w:bottom w:w="0" w:type="dxa"/>
              <w:right w:w="108" w:type="dxa"/>
            </w:tcMar>
          </w:tcPr>
          <w:p w:rsidR="00E4037E" w:rsidRDefault="00E4037E">
            <w:pPr>
              <w:pStyle w:val="Standard"/>
              <w:jc w:val="center"/>
            </w:pPr>
          </w:p>
          <w:p w:rsidR="00E4037E" w:rsidRDefault="00AC0727">
            <w:pPr>
              <w:pStyle w:val="Standard"/>
              <w:shd w:val="clear" w:color="auto" w:fill="DDF0F2"/>
              <w:jc w:val="center"/>
            </w:pPr>
            <w:r>
              <w:t>CURRICOLO TRASVERSALE SU    COLLABORARE  E  PARTECIPARE</w:t>
            </w:r>
          </w:p>
          <w:p w:rsidR="00E4037E" w:rsidRDefault="00E4037E">
            <w:pPr>
              <w:pStyle w:val="Standard"/>
              <w:jc w:val="center"/>
            </w:pPr>
          </w:p>
        </w:tc>
      </w:tr>
      <w:tr w:rsidR="00E4037E">
        <w:tc>
          <w:tcPr>
            <w:tcW w:w="1230" w:type="dxa"/>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3606" w:type="dxa"/>
            <w:gridSpan w:val="3"/>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INFANZIA</w:t>
            </w:r>
          </w:p>
        </w:tc>
        <w:tc>
          <w:tcPr>
            <w:tcW w:w="6009" w:type="dxa"/>
            <w:gridSpan w:val="5"/>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PRIMARIA</w:t>
            </w:r>
          </w:p>
        </w:tc>
        <w:tc>
          <w:tcPr>
            <w:tcW w:w="3140"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SECONDARIA</w:t>
            </w:r>
          </w:p>
          <w:p w:rsidR="00E4037E" w:rsidRDefault="00E4037E">
            <w:pPr>
              <w:pStyle w:val="Standard"/>
              <w:jc w:val="center"/>
            </w:pPr>
          </w:p>
        </w:tc>
      </w:tr>
      <w:tr w:rsidR="00E4037E">
        <w:tc>
          <w:tcPr>
            <w:tcW w:w="1230" w:type="dxa"/>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1201" w:type="dxa"/>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3 anni</w:t>
            </w:r>
          </w:p>
        </w:tc>
        <w:tc>
          <w:tcPr>
            <w:tcW w:w="1202" w:type="dxa"/>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4 anni</w:t>
            </w:r>
          </w:p>
        </w:tc>
        <w:tc>
          <w:tcPr>
            <w:tcW w:w="1203" w:type="dxa"/>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5 anni</w:t>
            </w:r>
          </w:p>
        </w:tc>
        <w:tc>
          <w:tcPr>
            <w:tcW w:w="1201" w:type="dxa"/>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Prima</w:t>
            </w:r>
          </w:p>
        </w:tc>
        <w:tc>
          <w:tcPr>
            <w:tcW w:w="1201" w:type="dxa"/>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Seconda</w:t>
            </w:r>
          </w:p>
        </w:tc>
        <w:tc>
          <w:tcPr>
            <w:tcW w:w="1201" w:type="dxa"/>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Terza</w:t>
            </w:r>
          </w:p>
        </w:tc>
        <w:tc>
          <w:tcPr>
            <w:tcW w:w="1202" w:type="dxa"/>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Quarta</w:t>
            </w:r>
          </w:p>
        </w:tc>
        <w:tc>
          <w:tcPr>
            <w:tcW w:w="1204" w:type="dxa"/>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Quinta</w:t>
            </w:r>
          </w:p>
        </w:tc>
        <w:tc>
          <w:tcPr>
            <w:tcW w:w="1201" w:type="dxa"/>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Prima</w:t>
            </w:r>
          </w:p>
        </w:tc>
        <w:tc>
          <w:tcPr>
            <w:tcW w:w="1203" w:type="dxa"/>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Seconda</w:t>
            </w:r>
          </w:p>
        </w:tc>
        <w:tc>
          <w:tcPr>
            <w:tcW w:w="73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Terza</w:t>
            </w:r>
          </w:p>
        </w:tc>
      </w:tr>
      <w:tr w:rsidR="00E4037E">
        <w:tc>
          <w:tcPr>
            <w:tcW w:w="1230"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1</w:t>
            </w:r>
          </w:p>
          <w:p w:rsidR="00E4037E" w:rsidRDefault="00AC0727">
            <w:pPr>
              <w:pStyle w:val="Standard"/>
            </w:pPr>
            <w:r>
              <w:t>Costruire relazioni positive</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relaziona con un piccolo gruppo di compagni.</w:t>
            </w:r>
          </w:p>
        </w:tc>
        <w:tc>
          <w:tcPr>
            <w:tcW w:w="1202"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relaziona con un piccolo gruppo di compagni condividendo i giochi.</w:t>
            </w:r>
          </w:p>
        </w:tc>
        <w:tc>
          <w:tcPr>
            <w:tcW w:w="1203"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relaziona attivamente  con i compagni  portando il proprio contributo personale nei  giochi e nelle attività.</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relaziona con i compagni e gli adulti.</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relaziona con i compagni e gli adulti collaborando per un progetto comune.</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relaziona con i compagni e gli adulti collaborando per un progetto comune.</w:t>
            </w:r>
          </w:p>
        </w:tc>
        <w:tc>
          <w:tcPr>
            <w:tcW w:w="1202"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relaziona con i compagni e gli adulti collaborando per un progetto comune in maniera costruttiva.</w:t>
            </w:r>
          </w:p>
        </w:tc>
        <w:tc>
          <w:tcPr>
            <w:tcW w:w="1204"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relaziona con i compagni e gli adulti collaborando per un progetto comune in maniera costruttiva.</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relaziona con i compagni e gli adulti collaborando per un progetto comune, in maniera costruttiva e senza prevaricazioni.</w:t>
            </w:r>
          </w:p>
          <w:p w:rsidR="00E4037E" w:rsidRDefault="00E4037E">
            <w:pPr>
              <w:pStyle w:val="Standard"/>
            </w:pPr>
          </w:p>
        </w:tc>
        <w:tc>
          <w:tcPr>
            <w:tcW w:w="1203"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relaziona con i compagni e gli adulti collaborando per un progetto comune in maniera costruttiva e consapevole.</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Si relazione con i compagni e gli adulti collaborando per un progetto comune in maniera costruttiva e consapevole.</w:t>
            </w:r>
          </w:p>
          <w:p w:rsidR="00E4037E" w:rsidRDefault="00E4037E">
            <w:pPr>
              <w:pStyle w:val="Standard"/>
            </w:pPr>
          </w:p>
        </w:tc>
      </w:tr>
      <w:tr w:rsidR="00E4037E">
        <w:tc>
          <w:tcPr>
            <w:tcW w:w="1230"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0"/>
              <w:ind w:left="57"/>
            </w:pPr>
            <w:r>
              <w:t>2</w:t>
            </w:r>
          </w:p>
          <w:p w:rsidR="00E4037E" w:rsidRDefault="00AC0727">
            <w:pPr>
              <w:pStyle w:val="Standard"/>
              <w:spacing w:after="0"/>
              <w:ind w:left="57"/>
            </w:pPr>
            <w:r>
              <w:t xml:space="preserve"> Partecipare positivamente al lavoro di gruppo</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riconosce parte di un gruppo.</w:t>
            </w:r>
          </w:p>
        </w:tc>
        <w:tc>
          <w:tcPr>
            <w:tcW w:w="1202"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riconosce parte di un gruppo e accetta il ruolo assegnato.</w:t>
            </w:r>
          </w:p>
        </w:tc>
        <w:tc>
          <w:tcPr>
            <w:tcW w:w="1203"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riconosce parte di un gruppo e partecipa in modo propositivo.</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riconosce parte di un gruppo e partecipa in modo propositivo.</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riconosce parte di un gruppo e partecipa in modo propositivo.</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riconosce parte di un gruppo e partecipa in modo propositivo.</w:t>
            </w:r>
          </w:p>
        </w:tc>
        <w:tc>
          <w:tcPr>
            <w:tcW w:w="1202"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riconosce parte di un gruppo e partecipa in modo propositivo, accettando punti di vista diversi dal proprio.</w:t>
            </w:r>
          </w:p>
        </w:tc>
        <w:tc>
          <w:tcPr>
            <w:tcW w:w="1204"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riconosce parte di un gruppo e partecipa in modo propositivo, accettando punti di vista diversi dal proprio</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riconosce parte di un gruppo e partecipa in modo propositivo, accettando punti di vista diversi dal proprio.</w:t>
            </w:r>
          </w:p>
        </w:tc>
        <w:tc>
          <w:tcPr>
            <w:tcW w:w="1203"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riconosce parte di un gruppo e partecipa in modo propositivo, accettando punti di vista diversi dal proprio e adoperandosi per creare un clima positivo.</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Si riconosce parte di un gruppo e partecipa in modo propositivo, accettando punti di vista diversi dal proprio, adoperandosi per creare un clima positivo e valorizzando le attitudini dei compagni.</w:t>
            </w: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tc>
      </w:tr>
      <w:tr w:rsidR="00E4037E">
        <w:tc>
          <w:tcPr>
            <w:tcW w:w="1230"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3</w:t>
            </w:r>
          </w:p>
          <w:p w:rsidR="00E4037E" w:rsidRDefault="00AC0727">
            <w:pPr>
              <w:pStyle w:val="Standard"/>
            </w:pPr>
            <w:r>
              <w:t>Gestire i conflitti</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Interpone un tempo ragionevole tra le richieste e la loro soddisfazione.</w:t>
            </w:r>
          </w:p>
          <w:p w:rsidR="00E4037E" w:rsidRDefault="00AC0727">
            <w:pPr>
              <w:pStyle w:val="Standard"/>
            </w:pPr>
            <w:r>
              <w:t>Riconosce la figura dell'adulto come persona di riferimento.</w:t>
            </w:r>
          </w:p>
        </w:tc>
        <w:tc>
          <w:tcPr>
            <w:tcW w:w="1202"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Interpone un tempo ragionevole tra le richieste e la loro soddisfazione, tollerando anche eventuali frustrazioni.</w:t>
            </w:r>
          </w:p>
          <w:p w:rsidR="00E4037E" w:rsidRDefault="00AC0727">
            <w:pPr>
              <w:pStyle w:val="Standard"/>
            </w:pPr>
            <w:r>
              <w:t>Riconosce la figura dell'adulto come persona di riferimento.</w:t>
            </w:r>
          </w:p>
        </w:tc>
        <w:tc>
          <w:tcPr>
            <w:tcW w:w="1203"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Interpone un tempo ragionevole tra le richieste e la loro soddisfazione, tollerando anche eventuali frustrazioni e controllando la propria impulsività.</w:t>
            </w:r>
          </w:p>
          <w:p w:rsidR="00E4037E" w:rsidRDefault="00AC0727">
            <w:pPr>
              <w:pStyle w:val="Standard"/>
            </w:pPr>
            <w:r>
              <w:t>Riconosce la figura dell'adulto come persona di riferimento.</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Interpone un tempo ragionevole tra le richieste e la loro soddisfazione.</w:t>
            </w:r>
          </w:p>
          <w:p w:rsidR="00E4037E" w:rsidRDefault="00AC0727">
            <w:pPr>
              <w:pStyle w:val="Standard"/>
            </w:pPr>
            <w:r>
              <w:t>Tollera eventuali frustrazioni controllando la propria impulsività.</w:t>
            </w:r>
          </w:p>
          <w:p w:rsidR="00E4037E" w:rsidRDefault="00AC0727">
            <w:pPr>
              <w:pStyle w:val="Standard"/>
            </w:pPr>
            <w:r>
              <w:t>Rispetta il proprio turno di parola.</w:t>
            </w:r>
          </w:p>
          <w:p w:rsidR="00E4037E" w:rsidRDefault="00AC0727">
            <w:pPr>
              <w:pStyle w:val="Standard"/>
            </w:pPr>
            <w:r>
              <w:t>Riconosce la figura dell'adulto come persona di riferimento.</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Interpone un tempo ragionevole tra le richieste e la loro soddisfazione.</w:t>
            </w:r>
          </w:p>
          <w:p w:rsidR="00E4037E" w:rsidRDefault="00AC0727">
            <w:pPr>
              <w:pStyle w:val="Standard"/>
            </w:pPr>
            <w:r>
              <w:t>Tollera anche eventuali frustrazioni controllando la propria impulsività.</w:t>
            </w:r>
          </w:p>
          <w:p w:rsidR="00E4037E" w:rsidRDefault="00AC0727">
            <w:pPr>
              <w:pStyle w:val="Standard"/>
            </w:pPr>
            <w:r>
              <w:t>Riconosce la figura dell'adulto come persona di riferimento.</w:t>
            </w:r>
          </w:p>
          <w:p w:rsidR="00E4037E" w:rsidRDefault="00AC0727">
            <w:pPr>
              <w:pStyle w:val="Standard"/>
            </w:pPr>
            <w:r>
              <w:t>Rispetta il proprio turno di parola.</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Interpone un tempo ragionevole tra le richieste e la loro soddisfazione.</w:t>
            </w:r>
          </w:p>
          <w:p w:rsidR="00E4037E" w:rsidRDefault="00AC0727">
            <w:pPr>
              <w:pStyle w:val="Standard"/>
            </w:pPr>
            <w:r>
              <w:t>Tollera eventuali frustrazioni controllando la propria impulsività.</w:t>
            </w:r>
          </w:p>
          <w:p w:rsidR="00E4037E" w:rsidRDefault="00AC0727">
            <w:pPr>
              <w:pStyle w:val="Standard"/>
            </w:pPr>
            <w:r>
              <w:t>Riconosce la figura dell'adulto come persona di riferimento.</w:t>
            </w:r>
          </w:p>
          <w:p w:rsidR="00E4037E" w:rsidRDefault="00AC0727">
            <w:pPr>
              <w:pStyle w:val="Standard"/>
            </w:pPr>
            <w:r>
              <w:t>Rispetta il proprio turno di parola.</w:t>
            </w:r>
          </w:p>
          <w:p w:rsidR="00E4037E" w:rsidRDefault="00AC0727">
            <w:pPr>
              <w:pStyle w:val="Standard"/>
            </w:pPr>
            <w:r>
              <w:t>Riflette sul proprio comportamento e sa chiedere scusa.</w:t>
            </w:r>
          </w:p>
        </w:tc>
        <w:tc>
          <w:tcPr>
            <w:tcW w:w="1202"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Interpone un tempo ragionevole tra le richieste e la loro soddisfazione.</w:t>
            </w:r>
          </w:p>
          <w:p w:rsidR="00E4037E" w:rsidRDefault="00AC0727">
            <w:pPr>
              <w:pStyle w:val="Standard"/>
            </w:pPr>
            <w:r>
              <w:t>Tollera eventuali frustrazioni controllando la propria impulsività.</w:t>
            </w:r>
          </w:p>
          <w:p w:rsidR="00E4037E" w:rsidRDefault="00AC0727">
            <w:pPr>
              <w:pStyle w:val="Standard"/>
            </w:pPr>
            <w:r>
              <w:t>Riconosce la figura dell'adulto come persona di riferimento.</w:t>
            </w:r>
          </w:p>
          <w:p w:rsidR="00E4037E" w:rsidRDefault="00AC0727">
            <w:pPr>
              <w:pStyle w:val="Standard"/>
            </w:pPr>
            <w:r>
              <w:t>Rispetta il proprio turno di parola.</w:t>
            </w:r>
          </w:p>
          <w:p w:rsidR="00E4037E" w:rsidRDefault="00AC0727">
            <w:pPr>
              <w:pStyle w:val="Standard"/>
            </w:pPr>
            <w:r>
              <w:t>Riflette sul proprio comportamento e sa chiedere scusa.</w:t>
            </w:r>
          </w:p>
        </w:tc>
        <w:tc>
          <w:tcPr>
            <w:tcW w:w="1204"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Interpone un tempo ragionevole tra le richieste e la loro soddisfazione.</w:t>
            </w:r>
          </w:p>
          <w:p w:rsidR="00E4037E" w:rsidRDefault="00AC0727">
            <w:pPr>
              <w:pStyle w:val="Standard"/>
            </w:pPr>
            <w:r>
              <w:t>Tollera eventuali frustrazioni controllando la propria impulsività.</w:t>
            </w:r>
          </w:p>
          <w:p w:rsidR="00E4037E" w:rsidRDefault="00AC0727">
            <w:pPr>
              <w:pStyle w:val="Standard"/>
            </w:pPr>
            <w:r>
              <w:t>Riconosce la figura dell'adulto come persona di riferimento.</w:t>
            </w:r>
          </w:p>
          <w:p w:rsidR="00E4037E" w:rsidRDefault="00AC0727">
            <w:pPr>
              <w:pStyle w:val="Standard"/>
            </w:pPr>
            <w:r>
              <w:t>Rispetta il proprio turno di parola.</w:t>
            </w:r>
          </w:p>
          <w:p w:rsidR="00E4037E" w:rsidRDefault="00AC0727">
            <w:pPr>
              <w:pStyle w:val="Standard"/>
            </w:pPr>
            <w:r>
              <w:t>Riflette sul proprio comportamento e sa chiedere scusa.</w:t>
            </w:r>
          </w:p>
        </w:tc>
        <w:tc>
          <w:tcPr>
            <w:tcW w:w="1201"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Interpone un tempo ragionevole tra le richieste e la loro soddisfazione.</w:t>
            </w:r>
          </w:p>
          <w:p w:rsidR="00E4037E" w:rsidRDefault="00AC0727">
            <w:pPr>
              <w:pStyle w:val="Standard"/>
            </w:pPr>
            <w:r>
              <w:t>Tollera eventuali frustrazioni controllando la propria impulsività.</w:t>
            </w:r>
          </w:p>
          <w:p w:rsidR="00E4037E" w:rsidRDefault="00AC0727">
            <w:pPr>
              <w:pStyle w:val="Standard"/>
            </w:pPr>
            <w:r>
              <w:t>Riconosce la figura dell'adulto come persona di riferimento.</w:t>
            </w:r>
          </w:p>
          <w:p w:rsidR="00E4037E" w:rsidRDefault="00AC0727">
            <w:pPr>
              <w:pStyle w:val="Standard"/>
            </w:pPr>
            <w:r>
              <w:t xml:space="preserve"> Riflette sul proprio comportamento e sa chiedere scusa.</w:t>
            </w:r>
          </w:p>
          <w:p w:rsidR="00E4037E" w:rsidRDefault="00AC0727">
            <w:pPr>
              <w:pStyle w:val="Standard"/>
            </w:pPr>
            <w:r>
              <w:t>Rispetta il proprio turno di parola.</w:t>
            </w:r>
          </w:p>
          <w:p w:rsidR="00E4037E" w:rsidRDefault="00AC0727">
            <w:pPr>
              <w:pStyle w:val="Standard"/>
            </w:pPr>
            <w:r>
              <w:t>Ascolta opinioni diverse dalla propria.</w:t>
            </w:r>
          </w:p>
          <w:p w:rsidR="00E4037E" w:rsidRDefault="00E4037E">
            <w:pPr>
              <w:pStyle w:val="Standard"/>
            </w:pPr>
          </w:p>
          <w:p w:rsidR="00E4037E" w:rsidRDefault="00E4037E">
            <w:pPr>
              <w:pStyle w:val="Standard"/>
            </w:pPr>
          </w:p>
        </w:tc>
        <w:tc>
          <w:tcPr>
            <w:tcW w:w="1203"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Tollera eventuali frustrazioni controllando la propria impulsività.</w:t>
            </w:r>
          </w:p>
          <w:p w:rsidR="00E4037E" w:rsidRDefault="00AC0727">
            <w:pPr>
              <w:pStyle w:val="Standard"/>
            </w:pPr>
            <w:r>
              <w:t>Riflette sul proprio comportamento e sa chiedere scusa.</w:t>
            </w:r>
          </w:p>
          <w:p w:rsidR="00E4037E" w:rsidRDefault="00AC0727">
            <w:pPr>
              <w:pStyle w:val="Standard"/>
            </w:pPr>
            <w:r>
              <w:t>Riconosce la figura dell'adulto come persona di riferimento.</w:t>
            </w:r>
          </w:p>
          <w:p w:rsidR="00E4037E" w:rsidRDefault="00AC0727">
            <w:pPr>
              <w:pStyle w:val="Standard"/>
            </w:pPr>
            <w:r>
              <w:t>Rispetta il proprio turno di parola.</w:t>
            </w:r>
          </w:p>
          <w:p w:rsidR="00E4037E" w:rsidRDefault="00AC0727">
            <w:pPr>
              <w:pStyle w:val="Standard"/>
            </w:pPr>
            <w:r>
              <w:t>Ascolta opinioni diverse dalla propria.</w:t>
            </w:r>
          </w:p>
          <w:p w:rsidR="00E4037E" w:rsidRDefault="00AC0727">
            <w:pPr>
              <w:pStyle w:val="Standard"/>
            </w:pPr>
            <w:r>
              <w:t>Sa cogliere elementi positivi nell’altrui pensiero.</w:t>
            </w:r>
          </w:p>
          <w:p w:rsidR="00E4037E" w:rsidRDefault="00AC0727">
            <w:pPr>
              <w:pStyle w:val="Standard"/>
            </w:pPr>
            <w:r>
              <w:t>E’ disponibile a cambiare la propria opinione.</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Tollera eventuali frustrazioni controllando la propria impulsività.</w:t>
            </w:r>
          </w:p>
          <w:p w:rsidR="00E4037E" w:rsidRDefault="00AC0727">
            <w:pPr>
              <w:pStyle w:val="Standard"/>
            </w:pPr>
            <w:r>
              <w:t>Riflette sul proprio comportamento e sa chiedere scusa.</w:t>
            </w:r>
          </w:p>
          <w:p w:rsidR="00E4037E" w:rsidRDefault="00AC0727">
            <w:pPr>
              <w:pStyle w:val="Standard"/>
            </w:pPr>
            <w:r>
              <w:t>Riconosce la figura dell'adulto come persona di riferimento.</w:t>
            </w:r>
          </w:p>
          <w:p w:rsidR="00E4037E" w:rsidRDefault="00AC0727">
            <w:pPr>
              <w:pStyle w:val="Standard"/>
            </w:pPr>
            <w:r>
              <w:t>Rispetta il proprio turno di parola.</w:t>
            </w:r>
          </w:p>
          <w:p w:rsidR="00E4037E" w:rsidRDefault="00AC0727">
            <w:pPr>
              <w:pStyle w:val="Standard"/>
            </w:pPr>
            <w:r>
              <w:t>Ascolta opinioni diverse dalla propria.</w:t>
            </w:r>
          </w:p>
          <w:p w:rsidR="00E4037E" w:rsidRDefault="00AC0727">
            <w:pPr>
              <w:pStyle w:val="Standard"/>
            </w:pPr>
            <w:r>
              <w:t>Sa cogliere elementi positivi nell’altrui pensiero.</w:t>
            </w:r>
          </w:p>
          <w:p w:rsidR="00E4037E" w:rsidRDefault="00AC0727">
            <w:pPr>
              <w:pStyle w:val="Standard"/>
            </w:pPr>
            <w:r>
              <w:t>E’ disponibile a cambiare la propria opinione.</w:t>
            </w:r>
          </w:p>
          <w:p w:rsidR="00E4037E" w:rsidRDefault="00E4037E">
            <w:pPr>
              <w:pStyle w:val="Standard"/>
            </w:pP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p w:rsidR="00E4037E" w:rsidRDefault="00E4037E">
      <w:pPr>
        <w:pStyle w:val="Standard"/>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793" w:type="dxa"/>
        <w:tblLayout w:type="fixed"/>
        <w:tblCellMar>
          <w:left w:w="10" w:type="dxa"/>
          <w:right w:w="10" w:type="dxa"/>
        </w:tblCellMar>
        <w:tblLook w:val="0000" w:firstRow="0" w:lastRow="0" w:firstColumn="0" w:lastColumn="0" w:noHBand="0" w:noVBand="0"/>
      </w:tblPr>
      <w:tblGrid>
        <w:gridCol w:w="929"/>
        <w:gridCol w:w="110"/>
        <w:gridCol w:w="1138"/>
        <w:gridCol w:w="1155"/>
        <w:gridCol w:w="139"/>
        <w:gridCol w:w="1139"/>
        <w:gridCol w:w="166"/>
        <w:gridCol w:w="1176"/>
        <w:gridCol w:w="157"/>
        <w:gridCol w:w="1093"/>
        <w:gridCol w:w="154"/>
        <w:gridCol w:w="1096"/>
        <w:gridCol w:w="150"/>
        <w:gridCol w:w="1100"/>
        <w:gridCol w:w="144"/>
        <w:gridCol w:w="1108"/>
        <w:gridCol w:w="134"/>
        <w:gridCol w:w="1119"/>
        <w:gridCol w:w="133"/>
        <w:gridCol w:w="1124"/>
        <w:gridCol w:w="133"/>
        <w:gridCol w:w="1196"/>
      </w:tblGrid>
      <w:tr w:rsidR="00E4037E">
        <w:tc>
          <w:tcPr>
            <w:tcW w:w="14793" w:type="dxa"/>
            <w:gridSpan w:val="22"/>
            <w:tcBorders>
              <w:top w:val="single" w:sz="4" w:space="0" w:color="000000"/>
              <w:left w:val="single" w:sz="4" w:space="0" w:color="000000"/>
              <w:bottom w:val="single" w:sz="4" w:space="0" w:color="000000"/>
              <w:right w:val="single" w:sz="4" w:space="0" w:color="000000"/>
            </w:tcBorders>
            <w:shd w:val="clear" w:color="auto" w:fill="D4EAF3"/>
            <w:tcMar>
              <w:top w:w="0" w:type="dxa"/>
              <w:left w:w="108" w:type="dxa"/>
              <w:bottom w:w="0" w:type="dxa"/>
              <w:right w:w="108" w:type="dxa"/>
            </w:tcMar>
          </w:tcPr>
          <w:p w:rsidR="00E4037E" w:rsidRDefault="00AC0727">
            <w:pPr>
              <w:pStyle w:val="Sottotitolo"/>
              <w:rPr>
                <w:b w:val="0"/>
                <w:sz w:val="20"/>
                <w:szCs w:val="20"/>
              </w:rPr>
            </w:pPr>
            <w:bookmarkStart w:id="150" w:name="_heading=h.2mn7vak"/>
            <w:bookmarkEnd w:id="150"/>
            <w:r>
              <w:rPr>
                <w:b w:val="0"/>
                <w:sz w:val="20"/>
                <w:szCs w:val="20"/>
              </w:rPr>
              <w:t>CURRICOLO TRASVERSALE SU AGIRE IN MODO AUTONOMO E RESPONSABILE</w:t>
            </w:r>
          </w:p>
          <w:p w:rsidR="00E4037E" w:rsidRDefault="00E4037E">
            <w:pPr>
              <w:pStyle w:val="Titolo1"/>
              <w:rPr>
                <w:rFonts w:ascii="Calibri" w:hAnsi="Calibri"/>
                <w:color w:val="000000"/>
                <w:sz w:val="20"/>
                <w:szCs w:val="20"/>
              </w:rPr>
            </w:pPr>
          </w:p>
        </w:tc>
      </w:tr>
      <w:tr w:rsidR="00E4037E">
        <w:tc>
          <w:tcPr>
            <w:tcW w:w="929" w:type="dxa"/>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3681" w:type="dxa"/>
            <w:gridSpan w:val="5"/>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INFANZIA</w:t>
            </w:r>
          </w:p>
        </w:tc>
        <w:tc>
          <w:tcPr>
            <w:tcW w:w="6344" w:type="dxa"/>
            <w:gridSpan w:val="10"/>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PRIMARIA</w:t>
            </w:r>
          </w:p>
        </w:tc>
        <w:tc>
          <w:tcPr>
            <w:tcW w:w="3839" w:type="dxa"/>
            <w:gridSpan w:val="6"/>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SECONDARIA</w:t>
            </w:r>
          </w:p>
          <w:p w:rsidR="00E4037E" w:rsidRDefault="00E4037E">
            <w:pPr>
              <w:pStyle w:val="Standard"/>
              <w:jc w:val="center"/>
            </w:pPr>
          </w:p>
        </w:tc>
      </w:tr>
      <w:tr w:rsidR="00E4037E">
        <w:tc>
          <w:tcPr>
            <w:tcW w:w="929" w:type="dxa"/>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1248" w:type="dxa"/>
            <w:gridSpan w:val="2"/>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3 anni</w:t>
            </w:r>
          </w:p>
        </w:tc>
        <w:tc>
          <w:tcPr>
            <w:tcW w:w="1155" w:type="dxa"/>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4 anni</w:t>
            </w:r>
          </w:p>
        </w:tc>
        <w:tc>
          <w:tcPr>
            <w:tcW w:w="1278" w:type="dxa"/>
            <w:gridSpan w:val="2"/>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5 anni</w:t>
            </w:r>
          </w:p>
        </w:tc>
        <w:tc>
          <w:tcPr>
            <w:tcW w:w="1342" w:type="dxa"/>
            <w:gridSpan w:val="2"/>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Prima</w:t>
            </w:r>
          </w:p>
        </w:tc>
        <w:tc>
          <w:tcPr>
            <w:tcW w:w="1250" w:type="dxa"/>
            <w:gridSpan w:val="2"/>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Seconda</w:t>
            </w:r>
          </w:p>
        </w:tc>
        <w:tc>
          <w:tcPr>
            <w:tcW w:w="1250" w:type="dxa"/>
            <w:gridSpan w:val="2"/>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Terza</w:t>
            </w:r>
          </w:p>
        </w:tc>
        <w:tc>
          <w:tcPr>
            <w:tcW w:w="1250" w:type="dxa"/>
            <w:gridSpan w:val="2"/>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Quarta</w:t>
            </w:r>
          </w:p>
        </w:tc>
        <w:tc>
          <w:tcPr>
            <w:tcW w:w="1252" w:type="dxa"/>
            <w:gridSpan w:val="2"/>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Quinta</w:t>
            </w:r>
          </w:p>
        </w:tc>
        <w:tc>
          <w:tcPr>
            <w:tcW w:w="1253" w:type="dxa"/>
            <w:gridSpan w:val="2"/>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Prima</w:t>
            </w:r>
          </w:p>
        </w:tc>
        <w:tc>
          <w:tcPr>
            <w:tcW w:w="1257" w:type="dxa"/>
            <w:gridSpan w:val="2"/>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Seconda</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Terza</w:t>
            </w:r>
          </w:p>
        </w:tc>
      </w:tr>
      <w:tr w:rsidR="00E4037E">
        <w:tc>
          <w:tcPr>
            <w:tcW w:w="929"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1</w:t>
            </w:r>
          </w:p>
          <w:p w:rsidR="00E4037E" w:rsidRDefault="00AC0727">
            <w:pPr>
              <w:pStyle w:val="Standard"/>
            </w:pPr>
            <w:r>
              <w:t>Agire in modo autonomo nell’attività scolastica</w:t>
            </w:r>
          </w:p>
          <w:p w:rsidR="00E4037E" w:rsidRDefault="00E4037E">
            <w:pPr>
              <w:pStyle w:val="Standard"/>
            </w:pPr>
          </w:p>
        </w:tc>
        <w:tc>
          <w:tcPr>
            <w:tcW w:w="124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Ha acquisito un’autonomia di base nei bisogni personali.</w:t>
            </w:r>
          </w:p>
          <w:p w:rsidR="00E4037E" w:rsidRDefault="00AC0727">
            <w:pPr>
              <w:pStyle w:val="Standard"/>
            </w:pPr>
            <w:r>
              <w:t>Conosce gli spazi scolastici</w:t>
            </w:r>
          </w:p>
          <w:p w:rsidR="00E4037E" w:rsidRDefault="00AC0727">
            <w:pPr>
              <w:pStyle w:val="Standard"/>
            </w:pPr>
            <w:r>
              <w:t>Conosce e utilizza il materiale della scuola.</w:t>
            </w:r>
          </w:p>
          <w:p w:rsidR="00E4037E" w:rsidRDefault="00AC0727">
            <w:pPr>
              <w:pStyle w:val="Standard"/>
            </w:pPr>
            <w:r>
              <w:t>Si interessa alle attività proposte.</w:t>
            </w:r>
          </w:p>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 autonomo rispetto ai bisogni personali.</w:t>
            </w:r>
          </w:p>
          <w:p w:rsidR="00E4037E" w:rsidRDefault="00AC0727">
            <w:pPr>
              <w:pStyle w:val="Standard"/>
            </w:pPr>
            <w:r>
              <w:t>Conosce e utilizza gli spazi scolastici.</w:t>
            </w:r>
          </w:p>
          <w:p w:rsidR="00E4037E" w:rsidRDefault="00AC0727">
            <w:pPr>
              <w:pStyle w:val="Standard"/>
            </w:pPr>
            <w:r>
              <w:t>Utilizza correttamente il materiale della scuola.</w:t>
            </w:r>
          </w:p>
          <w:p w:rsidR="00E4037E" w:rsidRDefault="00AC0727">
            <w:pPr>
              <w:pStyle w:val="Standard"/>
            </w:pPr>
            <w:r>
              <w:t>Porta a termine le attività.</w:t>
            </w:r>
          </w:p>
        </w:tc>
        <w:tc>
          <w:tcPr>
            <w:tcW w:w="127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Ha acquisito una buona autonomia personale.</w:t>
            </w:r>
          </w:p>
          <w:p w:rsidR="00E4037E" w:rsidRDefault="00AC0727">
            <w:pPr>
              <w:pStyle w:val="Standard"/>
            </w:pPr>
            <w:r>
              <w:t>Conosce e utilizza autonomamente gli spazi scolastici.</w:t>
            </w:r>
          </w:p>
          <w:p w:rsidR="00E4037E" w:rsidRDefault="00AC0727">
            <w:pPr>
              <w:pStyle w:val="Standard"/>
            </w:pPr>
            <w:r>
              <w:t>Sa utilizzare il materiale occorrente per eseguire un dato lavoro.</w:t>
            </w:r>
          </w:p>
          <w:p w:rsidR="00E4037E" w:rsidRDefault="00AC0727">
            <w:pPr>
              <w:pStyle w:val="Standard"/>
            </w:pPr>
            <w:r>
              <w:t>Organizza e porta a termine un’attività nei tempi richiesti.</w:t>
            </w: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tc>
        <w:tc>
          <w:tcPr>
            <w:tcW w:w="13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Sa utilizzare il materiale scolastico in maniera appropriata seguendo le indicazioni dell’insegnante.</w:t>
            </w:r>
          </w:p>
          <w:p w:rsidR="00E4037E" w:rsidRDefault="00AC0727">
            <w:pPr>
              <w:pStyle w:val="Standard"/>
            </w:pPr>
            <w:r>
              <w:t>Ascolta tutte le indicazioni per eseguire l'attività.</w:t>
            </w:r>
          </w:p>
          <w:p w:rsidR="00E4037E" w:rsidRDefault="00AC0727">
            <w:pPr>
              <w:pStyle w:val="Standard"/>
            </w:pPr>
            <w:r>
              <w:t>Completa le attività nei tempi stabiliti.</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Sa utilizzare il materiale scolastico in maniera appropriata seguendo le indicazioni dell’insegnante.</w:t>
            </w:r>
          </w:p>
          <w:p w:rsidR="00E4037E" w:rsidRDefault="00AC0727">
            <w:pPr>
              <w:pStyle w:val="Standard"/>
            </w:pPr>
            <w:r>
              <w:t>Legge le indicazioni per eseguire l'attività.</w:t>
            </w:r>
          </w:p>
          <w:p w:rsidR="00E4037E" w:rsidRDefault="00AC0727">
            <w:pPr>
              <w:pStyle w:val="Standard"/>
            </w:pPr>
            <w:r>
              <w:t>Completa le attività nei tempi stabiliti.</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Sa utilizzare il materiale scolastico in maniera appropriata.</w:t>
            </w:r>
          </w:p>
          <w:p w:rsidR="00E4037E" w:rsidRDefault="00AC0727">
            <w:pPr>
              <w:pStyle w:val="Standard"/>
            </w:pPr>
            <w:r>
              <w:t>Legge e comprende da solo le indicazioni per eseguire l'attività.</w:t>
            </w:r>
          </w:p>
          <w:p w:rsidR="00E4037E" w:rsidRDefault="00AC0727">
            <w:pPr>
              <w:pStyle w:val="Standard"/>
            </w:pPr>
            <w:r>
              <w:t>Completa le attività nei tempi stabiliti.</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Sa utilizzare il materiale scolastico in maniera appropriata.</w:t>
            </w:r>
          </w:p>
          <w:p w:rsidR="00E4037E" w:rsidRDefault="00AC0727">
            <w:pPr>
              <w:pStyle w:val="Standard"/>
            </w:pPr>
            <w:r>
              <w:t>Legge e comprende da solo le indicazioni per eseguire l'attività.</w:t>
            </w:r>
          </w:p>
          <w:p w:rsidR="00E4037E" w:rsidRDefault="00AC0727">
            <w:pPr>
              <w:pStyle w:val="Standard"/>
            </w:pPr>
            <w:r>
              <w:t>Completa le attività nei tempi stabiliti.</w:t>
            </w: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Sa utilizzare il materiale scolastico in maniera appropriata.</w:t>
            </w:r>
          </w:p>
          <w:p w:rsidR="00E4037E" w:rsidRDefault="00AC0727">
            <w:pPr>
              <w:pStyle w:val="Standard"/>
            </w:pPr>
            <w:r>
              <w:t>Legge e comprende da solo le indicazioni per eseguire l'attività.</w:t>
            </w:r>
          </w:p>
          <w:p w:rsidR="00E4037E" w:rsidRDefault="00AC0727">
            <w:pPr>
              <w:pStyle w:val="Standard"/>
            </w:pPr>
            <w:r>
              <w:t>Completa le attività nei tempi stabiliti.</w:t>
            </w:r>
          </w:p>
        </w:tc>
        <w:tc>
          <w:tcPr>
            <w:tcW w:w="125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Organizza il proprio materiale a seconda delle diverse discipline.</w:t>
            </w:r>
          </w:p>
          <w:p w:rsidR="00E4037E" w:rsidRDefault="00AC0727">
            <w:pPr>
              <w:pStyle w:val="Standard"/>
            </w:pPr>
            <w:r>
              <w:t>Legge e comprende da solo le indicazioni per eseguire l'attività.</w:t>
            </w:r>
          </w:p>
          <w:p w:rsidR="00E4037E" w:rsidRDefault="00AC0727">
            <w:pPr>
              <w:pStyle w:val="Standard"/>
            </w:pPr>
            <w:r>
              <w:t>Completa le attività nei tempi stabiliti.</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Organizza il proprio materiale a seconda delle diverse discipline.</w:t>
            </w:r>
          </w:p>
          <w:p w:rsidR="00E4037E" w:rsidRDefault="00AC0727">
            <w:pPr>
              <w:pStyle w:val="Standard"/>
            </w:pPr>
            <w:r>
              <w:t>Svolge attività simili alle precedenti senza bisogno di indicazioni specifiche da parte dell’insegnante. Completa le attività nei tempi stabiliti.</w:t>
            </w:r>
          </w:p>
          <w:p w:rsidR="00E4037E" w:rsidRDefault="00E4037E">
            <w:pPr>
              <w:pStyle w:val="Standard"/>
            </w:pPr>
          </w:p>
        </w:tc>
        <w:tc>
          <w:tcPr>
            <w:tcW w:w="13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Organizza il proprio materiale a seconda delle diverse discipline.</w:t>
            </w:r>
          </w:p>
          <w:p w:rsidR="00E4037E" w:rsidRDefault="00AC0727">
            <w:pPr>
              <w:pStyle w:val="Standard"/>
            </w:pPr>
            <w:r>
              <w:t>E’ autonomo nello svolgimento delle attività previste per la classe.</w:t>
            </w:r>
          </w:p>
          <w:p w:rsidR="00E4037E" w:rsidRDefault="00AC0727">
            <w:pPr>
              <w:pStyle w:val="Standard"/>
            </w:pPr>
            <w:r>
              <w:t>Completa le attività nei tempi stabiliti.</w:t>
            </w:r>
          </w:p>
        </w:tc>
      </w:tr>
      <w:tr w:rsidR="00E4037E">
        <w:tc>
          <w:tcPr>
            <w:tcW w:w="929"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2</w:t>
            </w:r>
          </w:p>
          <w:p w:rsidR="00E4037E" w:rsidRDefault="00AC0727">
            <w:pPr>
              <w:pStyle w:val="Standard"/>
            </w:pPr>
            <w:r>
              <w:t>Agire in base a una motivazione</w:t>
            </w:r>
          </w:p>
          <w:p w:rsidR="00E4037E" w:rsidRDefault="00E4037E">
            <w:pPr>
              <w:pStyle w:val="Standard"/>
            </w:pPr>
          </w:p>
        </w:tc>
        <w:tc>
          <w:tcPr>
            <w:tcW w:w="124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Partecipa alle attività proposte con interesse.</w:t>
            </w:r>
          </w:p>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Coltiva la curiosità e l’interesse per le attività proposte, acquisendo fiducia nelle proprie capacità.</w:t>
            </w:r>
          </w:p>
        </w:tc>
        <w:tc>
          <w:tcPr>
            <w:tcW w:w="127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Coltiva la curiosità e l’interesse per le attività proposte, acquisendo fiducia nelle proprie capacità.</w:t>
            </w:r>
          </w:p>
        </w:tc>
        <w:tc>
          <w:tcPr>
            <w:tcW w:w="13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Coltiva curiosità e interesse per le attività proposte, acquisendo fiducia nelle proprie capacità.</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Coltiva curiosità e interesse per le attività proposte, acquisendo fiducia nelle proprie capacità.</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Mantiene costanti curiosità e interesse per le attività proposte, acquisendo fiducia nelle proprie capacità.</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Mantiene costanti curiosità e interesse per le attività proposte, acquisendo fiducia nelle proprie capacità.</w:t>
            </w: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Mantiene costanti curiosità e interesse per le attività proposte, acquisendo fiducia nelle proprie capacità.</w:t>
            </w:r>
          </w:p>
        </w:tc>
        <w:tc>
          <w:tcPr>
            <w:tcW w:w="125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Acquisisce gradualmente maggior consapevolezza dei propri interessi e si impegna ad approfondirli in modo via via più autonomo.</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Acquisisce gradualmente maggior consapevolezza dei propri interessi e si impegna ad approfondirli in modo via via più autonomo.</w:t>
            </w:r>
          </w:p>
          <w:p w:rsidR="00E4037E" w:rsidRDefault="00E4037E">
            <w:pPr>
              <w:pStyle w:val="Standard"/>
            </w:pPr>
          </w:p>
          <w:p w:rsidR="00E4037E" w:rsidRDefault="00E4037E">
            <w:pPr>
              <w:pStyle w:val="Standard"/>
            </w:pPr>
          </w:p>
        </w:tc>
        <w:tc>
          <w:tcPr>
            <w:tcW w:w="13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Acquisisce gradualmente maggior consapevolezza dei propri interessi e si impegna ad approfondirli in modo via via più autonomo, anche in vista della scelta della Scuola Superiore.</w:t>
            </w:r>
          </w:p>
          <w:p w:rsidR="00E4037E" w:rsidRDefault="00E4037E">
            <w:pPr>
              <w:pStyle w:val="Standard"/>
            </w:pPr>
          </w:p>
          <w:p w:rsidR="00E4037E" w:rsidRDefault="00E4037E">
            <w:pPr>
              <w:pStyle w:val="Standard"/>
            </w:pPr>
          </w:p>
          <w:p w:rsidR="00E4037E" w:rsidRDefault="00E4037E">
            <w:pPr>
              <w:pStyle w:val="Standard"/>
            </w:pPr>
          </w:p>
        </w:tc>
      </w:tr>
      <w:tr w:rsidR="00E4037E">
        <w:tc>
          <w:tcPr>
            <w:tcW w:w="929"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3</w:t>
            </w:r>
          </w:p>
          <w:p w:rsidR="00E4037E" w:rsidRDefault="00AC0727">
            <w:pPr>
              <w:pStyle w:val="Standard"/>
            </w:pPr>
            <w:r>
              <w:t>Mantenere l’attenzione</w:t>
            </w:r>
          </w:p>
        </w:tc>
        <w:tc>
          <w:tcPr>
            <w:tcW w:w="124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Incrementa i tempi di attenzione impegnandosi nel gioco e in brevi attività.</w:t>
            </w:r>
          </w:p>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Incrementa i tempi di attenzione impegnandosi nel gioco e in brevi attività.</w:t>
            </w:r>
          </w:p>
        </w:tc>
        <w:tc>
          <w:tcPr>
            <w:tcW w:w="127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Incrementa i tempi di attenzione adeguandosi alle richieste.</w:t>
            </w:r>
          </w:p>
        </w:tc>
        <w:tc>
          <w:tcPr>
            <w:tcW w:w="13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Incrementa i tempi d’attenzione adeguandoli alle richieste.</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Incrementa i tempi d’attenzione adeguandoli alle richieste.</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Incrementa i tempi d’attenzione adeguandoli alle richieste.</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Incrementa i tempi d’attenzione adeguandoli alle richieste.</w:t>
            </w: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Incrementa i tempi d’attenzione adeguandoli alle richieste.</w:t>
            </w:r>
          </w:p>
        </w:tc>
        <w:tc>
          <w:tcPr>
            <w:tcW w:w="125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Incrementa i tempi di attenzione e sa mantenere un’adeguata concentrazione in funzione del compito prefissato.</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Incrementa i tempi di attenzione e sa mantenere un’adeguata concentrazione in funzione del compito prefissato.</w:t>
            </w:r>
          </w:p>
        </w:tc>
        <w:tc>
          <w:tcPr>
            <w:tcW w:w="13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Incrementa i tempi di attenzione e sa mantenere un’adeguata concentrazione in funzione del compito prefissato.</w:t>
            </w:r>
          </w:p>
        </w:tc>
      </w:tr>
      <w:tr w:rsidR="00E4037E">
        <w:tc>
          <w:tcPr>
            <w:tcW w:w="929"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0"/>
              <w:ind w:left="57"/>
            </w:pPr>
            <w:r>
              <w:t>4</w:t>
            </w:r>
          </w:p>
          <w:p w:rsidR="00E4037E" w:rsidRDefault="00AC0727">
            <w:pPr>
              <w:pStyle w:val="Standard"/>
              <w:spacing w:after="0"/>
              <w:ind w:left="57"/>
            </w:pPr>
            <w:r>
              <w:t>Agire consapevol-mente</w:t>
            </w:r>
          </w:p>
        </w:tc>
        <w:tc>
          <w:tcPr>
            <w:tcW w:w="124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Sperimenta l’esistenza del rapporto causa-effetto.</w:t>
            </w:r>
          </w:p>
          <w:p w:rsidR="00E4037E" w:rsidRDefault="00E4037E">
            <w:pPr>
              <w:pStyle w:val="Standard"/>
            </w:pPr>
          </w:p>
          <w:p w:rsidR="00E4037E" w:rsidRDefault="00E4037E">
            <w:pPr>
              <w:pStyle w:val="Standard"/>
            </w:pPr>
          </w:p>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Sperimenta l’esistenza del rapporto causa-effetto.</w:t>
            </w:r>
          </w:p>
          <w:p w:rsidR="00E4037E" w:rsidRDefault="00E4037E">
            <w:pPr>
              <w:pStyle w:val="Standard"/>
            </w:pPr>
          </w:p>
        </w:tc>
        <w:tc>
          <w:tcPr>
            <w:tcW w:w="127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Conosce l’esistenza del rapporto causa-effetto nelle relazioni sociali.</w:t>
            </w:r>
          </w:p>
          <w:p w:rsidR="00E4037E" w:rsidRDefault="00E4037E">
            <w:pPr>
              <w:pStyle w:val="Standard"/>
            </w:pPr>
          </w:p>
        </w:tc>
        <w:tc>
          <w:tcPr>
            <w:tcW w:w="13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Conosce l’esistenza del rapporto causa-effetto nelle relazioni sociali.</w:t>
            </w:r>
          </w:p>
          <w:p w:rsidR="00E4037E" w:rsidRDefault="00E4037E">
            <w:pPr>
              <w:pStyle w:val="Standard"/>
            </w:pP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Conosce l’esistenza del rapporto causa-effetto nelle relazioni sociali.</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Inizia ad essere consapevole che ogni azione genera una conseguenza.</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 consapevole che ogni azione genera una conseguenza.</w:t>
            </w: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 consapevole che ogni azione genera una conseguenza.</w:t>
            </w:r>
          </w:p>
        </w:tc>
        <w:tc>
          <w:tcPr>
            <w:tcW w:w="125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 consapevole che ogni azione genera una conseguenza e adatta il proprio comportamento alla situazione.</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 consapevole che ogni azione genera una conseguenza e adatta il proprio comportamento alla situazione.</w:t>
            </w:r>
          </w:p>
        </w:tc>
        <w:tc>
          <w:tcPr>
            <w:tcW w:w="13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E' consapevole che ogni azione genera una conseguenza e modifica il proprio comportamento in base alla situazione.</w:t>
            </w:r>
          </w:p>
        </w:tc>
      </w:tr>
      <w:tr w:rsidR="00E4037E">
        <w:tc>
          <w:tcPr>
            <w:tcW w:w="929"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5</w:t>
            </w:r>
          </w:p>
          <w:p w:rsidR="00E4037E" w:rsidRDefault="00AC0727">
            <w:pPr>
              <w:pStyle w:val="Standard"/>
            </w:pPr>
            <w:r>
              <w:t>Effettuare la propria autovalutazione</w:t>
            </w:r>
          </w:p>
          <w:p w:rsidR="00E4037E" w:rsidRDefault="00E4037E">
            <w:pPr>
              <w:pStyle w:val="Standard"/>
            </w:pPr>
          </w:p>
        </w:tc>
        <w:tc>
          <w:tcPr>
            <w:tcW w:w="124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Inizia a riflettere sul proprio comportamento con la guida dell’insegnan-te.</w:t>
            </w:r>
          </w:p>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Riflette sul proprio comportamento con la guida dell’insegnan-te.</w:t>
            </w:r>
          </w:p>
        </w:tc>
        <w:tc>
          <w:tcPr>
            <w:tcW w:w="127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Riflette sul proprio comportamento con la guida dell’insegnan-te.</w:t>
            </w:r>
          </w:p>
        </w:tc>
        <w:tc>
          <w:tcPr>
            <w:tcW w:w="13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Riflette sul proprio lavoro con la guida dell’insegnan-te.</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Riflette sul proprio lavoro con la guida dell’insegnan-te.</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Riflette sul proprio lavoro valutandone l’impegno, le difficoltà incontrate ed il risultato ottenuto.</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Riflette sul proprio lavoro valutandone l’impegno, le difficoltà incontrate ed il risultato ottenuto.</w:t>
            </w: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Riflette sul proprio lavoro valutandone l’impegno, le difficoltà incontrate ed il risultato ottenuto.</w:t>
            </w:r>
          </w:p>
        </w:tc>
        <w:tc>
          <w:tcPr>
            <w:tcW w:w="125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Acquisisce gradualmente consapevolezza sulla qualità del proprio lavoro adottando eventuali strategie di autocorrezio-ne.</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Acquisisce gradualmente consapevolezza sulla qualità del proprio lavoro adottando eventuali strategie di autocorrezio-ne.</w:t>
            </w:r>
          </w:p>
        </w:tc>
        <w:tc>
          <w:tcPr>
            <w:tcW w:w="13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Acquisisce gradualmente consapevolezza sulla qualità del proprio lavoro adottando eventuali strategie di autocorrezio-ne.</w:t>
            </w:r>
          </w:p>
        </w:tc>
      </w:tr>
      <w:tr w:rsidR="00E4037E">
        <w:tc>
          <w:tcPr>
            <w:tcW w:w="929"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6</w:t>
            </w:r>
          </w:p>
          <w:p w:rsidR="00E4037E" w:rsidRDefault="00AC0727">
            <w:pPr>
              <w:pStyle w:val="Standard"/>
            </w:pPr>
            <w:r>
              <w:t>Assumere incarichi e ruoli</w:t>
            </w:r>
          </w:p>
        </w:tc>
        <w:tc>
          <w:tcPr>
            <w:tcW w:w="124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w:t>
            </w:r>
          </w:p>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Accetta ed esegue un semplice incarico.</w:t>
            </w:r>
          </w:p>
        </w:tc>
        <w:tc>
          <w:tcPr>
            <w:tcW w:w="127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Accetta ed esegue incarichi.</w:t>
            </w:r>
          </w:p>
        </w:tc>
        <w:tc>
          <w:tcPr>
            <w:tcW w:w="13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60" w:line="240" w:lineRule="auto"/>
              <w:ind w:left="34"/>
            </w:pPr>
            <w:r>
              <w:t>Accetta ed esegue incarichi.</w:t>
            </w:r>
          </w:p>
          <w:p w:rsidR="00E4037E" w:rsidRDefault="00E4037E">
            <w:pPr>
              <w:pStyle w:val="Standard"/>
            </w:pP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60" w:line="240" w:lineRule="auto"/>
              <w:ind w:left="34"/>
            </w:pPr>
            <w:r>
              <w:t>Accetta ed esegue incarichi.</w:t>
            </w:r>
          </w:p>
          <w:p w:rsidR="00E4037E" w:rsidRDefault="00E4037E">
            <w:pPr>
              <w:pStyle w:val="Standard"/>
            </w:pP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Accetta ed esegue incarichi.</w:t>
            </w:r>
          </w:p>
          <w:p w:rsidR="00E4037E" w:rsidRDefault="00E4037E">
            <w:pPr>
              <w:pStyle w:val="Standard"/>
            </w:pP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Accetta ed esegue incarichi.</w:t>
            </w:r>
          </w:p>
          <w:p w:rsidR="00E4037E" w:rsidRDefault="00E4037E">
            <w:pPr>
              <w:pStyle w:val="Standard"/>
            </w:pPr>
          </w:p>
          <w:p w:rsidR="00E4037E" w:rsidRDefault="00E4037E">
            <w:pPr>
              <w:pStyle w:val="Standard"/>
            </w:pP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Accetta ed esegue incarichi.</w:t>
            </w:r>
          </w:p>
        </w:tc>
        <w:tc>
          <w:tcPr>
            <w:tcW w:w="125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Accetta un incarico e lo svolge con costanza.</w:t>
            </w:r>
          </w:p>
          <w:p w:rsidR="00E4037E" w:rsidRDefault="00AC0727">
            <w:pPr>
              <w:pStyle w:val="Standard"/>
            </w:pPr>
            <w:r>
              <w:t>E’ disponibile ad assumere un ruolo riconosciuto all’interno della classe.</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Accetta un incarico e lo svolge con costanza.</w:t>
            </w:r>
          </w:p>
          <w:p w:rsidR="00E4037E" w:rsidRDefault="00AC0727">
            <w:pPr>
              <w:pStyle w:val="Standard"/>
            </w:pPr>
            <w:r>
              <w:t>E’ disponibile ad assumere un ruolo riconosciuto all’interno della classe.</w:t>
            </w:r>
          </w:p>
        </w:tc>
        <w:tc>
          <w:tcPr>
            <w:tcW w:w="13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Accetta un incarico e lo svolge con costanza.</w:t>
            </w:r>
          </w:p>
          <w:p w:rsidR="00E4037E" w:rsidRDefault="00AC0727">
            <w:pPr>
              <w:pStyle w:val="Standard"/>
            </w:pPr>
            <w:r>
              <w:t>E’ disponibile ad assumere un ruolo riconosciuto all’interno della classe e lo svolge in modo responsabile.</w:t>
            </w:r>
          </w:p>
        </w:tc>
      </w:tr>
      <w:tr w:rsidR="00E4037E">
        <w:tc>
          <w:tcPr>
            <w:tcW w:w="929"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7</w:t>
            </w:r>
          </w:p>
          <w:p w:rsidR="00E4037E" w:rsidRDefault="00AC0727">
            <w:pPr>
              <w:pStyle w:val="Standard"/>
            </w:pPr>
            <w:r>
              <w:t>Rispettare  il materiale scolastico</w:t>
            </w:r>
          </w:p>
        </w:tc>
        <w:tc>
          <w:tcPr>
            <w:tcW w:w="124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Inizia a rispettare il materiale comune.</w:t>
            </w:r>
          </w:p>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Inizia a rispettare il materiale comune.</w:t>
            </w:r>
          </w:p>
        </w:tc>
        <w:tc>
          <w:tcPr>
            <w:tcW w:w="127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Rispetta il materiale comune e inizia a utilizzare il proprio materiale scolastico.</w:t>
            </w:r>
          </w:p>
        </w:tc>
        <w:tc>
          <w:tcPr>
            <w:tcW w:w="13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ind w:left="34"/>
            </w:pPr>
            <w:r>
              <w:t>Rispetta il proprio e l'altrui materiale evitando sprechi. Rispetta il materiale e l'arredo della scuola.</w:t>
            </w:r>
          </w:p>
          <w:p w:rsidR="00E4037E" w:rsidRDefault="00E4037E">
            <w:pPr>
              <w:pStyle w:val="Standard"/>
              <w:ind w:left="34"/>
            </w:pP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60"/>
              <w:ind w:left="34"/>
            </w:pPr>
            <w:r>
              <w:t>Rispetta il proprio e l'altrui materiale evitando sprechi. Rispetta il materiale e l'arredo della scuola.</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60"/>
              <w:ind w:left="34"/>
            </w:pPr>
            <w:r>
              <w:t>Rispetta il proprio e l'altrui materiale evitando sprechi.</w:t>
            </w:r>
          </w:p>
          <w:p w:rsidR="00E4037E" w:rsidRDefault="00AC0727">
            <w:pPr>
              <w:pStyle w:val="Standard"/>
            </w:pPr>
            <w:r>
              <w:t>Rispetta il materiale e l'arredo della scuola.</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60"/>
              <w:ind w:left="34"/>
            </w:pPr>
            <w:r>
              <w:t>Rispetta il proprio e l'altrui materiale evitando sprechi.</w:t>
            </w:r>
          </w:p>
          <w:p w:rsidR="00E4037E" w:rsidRDefault="00AC0727">
            <w:pPr>
              <w:pStyle w:val="Standard"/>
            </w:pPr>
            <w:r>
              <w:t>Rispetta il materiale e l'arredo della scuola.</w:t>
            </w: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60"/>
              <w:ind w:left="34"/>
            </w:pPr>
            <w:r>
              <w:t>Rispetta il proprio e l'altrui materiale evitando sprechi. Rispetta il materiale e l'arredo della scuola.</w:t>
            </w:r>
          </w:p>
          <w:p w:rsidR="00E4037E" w:rsidRDefault="00E4037E">
            <w:pPr>
              <w:pStyle w:val="Standard"/>
            </w:pPr>
          </w:p>
        </w:tc>
        <w:tc>
          <w:tcPr>
            <w:tcW w:w="125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60"/>
              <w:ind w:left="34"/>
            </w:pPr>
            <w:r>
              <w:t>Rispetta il proprio e l'altrui materiale evitando sprechi.</w:t>
            </w:r>
          </w:p>
          <w:p w:rsidR="00E4037E" w:rsidRDefault="00AC0727">
            <w:pPr>
              <w:pStyle w:val="Standard"/>
            </w:pPr>
            <w:r>
              <w:t>Rispetta il materiale e l'arredo della scuola.</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60"/>
              <w:ind w:left="34"/>
            </w:pPr>
            <w:r>
              <w:t>Rispetta il proprio e l'altrui materiale evitando sprechi .</w:t>
            </w:r>
          </w:p>
          <w:p w:rsidR="00E4037E" w:rsidRDefault="00AC0727">
            <w:pPr>
              <w:pStyle w:val="Standard"/>
            </w:pPr>
            <w:r>
              <w:t>Rispetta il materiale e l'arredo della scuola.</w:t>
            </w:r>
          </w:p>
        </w:tc>
        <w:tc>
          <w:tcPr>
            <w:tcW w:w="13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60"/>
              <w:ind w:left="34"/>
            </w:pPr>
            <w:r>
              <w:t>Rispetta il proprio e l'altrui materiale evitando sprechi .</w:t>
            </w:r>
          </w:p>
          <w:p w:rsidR="00E4037E" w:rsidRDefault="00AC0727">
            <w:pPr>
              <w:pStyle w:val="Standard"/>
            </w:pPr>
            <w:r>
              <w:t>Rispetta il materiale e l'arredo della scuola.</w:t>
            </w: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tc>
      </w:tr>
      <w:tr w:rsidR="00E4037E">
        <w:tc>
          <w:tcPr>
            <w:tcW w:w="929"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8</w:t>
            </w:r>
          </w:p>
          <w:p w:rsidR="00E4037E" w:rsidRDefault="00AC0727">
            <w:pPr>
              <w:pStyle w:val="Standard"/>
            </w:pPr>
            <w:r>
              <w:t>Impegnarsi</w:t>
            </w:r>
          </w:p>
        </w:tc>
        <w:tc>
          <w:tcPr>
            <w:tcW w:w="124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impegna ad accettare le osservazioni dell’adulto.</w:t>
            </w:r>
          </w:p>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impegna nel portare a termine i giochi e le attività proposte.</w:t>
            </w:r>
          </w:p>
        </w:tc>
        <w:tc>
          <w:tcPr>
            <w:tcW w:w="127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impegna a portare a termine i lavori manuali proposti e le varie attività.</w:t>
            </w:r>
          </w:p>
        </w:tc>
        <w:tc>
          <w:tcPr>
            <w:tcW w:w="13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ind w:left="34"/>
            </w:pPr>
            <w:r>
              <w:t>Si impegna nelle attività in classe.</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Si impegna nelle attività in classe.</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0"/>
              <w:jc w:val="both"/>
            </w:pPr>
            <w:r>
              <w:t>Si impegna nelle attività in classe e nello svolgimento dei compiti a casa.</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0"/>
              <w:jc w:val="both"/>
            </w:pPr>
            <w:r>
              <w:t>Si impegna nelle attività in classe e nello svolgimento dei compiti a casa.</w:t>
            </w: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0"/>
              <w:jc w:val="both"/>
            </w:pPr>
            <w:r>
              <w:t>Si impegna nelle attività in classe  e nello svolgimento dei compiti a casa.</w:t>
            </w:r>
          </w:p>
        </w:tc>
        <w:tc>
          <w:tcPr>
            <w:tcW w:w="125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60" w:line="240" w:lineRule="auto"/>
              <w:ind w:left="34"/>
            </w:pPr>
            <w:r>
              <w:t>Si impegna nello svolgimento dei compiti a casa.</w:t>
            </w:r>
          </w:p>
          <w:p w:rsidR="00E4037E" w:rsidRDefault="00AC0727">
            <w:pPr>
              <w:pStyle w:val="Standard"/>
              <w:spacing w:after="60" w:line="240" w:lineRule="auto"/>
              <w:ind w:left="34"/>
            </w:pPr>
            <w:r>
              <w:t>Utilizza il diario in modo appropriato.</w:t>
            </w:r>
          </w:p>
          <w:p w:rsidR="00E4037E" w:rsidRDefault="00AC0727">
            <w:pPr>
              <w:pStyle w:val="Standard"/>
              <w:spacing w:after="60" w:line="240" w:lineRule="auto"/>
              <w:ind w:left="34"/>
            </w:pPr>
            <w:r>
              <w:t>Sa organizzare i propri tempi di lavoro nell'arco della settimana.</w:t>
            </w:r>
          </w:p>
          <w:p w:rsidR="00E4037E" w:rsidRDefault="00E4037E">
            <w:pPr>
              <w:pStyle w:val="Standard"/>
            </w:pP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60" w:line="240" w:lineRule="auto"/>
              <w:ind w:left="34"/>
            </w:pPr>
            <w:r>
              <w:t>Si impegna nello svolgimento dei compiti a casa.</w:t>
            </w:r>
          </w:p>
          <w:p w:rsidR="00E4037E" w:rsidRDefault="00AC0727">
            <w:pPr>
              <w:pStyle w:val="Standard"/>
              <w:spacing w:after="60" w:line="240" w:lineRule="auto"/>
              <w:ind w:left="34"/>
            </w:pPr>
            <w:r>
              <w:t>Utilizza il diario in modo appropriato.</w:t>
            </w:r>
          </w:p>
          <w:p w:rsidR="00E4037E" w:rsidRDefault="00AC0727">
            <w:pPr>
              <w:pStyle w:val="Standard"/>
              <w:spacing w:after="60" w:line="240" w:lineRule="auto"/>
              <w:ind w:left="34"/>
            </w:pPr>
            <w:r>
              <w:t>Sa organizzare i propri tempi di lavoro nell'arco della settimana.</w:t>
            </w:r>
          </w:p>
          <w:p w:rsidR="00E4037E" w:rsidRDefault="00E4037E">
            <w:pPr>
              <w:pStyle w:val="Standard"/>
            </w:pPr>
          </w:p>
        </w:tc>
        <w:tc>
          <w:tcPr>
            <w:tcW w:w="13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60" w:line="240" w:lineRule="auto"/>
              <w:ind w:left="34"/>
            </w:pPr>
            <w:r>
              <w:t>Si impegna nello svolgimento dei compiti a casa.</w:t>
            </w:r>
          </w:p>
          <w:p w:rsidR="00E4037E" w:rsidRDefault="00AC0727">
            <w:pPr>
              <w:pStyle w:val="Standard"/>
              <w:spacing w:after="60" w:line="240" w:lineRule="auto"/>
              <w:ind w:left="34"/>
            </w:pPr>
            <w:r>
              <w:t>Utilizza il diario in modo appropriato.</w:t>
            </w:r>
          </w:p>
          <w:p w:rsidR="00E4037E" w:rsidRDefault="00AC0727">
            <w:pPr>
              <w:pStyle w:val="Standard"/>
              <w:spacing w:after="60" w:line="240" w:lineRule="auto"/>
              <w:ind w:left="34"/>
            </w:pPr>
            <w:r>
              <w:t>Sa organizzare i propri tempi di lavoro nell'arco della settimana.</w:t>
            </w:r>
          </w:p>
          <w:p w:rsidR="00E4037E" w:rsidRDefault="00AC0727">
            <w:pPr>
              <w:pStyle w:val="Standard"/>
            </w:pPr>
            <w:r>
              <w:t>È in grado di progettare in modo autonomo un percorso personale di studio e approfondimento anche in vista dell’ Esame di Stato.</w:t>
            </w:r>
          </w:p>
          <w:p w:rsidR="00E4037E" w:rsidRDefault="00E4037E">
            <w:pPr>
              <w:pStyle w:val="Standard"/>
            </w:pPr>
          </w:p>
        </w:tc>
      </w:tr>
      <w:tr w:rsidR="00E4037E">
        <w:tc>
          <w:tcPr>
            <w:tcW w:w="929"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Sviluppare il senso di appartenen-za alla scuola</w:t>
            </w:r>
          </w:p>
        </w:tc>
        <w:tc>
          <w:tcPr>
            <w:tcW w:w="124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Riconosce di appartenere al proprio gruppo sezione.</w:t>
            </w:r>
          </w:p>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Riconosce di appartenere al proprio gruppo sezione.</w:t>
            </w:r>
          </w:p>
        </w:tc>
        <w:tc>
          <w:tcPr>
            <w:tcW w:w="127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Riconosce di appartenere al proprio gruppo sezione.</w:t>
            </w:r>
          </w:p>
          <w:p w:rsidR="00E4037E" w:rsidRDefault="00AC0727">
            <w:pPr>
              <w:pStyle w:val="Standard"/>
            </w:pPr>
            <w:r>
              <w:t>Riconosce di appartenere al proprio gruppo di lavoro nelle attività di laboratorio.</w:t>
            </w:r>
          </w:p>
        </w:tc>
        <w:tc>
          <w:tcPr>
            <w:tcW w:w="13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ind w:left="34"/>
            </w:pPr>
            <w:r>
              <w:t>Riconosce di appartenere al proprio gruppo classe.</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Riconosce di appartenere al proprio gruppo classe.</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 consapevole di appartenere a più di un gruppo classe.</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 consapevole di appartenere a più di un gruppo classe.</w:t>
            </w:r>
          </w:p>
          <w:p w:rsidR="00E4037E" w:rsidRDefault="00AC0727">
            <w:pPr>
              <w:pStyle w:val="Standard"/>
            </w:pPr>
            <w:r>
              <w:t>Riconosce di appartenere a più comunità (scuola, associazioni, comunità religiose).</w:t>
            </w: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 consapevole di appartenere a più di un gruppo classe.</w:t>
            </w:r>
          </w:p>
          <w:p w:rsidR="00E4037E" w:rsidRDefault="00AC0727">
            <w:pPr>
              <w:pStyle w:val="Standard"/>
            </w:pPr>
            <w:r>
              <w:t>Riconosce di appartenere a più comunità (scuola, associazioni, comunità religiose).</w:t>
            </w:r>
          </w:p>
        </w:tc>
        <w:tc>
          <w:tcPr>
            <w:tcW w:w="125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ind w:left="34"/>
            </w:pPr>
            <w:r>
              <w:t>È consapevole di appartenere a più comunità (famiglia, associazioni sportive e ricreative e comunità religiose, scuola) e di rivestire in ciascuna ruoli specifici.</w:t>
            </w:r>
          </w:p>
          <w:p w:rsidR="00E4037E" w:rsidRDefault="00AC0727">
            <w:pPr>
              <w:pStyle w:val="Standard"/>
            </w:pPr>
            <w:r>
              <w:t>Adotta comportamenti coerenti con le norme della collettività.</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ind w:left="34"/>
            </w:pPr>
            <w:r>
              <w:t>È consapevole di appartenere a comunità più ampie (Comune, Nazione) e sviluppa il senso di appartenenza sociale.</w:t>
            </w:r>
          </w:p>
          <w:p w:rsidR="00E4037E" w:rsidRDefault="00AC0727">
            <w:pPr>
              <w:pStyle w:val="Standard"/>
            </w:pPr>
            <w:r>
              <w:t>Adotta comportamenti coerenti con le norme della collettività.</w:t>
            </w:r>
          </w:p>
        </w:tc>
        <w:tc>
          <w:tcPr>
            <w:tcW w:w="13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34"/>
            </w:pPr>
            <w:r>
              <w:t>È consapevole di appartenere alla comunità internazionale e dell’esistenza di enti  che operano a livello internazionale (O.N.U., associazioni intergovernative, …). Possiede il senso di appartenenza alla società.</w:t>
            </w:r>
          </w:p>
          <w:p w:rsidR="00E4037E" w:rsidRDefault="00AC0727">
            <w:pPr>
              <w:pStyle w:val="Standard"/>
            </w:pPr>
            <w:r>
              <w:t>Adotta comportamenti coerenti con le norme della collettività.</w:t>
            </w:r>
          </w:p>
          <w:p w:rsidR="00E4037E" w:rsidRDefault="00E4037E">
            <w:pPr>
              <w:pStyle w:val="Standard"/>
            </w:pPr>
          </w:p>
        </w:tc>
      </w:tr>
      <w:tr w:rsidR="00E4037E">
        <w:tc>
          <w:tcPr>
            <w:tcW w:w="929"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10</w:t>
            </w:r>
          </w:p>
          <w:p w:rsidR="00E4037E" w:rsidRDefault="00AC0727">
            <w:pPr>
              <w:pStyle w:val="Standard"/>
            </w:pPr>
            <w:r>
              <w:t>Distinguere il piano individuale da quello collettivo</w:t>
            </w:r>
          </w:p>
        </w:tc>
        <w:tc>
          <w:tcPr>
            <w:tcW w:w="124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w:t>
            </w:r>
          </w:p>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Comincia a prendere coscienza che il proprio comportamento può danneggiare tutta la classe.</w:t>
            </w:r>
          </w:p>
          <w:p w:rsidR="00E4037E" w:rsidRDefault="00E4037E">
            <w:pPr>
              <w:pStyle w:val="Standard"/>
            </w:pPr>
          </w:p>
        </w:tc>
        <w:tc>
          <w:tcPr>
            <w:tcW w:w="127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Migliora la consapevolezza  che il proprio comportamento può danneggiare tutta la classe</w:t>
            </w:r>
          </w:p>
        </w:tc>
        <w:tc>
          <w:tcPr>
            <w:tcW w:w="13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ind w:left="34"/>
            </w:pPr>
            <w:r>
              <w:t>Migliora la consapevolezza  che il proprio comportamento può danneggiare tutta la classe.</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Diventa consapevole che il proprio comportamento può danneggiare tutta la classe.</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 consapevole che il proprio comportamento può danneggiare tutta la classe.</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 consapevole che il proprio comportamento può danneggiare  tutta la classe.</w:t>
            </w: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 consapevole che il proprio comportamento può danneggiare tutta la classe.</w:t>
            </w:r>
          </w:p>
        </w:tc>
        <w:tc>
          <w:tcPr>
            <w:tcW w:w="125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Capisce che le proprie azioni incidono sulla dinamica della classe sia in modo positivo che in modo negativo.</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Capisce che le azioni individuali incidono sulla dinamica della classe sia in modo positivo che in modo negativo.</w:t>
            </w:r>
          </w:p>
        </w:tc>
        <w:tc>
          <w:tcPr>
            <w:tcW w:w="13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Capisce che l’individuo ha il diritto ed il dovere di partecipare alla vita sociale in modo attivo e propositivo e che le azioni individuali influenzano la vita di tutti.</w:t>
            </w:r>
          </w:p>
        </w:tc>
      </w:tr>
      <w:tr w:rsidR="00E4037E">
        <w:tc>
          <w:tcPr>
            <w:tcW w:w="929"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11</w:t>
            </w:r>
          </w:p>
          <w:p w:rsidR="00E4037E" w:rsidRDefault="00AC0727">
            <w:pPr>
              <w:pStyle w:val="Standard"/>
            </w:pPr>
            <w:r>
              <w:t>Sviluppare  lo spirito critico</w:t>
            </w:r>
          </w:p>
        </w:tc>
        <w:tc>
          <w:tcPr>
            <w:tcW w:w="124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w:t>
            </w:r>
          </w:p>
        </w:tc>
        <w:tc>
          <w:tcPr>
            <w:tcW w:w="1155"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w:t>
            </w:r>
          </w:p>
        </w:tc>
        <w:tc>
          <w:tcPr>
            <w:tcW w:w="127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w:t>
            </w:r>
          </w:p>
        </w:tc>
        <w:tc>
          <w:tcPr>
            <w:tcW w:w="13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Comincia a prendere coscienza dell’esistenza di punti di vista diversi tra di loro.</w:t>
            </w:r>
          </w:p>
        </w:tc>
        <w:tc>
          <w:tcPr>
            <w:tcW w:w="1250"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Comprende la diversità di opinione in merito al medesimo argomento.</w:t>
            </w: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 xml:space="preserve"> Comprende la diversità di opinione in merito al medesimo argomento.</w:t>
            </w:r>
          </w:p>
        </w:tc>
        <w:tc>
          <w:tcPr>
            <w:tcW w:w="125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Comprende e accetta la diversità di opinione in merito al medesimo argomento.</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Comprende e accetta la diversità di opinione in merito al medesimo tema ed inizia ad argomentare.</w:t>
            </w:r>
          </w:p>
          <w:p w:rsidR="00E4037E" w:rsidRDefault="00E4037E">
            <w:pPr>
              <w:pStyle w:val="Standard"/>
            </w:pPr>
          </w:p>
          <w:p w:rsidR="00E4037E" w:rsidRDefault="00E4037E">
            <w:pPr>
              <w:pStyle w:val="Standard"/>
            </w:pPr>
          </w:p>
          <w:p w:rsidR="00E4037E" w:rsidRDefault="00E4037E">
            <w:pPr>
              <w:pStyle w:val="Standard"/>
            </w:pPr>
          </w:p>
        </w:tc>
        <w:tc>
          <w:tcPr>
            <w:tcW w:w="13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Si pone di fronte a situazioni e argomenti con spirito critico fondato su riflessioni personali e adeguati approfondimenti.</w:t>
            </w:r>
          </w:p>
        </w:tc>
      </w:tr>
      <w:tr w:rsidR="00E4037E">
        <w:tc>
          <w:tcPr>
            <w:tcW w:w="14793" w:type="dxa"/>
            <w:gridSpan w:val="22"/>
            <w:tcBorders>
              <w:top w:val="single" w:sz="4" w:space="0" w:color="000000"/>
              <w:left w:val="single" w:sz="4" w:space="0" w:color="000000"/>
              <w:bottom w:val="single" w:sz="4" w:space="0" w:color="000000"/>
              <w:right w:val="single" w:sz="4" w:space="0" w:color="000000"/>
            </w:tcBorders>
            <w:shd w:val="clear" w:color="auto" w:fill="D4EAF3"/>
            <w:tcMar>
              <w:top w:w="0" w:type="dxa"/>
              <w:left w:w="108" w:type="dxa"/>
              <w:bottom w:w="0" w:type="dxa"/>
              <w:right w:w="108" w:type="dxa"/>
            </w:tcMar>
          </w:tcPr>
          <w:p w:rsidR="00E4037E" w:rsidRDefault="00E4037E">
            <w:pPr>
              <w:pStyle w:val="Standard"/>
              <w:jc w:val="center"/>
            </w:pPr>
          </w:p>
          <w:p w:rsidR="00E4037E" w:rsidRDefault="00AC0727">
            <w:pPr>
              <w:pStyle w:val="Standard"/>
              <w:shd w:val="clear" w:color="auto" w:fill="E4E8E8"/>
              <w:jc w:val="center"/>
            </w:pPr>
            <w:r>
              <w:t>CURRICOLO TRASVERSALE SU   SVILUPPARE ATTEGGIAMENTI DI SOLIDARIETA’ ED EMPATIA</w:t>
            </w:r>
          </w:p>
          <w:p w:rsidR="00E4037E" w:rsidRDefault="00E4037E">
            <w:pPr>
              <w:pStyle w:val="Standard"/>
              <w:jc w:val="center"/>
            </w:pPr>
          </w:p>
        </w:tc>
      </w:tr>
      <w:tr w:rsidR="00E4037E">
        <w:tc>
          <w:tcPr>
            <w:tcW w:w="1039" w:type="dxa"/>
            <w:gridSpan w:val="2"/>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3737" w:type="dxa"/>
            <w:gridSpan w:val="5"/>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INFANZIA</w:t>
            </w:r>
          </w:p>
        </w:tc>
        <w:tc>
          <w:tcPr>
            <w:tcW w:w="6312" w:type="dxa"/>
            <w:gridSpan w:val="10"/>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PRIMARIA</w:t>
            </w:r>
          </w:p>
          <w:p w:rsidR="00E4037E" w:rsidRDefault="00E4037E">
            <w:pPr>
              <w:pStyle w:val="Standard"/>
              <w:jc w:val="center"/>
            </w:pPr>
          </w:p>
        </w:tc>
        <w:tc>
          <w:tcPr>
            <w:tcW w:w="3705" w:type="dxa"/>
            <w:gridSpan w:val="5"/>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SECONDARIA</w:t>
            </w:r>
          </w:p>
        </w:tc>
      </w:tr>
      <w:tr w:rsidR="00E4037E">
        <w:tc>
          <w:tcPr>
            <w:tcW w:w="1039" w:type="dxa"/>
            <w:gridSpan w:val="2"/>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1138" w:type="dxa"/>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3 anni</w:t>
            </w:r>
          </w:p>
        </w:tc>
        <w:tc>
          <w:tcPr>
            <w:tcW w:w="1294" w:type="dxa"/>
            <w:gridSpan w:val="2"/>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4 anni</w:t>
            </w:r>
          </w:p>
        </w:tc>
        <w:tc>
          <w:tcPr>
            <w:tcW w:w="1305" w:type="dxa"/>
            <w:gridSpan w:val="2"/>
            <w:tcBorders>
              <w:top w:val="single" w:sz="4" w:space="0" w:color="000000"/>
              <w:left w:val="single" w:sz="4" w:space="0" w:color="000000"/>
              <w:bottom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5 anni</w:t>
            </w:r>
          </w:p>
        </w:tc>
        <w:tc>
          <w:tcPr>
            <w:tcW w:w="1333" w:type="dxa"/>
            <w:gridSpan w:val="2"/>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Prima</w:t>
            </w:r>
          </w:p>
        </w:tc>
        <w:tc>
          <w:tcPr>
            <w:tcW w:w="1247" w:type="dxa"/>
            <w:gridSpan w:val="2"/>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Seconda</w:t>
            </w:r>
          </w:p>
        </w:tc>
        <w:tc>
          <w:tcPr>
            <w:tcW w:w="1246" w:type="dxa"/>
            <w:gridSpan w:val="2"/>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Terza</w:t>
            </w:r>
          </w:p>
        </w:tc>
        <w:tc>
          <w:tcPr>
            <w:tcW w:w="1244" w:type="dxa"/>
            <w:gridSpan w:val="2"/>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Quarta</w:t>
            </w:r>
          </w:p>
        </w:tc>
        <w:tc>
          <w:tcPr>
            <w:tcW w:w="1242" w:type="dxa"/>
            <w:gridSpan w:val="2"/>
            <w:tcBorders>
              <w:top w:val="single" w:sz="4" w:space="0" w:color="000000"/>
              <w:left w:val="single" w:sz="4" w:space="0" w:color="000000"/>
              <w:bottom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Quinta</w:t>
            </w:r>
          </w:p>
        </w:tc>
        <w:tc>
          <w:tcPr>
            <w:tcW w:w="1252" w:type="dxa"/>
            <w:gridSpan w:val="2"/>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Prima</w:t>
            </w:r>
          </w:p>
        </w:tc>
        <w:tc>
          <w:tcPr>
            <w:tcW w:w="1257" w:type="dxa"/>
            <w:gridSpan w:val="2"/>
            <w:tcBorders>
              <w:top w:val="single" w:sz="4" w:space="0" w:color="000000"/>
              <w:left w:val="single" w:sz="4" w:space="0" w:color="000000"/>
              <w:bottom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Seconda</w:t>
            </w:r>
          </w:p>
        </w:tc>
        <w:tc>
          <w:tcPr>
            <w:tcW w:w="1196"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Terza</w:t>
            </w:r>
          </w:p>
        </w:tc>
      </w:tr>
      <w:tr w:rsidR="00E4037E">
        <w:tc>
          <w:tcPr>
            <w:tcW w:w="103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1</w:t>
            </w:r>
          </w:p>
          <w:p w:rsidR="00E4037E" w:rsidRDefault="00AC0727">
            <w:pPr>
              <w:pStyle w:val="Standard"/>
            </w:pPr>
            <w:r>
              <w:t>Sviluppare le relazioni interpersonali</w:t>
            </w:r>
          </w:p>
        </w:tc>
        <w:tc>
          <w:tcPr>
            <w:tcW w:w="1138"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Sviluppa curiosità verso l'altro.</w:t>
            </w:r>
          </w:p>
        </w:tc>
        <w:tc>
          <w:tcPr>
            <w:tcW w:w="129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Sviluppa curiosità verso l'altro.</w:t>
            </w:r>
          </w:p>
        </w:tc>
        <w:tc>
          <w:tcPr>
            <w:tcW w:w="1305"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Interagisce e si relaziona con l'altro, nel rispetto delle persone, delle cose e dell'ambiente.</w:t>
            </w:r>
          </w:p>
        </w:tc>
        <w:tc>
          <w:tcPr>
            <w:tcW w:w="133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Accetta, rispetta e aiuta i compagni e si relaziona con loro.</w:t>
            </w: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Accetta, rispetta e aiuta i compagni e si relaziona con loro.</w:t>
            </w:r>
          </w:p>
        </w:tc>
        <w:tc>
          <w:tcPr>
            <w:tcW w:w="124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Accetta, rispetta e aiuta i compagni e, nonostante colga le differenze, si relaziona con loro. Vede nell’adulto una figura di riferimento.</w:t>
            </w:r>
          </w:p>
        </w:tc>
        <w:tc>
          <w:tcPr>
            <w:tcW w:w="124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Accetta, rispetta e aiuta i compagni e, nonostante colga le differenze, si relaziona con loro. Vede nell’adulto una figura di riferimento.</w:t>
            </w:r>
          </w:p>
        </w:tc>
        <w:tc>
          <w:tcPr>
            <w:tcW w:w="12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Accetta, rispetta e aiuta i compagni e, nonostante colga le differenze, si relaziona con loro. Vede nell’adulto una figura di riferimento.</w:t>
            </w: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Accoglie tutti i compagni senza pregiudizi di alcun tipo (sociale, personale, culturale, etnico e religioso) e si relaziona con loro. Vede nell’adulto una persona a cui chiedere aiuto.</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Accoglie tutti i compagni senza pregiudizi di alcun tipo (sociale, personale, culturale etnico e religioso) e si relaziona con loro. Vede nell’adulto una persona a cui chiedere aiuto.</w:t>
            </w:r>
          </w:p>
          <w:p w:rsidR="00E4037E" w:rsidRDefault="00E4037E">
            <w:pPr>
              <w:pStyle w:val="Standard"/>
            </w:pPr>
          </w:p>
          <w:p w:rsidR="00E4037E" w:rsidRDefault="00E4037E">
            <w:pPr>
              <w:pStyle w:val="Standard"/>
            </w:pP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Accoglie tutti i compagni senza pregiudizi di alcun tipo (sociale, personale, culturale etnico e religioso) e si relaziona con loro. Vede nell’adulto una persona a cui chiedere aiuto</w:t>
            </w:r>
          </w:p>
        </w:tc>
      </w:tr>
      <w:tr w:rsidR="00E4037E">
        <w:tc>
          <w:tcPr>
            <w:tcW w:w="103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0"/>
              <w:ind w:left="57"/>
            </w:pPr>
            <w:r>
              <w:t>2</w:t>
            </w:r>
          </w:p>
          <w:p w:rsidR="00E4037E" w:rsidRDefault="00AC0727">
            <w:pPr>
              <w:pStyle w:val="Standard"/>
              <w:spacing w:after="0"/>
              <w:ind w:left="57"/>
            </w:pPr>
            <w:r>
              <w:t xml:space="preserve"> Condividere giochi, materiali e conoscenze</w:t>
            </w:r>
          </w:p>
        </w:tc>
        <w:tc>
          <w:tcPr>
            <w:tcW w:w="1138"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Cerca affinità con un piccolo gruppo di compagni.</w:t>
            </w:r>
          </w:p>
        </w:tc>
        <w:tc>
          <w:tcPr>
            <w:tcW w:w="129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Condivide giochi e materiali con gli altri superando il proprio egocentrismo.</w:t>
            </w:r>
          </w:p>
        </w:tc>
        <w:tc>
          <w:tcPr>
            <w:tcW w:w="1305"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Collabora attivamente con gli altri nel gioco e nelle attività portando il proprio contributo personale e significativo.</w:t>
            </w:r>
          </w:p>
        </w:tc>
        <w:tc>
          <w:tcPr>
            <w:tcW w:w="133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Condivide con i compagni materiali di lavoro.</w:t>
            </w: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Condivide con i compagni materiali di lavoro.</w:t>
            </w:r>
          </w:p>
        </w:tc>
        <w:tc>
          <w:tcPr>
            <w:tcW w:w="124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Condivide con i compagni materiali di lavoro.</w:t>
            </w:r>
          </w:p>
        </w:tc>
        <w:tc>
          <w:tcPr>
            <w:tcW w:w="124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Condivide con i compagni materiali di lavoro.</w:t>
            </w:r>
          </w:p>
        </w:tc>
        <w:tc>
          <w:tcPr>
            <w:tcW w:w="12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Condivide con i compagni materiali di lavoro.</w:t>
            </w: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Condivide con i compagni materiali di lavoro e conoscenze.</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Condivide con i compagni materiali di lavoro, conoscenze e opinioni personali.</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Condivide con i compagni materiali di lavoro, conoscenze, opinioni personali e strategie di apprendimen- to.</w:t>
            </w:r>
          </w:p>
        </w:tc>
      </w:tr>
      <w:tr w:rsidR="00E4037E">
        <w:tc>
          <w:tcPr>
            <w:tcW w:w="103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 xml:space="preserve">3  </w:t>
            </w:r>
          </w:p>
          <w:p w:rsidR="00E4037E" w:rsidRDefault="00AC0727">
            <w:pPr>
              <w:pStyle w:val="Standard"/>
            </w:pPr>
            <w:r>
              <w:t>Sviluppare l’empatia</w:t>
            </w:r>
          </w:p>
        </w:tc>
        <w:tc>
          <w:tcPr>
            <w:tcW w:w="1138"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Inizia a cogliere gli stati d’animo dei compagni.</w:t>
            </w:r>
          </w:p>
        </w:tc>
        <w:tc>
          <w:tcPr>
            <w:tcW w:w="129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Coglie gli stati d’animo dei i compagni.</w:t>
            </w:r>
          </w:p>
        </w:tc>
        <w:tc>
          <w:tcPr>
            <w:tcW w:w="1305"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Coglie gli stati d’animo e aiuta i compagni in difficoltà.</w:t>
            </w:r>
          </w:p>
        </w:tc>
        <w:tc>
          <w:tcPr>
            <w:tcW w:w="133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ind w:left="34"/>
            </w:pPr>
            <w:r>
              <w:t>Coglie gli stati d’animo dei compagni e li aiuta.</w:t>
            </w: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Coglie gli stati d’animo dei compagni e li aiuta.</w:t>
            </w:r>
          </w:p>
        </w:tc>
        <w:tc>
          <w:tcPr>
            <w:tcW w:w="124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Sa immedesi- marsi negli stati d'animo di chi gli sta vicino.</w:t>
            </w:r>
          </w:p>
        </w:tc>
        <w:tc>
          <w:tcPr>
            <w:tcW w:w="124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Sa immedesi- marsi negli stati d'animo di chi gli sta vicino.</w:t>
            </w:r>
          </w:p>
        </w:tc>
        <w:tc>
          <w:tcPr>
            <w:tcW w:w="12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Sa immedesi- marsi negli stati d'animo di chi gli sta vicino e previene i suoi bisogni.</w:t>
            </w: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Sa immedesi- marsi negli stati d'animo di chi gli sta vicino e prova a modificare il proprio comportamento per migliorare le relazioni interpersonali.</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Sa immedesi- marsi negli stati d'animo di chi gli sta vicino e prova a modificare il proprio comportamento per migliorare le relazioni interpersonali.</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Sa immedesi- marsi negli stati d'animo di chi gli sta vicino e prova a modificare il proprio comportamento per migliorare le relazioni interpersonali.</w:t>
            </w:r>
          </w:p>
        </w:tc>
      </w:tr>
      <w:tr w:rsidR="00E4037E">
        <w:tc>
          <w:tcPr>
            <w:tcW w:w="103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4</w:t>
            </w:r>
          </w:p>
          <w:p w:rsidR="00E4037E" w:rsidRDefault="00AC0727">
            <w:pPr>
              <w:pStyle w:val="Standard"/>
            </w:pPr>
            <w:r>
              <w:t>Aiutare i compagni in difficoltà</w:t>
            </w:r>
          </w:p>
        </w:tc>
        <w:tc>
          <w:tcPr>
            <w:tcW w:w="1138"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w:t>
            </w:r>
          </w:p>
        </w:tc>
        <w:tc>
          <w:tcPr>
            <w:tcW w:w="129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Se sollecitato, aiuta un compagno in difficoltà.</w:t>
            </w:r>
          </w:p>
        </w:tc>
        <w:tc>
          <w:tcPr>
            <w:tcW w:w="1305"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0"/>
            </w:pPr>
            <w:r>
              <w:t>Riconosce alcune delle difficoltà più evidenti dei compagni.</w:t>
            </w:r>
          </w:p>
          <w:p w:rsidR="00E4037E" w:rsidRDefault="00E4037E">
            <w:pPr>
              <w:pStyle w:val="Standard"/>
              <w:ind w:left="34"/>
            </w:pPr>
          </w:p>
        </w:tc>
        <w:tc>
          <w:tcPr>
            <w:tcW w:w="133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0"/>
            </w:pPr>
            <w:r>
              <w:t>Riconosce le difficoltà più evidenti dei compagni.</w:t>
            </w:r>
          </w:p>
          <w:p w:rsidR="00E4037E" w:rsidRDefault="00E4037E">
            <w:pPr>
              <w:pStyle w:val="Standard"/>
              <w:ind w:left="34"/>
            </w:pP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spacing w:after="0"/>
            </w:pPr>
            <w:r>
              <w:t>Riconosce le difficoltà più evidenti dei compagni.</w:t>
            </w:r>
          </w:p>
          <w:p w:rsidR="00E4037E" w:rsidRDefault="00E4037E">
            <w:pPr>
              <w:pStyle w:val="Standard"/>
            </w:pPr>
          </w:p>
        </w:tc>
        <w:tc>
          <w:tcPr>
            <w:tcW w:w="124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Riconosce le difficoltà più evidenti dei compagni e mette in atto semplici strategie di aiuto.</w:t>
            </w:r>
          </w:p>
          <w:p w:rsidR="00E4037E" w:rsidRDefault="00E4037E">
            <w:pPr>
              <w:pStyle w:val="Standard"/>
            </w:pPr>
          </w:p>
        </w:tc>
        <w:tc>
          <w:tcPr>
            <w:tcW w:w="124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Aiuta chi ha difficoltà personali, sia emotive che fisiche.</w:t>
            </w:r>
          </w:p>
          <w:p w:rsidR="00E4037E" w:rsidRDefault="00E4037E">
            <w:pPr>
              <w:pStyle w:val="Standard"/>
            </w:pPr>
          </w:p>
        </w:tc>
        <w:tc>
          <w:tcPr>
            <w:tcW w:w="12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Aiuta chi ha difficoltà personali, sia emotive che fisiche.</w:t>
            </w:r>
          </w:p>
          <w:p w:rsidR="00E4037E" w:rsidRDefault="00E4037E">
            <w:pPr>
              <w:pStyle w:val="Standard"/>
            </w:pP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Aiuta chi ha difficoltà personali, sia emotive che fisiche.</w:t>
            </w:r>
          </w:p>
          <w:p w:rsidR="00E4037E" w:rsidRDefault="00AC0727">
            <w:pPr>
              <w:pStyle w:val="Standard"/>
            </w:pPr>
            <w:r>
              <w:t>Aiuta chi è in difficoltà nella gestione del materiale scolastico.</w:t>
            </w: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Aiuta chi ha difficoltà personali, sia emotive che fisiche.</w:t>
            </w:r>
          </w:p>
          <w:p w:rsidR="00E4037E" w:rsidRDefault="00AC0727">
            <w:pPr>
              <w:pStyle w:val="Standard"/>
            </w:pPr>
            <w:r>
              <w:t>Aiuta chi è in difficoltà nella gestione del materiale scolastico.</w:t>
            </w:r>
          </w:p>
          <w:p w:rsidR="00E4037E" w:rsidRDefault="00AC0727">
            <w:pPr>
              <w:pStyle w:val="Standard"/>
            </w:pPr>
            <w:r>
              <w:t>Aiuta i compagni in difficoltà nello svolgimento delle attività didattiche sia in classe che a casa.</w:t>
            </w: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Aiuta chi ha difficoltà personali, sia emotive che fisiche.</w:t>
            </w:r>
          </w:p>
          <w:p w:rsidR="00E4037E" w:rsidRDefault="00AC0727">
            <w:pPr>
              <w:pStyle w:val="Standard"/>
            </w:pPr>
            <w:r>
              <w:t>Aiuta chi è in difficoltà nella gestione del materiale scolastico.</w:t>
            </w:r>
          </w:p>
          <w:p w:rsidR="00E4037E" w:rsidRDefault="00AC0727">
            <w:pPr>
              <w:pStyle w:val="Standard"/>
            </w:pPr>
            <w:r>
              <w:t>Aiuta i compagni in difficoltà nello svolgimento delle attività didattiche sia in classe che a casa.</w:t>
            </w:r>
          </w:p>
          <w:p w:rsidR="00E4037E" w:rsidRDefault="00E4037E">
            <w:pPr>
              <w:pStyle w:val="Standard"/>
            </w:pPr>
          </w:p>
          <w:p w:rsidR="00E4037E" w:rsidRDefault="00E4037E">
            <w:pPr>
              <w:pStyle w:val="Standard"/>
            </w:pPr>
          </w:p>
        </w:tc>
      </w:tr>
      <w:tr w:rsidR="00E4037E">
        <w:tc>
          <w:tcPr>
            <w:tcW w:w="103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5</w:t>
            </w:r>
          </w:p>
          <w:p w:rsidR="00E4037E" w:rsidRDefault="00AC0727">
            <w:pPr>
              <w:pStyle w:val="Standard"/>
            </w:pPr>
            <w:r>
              <w:t>Evitare e prevenire atteggiamen- ti di emarginazio- ne e di bullismo</w:t>
            </w:r>
          </w:p>
        </w:tc>
        <w:tc>
          <w:tcPr>
            <w:tcW w:w="1138" w:type="dxa"/>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jc w:val="center"/>
            </w:pPr>
            <w:r>
              <w:t>/</w:t>
            </w:r>
          </w:p>
        </w:tc>
        <w:tc>
          <w:tcPr>
            <w:tcW w:w="129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jc w:val="center"/>
            </w:pPr>
            <w:r>
              <w:t>/</w:t>
            </w:r>
          </w:p>
        </w:tc>
        <w:tc>
          <w:tcPr>
            <w:tcW w:w="1305"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Evita di prendere in giro i compagni in difficoltà.</w:t>
            </w:r>
          </w:p>
        </w:tc>
        <w:tc>
          <w:tcPr>
            <w:tcW w:w="133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Evita di prendere in giro i compagni  in difficoltà.</w:t>
            </w: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Evita di prendere in giro i compagni in difficoltà o diversi  da lui.</w:t>
            </w:r>
          </w:p>
        </w:tc>
        <w:tc>
          <w:tcPr>
            <w:tcW w:w="124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Evita di prendere in giro i compagni in qualsiasi contesto.</w:t>
            </w:r>
          </w:p>
        </w:tc>
        <w:tc>
          <w:tcPr>
            <w:tcW w:w="124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Evita di prendere in giro i compagni in qualsiasi contesto.</w:t>
            </w:r>
          </w:p>
        </w:tc>
        <w:tc>
          <w:tcPr>
            <w:tcW w:w="124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pPr>
            <w:r>
              <w:t>Evita di prendere in giro i compagni in qualsiasi contesto.</w:t>
            </w:r>
          </w:p>
        </w:tc>
        <w:tc>
          <w:tcPr>
            <w:tcW w:w="1252"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ind w:left="34"/>
            </w:pPr>
            <w:r>
              <w:t>Non emargina né assume atteggiamenti offensivi nei confronti dei compagni.</w:t>
            </w:r>
          </w:p>
          <w:p w:rsidR="00E4037E" w:rsidRDefault="00AC0727">
            <w:pPr>
              <w:pStyle w:val="Standard"/>
              <w:ind w:left="34"/>
            </w:pPr>
            <w:r>
              <w:t>Riconosce casi di emarginazione e di bullismo.</w:t>
            </w:r>
          </w:p>
          <w:p w:rsidR="00E4037E" w:rsidRDefault="00E4037E">
            <w:pPr>
              <w:pStyle w:val="Standard"/>
            </w:pPr>
          </w:p>
        </w:tc>
        <w:tc>
          <w:tcPr>
            <w:tcW w:w="125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E4037E" w:rsidRDefault="00AC0727">
            <w:pPr>
              <w:pStyle w:val="Standard"/>
              <w:ind w:left="34"/>
            </w:pPr>
            <w:r>
              <w:t>Non emargina né assume atteggiamenti offensivi nei confronti dei compagni.</w:t>
            </w:r>
          </w:p>
          <w:p w:rsidR="00E4037E" w:rsidRDefault="00AC0727">
            <w:pPr>
              <w:pStyle w:val="Standard"/>
              <w:ind w:left="34"/>
            </w:pPr>
            <w:r>
              <w:t>Riconosce casi di emarginazione e di bullismo ed è in grado di intervenire o di chiedere l’aiuto di un adulto.</w:t>
            </w:r>
          </w:p>
          <w:p w:rsidR="00E4037E" w:rsidRDefault="00E4037E">
            <w:pPr>
              <w:pStyle w:val="Standard"/>
            </w:pPr>
          </w:p>
        </w:tc>
        <w:tc>
          <w:tcPr>
            <w:tcW w:w="1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34"/>
            </w:pPr>
            <w:r>
              <w:t>Non emargina né assume atteggiamenti offensivi nei confronti dei compagni.</w:t>
            </w:r>
          </w:p>
          <w:p w:rsidR="00E4037E" w:rsidRDefault="00AC0727">
            <w:pPr>
              <w:pStyle w:val="Standard"/>
              <w:ind w:left="34"/>
            </w:pPr>
            <w:r>
              <w:t>Riconosce casi di emarginazione e di bullismo ed è in grado di intervenire o di chiedere l’aiuto di un adulto.</w:t>
            </w:r>
          </w:p>
          <w:p w:rsidR="00E4037E" w:rsidRDefault="00E4037E">
            <w:pPr>
              <w:pStyle w:val="Standard"/>
            </w:pP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503" w:type="dxa"/>
        <w:tblLayout w:type="fixed"/>
        <w:tblCellMar>
          <w:left w:w="10" w:type="dxa"/>
          <w:right w:w="10" w:type="dxa"/>
        </w:tblCellMar>
        <w:tblLook w:val="0000" w:firstRow="0" w:lastRow="0" w:firstColumn="0" w:lastColumn="0" w:noHBand="0" w:noVBand="0"/>
      </w:tblPr>
      <w:tblGrid>
        <w:gridCol w:w="1141"/>
        <w:gridCol w:w="52"/>
        <w:gridCol w:w="1021"/>
        <w:gridCol w:w="35"/>
        <w:gridCol w:w="141"/>
        <w:gridCol w:w="981"/>
        <w:gridCol w:w="32"/>
        <w:gridCol w:w="182"/>
        <w:gridCol w:w="916"/>
        <w:gridCol w:w="216"/>
        <w:gridCol w:w="63"/>
        <w:gridCol w:w="857"/>
        <w:gridCol w:w="248"/>
        <w:gridCol w:w="130"/>
        <w:gridCol w:w="756"/>
        <w:gridCol w:w="302"/>
        <w:gridCol w:w="159"/>
        <w:gridCol w:w="673"/>
        <w:gridCol w:w="338"/>
        <w:gridCol w:w="187"/>
        <w:gridCol w:w="751"/>
        <w:gridCol w:w="232"/>
        <w:gridCol w:w="216"/>
        <w:gridCol w:w="827"/>
        <w:gridCol w:w="126"/>
        <w:gridCol w:w="287"/>
        <w:gridCol w:w="865"/>
        <w:gridCol w:w="157"/>
        <w:gridCol w:w="250"/>
        <w:gridCol w:w="1007"/>
        <w:gridCol w:w="49"/>
        <w:gridCol w:w="125"/>
        <w:gridCol w:w="1181"/>
      </w:tblGrid>
      <w:tr w:rsidR="00E4037E">
        <w:tc>
          <w:tcPr>
            <w:tcW w:w="14503" w:type="dxa"/>
            <w:gridSpan w:val="33"/>
            <w:tcBorders>
              <w:top w:val="single" w:sz="4" w:space="0" w:color="000000"/>
              <w:left w:val="single" w:sz="4" w:space="0" w:color="000000"/>
              <w:bottom w:val="single" w:sz="4" w:space="0" w:color="000000"/>
              <w:right w:val="single" w:sz="4" w:space="0" w:color="000000"/>
            </w:tcBorders>
            <w:shd w:val="clear" w:color="auto" w:fill="D4EAF3"/>
            <w:tcMar>
              <w:top w:w="0" w:type="dxa"/>
              <w:left w:w="108" w:type="dxa"/>
              <w:bottom w:w="0" w:type="dxa"/>
              <w:right w:w="108" w:type="dxa"/>
            </w:tcMar>
          </w:tcPr>
          <w:p w:rsidR="00E4037E" w:rsidRDefault="00E4037E">
            <w:pPr>
              <w:pStyle w:val="Standard"/>
              <w:jc w:val="center"/>
            </w:pPr>
          </w:p>
          <w:p w:rsidR="00E4037E" w:rsidRDefault="00AC0727">
            <w:pPr>
              <w:pStyle w:val="Standard"/>
              <w:shd w:val="clear" w:color="auto" w:fill="DDF0F2"/>
              <w:jc w:val="center"/>
            </w:pPr>
            <w:r>
              <w:t>CURRICOLO TRASVERSALE SU   ACQUISIRE L’INFORMAZIONE</w:t>
            </w:r>
          </w:p>
          <w:p w:rsidR="00E4037E" w:rsidRDefault="00E4037E">
            <w:pPr>
              <w:pStyle w:val="Standard"/>
              <w:jc w:val="center"/>
            </w:pPr>
          </w:p>
        </w:tc>
      </w:tr>
      <w:tr w:rsidR="00E4037E">
        <w:tc>
          <w:tcPr>
            <w:tcW w:w="1141"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3576" w:type="dxa"/>
            <w:gridSpan w:val="9"/>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INFANZIA</w:t>
            </w:r>
          </w:p>
        </w:tc>
        <w:tc>
          <w:tcPr>
            <w:tcW w:w="5865" w:type="dxa"/>
            <w:gridSpan w:val="15"/>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PRIMARIA</w:t>
            </w:r>
          </w:p>
        </w:tc>
        <w:tc>
          <w:tcPr>
            <w:tcW w:w="3921" w:type="dxa"/>
            <w:gridSpan w:val="8"/>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SECONDARIA</w:t>
            </w:r>
          </w:p>
          <w:p w:rsidR="00E4037E" w:rsidRDefault="00E4037E">
            <w:pPr>
              <w:pStyle w:val="Standard"/>
              <w:jc w:val="center"/>
            </w:pPr>
          </w:p>
        </w:tc>
      </w:tr>
      <w:tr w:rsidR="00E4037E">
        <w:tc>
          <w:tcPr>
            <w:tcW w:w="1141"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1108" w:type="dxa"/>
            <w:gridSpan w:val="3"/>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3 anni</w:t>
            </w:r>
          </w:p>
        </w:tc>
        <w:tc>
          <w:tcPr>
            <w:tcW w:w="1154" w:type="dxa"/>
            <w:gridSpan w:val="3"/>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4 anni</w:t>
            </w:r>
          </w:p>
        </w:tc>
        <w:tc>
          <w:tcPr>
            <w:tcW w:w="1314" w:type="dxa"/>
            <w:gridSpan w:val="3"/>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5 anni</w:t>
            </w:r>
          </w:p>
        </w:tc>
        <w:tc>
          <w:tcPr>
            <w:tcW w:w="1168"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Prima</w:t>
            </w:r>
          </w:p>
        </w:tc>
        <w:tc>
          <w:tcPr>
            <w:tcW w:w="1188"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Seconda</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Terza</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Quarta</w:t>
            </w:r>
          </w:p>
        </w:tc>
        <w:tc>
          <w:tcPr>
            <w:tcW w:w="1169"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Quinta</w:t>
            </w:r>
          </w:p>
        </w:tc>
        <w:tc>
          <w:tcPr>
            <w:tcW w:w="1309"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Prima</w:t>
            </w:r>
          </w:p>
        </w:tc>
        <w:tc>
          <w:tcPr>
            <w:tcW w:w="1306"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Seconda</w:t>
            </w:r>
          </w:p>
        </w:tc>
        <w:tc>
          <w:tcPr>
            <w:tcW w:w="1306"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Terza</w:t>
            </w:r>
          </w:p>
        </w:tc>
      </w:tr>
      <w:tr w:rsidR="00E4037E">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0"/>
            </w:pPr>
            <w:r>
              <w:t>1</w:t>
            </w:r>
          </w:p>
          <w:p w:rsidR="00E4037E" w:rsidRDefault="00AC0727">
            <w:pPr>
              <w:pStyle w:val="Standard"/>
              <w:spacing w:after="0"/>
            </w:pPr>
            <w:r>
              <w:t>Ricavare informazioni da fonti diverse</w:t>
            </w:r>
          </w:p>
        </w:tc>
        <w:tc>
          <w:tcPr>
            <w:tcW w:w="11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Esplora materiali e oggetti a disposizione e comprende il significato dei simboli presenti nel contesto.</w:t>
            </w:r>
          </w:p>
        </w:tc>
        <w:tc>
          <w:tcPr>
            <w:tcW w:w="1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Esplora materiali e oggetti a disposizione mediante voce, gesto, drammatizzazione, suoni, musica, esperienze grafico-pittoriche, mass-media.</w:t>
            </w:r>
          </w:p>
          <w:p w:rsidR="00E4037E" w:rsidRDefault="00E4037E">
            <w:pPr>
              <w:pStyle w:val="Standard"/>
            </w:pPr>
          </w:p>
        </w:tc>
        <w:tc>
          <w:tcPr>
            <w:tcW w:w="13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Esplora materiali e oggetti a disposizione mediante voce, gesto, drammatizzazione, suoni, musica, esperienze grafico-pittoriche, mass-media.</w:t>
            </w:r>
          </w:p>
        </w:tc>
        <w:tc>
          <w:tcPr>
            <w:tcW w:w="11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Legge semplici e brevi testi e si pone domande su di essi con la guida dell’insegnan -te.</w:t>
            </w:r>
          </w:p>
        </w:tc>
        <w:tc>
          <w:tcPr>
            <w:tcW w:w="1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Legge testi e si pone domande su di essi con la guida dell’insegnan-te.</w:t>
            </w:r>
          </w:p>
        </w:tc>
        <w:tc>
          <w:tcPr>
            <w:tcW w:w="11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Legge testi e si pone domande su di essi.</w:t>
            </w:r>
          </w:p>
        </w:tc>
        <w:tc>
          <w:tcPr>
            <w:tcW w:w="11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Legge e ricava informazioni da fonti diverse e si pone domande su di esse con la guida dell’insegnan-te.</w:t>
            </w:r>
          </w:p>
        </w:tc>
        <w:tc>
          <w:tcPr>
            <w:tcW w:w="11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Legge e ricava informazioni da fonti diverse e si pone domande su di esse.</w:t>
            </w:r>
          </w:p>
        </w:tc>
        <w:tc>
          <w:tcPr>
            <w:tcW w:w="130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Ricava informazioni da fonti diverse , gradualmente più complesse, (scritte, orali, internet,  schedari, dizionari) fornite dall’insegnante e utili per i propri scopi.</w:t>
            </w:r>
          </w:p>
        </w:tc>
        <w:tc>
          <w:tcPr>
            <w:tcW w:w="130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Ricava informazioni da fonti diverse , gradualmente più complesse, (scritte, orali, internet,  schedari, dizionari) fornite dall’insegnante e utili per i propri scopi.</w:t>
            </w:r>
          </w:p>
        </w:tc>
        <w:tc>
          <w:tcPr>
            <w:tcW w:w="13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Ricava informazioni da fonti diverse , gradualmente più complesse, (scritte, orali, internet, schedari, dizionari) utili per i propri scopi.</w:t>
            </w:r>
          </w:p>
        </w:tc>
      </w:tr>
      <w:tr w:rsidR="00E4037E">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0"/>
            </w:pPr>
            <w:r>
              <w:t>2</w:t>
            </w:r>
          </w:p>
          <w:p w:rsidR="00E4037E" w:rsidRDefault="00AC0727">
            <w:pPr>
              <w:pStyle w:val="Standard"/>
              <w:spacing w:after="0"/>
            </w:pPr>
            <w:r>
              <w:t>Comprendere testi e fonti diverse</w:t>
            </w:r>
          </w:p>
        </w:tc>
        <w:tc>
          <w:tcPr>
            <w:tcW w:w="11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Ascolta brevi storie e racconti.</w:t>
            </w:r>
          </w:p>
        </w:tc>
        <w:tc>
          <w:tcPr>
            <w:tcW w:w="1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Ascolta semplici storie e racconti e riflette sul contenuto con l’aiuto di domande guida fatte dall’insegnan- te.</w:t>
            </w:r>
          </w:p>
        </w:tc>
        <w:tc>
          <w:tcPr>
            <w:tcW w:w="13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Ascolta semplici storie e racconti; guarda video  e riflette sul contenuto ponendo domande pertinenti.</w:t>
            </w:r>
          </w:p>
          <w:p w:rsidR="00E4037E" w:rsidRDefault="00E4037E">
            <w:pPr>
              <w:pStyle w:val="Standard"/>
            </w:pPr>
          </w:p>
        </w:tc>
        <w:tc>
          <w:tcPr>
            <w:tcW w:w="11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Risponde a semplici domande su testi o su video.</w:t>
            </w:r>
          </w:p>
        </w:tc>
        <w:tc>
          <w:tcPr>
            <w:tcW w:w="1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Risponde a semplici domande su testi o su video.</w:t>
            </w:r>
          </w:p>
        </w:tc>
        <w:tc>
          <w:tcPr>
            <w:tcW w:w="11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Risponde a semplici domande su testi o su video.</w:t>
            </w:r>
          </w:p>
        </w:tc>
        <w:tc>
          <w:tcPr>
            <w:tcW w:w="11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Risponde a semplici domande su testi o su video.</w:t>
            </w:r>
          </w:p>
        </w:tc>
        <w:tc>
          <w:tcPr>
            <w:tcW w:w="11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Risponde a domande su un testo o su un video anche avvalendosi dell’uso di dizionari, indici e internet.</w:t>
            </w:r>
          </w:p>
        </w:tc>
        <w:tc>
          <w:tcPr>
            <w:tcW w:w="130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Risponde a domande su testi di vario genere via via più ampi e complessi.</w:t>
            </w:r>
          </w:p>
          <w:p w:rsidR="00E4037E" w:rsidRDefault="00AC0727">
            <w:pPr>
              <w:pStyle w:val="Standard"/>
            </w:pPr>
            <w:r>
              <w:t>Legge e interpreta grafici, tabelle, mappe, disegni,  schemi, fonti iconografiche.</w:t>
            </w:r>
          </w:p>
          <w:p w:rsidR="00E4037E" w:rsidRDefault="00E4037E">
            <w:pPr>
              <w:pStyle w:val="Standard"/>
            </w:pPr>
          </w:p>
        </w:tc>
        <w:tc>
          <w:tcPr>
            <w:tcW w:w="130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Risponde a domande su testi di vario genere via via più ampi e complessi. Legge e interpreta grafici, tabelle, mappe, schemi, disegni, fonti iconografiche.</w:t>
            </w:r>
          </w:p>
        </w:tc>
        <w:tc>
          <w:tcPr>
            <w:tcW w:w="13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Risponde a domande su testi di vario genere via via più ampi e complessi. Legge e interpreta grafici, tabelle, mappe, schemi, disegni, fonti iconografiche.</w:t>
            </w:r>
          </w:p>
        </w:tc>
      </w:tr>
      <w:tr w:rsidR="00E4037E">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3</w:t>
            </w:r>
          </w:p>
          <w:p w:rsidR="00E4037E" w:rsidRDefault="00AC0727">
            <w:pPr>
              <w:pStyle w:val="Standard"/>
            </w:pPr>
            <w:r>
              <w:t>Memorizza re</w:t>
            </w:r>
          </w:p>
        </w:tc>
        <w:tc>
          <w:tcPr>
            <w:tcW w:w="11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Risponde a semplici domande relative al racconto ascoltato.</w:t>
            </w:r>
          </w:p>
        </w:tc>
        <w:tc>
          <w:tcPr>
            <w:tcW w:w="1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Risponde a semplici domande relative al racconto ascoltato.</w:t>
            </w:r>
          </w:p>
        </w:tc>
        <w:tc>
          <w:tcPr>
            <w:tcW w:w="13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Risponde a semplici domande relative al racconto ascoltato o al video guardato.</w:t>
            </w:r>
          </w:p>
        </w:tc>
        <w:tc>
          <w:tcPr>
            <w:tcW w:w="11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Individua ed utilizza semplici strategie di memorizzazio-ne.</w:t>
            </w:r>
          </w:p>
        </w:tc>
        <w:tc>
          <w:tcPr>
            <w:tcW w:w="1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Individua ed utilizza semplici strategie di memorizzazio-ne.</w:t>
            </w:r>
          </w:p>
        </w:tc>
        <w:tc>
          <w:tcPr>
            <w:tcW w:w="11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Individua ed utilizza semplici strategie di memorizzazio-ne</w:t>
            </w:r>
          </w:p>
        </w:tc>
        <w:tc>
          <w:tcPr>
            <w:tcW w:w="11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Individua ed utilizza semplici strategie di memorizzazio-ne.</w:t>
            </w:r>
          </w:p>
        </w:tc>
        <w:tc>
          <w:tcPr>
            <w:tcW w:w="11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Individua ed utilizza semplici strategie di memorizzazio-ne.</w:t>
            </w:r>
          </w:p>
        </w:tc>
        <w:tc>
          <w:tcPr>
            <w:tcW w:w="130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Utilizza personali strategie di memorizzazio-ne.</w:t>
            </w:r>
          </w:p>
        </w:tc>
        <w:tc>
          <w:tcPr>
            <w:tcW w:w="130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Utilizza e migliora personali strategie di memorizzazio-ne.</w:t>
            </w:r>
          </w:p>
        </w:tc>
        <w:tc>
          <w:tcPr>
            <w:tcW w:w="13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Utilizza e migliora personali strategie di memorizzazio-ne.</w:t>
            </w:r>
          </w:p>
        </w:tc>
      </w:tr>
      <w:tr w:rsidR="00E4037E">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4</w:t>
            </w:r>
          </w:p>
          <w:p w:rsidR="00E4037E" w:rsidRDefault="00AC0727">
            <w:pPr>
              <w:pStyle w:val="Standard"/>
            </w:pPr>
            <w:r>
              <w:t>Effettuare confronti</w:t>
            </w:r>
          </w:p>
        </w:tc>
        <w:tc>
          <w:tcPr>
            <w:tcW w:w="11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w:t>
            </w:r>
          </w:p>
        </w:tc>
        <w:tc>
          <w:tcPr>
            <w:tcW w:w="1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w:t>
            </w:r>
          </w:p>
        </w:tc>
        <w:tc>
          <w:tcPr>
            <w:tcW w:w="13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w:t>
            </w:r>
          </w:p>
        </w:tc>
        <w:tc>
          <w:tcPr>
            <w:tcW w:w="11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w:t>
            </w:r>
          </w:p>
        </w:tc>
        <w:tc>
          <w:tcPr>
            <w:tcW w:w="1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w:t>
            </w:r>
          </w:p>
        </w:tc>
        <w:tc>
          <w:tcPr>
            <w:tcW w:w="11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w:t>
            </w:r>
          </w:p>
          <w:p w:rsidR="00E4037E" w:rsidRDefault="00E4037E">
            <w:pPr>
              <w:pStyle w:val="Standard"/>
            </w:pPr>
          </w:p>
        </w:tc>
        <w:tc>
          <w:tcPr>
            <w:tcW w:w="117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w:t>
            </w:r>
          </w:p>
        </w:tc>
        <w:tc>
          <w:tcPr>
            <w:tcW w:w="116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w:t>
            </w:r>
          </w:p>
        </w:tc>
        <w:tc>
          <w:tcPr>
            <w:tcW w:w="130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Confrontare le informazioni provenienti da fonti diverse</w:t>
            </w:r>
          </w:p>
        </w:tc>
        <w:tc>
          <w:tcPr>
            <w:tcW w:w="130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Confrontare le informazioni provenienti da fonti diverse</w:t>
            </w:r>
          </w:p>
        </w:tc>
        <w:tc>
          <w:tcPr>
            <w:tcW w:w="13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Confrontare le informazioni provenienti da fonti diverse</w:t>
            </w:r>
          </w:p>
          <w:p w:rsidR="00E4037E" w:rsidRDefault="00E4037E">
            <w:pPr>
              <w:pStyle w:val="Standard"/>
            </w:pPr>
          </w:p>
        </w:tc>
      </w:tr>
      <w:tr w:rsidR="00E4037E">
        <w:tc>
          <w:tcPr>
            <w:tcW w:w="14503" w:type="dxa"/>
            <w:gridSpan w:val="33"/>
            <w:tcBorders>
              <w:top w:val="single" w:sz="4" w:space="0" w:color="000000"/>
              <w:left w:val="single" w:sz="4" w:space="0" w:color="000000"/>
              <w:bottom w:val="single" w:sz="4" w:space="0" w:color="000000"/>
              <w:right w:val="single" w:sz="4" w:space="0" w:color="000000"/>
            </w:tcBorders>
            <w:shd w:val="clear" w:color="auto" w:fill="D4EAF3"/>
            <w:tcMar>
              <w:top w:w="0" w:type="dxa"/>
              <w:left w:w="108" w:type="dxa"/>
              <w:bottom w:w="0" w:type="dxa"/>
              <w:right w:w="108" w:type="dxa"/>
            </w:tcMar>
          </w:tcPr>
          <w:p w:rsidR="00E4037E" w:rsidRDefault="00E4037E">
            <w:pPr>
              <w:pStyle w:val="Standard"/>
              <w:jc w:val="center"/>
            </w:pPr>
          </w:p>
          <w:p w:rsidR="00E4037E" w:rsidRDefault="00AC0727">
            <w:pPr>
              <w:pStyle w:val="Standard"/>
              <w:shd w:val="clear" w:color="auto" w:fill="DDF0F2"/>
              <w:jc w:val="center"/>
            </w:pPr>
            <w:r>
              <w:t>CURRICOLO TRASVERSALE SU   UTILIZZARE  L’INFORMAZIONE</w:t>
            </w:r>
          </w:p>
          <w:p w:rsidR="00E4037E" w:rsidRDefault="00E4037E">
            <w:pPr>
              <w:pStyle w:val="Standard"/>
              <w:jc w:val="center"/>
            </w:pPr>
          </w:p>
        </w:tc>
      </w:tr>
      <w:tr w:rsidR="00E4037E">
        <w:tc>
          <w:tcPr>
            <w:tcW w:w="1193" w:type="dxa"/>
            <w:gridSpan w:val="2"/>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3587" w:type="dxa"/>
            <w:gridSpan w:val="9"/>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INFANZIA</w:t>
            </w:r>
          </w:p>
        </w:tc>
        <w:tc>
          <w:tcPr>
            <w:tcW w:w="6089" w:type="dxa"/>
            <w:gridSpan w:val="15"/>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PRIMARIA</w:t>
            </w:r>
          </w:p>
          <w:p w:rsidR="00E4037E" w:rsidRDefault="00E4037E">
            <w:pPr>
              <w:pStyle w:val="Standard"/>
              <w:jc w:val="center"/>
            </w:pPr>
          </w:p>
        </w:tc>
        <w:tc>
          <w:tcPr>
            <w:tcW w:w="3634" w:type="dxa"/>
            <w:gridSpan w:val="7"/>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SECONDARIA</w:t>
            </w:r>
          </w:p>
        </w:tc>
      </w:tr>
      <w:tr w:rsidR="00E4037E">
        <w:tc>
          <w:tcPr>
            <w:tcW w:w="1193" w:type="dxa"/>
            <w:gridSpan w:val="2"/>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1197" w:type="dxa"/>
            <w:gridSpan w:val="3"/>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3 anni</w:t>
            </w:r>
          </w:p>
        </w:tc>
        <w:tc>
          <w:tcPr>
            <w:tcW w:w="1195" w:type="dxa"/>
            <w:gridSpan w:val="3"/>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4 anni</w:t>
            </w:r>
          </w:p>
        </w:tc>
        <w:tc>
          <w:tcPr>
            <w:tcW w:w="1195" w:type="dxa"/>
            <w:gridSpan w:val="3"/>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5 anni</w:t>
            </w:r>
          </w:p>
        </w:tc>
        <w:tc>
          <w:tcPr>
            <w:tcW w:w="1235"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Prima</w:t>
            </w:r>
          </w:p>
        </w:tc>
        <w:tc>
          <w:tcPr>
            <w:tcW w:w="1217"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Seconda</w:t>
            </w:r>
          </w:p>
        </w:tc>
        <w:tc>
          <w:tcPr>
            <w:tcW w:w="1198"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Terza</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Quarta</w:t>
            </w:r>
          </w:p>
        </w:tc>
        <w:tc>
          <w:tcPr>
            <w:tcW w:w="1240"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Quinta</w:t>
            </w:r>
          </w:p>
        </w:tc>
        <w:tc>
          <w:tcPr>
            <w:tcW w:w="1272"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Prima</w:t>
            </w:r>
          </w:p>
        </w:tc>
        <w:tc>
          <w:tcPr>
            <w:tcW w:w="1181"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Seconda</w:t>
            </w:r>
          </w:p>
        </w:tc>
        <w:tc>
          <w:tcPr>
            <w:tcW w:w="118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Terza</w:t>
            </w:r>
          </w:p>
        </w:tc>
      </w:tr>
      <w:tr w:rsidR="00E4037E">
        <w:tc>
          <w:tcPr>
            <w:tcW w:w="1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1</w:t>
            </w:r>
          </w:p>
          <w:p w:rsidR="00E4037E" w:rsidRDefault="00AC0727">
            <w:pPr>
              <w:pStyle w:val="Standard"/>
            </w:pPr>
            <w:r>
              <w:t>Effettuare collegamenti tra le informazioni</w:t>
            </w:r>
          </w:p>
        </w:tc>
        <w:tc>
          <w:tcPr>
            <w:tcW w:w="119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Riconosce con la guida dell’insegnate semplici collegamenti tra le informazioni contenute in testi narrati o letti e le esperienze vissute.</w:t>
            </w:r>
          </w:p>
        </w:tc>
        <w:tc>
          <w:tcPr>
            <w:tcW w:w="11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Riconosce con la guida dell’insegnate semplici collegamenti tra le informazioni contenute in testi narrati o letti e le esperienze vissute o le conoscenze già possedute.</w:t>
            </w:r>
          </w:p>
        </w:tc>
        <w:tc>
          <w:tcPr>
            <w:tcW w:w="11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Riconosce con la guida dell’insegnate semplici collegamenti tra le informazioni contenute in testi narrati o letti e le esperienze vissute o le conoscenze già possedute.</w:t>
            </w:r>
          </w:p>
        </w:tc>
        <w:tc>
          <w:tcPr>
            <w:tcW w:w="12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Confronta le informazioni acquisite con   le esperienze vissute con la guida dell’insegnante.</w:t>
            </w:r>
          </w:p>
        </w:tc>
        <w:tc>
          <w:tcPr>
            <w:tcW w:w="121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Mette in relazione le informazioni acquisite con   le esperienze vissute con la guida dell’insegnante</w:t>
            </w:r>
          </w:p>
        </w:tc>
        <w:tc>
          <w:tcPr>
            <w:tcW w:w="119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Individua semplici collegamenti tra le informazioni reperite e le conoscenze già possedute.</w:t>
            </w:r>
          </w:p>
        </w:tc>
        <w:tc>
          <w:tcPr>
            <w:tcW w:w="11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Individua semplici collegamenti tra le informazioni con le conoscenze già possedute e l’esperienza vissuta.</w:t>
            </w:r>
          </w:p>
        </w:tc>
        <w:tc>
          <w:tcPr>
            <w:tcW w:w="1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Individua collegamenti tra le informazioni, le conoscenze già possedute e l’esperienza vissuta.</w:t>
            </w:r>
          </w:p>
        </w:tc>
        <w:tc>
          <w:tcPr>
            <w:tcW w:w="127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Effettua collegamenti tra contenuti disciplinari e informazioni di vario genere, con la guida di un insegnante.</w:t>
            </w:r>
          </w:p>
        </w:tc>
        <w:tc>
          <w:tcPr>
            <w:tcW w:w="118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Effettua collegamenti tra contenuti disciplinari e informazioni di vario genere, con la guida di un insegnante.</w:t>
            </w:r>
          </w:p>
        </w:tc>
        <w:tc>
          <w:tcPr>
            <w:tcW w:w="1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Effettua collegamenti tra contenuti disciplinari e informazioni di vario genere in modo autonomo.</w:t>
            </w:r>
          </w:p>
        </w:tc>
      </w:tr>
      <w:tr w:rsidR="00E4037E">
        <w:tc>
          <w:tcPr>
            <w:tcW w:w="1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2</w:t>
            </w:r>
          </w:p>
          <w:p w:rsidR="00E4037E" w:rsidRDefault="00AC0727">
            <w:pPr>
              <w:pStyle w:val="Standard"/>
            </w:pPr>
            <w:r>
              <w:t>Effettuare collegamenti tra informazioni e realtà</w:t>
            </w:r>
          </w:p>
          <w:p w:rsidR="00E4037E" w:rsidRDefault="00E4037E">
            <w:pPr>
              <w:pStyle w:val="Standard"/>
            </w:pPr>
          </w:p>
        </w:tc>
        <w:tc>
          <w:tcPr>
            <w:tcW w:w="119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Scopre con la guida dell’insegnante analogie tra le informazioni ascoltate e gli eventi della vita quotidiana.</w:t>
            </w:r>
          </w:p>
        </w:tc>
        <w:tc>
          <w:tcPr>
            <w:tcW w:w="11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Scopre con la guida dell’insegnante analogie tra le informazioni ascoltate e gli eventi della vita quotidiana.</w:t>
            </w:r>
          </w:p>
        </w:tc>
        <w:tc>
          <w:tcPr>
            <w:tcW w:w="11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Individua con la guida dell’insegnante analogie tra le informazioni ascoltate e gli eventi della vita quotidiana, le trasformazioni personali, l’ambiente, le relazioni tra il sé e l’altro.</w:t>
            </w:r>
          </w:p>
        </w:tc>
        <w:tc>
          <w:tcPr>
            <w:tcW w:w="12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Scopre che le informazioni acquisite hanno un riscontro con la realtà.</w:t>
            </w:r>
          </w:p>
        </w:tc>
        <w:tc>
          <w:tcPr>
            <w:tcW w:w="121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Comprende che le informazioni acquisite hanno un riscontro con la realtà.</w:t>
            </w:r>
          </w:p>
        </w:tc>
        <w:tc>
          <w:tcPr>
            <w:tcW w:w="119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Utilizza le informazioni possedute per risolvere semplici problemi d’esperienza quotidiana.</w:t>
            </w:r>
          </w:p>
        </w:tc>
        <w:tc>
          <w:tcPr>
            <w:tcW w:w="11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Utilizza e informazioni possedute per risolvere semplici problemi d’esperienza quotidiana.</w:t>
            </w:r>
          </w:p>
        </w:tc>
        <w:tc>
          <w:tcPr>
            <w:tcW w:w="1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Utilizza le informazioni possedute per risolvere semplici problemi d’esperienza quotidiana, anche generalizzando a contesti diversi.</w:t>
            </w:r>
          </w:p>
        </w:tc>
        <w:tc>
          <w:tcPr>
            <w:tcW w:w="127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0"/>
              <w:ind w:left="34"/>
            </w:pPr>
            <w:r>
              <w:t>Contestualizza le informazioni provenienti da diverse fonti e da diverse aree disciplinari con la propria esperienza e con l'attualità del mondo reale.</w:t>
            </w:r>
          </w:p>
          <w:p w:rsidR="00E4037E" w:rsidRDefault="00E4037E">
            <w:pPr>
              <w:pStyle w:val="Standard"/>
              <w:ind w:left="34"/>
            </w:pPr>
          </w:p>
        </w:tc>
        <w:tc>
          <w:tcPr>
            <w:tcW w:w="118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34"/>
            </w:pPr>
            <w:r>
              <w:t>Contestualizza le informazioni provenienti da diverse fonti e da diverse aree disciplinari con la propria esperienza e con l'attualità del mondo reale.</w:t>
            </w:r>
          </w:p>
        </w:tc>
        <w:tc>
          <w:tcPr>
            <w:tcW w:w="1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34"/>
            </w:pPr>
            <w:r>
              <w:t>Contestualizza le informazioni provenienti da diverse fonti e da diverse aree disciplinari con la propria esperienza e con l'attualità del mondo reale.</w:t>
            </w:r>
          </w:p>
        </w:tc>
      </w:tr>
      <w:tr w:rsidR="00E4037E">
        <w:tc>
          <w:tcPr>
            <w:tcW w:w="11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3</w:t>
            </w:r>
          </w:p>
          <w:p w:rsidR="00E4037E" w:rsidRDefault="00AC0727">
            <w:pPr>
              <w:pStyle w:val="Standard"/>
            </w:pPr>
            <w:r>
              <w:t>Selezionare le informazioni</w:t>
            </w:r>
          </w:p>
        </w:tc>
        <w:tc>
          <w:tcPr>
            <w:tcW w:w="119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w:t>
            </w:r>
          </w:p>
        </w:tc>
        <w:tc>
          <w:tcPr>
            <w:tcW w:w="11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w:t>
            </w:r>
          </w:p>
        </w:tc>
        <w:tc>
          <w:tcPr>
            <w:tcW w:w="119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w:t>
            </w:r>
          </w:p>
        </w:tc>
        <w:tc>
          <w:tcPr>
            <w:tcW w:w="123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w:t>
            </w:r>
          </w:p>
        </w:tc>
        <w:tc>
          <w:tcPr>
            <w:tcW w:w="121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w:t>
            </w:r>
          </w:p>
        </w:tc>
        <w:tc>
          <w:tcPr>
            <w:tcW w:w="119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Seleziona le informazioni a seconda del proprio scopo con  la guida dell’insegnante</w:t>
            </w:r>
          </w:p>
        </w:tc>
        <w:tc>
          <w:tcPr>
            <w:tcW w:w="11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Seleziona le informazioni a seconda del proprio scopo con  la guida dell’insegnante</w:t>
            </w:r>
          </w:p>
        </w:tc>
        <w:tc>
          <w:tcPr>
            <w:tcW w:w="12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Seleziona le informazioni a seconda del proprio scopo con  la guida dell’insegnante.</w:t>
            </w:r>
          </w:p>
        </w:tc>
        <w:tc>
          <w:tcPr>
            <w:tcW w:w="127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34"/>
            </w:pPr>
            <w:r>
              <w:t>Seleziona le informazioni a seconda del proprio scopo, imparando a orientarsi tra le fonti  con  la guida dell’insegnante.</w:t>
            </w:r>
          </w:p>
        </w:tc>
        <w:tc>
          <w:tcPr>
            <w:tcW w:w="118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34"/>
            </w:pPr>
            <w:r>
              <w:t>Seleziona le informazioni in base all'utilità a seconda del proprio scopo, imparando a orientarsi tra le fonti più attendibili.</w:t>
            </w:r>
          </w:p>
        </w:tc>
        <w:tc>
          <w:tcPr>
            <w:tcW w:w="11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ind w:left="34"/>
            </w:pPr>
            <w:r>
              <w:t>Seleziona le informazioni in base all'utilità a seconda del proprio scopo, imparando a orientarsi tra le fonti più attendibili.</w:t>
            </w:r>
          </w:p>
        </w:tc>
      </w:tr>
      <w:tr w:rsidR="00E4037E">
        <w:tc>
          <w:tcPr>
            <w:tcW w:w="14503" w:type="dxa"/>
            <w:gridSpan w:val="33"/>
            <w:tcBorders>
              <w:top w:val="single" w:sz="4" w:space="0" w:color="000000"/>
              <w:left w:val="single" w:sz="4" w:space="0" w:color="000000"/>
              <w:bottom w:val="single" w:sz="4" w:space="0" w:color="000000"/>
              <w:right w:val="single" w:sz="4" w:space="0" w:color="000000"/>
            </w:tcBorders>
            <w:shd w:val="clear" w:color="auto" w:fill="D4EAF3"/>
            <w:tcMar>
              <w:top w:w="0" w:type="dxa"/>
              <w:left w:w="108" w:type="dxa"/>
              <w:bottom w:w="0" w:type="dxa"/>
              <w:right w:w="108" w:type="dxa"/>
            </w:tcMar>
          </w:tcPr>
          <w:p w:rsidR="00E4037E" w:rsidRDefault="00E4037E">
            <w:pPr>
              <w:pStyle w:val="Standard"/>
              <w:jc w:val="center"/>
            </w:pPr>
          </w:p>
          <w:p w:rsidR="00E4037E" w:rsidRDefault="00AC0727">
            <w:pPr>
              <w:pStyle w:val="Standard"/>
              <w:shd w:val="clear" w:color="auto" w:fill="DDF0F2"/>
              <w:jc w:val="center"/>
            </w:pPr>
            <w:r>
              <w:t>CURRICOLO TRASVERSALE SU   ORGANIZZARE L’APPRENDIMENTO</w:t>
            </w:r>
          </w:p>
          <w:p w:rsidR="00E4037E" w:rsidRDefault="00E4037E">
            <w:pPr>
              <w:pStyle w:val="Standard"/>
              <w:jc w:val="center"/>
            </w:pPr>
          </w:p>
        </w:tc>
      </w:tr>
      <w:tr w:rsidR="00E4037E">
        <w:tc>
          <w:tcPr>
            <w:tcW w:w="1141"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3360" w:type="dxa"/>
            <w:gridSpan w:val="8"/>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INFANZIA</w:t>
            </w:r>
          </w:p>
        </w:tc>
        <w:tc>
          <w:tcPr>
            <w:tcW w:w="5955" w:type="dxa"/>
            <w:gridSpan w:val="15"/>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PRIMARIA</w:t>
            </w:r>
          </w:p>
          <w:p w:rsidR="00E4037E" w:rsidRDefault="00E4037E">
            <w:pPr>
              <w:pStyle w:val="Standard"/>
              <w:jc w:val="center"/>
            </w:pPr>
          </w:p>
        </w:tc>
        <w:tc>
          <w:tcPr>
            <w:tcW w:w="4047" w:type="dxa"/>
            <w:gridSpan w:val="9"/>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SECONDARIA</w:t>
            </w:r>
          </w:p>
        </w:tc>
      </w:tr>
      <w:tr w:rsidR="00E4037E">
        <w:tc>
          <w:tcPr>
            <w:tcW w:w="1141" w:type="dxa"/>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E4037E">
            <w:pPr>
              <w:pStyle w:val="Standard"/>
            </w:pPr>
          </w:p>
        </w:tc>
        <w:tc>
          <w:tcPr>
            <w:tcW w:w="1108" w:type="dxa"/>
            <w:gridSpan w:val="3"/>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3 anni</w:t>
            </w:r>
          </w:p>
        </w:tc>
        <w:tc>
          <w:tcPr>
            <w:tcW w:w="1122" w:type="dxa"/>
            <w:gridSpan w:val="2"/>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4 anni</w:t>
            </w:r>
          </w:p>
        </w:tc>
        <w:tc>
          <w:tcPr>
            <w:tcW w:w="1130" w:type="dxa"/>
            <w:gridSpan w:val="3"/>
            <w:tcBorders>
              <w:top w:val="single" w:sz="4" w:space="0" w:color="000000"/>
              <w:left w:val="single" w:sz="4" w:space="0" w:color="000000"/>
              <w:bottom w:val="single" w:sz="4" w:space="0" w:color="000000"/>
              <w:right w:val="single" w:sz="4" w:space="0" w:color="000000"/>
            </w:tcBorders>
            <w:shd w:val="clear" w:color="auto" w:fill="2683C6"/>
            <w:tcMar>
              <w:top w:w="0" w:type="dxa"/>
              <w:left w:w="108" w:type="dxa"/>
              <w:bottom w:w="0" w:type="dxa"/>
              <w:right w:w="108" w:type="dxa"/>
            </w:tcMar>
          </w:tcPr>
          <w:p w:rsidR="00E4037E" w:rsidRDefault="00AC0727">
            <w:pPr>
              <w:pStyle w:val="Standard"/>
              <w:jc w:val="center"/>
            </w:pPr>
            <w:r>
              <w:t>5 anni</w:t>
            </w:r>
          </w:p>
        </w:tc>
        <w:tc>
          <w:tcPr>
            <w:tcW w:w="1136"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Prima</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Seconda</w:t>
            </w:r>
          </w:p>
        </w:tc>
        <w:tc>
          <w:tcPr>
            <w:tcW w:w="1134"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Terza</w:t>
            </w:r>
          </w:p>
        </w:tc>
        <w:tc>
          <w:tcPr>
            <w:tcW w:w="1276"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Quarta</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E4037E" w:rsidRDefault="00AC0727">
            <w:pPr>
              <w:pStyle w:val="Standard"/>
              <w:jc w:val="center"/>
            </w:pPr>
            <w:r>
              <w:t>Quinta</w:t>
            </w:r>
          </w:p>
        </w:tc>
        <w:tc>
          <w:tcPr>
            <w:tcW w:w="1278"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Prima</w:t>
            </w:r>
          </w:p>
        </w:tc>
        <w:tc>
          <w:tcPr>
            <w:tcW w:w="1414"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Seconda</w:t>
            </w:r>
          </w:p>
        </w:tc>
        <w:tc>
          <w:tcPr>
            <w:tcW w:w="1355"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E4037E" w:rsidRDefault="00AC0727">
            <w:pPr>
              <w:pStyle w:val="Standard"/>
              <w:jc w:val="center"/>
            </w:pPr>
            <w:r>
              <w:t>Terza</w:t>
            </w:r>
          </w:p>
        </w:tc>
      </w:tr>
      <w:tr w:rsidR="00E4037E">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1</w:t>
            </w:r>
          </w:p>
          <w:p w:rsidR="00E4037E" w:rsidRDefault="00AC0727">
            <w:pPr>
              <w:pStyle w:val="Standard"/>
            </w:pPr>
            <w:r>
              <w:t>Sviluppare strategie  di apprendi-mento</w:t>
            </w:r>
          </w:p>
        </w:tc>
        <w:tc>
          <w:tcPr>
            <w:tcW w:w="11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Familiarizza con semplici procedure e strategie per esprimere le proprie conoscenze (filastrocche, supporti iconografici e audiovisivi, canzoncine, espressione corporea).</w:t>
            </w:r>
          </w:p>
        </w:tc>
        <w:tc>
          <w:tcPr>
            <w:tcW w:w="11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Familiarizza con semplici procedure e strategie per esprimere le proprie conoscenze (filastrocche, supporti iconografici e audiovisivi, canzoncine, espressione corporea).</w:t>
            </w:r>
          </w:p>
        </w:tc>
        <w:tc>
          <w:tcPr>
            <w:tcW w:w="11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Si esprime attraverso diversi linguaggi (iconici, musicali, motori, materici) per comunicare conoscenze, idee ed emozioni utilizzando semplici procedure e strategie apprese (filastrocche, supporti iconografici e audiovisivi, canzoncine, espressione corporea).</w:t>
            </w:r>
          </w:p>
        </w:tc>
        <w:tc>
          <w:tcPr>
            <w:tcW w:w="11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Con la guida dell’insegnante applica semplici strategie: filastrocche, supporti iconografici e audiovisivi, canzoncine, espressione corporea.</w:t>
            </w:r>
          </w:p>
        </w:tc>
        <w:tc>
          <w:tcPr>
            <w:tcW w:w="113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Con la guida dell’insegnante applica semplici strategie: filastrocche, supporti iconografici e audiovisivi, canzoncine, espressione corporea.</w:t>
            </w:r>
          </w:p>
        </w:tc>
        <w:tc>
          <w:tcPr>
            <w:tcW w:w="113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Con la guida dell’insegnante applica semplici strategie: individuare le parole chiave, utilizza colori per organizzare l’informazione, utilizza semplici mappe concettuali con produzione di semplici schemi.</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Con la guida dell’insegnante applica semplici strategie: individua le parole chiave, utilizza colori per organizzare l’informazione, utilizza semplici mappe concettuali con  produzione di semplici schemi, costruisce brevi sintesi.</w:t>
            </w:r>
          </w:p>
        </w:tc>
        <w:tc>
          <w:tcPr>
            <w:tcW w:w="12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Con la guida dell’insegnante applica semplici strategie: individua le parole chiave, utilizza colori per organizzare l’informazione, utilizza semplici mappe concettuali con  produzione di semplici schemi, costruisce brevi sintesi.</w:t>
            </w:r>
          </w:p>
        </w:tc>
        <w:tc>
          <w:tcPr>
            <w:tcW w:w="12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0"/>
              <w:ind w:left="57"/>
            </w:pPr>
            <w:r>
              <w:t>Costruisce semplici grafici, tabelle, schemi, mappe.</w:t>
            </w:r>
          </w:p>
          <w:p w:rsidR="00E4037E" w:rsidRDefault="00AC0727">
            <w:pPr>
              <w:pStyle w:val="Standard"/>
              <w:spacing w:after="0"/>
              <w:ind w:left="57"/>
            </w:pPr>
            <w:r>
              <w:t>Organizza  le informazioni acquisite mediante l'elaborazione di scalette, riassunti, mappe concettuali.</w:t>
            </w:r>
          </w:p>
          <w:p w:rsidR="00E4037E" w:rsidRDefault="00AC0727">
            <w:pPr>
              <w:pStyle w:val="Standard"/>
              <w:spacing w:after="0"/>
              <w:ind w:left="57"/>
            </w:pPr>
            <w:r>
              <w:t>Elabora strategie di studio (lettura globale, analisi del testo, riflessioni sul testo, individuazione dei concetti chiave); acquisisce  il lessico specifico.</w:t>
            </w:r>
          </w:p>
        </w:tc>
        <w:tc>
          <w:tcPr>
            <w:tcW w:w="14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0"/>
            </w:pPr>
            <w:r>
              <w:t>Costruisce semplici grafici, tabelle, schemi, mappe.</w:t>
            </w:r>
          </w:p>
          <w:p w:rsidR="00E4037E" w:rsidRDefault="00AC0727">
            <w:pPr>
              <w:pStyle w:val="Standard"/>
              <w:spacing w:after="0"/>
            </w:pPr>
            <w:r>
              <w:t>Organizza le informazioni acquisite mediante l’elaborazione di scalette, riassunti, mappe concettuali. Elabora strategie di studio (lettura globale, analisi del testo, riflessioni sul testo, individuazione dei concetti chiave); acquisisce il lessico specifico.</w:t>
            </w:r>
          </w:p>
        </w:tc>
        <w:tc>
          <w:tcPr>
            <w:tcW w:w="13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0"/>
            </w:pPr>
            <w:r>
              <w:t>Costruisce semplici grafici, tabelle, schemi, mappe.</w:t>
            </w:r>
          </w:p>
          <w:p w:rsidR="00E4037E" w:rsidRDefault="00AC0727">
            <w:pPr>
              <w:pStyle w:val="Standard"/>
              <w:spacing w:after="0"/>
              <w:jc w:val="both"/>
            </w:pPr>
            <w:r>
              <w:t>Organizza le informazioni acquisite mediante l’elaborazione di scalette, riassunti, mappe concettuali. Elabora strategie di studio (lettura globale, analisi del testo, riflessioni sul testo, individuazione dei concetti chiave); acquisisce il lessico specifico.</w:t>
            </w:r>
          </w:p>
        </w:tc>
      </w:tr>
      <w:tr w:rsidR="00E4037E">
        <w:tc>
          <w:tcPr>
            <w:tcW w:w="11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2</w:t>
            </w:r>
          </w:p>
          <w:p w:rsidR="00E4037E" w:rsidRDefault="00AC0727">
            <w:pPr>
              <w:pStyle w:val="Standard"/>
            </w:pPr>
            <w:r>
              <w:t>Organizzare tempi e spazi</w:t>
            </w:r>
          </w:p>
        </w:tc>
        <w:tc>
          <w:tcPr>
            <w:tcW w:w="107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Conosce con la guida dell’insegnante tempi e spazi della routine scolastica.</w:t>
            </w:r>
          </w:p>
        </w:tc>
        <w:tc>
          <w:tcPr>
            <w:tcW w:w="115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Rispetta con la guida dell’insegnate tempi e spazi della routine scolastica.</w:t>
            </w:r>
          </w:p>
        </w:tc>
        <w:tc>
          <w:tcPr>
            <w:tcW w:w="11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Rispetta tempi e spazi della routine scolastica</w:t>
            </w:r>
          </w:p>
        </w:tc>
        <w:tc>
          <w:tcPr>
            <w:tcW w:w="11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Prende consapevolezza dei tempi e degli spazi della routine scolastica.</w:t>
            </w:r>
          </w:p>
        </w:tc>
        <w:tc>
          <w:tcPr>
            <w:tcW w:w="113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Gestisce tempi e spazi della routine scolastica.</w:t>
            </w:r>
          </w:p>
        </w:tc>
        <w:tc>
          <w:tcPr>
            <w:tcW w:w="113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Gestisce autonomamente tempi e spazi della routine scolastica. Individua i compiti da svolgere in base all’orario.</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pPr>
            <w:r>
              <w:t>Gestisce autonomamente tempi e spazi della routine scolastica. Individua i compiti da svolgere in base all’orario giornaliero e settimanale.</w:t>
            </w:r>
          </w:p>
        </w:tc>
        <w:tc>
          <w:tcPr>
            <w:tcW w:w="12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0"/>
              <w:ind w:left="57"/>
              <w:jc w:val="both"/>
            </w:pPr>
            <w:r>
              <w:t>Gestisce autonomamente tempi e spazi della routine scolastica.</w:t>
            </w:r>
          </w:p>
          <w:p w:rsidR="00E4037E" w:rsidRDefault="00AC0727">
            <w:pPr>
              <w:pStyle w:val="Standard"/>
            </w:pPr>
            <w:r>
              <w:t>Individua i compiti da svolgere in base all’orario giornaliero e settimanale.</w:t>
            </w:r>
          </w:p>
        </w:tc>
        <w:tc>
          <w:tcPr>
            <w:tcW w:w="12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0"/>
              <w:ind w:left="57"/>
            </w:pPr>
            <w:r>
              <w:t>Gestisce autonomamente tempi e spazi della routine scolastica.</w:t>
            </w:r>
          </w:p>
          <w:p w:rsidR="00E4037E" w:rsidRDefault="00AC0727">
            <w:pPr>
              <w:pStyle w:val="Standard"/>
            </w:pPr>
            <w:r>
              <w:t>Individua i compiti da svolgere in base all’orario giornaliero e settimanale.</w:t>
            </w:r>
          </w:p>
        </w:tc>
        <w:tc>
          <w:tcPr>
            <w:tcW w:w="14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0"/>
              <w:ind w:left="57"/>
            </w:pPr>
            <w:r>
              <w:t>Gestisce autonomamente tempi e spazi della routine scolastica individuando priorità e risorse.</w:t>
            </w:r>
          </w:p>
          <w:p w:rsidR="00E4037E" w:rsidRDefault="00AC0727">
            <w:pPr>
              <w:pStyle w:val="Standard"/>
            </w:pPr>
            <w:r>
              <w:t>Individua i compiti da svolgere in base all’orario giornaliero e settimanale .</w:t>
            </w: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tc>
        <w:tc>
          <w:tcPr>
            <w:tcW w:w="135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4037E" w:rsidRDefault="00AC0727">
            <w:pPr>
              <w:pStyle w:val="Standard"/>
              <w:spacing w:after="0"/>
              <w:ind w:left="57"/>
            </w:pPr>
            <w:r>
              <w:t>Gestisce autonomamente tempi e spazi individuando priorità e risorse.</w:t>
            </w:r>
          </w:p>
          <w:p w:rsidR="00E4037E" w:rsidRDefault="00AC0727">
            <w:pPr>
              <w:pStyle w:val="Standard"/>
            </w:pPr>
            <w:r>
              <w:t>Individua i compiti da svolgere in base all’orario giornaliero e settimanale.</w:t>
            </w:r>
          </w:p>
        </w:tc>
      </w:tr>
      <w:tr w:rsidR="00E4037E">
        <w:tc>
          <w:tcPr>
            <w:tcW w:w="14503" w:type="dxa"/>
            <w:gridSpan w:val="33"/>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tcPr>
          <w:p w:rsidR="00E4037E" w:rsidRDefault="00AC0727">
            <w:pPr>
              <w:pStyle w:val="Sottotitolo"/>
              <w:rPr>
                <w:b w:val="0"/>
                <w:sz w:val="20"/>
                <w:szCs w:val="20"/>
              </w:rPr>
            </w:pPr>
            <w:bookmarkStart w:id="151" w:name="_heading=h.11si5id"/>
            <w:bookmarkEnd w:id="151"/>
            <w:r>
              <w:rPr>
                <w:b w:val="0"/>
                <w:sz w:val="20"/>
                <w:szCs w:val="20"/>
              </w:rPr>
              <w:t>COMPITI SIGNIFICATIVI</w:t>
            </w:r>
          </w:p>
          <w:p w:rsidR="00E4037E" w:rsidRDefault="00E4037E">
            <w:pPr>
              <w:pStyle w:val="Titolo1"/>
              <w:rPr>
                <w:rFonts w:ascii="Calibri" w:hAnsi="Calibri"/>
                <w:color w:val="000000"/>
                <w:sz w:val="20"/>
                <w:szCs w:val="20"/>
              </w:rPr>
            </w:pPr>
          </w:p>
        </w:tc>
      </w:tr>
      <w:tr w:rsidR="00E4037E">
        <w:tc>
          <w:tcPr>
            <w:tcW w:w="14503" w:type="dxa"/>
            <w:gridSpan w:val="3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AC0727">
            <w:pPr>
              <w:pStyle w:val="Standard"/>
            </w:pPr>
            <w:r>
              <w:t>Scuola dell’Infanzia</w:t>
            </w:r>
          </w:p>
          <w:p w:rsidR="00E4037E" w:rsidRDefault="00AC0727">
            <w:pPr>
              <w:pStyle w:val="Standard"/>
              <w:numPr>
                <w:ilvl w:val="0"/>
                <w:numId w:val="1272"/>
              </w:numPr>
              <w:spacing w:after="0"/>
              <w:ind w:left="720" w:hanging="360"/>
            </w:pPr>
            <w:r>
              <w:t>giochi di accoglienza guidati: girotondi, filastrocche, canti ecc.</w:t>
            </w:r>
          </w:p>
          <w:p w:rsidR="00E4037E" w:rsidRDefault="00AC0727">
            <w:pPr>
              <w:pStyle w:val="Standard"/>
              <w:numPr>
                <w:ilvl w:val="0"/>
                <w:numId w:val="582"/>
              </w:numPr>
              <w:spacing w:after="0"/>
              <w:ind w:left="720" w:hanging="360"/>
            </w:pPr>
            <w:r>
              <w:t>giochi cooperativi per incoraggiare la conoscenza reciproca</w:t>
            </w:r>
          </w:p>
          <w:p w:rsidR="00E4037E" w:rsidRDefault="00AC0727">
            <w:pPr>
              <w:pStyle w:val="Standard"/>
              <w:numPr>
                <w:ilvl w:val="0"/>
                <w:numId w:val="582"/>
              </w:numPr>
              <w:spacing w:after="0"/>
              <w:ind w:left="720" w:hanging="360"/>
            </w:pPr>
            <w:r>
              <w:t>costruzione di tabelle e cartelloni per individuare le persone presenti nella scuola</w:t>
            </w:r>
          </w:p>
          <w:p w:rsidR="00E4037E" w:rsidRDefault="00AC0727">
            <w:pPr>
              <w:pStyle w:val="Standard"/>
              <w:numPr>
                <w:ilvl w:val="0"/>
                <w:numId w:val="582"/>
              </w:numPr>
              <w:spacing w:after="0"/>
              <w:ind w:left="720" w:hanging="360"/>
            </w:pPr>
            <w:r>
              <w:t>giochi che favoriscono il dialogo e l’ascolto reciproco e l’espressione con gesti gentili</w:t>
            </w:r>
          </w:p>
          <w:p w:rsidR="00E4037E" w:rsidRDefault="00AC0727">
            <w:pPr>
              <w:pStyle w:val="Standard"/>
              <w:numPr>
                <w:ilvl w:val="0"/>
                <w:numId w:val="582"/>
              </w:numPr>
              <w:spacing w:after="0"/>
              <w:ind w:left="720" w:hanging="360"/>
            </w:pPr>
            <w:r>
              <w:t>giochi di gruppo per la condivisione e il rispetto delle regole</w:t>
            </w:r>
          </w:p>
          <w:p w:rsidR="00E4037E" w:rsidRDefault="00AC0727">
            <w:pPr>
              <w:pStyle w:val="Standard"/>
              <w:numPr>
                <w:ilvl w:val="0"/>
                <w:numId w:val="582"/>
              </w:numPr>
              <w:spacing w:after="0"/>
              <w:ind w:left="720" w:hanging="360"/>
            </w:pPr>
            <w:r>
              <w:t>conversazioni a tema libero per esprimere il proprio vissuto personale, condividendo impressioni ed emozioni</w:t>
            </w:r>
          </w:p>
          <w:p w:rsidR="00E4037E" w:rsidRDefault="00AC0727">
            <w:pPr>
              <w:pStyle w:val="Standard"/>
              <w:numPr>
                <w:ilvl w:val="0"/>
                <w:numId w:val="582"/>
              </w:numPr>
              <w:spacing w:after="0"/>
              <w:ind w:left="720" w:hanging="360"/>
            </w:pPr>
            <w:r>
              <w:t>rappresentazione di oggetti, persone situazioni attraverso il disegno, la manipolazione, la drammatizzazione</w:t>
            </w:r>
          </w:p>
          <w:p w:rsidR="00E4037E" w:rsidRDefault="00AC0727">
            <w:pPr>
              <w:pStyle w:val="Standard"/>
              <w:numPr>
                <w:ilvl w:val="0"/>
                <w:numId w:val="582"/>
              </w:numPr>
              <w:ind w:left="720" w:hanging="360"/>
            </w:pPr>
            <w:r>
              <w:t>momenti di riflessione e condivisione delle regole rispettando il turno di parola e ascoltando gli altri</w:t>
            </w:r>
          </w:p>
          <w:p w:rsidR="00E4037E" w:rsidRDefault="00E4037E">
            <w:pPr>
              <w:pStyle w:val="Standard"/>
            </w:pPr>
          </w:p>
          <w:p w:rsidR="00E4037E" w:rsidRDefault="00AC0727">
            <w:pPr>
              <w:pStyle w:val="Standard"/>
            </w:pPr>
            <w:r>
              <w:t>Scuola Primaria</w:t>
            </w:r>
          </w:p>
          <w:p w:rsidR="00E4037E" w:rsidRDefault="00AC0727">
            <w:pPr>
              <w:pStyle w:val="Standard"/>
              <w:numPr>
                <w:ilvl w:val="0"/>
                <w:numId w:val="582"/>
              </w:numPr>
              <w:spacing w:after="0"/>
              <w:ind w:left="720" w:hanging="360"/>
            </w:pPr>
            <w:r>
              <w:t>Laboratorio di educazione alla pace e alla solidarietà</w:t>
            </w:r>
          </w:p>
          <w:p w:rsidR="00E4037E" w:rsidRDefault="00AC0727">
            <w:pPr>
              <w:pStyle w:val="Standard"/>
              <w:numPr>
                <w:ilvl w:val="0"/>
                <w:numId w:val="582"/>
              </w:numPr>
              <w:spacing w:after="0"/>
              <w:ind w:left="720" w:hanging="360"/>
            </w:pPr>
            <w:r>
              <w:t>Visite presso residenze anziani del territorio</w:t>
            </w:r>
          </w:p>
          <w:p w:rsidR="00E4037E" w:rsidRDefault="00AC0727">
            <w:pPr>
              <w:pStyle w:val="Standard"/>
              <w:numPr>
                <w:ilvl w:val="0"/>
                <w:numId w:val="582"/>
              </w:numPr>
              <w:spacing w:after="0"/>
              <w:ind w:left="720" w:hanging="360"/>
            </w:pPr>
            <w:r>
              <w:t>Laboratorio di giardinaggio</w:t>
            </w:r>
          </w:p>
          <w:p w:rsidR="00E4037E" w:rsidRDefault="00AC0727">
            <w:pPr>
              <w:pStyle w:val="Standard"/>
              <w:numPr>
                <w:ilvl w:val="0"/>
                <w:numId w:val="582"/>
              </w:numPr>
              <w:spacing w:after="0"/>
              <w:ind w:left="720" w:hanging="360"/>
            </w:pPr>
            <w:r>
              <w:t>Incarichi pratici per la gestione dell’aula</w:t>
            </w:r>
          </w:p>
          <w:p w:rsidR="00E4037E" w:rsidRDefault="00AC0727">
            <w:pPr>
              <w:pStyle w:val="Standard"/>
              <w:numPr>
                <w:ilvl w:val="0"/>
                <w:numId w:val="582"/>
              </w:numPr>
              <w:spacing w:after="0"/>
              <w:ind w:left="720" w:hanging="360"/>
            </w:pPr>
            <w:r>
              <w:t>Gestione dell’emergenza in classe</w:t>
            </w:r>
          </w:p>
          <w:p w:rsidR="00E4037E" w:rsidRDefault="00AC0727">
            <w:pPr>
              <w:pStyle w:val="Standard"/>
              <w:numPr>
                <w:ilvl w:val="0"/>
                <w:numId w:val="582"/>
              </w:numPr>
              <w:spacing w:after="0"/>
              <w:ind w:left="720" w:hanging="360"/>
            </w:pPr>
            <w:r>
              <w:t>Attività peer to peer</w:t>
            </w:r>
          </w:p>
          <w:p w:rsidR="00E4037E" w:rsidRDefault="00AC0727">
            <w:pPr>
              <w:pStyle w:val="Standard"/>
              <w:numPr>
                <w:ilvl w:val="0"/>
                <w:numId w:val="582"/>
              </w:numPr>
              <w:spacing w:after="0"/>
              <w:ind w:left="720" w:hanging="360"/>
            </w:pPr>
            <w:r>
              <w:t>Progetti interdisciplinari: giornalino, diario di bordo, mostre e spettacoli</w:t>
            </w:r>
          </w:p>
          <w:p w:rsidR="00E4037E" w:rsidRDefault="00E4037E">
            <w:pPr>
              <w:pStyle w:val="Standard"/>
              <w:ind w:left="720"/>
            </w:pPr>
          </w:p>
          <w:p w:rsidR="00E4037E" w:rsidRDefault="00AC0727">
            <w:pPr>
              <w:pStyle w:val="Standard"/>
            </w:pPr>
            <w:r>
              <w:t>Scuola Secondaria di Primo Grado</w:t>
            </w:r>
          </w:p>
          <w:p w:rsidR="00E4037E" w:rsidRDefault="00AC0727">
            <w:pPr>
              <w:pStyle w:val="Standard"/>
              <w:numPr>
                <w:ilvl w:val="0"/>
                <w:numId w:val="582"/>
              </w:numPr>
              <w:spacing w:after="0"/>
              <w:ind w:left="720" w:hanging="360"/>
            </w:pPr>
            <w:r>
              <w:t>Attività di accoglienza delle classi quinte</w:t>
            </w:r>
          </w:p>
          <w:p w:rsidR="00E4037E" w:rsidRDefault="00AC0727">
            <w:pPr>
              <w:pStyle w:val="Standard"/>
              <w:numPr>
                <w:ilvl w:val="0"/>
                <w:numId w:val="582"/>
              </w:numPr>
              <w:spacing w:after="0"/>
              <w:ind w:left="720" w:hanging="360"/>
            </w:pPr>
            <w:r>
              <w:t>Giochi di ruolo per sperimentare punti di vista diversi dal proprio</w:t>
            </w:r>
          </w:p>
          <w:p w:rsidR="00E4037E" w:rsidRDefault="00AC0727">
            <w:pPr>
              <w:pStyle w:val="Standard"/>
              <w:numPr>
                <w:ilvl w:val="0"/>
                <w:numId w:val="582"/>
              </w:numPr>
              <w:spacing w:after="0"/>
              <w:ind w:left="720" w:hanging="360"/>
            </w:pPr>
            <w:r>
              <w:t>Elezione dei rappresentanti di classe</w:t>
            </w:r>
          </w:p>
          <w:p w:rsidR="00E4037E" w:rsidRDefault="00AC0727">
            <w:pPr>
              <w:pStyle w:val="Standard"/>
              <w:numPr>
                <w:ilvl w:val="0"/>
                <w:numId w:val="582"/>
              </w:numPr>
              <w:spacing w:after="0"/>
              <w:ind w:left="720" w:hanging="360"/>
            </w:pPr>
            <w:r>
              <w:t>Approfondimento sul paese di provenienza di un nuovo compagno straniero</w:t>
            </w:r>
          </w:p>
          <w:p w:rsidR="00E4037E" w:rsidRDefault="00AC0727">
            <w:pPr>
              <w:pStyle w:val="Standard"/>
              <w:numPr>
                <w:ilvl w:val="0"/>
                <w:numId w:val="582"/>
              </w:numPr>
              <w:spacing w:after="0"/>
              <w:ind w:left="720" w:hanging="360"/>
            </w:pPr>
            <w:r>
              <w:t>Attività peer to peer</w:t>
            </w:r>
          </w:p>
          <w:p w:rsidR="00E4037E" w:rsidRDefault="00AC0727">
            <w:pPr>
              <w:pStyle w:val="Standard"/>
              <w:numPr>
                <w:ilvl w:val="0"/>
                <w:numId w:val="582"/>
              </w:numPr>
              <w:spacing w:after="0"/>
              <w:ind w:left="720" w:hanging="360"/>
            </w:pPr>
            <w:r>
              <w:t>Lavori in gruppo per la realizzazione di spettacoli teatrali, video, concerti, murales ecc.</w:t>
            </w:r>
          </w:p>
          <w:p w:rsidR="00E4037E" w:rsidRDefault="00AC0727">
            <w:pPr>
              <w:pStyle w:val="Standard"/>
              <w:numPr>
                <w:ilvl w:val="0"/>
                <w:numId w:val="582"/>
              </w:numPr>
              <w:spacing w:after="0"/>
              <w:ind w:left="720" w:hanging="360"/>
            </w:pPr>
            <w:r>
              <w:t>Attività di cooperative learning</w:t>
            </w:r>
          </w:p>
          <w:p w:rsidR="00E4037E" w:rsidRDefault="00AC0727">
            <w:pPr>
              <w:pStyle w:val="Standard"/>
              <w:numPr>
                <w:ilvl w:val="0"/>
                <w:numId w:val="582"/>
              </w:numPr>
              <w:spacing w:after="0"/>
              <w:ind w:left="720" w:hanging="360"/>
            </w:pPr>
            <w:r>
              <w:t>Preparazione di mappe concettuali per la stesura di testi o lavori di ricerca su varie discipline</w:t>
            </w:r>
          </w:p>
          <w:p w:rsidR="00E4037E" w:rsidRDefault="00AC0727">
            <w:pPr>
              <w:pStyle w:val="Standard"/>
              <w:numPr>
                <w:ilvl w:val="0"/>
                <w:numId w:val="582"/>
              </w:numPr>
              <w:ind w:left="720" w:hanging="360"/>
            </w:pPr>
            <w:r>
              <w:t>Lavori di approfondimento interdisciplinare in vista dell’Esame di Stato</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p w:rsidR="00E4037E" w:rsidRDefault="00E4037E">
      <w:pPr>
        <w:pStyle w:val="Standard"/>
        <w:spacing w:before="3"/>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pPr>
    </w:p>
    <w:p w:rsidR="00E4037E" w:rsidRDefault="00AC0727">
      <w:pPr>
        <w:pStyle w:val="Standard"/>
        <w:spacing w:before="1"/>
        <w:ind w:left="107"/>
      </w:pPr>
      <w:r>
        <w:t xml:space="preserve">             </w:t>
      </w:r>
    </w:p>
    <w:p w:rsidR="00E4037E" w:rsidRDefault="00AC0727">
      <w:pPr>
        <w:pStyle w:val="Sottotitolo"/>
        <w:ind w:left="3261" w:right="4082"/>
        <w:rPr>
          <w:b w:val="0"/>
          <w:sz w:val="20"/>
          <w:szCs w:val="20"/>
        </w:rPr>
      </w:pPr>
      <w:bookmarkStart w:id="152" w:name="_heading=h.3ls5o66"/>
      <w:bookmarkEnd w:id="152"/>
      <w:r>
        <w:rPr>
          <w:b w:val="0"/>
          <w:sz w:val="20"/>
          <w:szCs w:val="20"/>
        </w:rPr>
        <w:t>CONSAPEVOLEZZA ED ESPRESSIONE CULTURALE - DISCIPLINA DI RIFERIMENTO: Religione</w:t>
      </w:r>
    </w:p>
    <w:p w:rsidR="00E4037E" w:rsidRDefault="00AC0727">
      <w:pPr>
        <w:pStyle w:val="Standard"/>
        <w:jc w:val="center"/>
      </w:pPr>
      <w:r>
        <w:rPr>
          <w:noProof/>
          <w:lang w:eastAsia="it-IT" w:bidi="ar-SA"/>
        </w:rPr>
        <w:drawing>
          <wp:inline distT="0" distB="0" distL="0" distR="0" wp14:anchorId="2A213A6B" wp14:editId="57CAE533">
            <wp:extent cx="2834640" cy="1810440"/>
            <wp:effectExtent l="0" t="0" r="3810" b="0"/>
            <wp:docPr id="26" name="image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2834640" cy="1810440"/>
                    </a:xfrm>
                    <a:prstGeom prst="rect">
                      <a:avLst/>
                    </a:prstGeom>
                    <a:noFill/>
                    <a:ln>
                      <a:noFill/>
                      <a:prstDash/>
                    </a:ln>
                  </pic:spPr>
                </pic:pic>
              </a:graphicData>
            </a:graphic>
          </wp:inline>
        </w:drawing>
      </w:r>
    </w:p>
    <w:p w:rsidR="00E4037E" w:rsidRDefault="00E4037E">
      <w:pPr>
        <w:pStyle w:val="Standard"/>
        <w:jc w:val="both"/>
      </w:pPr>
    </w:p>
    <w:tbl>
      <w:tblPr>
        <w:tblW w:w="14592" w:type="dxa"/>
        <w:tblLayout w:type="fixed"/>
        <w:tblCellMar>
          <w:left w:w="10" w:type="dxa"/>
          <w:right w:w="10" w:type="dxa"/>
        </w:tblCellMar>
        <w:tblLook w:val="0000" w:firstRow="0" w:lastRow="0" w:firstColumn="0" w:lastColumn="0" w:noHBand="0" w:noVBand="0"/>
      </w:tblPr>
      <w:tblGrid>
        <w:gridCol w:w="245"/>
        <w:gridCol w:w="14347"/>
      </w:tblGrid>
      <w:tr w:rsidR="00E4037E">
        <w:trPr>
          <w:trHeight w:val="719"/>
        </w:trPr>
        <w:tc>
          <w:tcPr>
            <w:tcW w:w="14592" w:type="dxa"/>
            <w:gridSpan w:val="2"/>
            <w:tcBorders>
              <w:top w:val="single" w:sz="8" w:space="0" w:color="000000"/>
              <w:left w:val="single" w:sz="8" w:space="0" w:color="000000"/>
              <w:bottom w:val="single" w:sz="8" w:space="0" w:color="000000"/>
              <w:right w:val="single" w:sz="8" w:space="0" w:color="000000"/>
            </w:tcBorders>
            <w:shd w:val="clear" w:color="auto" w:fill="FFFF00"/>
            <w:tcMar>
              <w:top w:w="0" w:type="dxa"/>
              <w:left w:w="117" w:type="dxa"/>
              <w:bottom w:w="0" w:type="dxa"/>
              <w:right w:w="108" w:type="dxa"/>
            </w:tcMar>
          </w:tcPr>
          <w:p w:rsidR="00E4037E" w:rsidRDefault="00AC0727">
            <w:pPr>
              <w:pStyle w:val="Standard"/>
              <w:spacing w:before="9"/>
              <w:jc w:val="center"/>
            </w:pPr>
            <w:bookmarkStart w:id="153" w:name="_heading=h.20xfydz"/>
            <w:bookmarkEnd w:id="153"/>
            <w:r>
              <w:t>TRAGUARDI ALLA FINE DELLA SCUOLA PRIMARIA - RELIGIONE CATTOLICA</w:t>
            </w:r>
          </w:p>
        </w:tc>
      </w:tr>
      <w:tr w:rsidR="00E4037E">
        <w:trPr>
          <w:trHeight w:val="3216"/>
        </w:trPr>
        <w:tc>
          <w:tcPr>
            <w:tcW w:w="14592" w:type="dxa"/>
            <w:gridSpan w:val="2"/>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rsidR="00E4037E" w:rsidRDefault="00AC0727">
            <w:pPr>
              <w:pStyle w:val="Standard"/>
              <w:numPr>
                <w:ilvl w:val="0"/>
                <w:numId w:val="1273"/>
              </w:numPr>
              <w:tabs>
                <w:tab w:val="left" w:pos="2108"/>
                <w:tab w:val="left" w:pos="2109"/>
              </w:tabs>
              <w:spacing w:before="101" w:after="0" w:line="271" w:lineRule="auto"/>
              <w:ind w:left="1055" w:right="79" w:hanging="363"/>
            </w:pPr>
            <w:r>
              <w:t>L’alunno riflette su Dio Creatore e Padre, sui dati fondamentali della sua vita e sa collegare i contenuti del suo insegnamento alle tradizioni in cui vive, alle domande che si pone nella vita di tutti i giorni.</w:t>
            </w:r>
          </w:p>
          <w:p w:rsidR="00E4037E" w:rsidRDefault="00AC0727">
            <w:pPr>
              <w:pStyle w:val="Standard"/>
              <w:numPr>
                <w:ilvl w:val="0"/>
                <w:numId w:val="370"/>
              </w:numPr>
              <w:tabs>
                <w:tab w:val="left" w:pos="2108"/>
                <w:tab w:val="left" w:pos="2109"/>
              </w:tabs>
              <w:spacing w:before="12" w:after="0" w:line="271" w:lineRule="auto"/>
              <w:ind w:left="1055" w:right="79" w:hanging="363"/>
            </w:pPr>
            <w:r>
              <w:t>Riconosce che la Bibbia è il libro sacro dei Cristiani e documento fondamentale sapendola distinguere da altre tipologie di testi tra cui quelle di altre religioni.</w:t>
            </w:r>
          </w:p>
          <w:p w:rsidR="00E4037E" w:rsidRDefault="00AC0727">
            <w:pPr>
              <w:pStyle w:val="Standard"/>
              <w:numPr>
                <w:ilvl w:val="0"/>
                <w:numId w:val="370"/>
              </w:numPr>
              <w:tabs>
                <w:tab w:val="left" w:pos="2108"/>
                <w:tab w:val="left" w:pos="2109"/>
              </w:tabs>
              <w:spacing w:before="11" w:after="0"/>
              <w:ind w:left="1055" w:hanging="363"/>
            </w:pPr>
            <w:r>
              <w:t>Identifica nella Chiesa la comunità di coloro che credono in Cristo.</w:t>
            </w:r>
          </w:p>
          <w:p w:rsidR="00E4037E" w:rsidRDefault="00AC0727">
            <w:pPr>
              <w:pStyle w:val="Standard"/>
              <w:numPr>
                <w:ilvl w:val="0"/>
                <w:numId w:val="370"/>
              </w:numPr>
              <w:tabs>
                <w:tab w:val="left" w:pos="2108"/>
                <w:tab w:val="left" w:pos="2109"/>
              </w:tabs>
              <w:spacing w:before="42" w:after="0"/>
              <w:ind w:left="1055" w:hanging="363"/>
            </w:pPr>
            <w:r>
              <w:t>Nell’insegnamento cristiano apprezza il porre alla base della convivenza l’amicizia e la solidarietà.</w:t>
            </w:r>
          </w:p>
          <w:p w:rsidR="00E4037E" w:rsidRDefault="00AC0727">
            <w:pPr>
              <w:pStyle w:val="Standard"/>
              <w:numPr>
                <w:ilvl w:val="0"/>
                <w:numId w:val="370"/>
              </w:numPr>
              <w:tabs>
                <w:tab w:val="left" w:pos="2108"/>
                <w:tab w:val="left" w:pos="2109"/>
              </w:tabs>
              <w:spacing w:before="45" w:after="0" w:line="271" w:lineRule="auto"/>
              <w:ind w:left="1055" w:right="79" w:hanging="363"/>
            </w:pPr>
            <w:r>
              <w:t>Riconosce nel territorio i segni della storia e della tradizione cristiana; comprende il significato cristiano delle feste principali per interrogarsi sul valore di tali festività nell’esperienza personale, familiare, sociale,</w:t>
            </w:r>
          </w:p>
          <w:p w:rsidR="00E4037E" w:rsidRDefault="00AC0727">
            <w:pPr>
              <w:pStyle w:val="Standard"/>
              <w:numPr>
                <w:ilvl w:val="0"/>
                <w:numId w:val="370"/>
              </w:numPr>
              <w:tabs>
                <w:tab w:val="left" w:pos="2108"/>
                <w:tab w:val="left" w:pos="2109"/>
              </w:tabs>
              <w:spacing w:before="6" w:after="0"/>
              <w:ind w:left="1055" w:hanging="363"/>
            </w:pPr>
            <w:r>
              <w:t>L’alunno riconosce nella natura che lo circonda un dono di Dio e impara a rispettare e ad utilizzare in maniera responsabile i suoi beni.</w:t>
            </w:r>
          </w:p>
        </w:tc>
      </w:tr>
      <w:tr w:rsidR="00E4037E">
        <w:trPr>
          <w:trHeight w:val="1518"/>
        </w:trPr>
        <w:tc>
          <w:tcPr>
            <w:tcW w:w="75" w:type="dxa"/>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rsidR="00E4037E" w:rsidRDefault="00E4037E">
            <w:pPr>
              <w:pStyle w:val="Standard"/>
              <w:widowControl w:val="0"/>
              <w:spacing w:after="0" w:line="276" w:lineRule="auto"/>
            </w:pPr>
          </w:p>
        </w:tc>
        <w:tc>
          <w:tcPr>
            <w:tcW w:w="14517" w:type="dxa"/>
            <w:tcBorders>
              <w:top w:val="single" w:sz="8" w:space="0" w:color="000000"/>
              <w:left w:val="single" w:sz="8" w:space="0" w:color="000000"/>
              <w:bottom w:val="single" w:sz="8" w:space="0" w:color="000000"/>
              <w:right w:val="single" w:sz="8" w:space="0" w:color="000000"/>
            </w:tcBorders>
            <w:shd w:val="clear" w:color="auto" w:fill="92D050"/>
            <w:tcMar>
              <w:top w:w="0" w:type="dxa"/>
              <w:left w:w="117" w:type="dxa"/>
              <w:bottom w:w="0" w:type="dxa"/>
              <w:right w:w="108" w:type="dxa"/>
            </w:tcMar>
          </w:tcPr>
          <w:p w:rsidR="00E4037E" w:rsidRDefault="00E4037E">
            <w:pPr>
              <w:pStyle w:val="Standard"/>
            </w:pPr>
          </w:p>
          <w:p w:rsidR="00E4037E" w:rsidRDefault="00AC0727">
            <w:pPr>
              <w:pStyle w:val="Sottotitolo"/>
              <w:rPr>
                <w:b w:val="0"/>
                <w:sz w:val="20"/>
                <w:szCs w:val="20"/>
              </w:rPr>
            </w:pPr>
            <w:bookmarkStart w:id="154" w:name="_heading=h.4kx3h1s"/>
            <w:bookmarkEnd w:id="154"/>
            <w:r>
              <w:rPr>
                <w:b w:val="0"/>
                <w:sz w:val="20"/>
                <w:szCs w:val="20"/>
              </w:rPr>
              <w:t>TRAGUARDI ALLA FINE DEL PRIMO CICLO</w:t>
            </w:r>
          </w:p>
          <w:p w:rsidR="00E4037E" w:rsidRDefault="00AC0727">
            <w:pPr>
              <w:pStyle w:val="Sottotitolo"/>
              <w:rPr>
                <w:b w:val="0"/>
                <w:sz w:val="20"/>
                <w:szCs w:val="20"/>
              </w:rPr>
            </w:pPr>
            <w:r>
              <w:rPr>
                <w:b w:val="0"/>
                <w:sz w:val="20"/>
                <w:szCs w:val="20"/>
              </w:rPr>
              <w:t>RELIGIONE CATTOLICA</w:t>
            </w:r>
          </w:p>
        </w:tc>
      </w:tr>
      <w:tr w:rsidR="00E4037E">
        <w:trPr>
          <w:trHeight w:val="5032"/>
        </w:trPr>
        <w:tc>
          <w:tcPr>
            <w:tcW w:w="75" w:type="dxa"/>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rsidR="00E4037E" w:rsidRDefault="00E4037E">
            <w:pPr>
              <w:pStyle w:val="Standard"/>
              <w:widowControl w:val="0"/>
              <w:spacing w:after="0" w:line="276" w:lineRule="auto"/>
            </w:pPr>
          </w:p>
        </w:tc>
        <w:tc>
          <w:tcPr>
            <w:tcW w:w="14517" w:type="dxa"/>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rsidR="00E4037E" w:rsidRDefault="00AC0727">
            <w:pPr>
              <w:pStyle w:val="Standard"/>
              <w:numPr>
                <w:ilvl w:val="0"/>
                <w:numId w:val="1274"/>
              </w:numPr>
              <w:tabs>
                <w:tab w:val="left" w:pos="2010"/>
                <w:tab w:val="left" w:pos="2011"/>
              </w:tabs>
              <w:spacing w:before="101" w:line="271" w:lineRule="auto"/>
              <w:ind w:left="1005" w:right="562" w:hanging="360"/>
            </w:pPr>
            <w:r>
              <w:t>L’alunno è aperto alla sincera ricerca della verità, sa interrogarsi sul trascendente e porsi domande di senso, cogliendo l’intreccio tra dimensione religiosa e culturale.</w:t>
            </w:r>
          </w:p>
          <w:p w:rsidR="00E4037E" w:rsidRDefault="00AC0727">
            <w:pPr>
              <w:pStyle w:val="Standard"/>
              <w:numPr>
                <w:ilvl w:val="0"/>
                <w:numId w:val="366"/>
              </w:numPr>
              <w:tabs>
                <w:tab w:val="left" w:pos="2010"/>
                <w:tab w:val="left" w:pos="2011"/>
              </w:tabs>
              <w:spacing w:before="6" w:line="271" w:lineRule="auto"/>
              <w:ind w:left="1005" w:right="100" w:hanging="360"/>
            </w:pPr>
            <w:r>
              <w:t>Individua, a partire dalla Bibbia, le tappe essenziali della storia della salvezza, dell’alleanza tra Dio e il popolo d’ Israele, della vita e dell’insegnamento di Gesù, del Cristianesimo delle origini.</w:t>
            </w:r>
          </w:p>
          <w:p w:rsidR="00E4037E" w:rsidRDefault="00AC0727">
            <w:pPr>
              <w:pStyle w:val="Standard"/>
              <w:numPr>
                <w:ilvl w:val="0"/>
                <w:numId w:val="366"/>
              </w:numPr>
              <w:tabs>
                <w:tab w:val="left" w:pos="2010"/>
                <w:tab w:val="left" w:pos="2011"/>
              </w:tabs>
              <w:spacing w:before="6" w:line="271" w:lineRule="auto"/>
              <w:ind w:left="1005" w:right="364" w:hanging="360"/>
            </w:pPr>
            <w:r>
              <w:t>Ricostruisce gli elementi fondamentali della storia della Chiesa e li confronta con le vicende della storia civile passata e presente elaborando criteri per una interpretazione consapevole.</w:t>
            </w:r>
          </w:p>
          <w:p w:rsidR="00E4037E" w:rsidRDefault="00AC0727">
            <w:pPr>
              <w:pStyle w:val="Standard"/>
              <w:numPr>
                <w:ilvl w:val="0"/>
                <w:numId w:val="366"/>
              </w:numPr>
              <w:tabs>
                <w:tab w:val="left" w:pos="2010"/>
                <w:tab w:val="left" w:pos="2011"/>
              </w:tabs>
              <w:spacing w:before="5" w:line="271" w:lineRule="auto"/>
              <w:ind w:left="1005" w:right="168" w:hanging="360"/>
            </w:pPr>
            <w:r>
              <w:t>Sa interagire con gli altri, anche con persone di religione differente, sviluppando una un’identità capace di rispetto, accoglienza, confronto e dialogo, a partire dal contesto in cui vive e da ciò che osserva nel proprio territorio.</w:t>
            </w:r>
          </w:p>
          <w:p w:rsidR="00E4037E" w:rsidRDefault="00AC0727">
            <w:pPr>
              <w:pStyle w:val="Standard"/>
              <w:numPr>
                <w:ilvl w:val="0"/>
                <w:numId w:val="366"/>
              </w:numPr>
              <w:tabs>
                <w:tab w:val="left" w:pos="2010"/>
                <w:tab w:val="left" w:pos="2011"/>
              </w:tabs>
              <w:spacing w:before="8"/>
              <w:ind w:left="1005" w:hanging="360"/>
            </w:pPr>
            <w:r>
              <w:t>Acquisisce la consapevolezza dell’importanza di esprimere idee in modo creativo attraverso la letteratura sacra e le arti visive</w:t>
            </w:r>
          </w:p>
          <w:p w:rsidR="00E4037E" w:rsidRDefault="00AC0727">
            <w:pPr>
              <w:pStyle w:val="Standard"/>
              <w:numPr>
                <w:ilvl w:val="0"/>
                <w:numId w:val="366"/>
              </w:numPr>
              <w:tabs>
                <w:tab w:val="left" w:pos="2010"/>
                <w:tab w:val="left" w:pos="2011"/>
              </w:tabs>
              <w:spacing w:before="43" w:line="271" w:lineRule="auto"/>
              <w:ind w:left="1005" w:right="617" w:hanging="360"/>
            </w:pPr>
            <w:r>
              <w:t>Riconosce i linguaggi espressivi della fede ( simboli, preghiere, riti) ne individua i frutti e le tracce presenti a livello locale, italiano, europeo e nel mondo, imparando ad apprezzarli dal punto di vista artistico, culturale e spirituale.</w:t>
            </w:r>
          </w:p>
          <w:p w:rsidR="00E4037E" w:rsidRDefault="00AC0727">
            <w:pPr>
              <w:pStyle w:val="Standard"/>
              <w:numPr>
                <w:ilvl w:val="0"/>
                <w:numId w:val="366"/>
              </w:numPr>
              <w:tabs>
                <w:tab w:val="left" w:pos="2010"/>
                <w:tab w:val="left" w:pos="2011"/>
              </w:tabs>
              <w:spacing w:before="5"/>
              <w:ind w:left="1005" w:hanging="360"/>
            </w:pPr>
            <w:r>
              <w:t>Coglie le implicazioni etiche della fede cristiana e vi riflette in vista di scelte di vita progettuali e responsabili.</w:t>
            </w:r>
          </w:p>
          <w:p w:rsidR="00E4037E" w:rsidRDefault="00AC0727">
            <w:pPr>
              <w:pStyle w:val="Standard"/>
              <w:numPr>
                <w:ilvl w:val="0"/>
                <w:numId w:val="366"/>
              </w:numPr>
              <w:tabs>
                <w:tab w:val="left" w:pos="2010"/>
                <w:tab w:val="left" w:pos="2011"/>
              </w:tabs>
              <w:spacing w:before="45"/>
              <w:ind w:left="1005" w:hanging="360"/>
            </w:pPr>
            <w:r>
              <w:t>Impara a dare valore ai propri comportamenti,</w:t>
            </w:r>
          </w:p>
          <w:p w:rsidR="00E4037E" w:rsidRDefault="00AC0727">
            <w:pPr>
              <w:pStyle w:val="Standard"/>
              <w:numPr>
                <w:ilvl w:val="0"/>
                <w:numId w:val="366"/>
              </w:numPr>
              <w:tabs>
                <w:tab w:val="left" w:pos="2010"/>
                <w:tab w:val="left" w:pos="2011"/>
              </w:tabs>
              <w:spacing w:before="45"/>
              <w:ind w:left="1005" w:hanging="360"/>
            </w:pPr>
            <w:r>
              <w:t>Si relaziona in maniera armoniosa con se stesso, con gli altri, con il mondo circostante.</w:t>
            </w:r>
          </w:p>
        </w:tc>
      </w:tr>
    </w:tbl>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8" w:after="1"/>
      </w:pPr>
    </w:p>
    <w:p w:rsidR="00E4037E" w:rsidRDefault="00E4037E">
      <w:pPr>
        <w:pStyle w:val="Standard"/>
      </w:pPr>
    </w:p>
    <w:tbl>
      <w:tblPr>
        <w:tblW w:w="14788" w:type="dxa"/>
        <w:tblLayout w:type="fixed"/>
        <w:tblCellMar>
          <w:left w:w="10" w:type="dxa"/>
          <w:right w:w="10" w:type="dxa"/>
        </w:tblCellMar>
        <w:tblLook w:val="0000" w:firstRow="0" w:lastRow="0" w:firstColumn="0" w:lastColumn="0" w:noHBand="0" w:noVBand="0"/>
      </w:tblPr>
      <w:tblGrid>
        <w:gridCol w:w="2568"/>
        <w:gridCol w:w="257"/>
        <w:gridCol w:w="635"/>
        <w:gridCol w:w="1637"/>
        <w:gridCol w:w="461"/>
        <w:gridCol w:w="1297"/>
        <w:gridCol w:w="497"/>
        <w:gridCol w:w="676"/>
        <w:gridCol w:w="251"/>
        <w:gridCol w:w="2195"/>
        <w:gridCol w:w="537"/>
        <w:gridCol w:w="3777"/>
      </w:tblGrid>
      <w:tr w:rsidR="00E4037E">
        <w:trPr>
          <w:trHeight w:val="517"/>
        </w:trPr>
        <w:tc>
          <w:tcPr>
            <w:tcW w:w="14788" w:type="dxa"/>
            <w:gridSpan w:val="12"/>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tcPr>
          <w:p w:rsidR="00E4037E" w:rsidRDefault="00AC0727">
            <w:pPr>
              <w:pStyle w:val="Standard"/>
              <w:spacing w:before="118"/>
              <w:ind w:left="5951" w:right="5941"/>
              <w:jc w:val="center"/>
            </w:pPr>
            <w:bookmarkStart w:id="155" w:name="_heading=h.302dr9l"/>
            <w:bookmarkEnd w:id="155"/>
            <w:r>
              <w:t>SCUOLA DELL’INFANZIA</w:t>
            </w:r>
          </w:p>
        </w:tc>
      </w:tr>
      <w:tr w:rsidR="00E4037E">
        <w:trPr>
          <w:trHeight w:val="515"/>
        </w:trPr>
        <w:tc>
          <w:tcPr>
            <w:tcW w:w="14788" w:type="dxa"/>
            <w:gridSpan w:val="12"/>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tcPr>
          <w:p w:rsidR="00E4037E" w:rsidRDefault="00AC0727">
            <w:pPr>
              <w:pStyle w:val="Standard"/>
              <w:spacing w:before="115"/>
              <w:ind w:left="5951" w:right="5941"/>
              <w:jc w:val="center"/>
            </w:pPr>
            <w:bookmarkStart w:id="156" w:name="_heading=h.1f7o1he"/>
            <w:bookmarkEnd w:id="156"/>
            <w:r>
              <w:t>SEZIONE A: TRAGUARDI FORMATIVI RELIGIONE CATTOLICA</w:t>
            </w:r>
          </w:p>
        </w:tc>
      </w:tr>
      <w:tr w:rsidR="00E4037E">
        <w:trPr>
          <w:trHeight w:val="230"/>
        </w:trPr>
        <w:tc>
          <w:tcPr>
            <w:tcW w:w="14788" w:type="dxa"/>
            <w:gridSpan w:val="12"/>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tcPr>
          <w:p w:rsidR="00E4037E" w:rsidRDefault="00AC0727">
            <w:pPr>
              <w:pStyle w:val="Standard"/>
              <w:spacing w:line="208" w:lineRule="auto"/>
              <w:ind w:left="107"/>
            </w:pPr>
            <w:r>
              <w:t>Competenza Di Area : Integrare i diversi linguaggi ed essere in grado di utilizzare i diversi codici della comunicazione</w:t>
            </w:r>
          </w:p>
        </w:tc>
      </w:tr>
      <w:tr w:rsidR="00E4037E">
        <w:trPr>
          <w:trHeight w:val="491"/>
        </w:trPr>
        <w:tc>
          <w:tcPr>
            <w:tcW w:w="14788" w:type="dxa"/>
            <w:gridSpan w:val="12"/>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tcPr>
          <w:p w:rsidR="00E4037E" w:rsidRDefault="00AC0727">
            <w:pPr>
              <w:pStyle w:val="Standard"/>
              <w:spacing w:before="115"/>
              <w:ind w:left="5952" w:right="5941"/>
              <w:jc w:val="center"/>
            </w:pPr>
            <w:r>
              <w:t>Competenze</w:t>
            </w:r>
          </w:p>
        </w:tc>
      </w:tr>
      <w:tr w:rsidR="00E4037E">
        <w:trPr>
          <w:trHeight w:val="277"/>
        </w:trPr>
        <w:tc>
          <w:tcPr>
            <w:tcW w:w="14788" w:type="dxa"/>
            <w:gridSpan w:val="12"/>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tcPr>
          <w:p w:rsidR="00E4037E" w:rsidRDefault="00AC0727">
            <w:pPr>
              <w:pStyle w:val="Standard"/>
              <w:spacing w:line="256" w:lineRule="auto"/>
              <w:ind w:left="5948" w:right="5941"/>
              <w:jc w:val="center"/>
            </w:pPr>
            <w:r>
              <w:t>Anni 5</w:t>
            </w:r>
          </w:p>
        </w:tc>
      </w:tr>
      <w:tr w:rsidR="00E4037E">
        <w:trPr>
          <w:trHeight w:val="2068"/>
        </w:trPr>
        <w:tc>
          <w:tcPr>
            <w:tcW w:w="2825"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3" w:lineRule="auto"/>
              <w:ind w:left="163"/>
              <w:jc w:val="both"/>
            </w:pPr>
            <w:r>
              <w:t>Il sé e l’altro</w:t>
            </w:r>
          </w:p>
          <w:p w:rsidR="00E4037E" w:rsidRDefault="00AC0727">
            <w:pPr>
              <w:pStyle w:val="Standard"/>
              <w:spacing w:before="3"/>
              <w:ind w:left="107" w:right="95"/>
              <w:jc w:val="both"/>
            </w:pPr>
            <w:r>
              <w:t>Scopre nel Vangelo la persona e l’insegnamento di Gesù, da cui apprende che Dio è Padre di ogni persona e che la Chiesa è la comunità di uomini e donne unita nel suo nome.</w:t>
            </w:r>
          </w:p>
        </w:tc>
        <w:tc>
          <w:tcPr>
            <w:tcW w:w="2733"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1169"/>
                <w:tab w:val="left" w:pos="1714"/>
                <w:tab w:val="left" w:pos="2023"/>
                <w:tab w:val="left" w:pos="2745"/>
              </w:tabs>
              <w:ind w:left="107" w:right="100"/>
            </w:pPr>
            <w:r>
              <w:t>Il corpo in movimento Esprime</w:t>
            </w:r>
            <w:r>
              <w:tab/>
              <w:t>con</w:t>
            </w:r>
            <w:r>
              <w:tab/>
              <w:t>il</w:t>
            </w:r>
            <w:r>
              <w:tab/>
              <w:t>corpo</w:t>
            </w:r>
            <w:r>
              <w:tab/>
              <w:t>la propria</w:t>
            </w:r>
          </w:p>
          <w:p w:rsidR="00E4037E" w:rsidRDefault="00AC0727">
            <w:pPr>
              <w:pStyle w:val="Standard"/>
              <w:ind w:left="107" w:right="97"/>
              <w:jc w:val="both"/>
            </w:pPr>
            <w:r>
              <w:t>esperienza religiosa per cominciare a manifestare adeguatamente con i gesti la propria interiorità, emozioni.</w:t>
            </w:r>
          </w:p>
        </w:tc>
        <w:tc>
          <w:tcPr>
            <w:tcW w:w="2721"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105" w:right="782"/>
              <w:jc w:val="both"/>
            </w:pPr>
            <w:r>
              <w:t>Linguaggi, creatività, espressione</w:t>
            </w:r>
          </w:p>
          <w:p w:rsidR="00E4037E" w:rsidRDefault="00AC0727">
            <w:pPr>
              <w:pStyle w:val="Standard"/>
              <w:ind w:left="105" w:right="95"/>
              <w:jc w:val="both"/>
            </w:pPr>
            <w:r>
              <w:t>Riconosce alcuni linguaggi simbolici e figurativi tipici della vita dei cristiani (feste, preghiere, canti, spazi, arte), per esprimere con creatività il proprio vissuto religioso.</w:t>
            </w:r>
          </w:p>
        </w:tc>
        <w:tc>
          <w:tcPr>
            <w:tcW w:w="2732"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3" w:lineRule="auto"/>
              <w:ind w:left="163"/>
            </w:pPr>
            <w:r>
              <w:t>I discorsi e le parole</w:t>
            </w:r>
          </w:p>
          <w:p w:rsidR="00E4037E" w:rsidRDefault="00AC0727">
            <w:pPr>
              <w:pStyle w:val="Standard"/>
              <w:tabs>
                <w:tab w:val="left" w:pos="1023"/>
                <w:tab w:val="left" w:pos="1062"/>
                <w:tab w:val="left" w:pos="1412"/>
                <w:tab w:val="left" w:pos="1495"/>
                <w:tab w:val="left" w:pos="1810"/>
                <w:tab w:val="left" w:pos="1959"/>
                <w:tab w:val="left" w:pos="2099"/>
                <w:tab w:val="left" w:pos="2635"/>
                <w:tab w:val="left" w:pos="2858"/>
              </w:tabs>
              <w:spacing w:before="3"/>
              <w:ind w:left="108" w:right="93"/>
            </w:pPr>
            <w:r>
              <w:t>Impara</w:t>
            </w:r>
            <w:r>
              <w:tab/>
            </w:r>
            <w:r>
              <w:tab/>
              <w:t>alcuni</w:t>
            </w:r>
            <w:r>
              <w:tab/>
              <w:t>termini</w:t>
            </w:r>
            <w:r>
              <w:tab/>
              <w:t>del linguaggio</w:t>
            </w:r>
            <w:r>
              <w:tab/>
            </w:r>
            <w:r>
              <w:tab/>
            </w:r>
            <w:r>
              <w:tab/>
            </w:r>
            <w:r>
              <w:tab/>
            </w:r>
            <w:r>
              <w:tab/>
              <w:t>cristiano, ascoltando semplici racconti biblici,</w:t>
            </w:r>
            <w:r>
              <w:tab/>
              <w:t>ne</w:t>
            </w:r>
            <w:r>
              <w:tab/>
            </w:r>
            <w:r>
              <w:tab/>
              <w:t>sa</w:t>
            </w:r>
            <w:r>
              <w:tab/>
            </w:r>
            <w:r>
              <w:tab/>
              <w:t>narrare</w:t>
            </w:r>
            <w:r>
              <w:tab/>
            </w:r>
            <w:r>
              <w:tab/>
              <w:t>i contenuti</w:t>
            </w:r>
            <w:r>
              <w:tab/>
            </w:r>
            <w:r>
              <w:tab/>
              <w:t>riutilizzando</w:t>
            </w:r>
            <w:r>
              <w:tab/>
            </w:r>
            <w:r>
              <w:tab/>
              <w:t>i linguaggi appresi.</w:t>
            </w:r>
          </w:p>
        </w:tc>
        <w:tc>
          <w:tcPr>
            <w:tcW w:w="377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3" w:lineRule="auto"/>
              <w:ind w:left="108"/>
            </w:pPr>
            <w:r>
              <w:t>La conoscenza del mondo</w:t>
            </w:r>
          </w:p>
          <w:p w:rsidR="00E4037E" w:rsidRDefault="00AC0727">
            <w:pPr>
              <w:pStyle w:val="Standard"/>
              <w:spacing w:before="3"/>
              <w:ind w:left="468" w:right="299" w:hanging="360"/>
            </w:pPr>
            <w:r>
              <w:t>1. Osserva con meraviglia ed esplora con curiosità il mondo come dono di Dio Creatore, per sviluppare sentimenti di responsabilità nei confronti della realtà.</w:t>
            </w:r>
          </w:p>
        </w:tc>
      </w:tr>
      <w:tr w:rsidR="00E4037E">
        <w:trPr>
          <w:trHeight w:val="494"/>
        </w:trPr>
        <w:tc>
          <w:tcPr>
            <w:tcW w:w="14788" w:type="dxa"/>
            <w:gridSpan w:val="12"/>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tcPr>
          <w:p w:rsidR="00E4037E" w:rsidRDefault="00AC0727">
            <w:pPr>
              <w:pStyle w:val="Standard"/>
              <w:spacing w:before="115"/>
              <w:ind w:left="5955" w:right="5941"/>
              <w:jc w:val="center"/>
            </w:pPr>
            <w:r>
              <w:t>Obiettivi Specifici di apprendimento</w:t>
            </w:r>
          </w:p>
        </w:tc>
      </w:tr>
      <w:tr w:rsidR="00E4037E">
        <w:trPr>
          <w:trHeight w:val="1149"/>
        </w:trPr>
        <w:tc>
          <w:tcPr>
            <w:tcW w:w="14788" w:type="dxa"/>
            <w:gridSpan w:val="1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75"/>
              </w:numPr>
              <w:tabs>
                <w:tab w:val="left" w:pos="935"/>
              </w:tabs>
              <w:spacing w:line="225" w:lineRule="auto"/>
              <w:ind w:left="467" w:hanging="361"/>
            </w:pPr>
            <w:r>
              <w:t>Ascolta semplici racconti biblici e riesce a narrare i contenuti</w:t>
            </w:r>
          </w:p>
          <w:p w:rsidR="00E4037E" w:rsidRDefault="00AC0727">
            <w:pPr>
              <w:pStyle w:val="Standard"/>
              <w:numPr>
                <w:ilvl w:val="0"/>
                <w:numId w:val="17"/>
              </w:numPr>
              <w:tabs>
                <w:tab w:val="left" w:pos="935"/>
              </w:tabs>
              <w:ind w:left="467" w:hanging="361"/>
            </w:pPr>
            <w:r>
              <w:t>Esprime e comunica con le parole e i gesti la propria esperienza religiosa</w:t>
            </w:r>
          </w:p>
          <w:p w:rsidR="00E4037E" w:rsidRDefault="00AC0727">
            <w:pPr>
              <w:pStyle w:val="Standard"/>
              <w:numPr>
                <w:ilvl w:val="0"/>
                <w:numId w:val="17"/>
              </w:numPr>
              <w:tabs>
                <w:tab w:val="left" w:pos="935"/>
              </w:tabs>
              <w:spacing w:before="1" w:line="228" w:lineRule="auto"/>
              <w:ind w:left="467" w:hanging="361"/>
            </w:pPr>
            <w:r>
              <w:t>Riconosce alcuni simboli relativi alle principali feste cristiane</w:t>
            </w:r>
          </w:p>
          <w:p w:rsidR="00E4037E" w:rsidRDefault="00AC0727">
            <w:pPr>
              <w:pStyle w:val="Standard"/>
              <w:numPr>
                <w:ilvl w:val="0"/>
                <w:numId w:val="17"/>
              </w:numPr>
              <w:tabs>
                <w:tab w:val="left" w:pos="935"/>
              </w:tabs>
              <w:spacing w:line="228" w:lineRule="auto"/>
              <w:ind w:left="467" w:hanging="361"/>
            </w:pPr>
            <w:r>
              <w:t>Impara alcuni termini del linguaggio cristiano</w:t>
            </w:r>
          </w:p>
          <w:p w:rsidR="00E4037E" w:rsidRDefault="00AC0727">
            <w:pPr>
              <w:pStyle w:val="Standard"/>
              <w:numPr>
                <w:ilvl w:val="0"/>
                <w:numId w:val="17"/>
              </w:numPr>
              <w:tabs>
                <w:tab w:val="left" w:pos="935"/>
              </w:tabs>
              <w:spacing w:line="211" w:lineRule="auto"/>
              <w:ind w:left="467" w:hanging="361"/>
            </w:pPr>
            <w:r>
              <w:t>Osserva con meraviglia ed esplora con curiosità il mondo</w:t>
            </w:r>
          </w:p>
        </w:tc>
      </w:tr>
      <w:tr w:rsidR="00E4037E">
        <w:trPr>
          <w:trHeight w:val="1149"/>
        </w:trPr>
        <w:tc>
          <w:tcPr>
            <w:tcW w:w="14788" w:type="dxa"/>
            <w:gridSpan w:val="1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468"/>
              </w:tabs>
              <w:spacing w:line="225" w:lineRule="auto"/>
            </w:pPr>
            <w:r>
              <w:t>CONOSCENZE: Il mondo, dono dell’amore di Dio;</w:t>
            </w:r>
          </w:p>
          <w:p w:rsidR="00E4037E" w:rsidRDefault="00AC0727">
            <w:pPr>
              <w:pStyle w:val="Standard"/>
              <w:tabs>
                <w:tab w:val="left" w:pos="1921"/>
              </w:tabs>
              <w:spacing w:line="225" w:lineRule="auto"/>
              <w:ind w:left="1453"/>
            </w:pPr>
            <w:r>
              <w:t xml:space="preserve"> Racconti evangelici del Natale e della Pasqua;</w:t>
            </w:r>
          </w:p>
          <w:p w:rsidR="00E4037E" w:rsidRDefault="00AC0727">
            <w:pPr>
              <w:pStyle w:val="Standard"/>
              <w:tabs>
                <w:tab w:val="left" w:pos="1921"/>
              </w:tabs>
              <w:spacing w:line="225" w:lineRule="auto"/>
              <w:ind w:left="1453"/>
            </w:pPr>
            <w:r>
              <w:tab/>
            </w:r>
          </w:p>
          <w:p w:rsidR="00E4037E" w:rsidRDefault="00AC0727">
            <w:pPr>
              <w:pStyle w:val="Standard"/>
              <w:tabs>
                <w:tab w:val="left" w:pos="1921"/>
              </w:tabs>
              <w:spacing w:line="225" w:lineRule="auto"/>
              <w:ind w:left="1453"/>
            </w:pPr>
            <w:r>
              <w:t xml:space="preserve"> Segni e i simboli del Natale e della Pasqua, della Chiesa anche nell’arte sacra;</w:t>
            </w:r>
          </w:p>
          <w:p w:rsidR="00E4037E" w:rsidRDefault="00AC0727">
            <w:pPr>
              <w:pStyle w:val="Standard"/>
              <w:tabs>
                <w:tab w:val="left" w:pos="1921"/>
              </w:tabs>
              <w:spacing w:line="225" w:lineRule="auto"/>
              <w:ind w:left="1453"/>
            </w:pPr>
            <w:r>
              <w:tab/>
            </w:r>
          </w:p>
          <w:p w:rsidR="00E4037E" w:rsidRDefault="00AC0727">
            <w:pPr>
              <w:pStyle w:val="Standard"/>
              <w:tabs>
                <w:tab w:val="left" w:pos="1921"/>
              </w:tabs>
              <w:spacing w:line="225" w:lineRule="auto"/>
              <w:ind w:left="1453"/>
            </w:pPr>
            <w:r>
              <w:t xml:space="preserve"> Il valore dell’ amicizia e della pace predicati da Gesù;</w:t>
            </w:r>
          </w:p>
          <w:p w:rsidR="00E4037E" w:rsidRDefault="00AC0727">
            <w:pPr>
              <w:pStyle w:val="Standard"/>
              <w:tabs>
                <w:tab w:val="left" w:pos="468"/>
              </w:tabs>
              <w:spacing w:line="225" w:lineRule="auto"/>
            </w:pPr>
            <w:r>
              <w:tab/>
            </w:r>
          </w:p>
          <w:p w:rsidR="00E4037E" w:rsidRDefault="00AC0727">
            <w:pPr>
              <w:pStyle w:val="Standard"/>
              <w:tabs>
                <w:tab w:val="left" w:pos="468"/>
              </w:tabs>
              <w:spacing w:line="225" w:lineRule="auto"/>
            </w:pPr>
            <w:r>
              <w:tab/>
              <w:t>.                  Le parabole</w:t>
            </w:r>
          </w:p>
          <w:p w:rsidR="00E4037E" w:rsidRDefault="00E4037E">
            <w:pPr>
              <w:pStyle w:val="Standard"/>
              <w:tabs>
                <w:tab w:val="left" w:pos="468"/>
              </w:tabs>
              <w:spacing w:line="225" w:lineRule="auto"/>
            </w:pPr>
          </w:p>
          <w:p w:rsidR="00E4037E" w:rsidRDefault="00AC0727">
            <w:pPr>
              <w:pStyle w:val="Standard"/>
              <w:tabs>
                <w:tab w:val="left" w:pos="468"/>
              </w:tabs>
              <w:spacing w:line="225" w:lineRule="auto"/>
            </w:pPr>
            <w:r>
              <w:t xml:space="preserve">                            Gesti di attenzione, rispetto e pace verso il mondo e gli altri</w:t>
            </w:r>
          </w:p>
        </w:tc>
      </w:tr>
      <w:tr w:rsidR="00E4037E">
        <w:trPr>
          <w:trHeight w:val="1149"/>
        </w:trPr>
        <w:tc>
          <w:tcPr>
            <w:tcW w:w="14788" w:type="dxa"/>
            <w:gridSpan w:val="12"/>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vAlign w:val="center"/>
          </w:tcPr>
          <w:p w:rsidR="00E4037E" w:rsidRDefault="00AC0727">
            <w:pPr>
              <w:pStyle w:val="Standard"/>
              <w:tabs>
                <w:tab w:val="left" w:pos="468"/>
              </w:tabs>
              <w:spacing w:line="225" w:lineRule="auto"/>
              <w:jc w:val="center"/>
            </w:pPr>
            <w:bookmarkStart w:id="157" w:name="_heading=h.3z7bk57"/>
            <w:bookmarkEnd w:id="157"/>
            <w:r>
              <w:t>SEZIONE B: EVIDENZE E COMPITI SIGNIFICATI</w:t>
            </w:r>
          </w:p>
        </w:tc>
      </w:tr>
      <w:tr w:rsidR="00E4037E">
        <w:trPr>
          <w:trHeight w:val="1149"/>
        </w:trPr>
        <w:tc>
          <w:tcPr>
            <w:tcW w:w="7352" w:type="dxa"/>
            <w:gridSpan w:val="7"/>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vAlign w:val="center"/>
          </w:tcPr>
          <w:p w:rsidR="00E4037E" w:rsidRDefault="00AC0727">
            <w:pPr>
              <w:pStyle w:val="Standard"/>
              <w:tabs>
                <w:tab w:val="left" w:pos="468"/>
              </w:tabs>
              <w:spacing w:line="225" w:lineRule="auto"/>
              <w:jc w:val="center"/>
            </w:pPr>
            <w:r>
              <w:t>COMPETENZA CHIAVE EUROPEA</w:t>
            </w:r>
            <w:r>
              <w:tab/>
            </w:r>
          </w:p>
          <w:p w:rsidR="00E4037E" w:rsidRDefault="00AC0727">
            <w:pPr>
              <w:pStyle w:val="Standard"/>
              <w:tabs>
                <w:tab w:val="left" w:pos="468"/>
              </w:tabs>
              <w:spacing w:line="225" w:lineRule="auto"/>
              <w:jc w:val="center"/>
            </w:pPr>
            <w:r>
              <w:tab/>
            </w:r>
          </w:p>
          <w:p w:rsidR="00E4037E" w:rsidRDefault="00E4037E">
            <w:pPr>
              <w:pStyle w:val="Standard"/>
              <w:tabs>
                <w:tab w:val="left" w:pos="468"/>
              </w:tabs>
              <w:spacing w:line="225" w:lineRule="auto"/>
              <w:jc w:val="center"/>
            </w:pPr>
          </w:p>
        </w:tc>
        <w:tc>
          <w:tcPr>
            <w:tcW w:w="743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13" w:type="dxa"/>
              <w:bottom w:w="0" w:type="dxa"/>
              <w:right w:w="108" w:type="dxa"/>
            </w:tcMar>
            <w:vAlign w:val="center"/>
          </w:tcPr>
          <w:p w:rsidR="00E4037E" w:rsidRDefault="00AC0727">
            <w:pPr>
              <w:pStyle w:val="Standard"/>
              <w:tabs>
                <w:tab w:val="left" w:pos="468"/>
              </w:tabs>
              <w:spacing w:line="225" w:lineRule="auto"/>
              <w:jc w:val="center"/>
            </w:pPr>
            <w:r>
              <w:t>CONSAPEVOLEZZA ED ESPRESSIONE CULTURALE</w:t>
            </w:r>
          </w:p>
        </w:tc>
      </w:tr>
      <w:tr w:rsidR="00E4037E">
        <w:trPr>
          <w:trHeight w:val="1149"/>
        </w:trPr>
        <w:tc>
          <w:tcPr>
            <w:tcW w:w="7352" w:type="dxa"/>
            <w:gridSpan w:val="7"/>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vAlign w:val="center"/>
          </w:tcPr>
          <w:p w:rsidR="00E4037E" w:rsidRDefault="00AC0727">
            <w:pPr>
              <w:pStyle w:val="Standard"/>
              <w:tabs>
                <w:tab w:val="left" w:pos="468"/>
              </w:tabs>
              <w:spacing w:line="225" w:lineRule="auto"/>
              <w:jc w:val="center"/>
            </w:pPr>
            <w:r>
              <w:t>EVIDENZE</w:t>
            </w:r>
          </w:p>
          <w:p w:rsidR="00E4037E" w:rsidRDefault="00E4037E">
            <w:pPr>
              <w:pStyle w:val="Standard"/>
              <w:tabs>
                <w:tab w:val="left" w:pos="468"/>
              </w:tabs>
              <w:spacing w:line="225" w:lineRule="auto"/>
              <w:jc w:val="center"/>
            </w:pPr>
          </w:p>
          <w:p w:rsidR="00E4037E" w:rsidRDefault="00E4037E">
            <w:pPr>
              <w:pStyle w:val="Standard"/>
              <w:tabs>
                <w:tab w:val="left" w:pos="468"/>
              </w:tabs>
              <w:spacing w:line="225" w:lineRule="auto"/>
              <w:jc w:val="center"/>
            </w:pPr>
          </w:p>
        </w:tc>
        <w:tc>
          <w:tcPr>
            <w:tcW w:w="7436" w:type="dxa"/>
            <w:gridSpan w:val="5"/>
            <w:tcBorders>
              <w:top w:val="single" w:sz="4" w:space="0" w:color="000000"/>
              <w:left w:val="single" w:sz="4" w:space="0" w:color="000000"/>
              <w:bottom w:val="single" w:sz="4" w:space="0" w:color="000000"/>
              <w:right w:val="single" w:sz="4" w:space="0" w:color="000000"/>
            </w:tcBorders>
            <w:shd w:val="clear" w:color="auto" w:fill="2683C6"/>
            <w:tcMar>
              <w:top w:w="0" w:type="dxa"/>
              <w:left w:w="113" w:type="dxa"/>
              <w:bottom w:w="0" w:type="dxa"/>
              <w:right w:w="108" w:type="dxa"/>
            </w:tcMar>
            <w:vAlign w:val="center"/>
          </w:tcPr>
          <w:p w:rsidR="00E4037E" w:rsidRDefault="00AC0727">
            <w:pPr>
              <w:pStyle w:val="Standard"/>
              <w:tabs>
                <w:tab w:val="left" w:pos="468"/>
              </w:tabs>
              <w:spacing w:line="225" w:lineRule="auto"/>
              <w:jc w:val="center"/>
            </w:pPr>
            <w:r>
              <w:t>COMPITI SIGNIFICATIVI</w:t>
            </w:r>
          </w:p>
        </w:tc>
      </w:tr>
      <w:tr w:rsidR="00E4037E">
        <w:trPr>
          <w:trHeight w:val="1149"/>
        </w:trPr>
        <w:tc>
          <w:tcPr>
            <w:tcW w:w="7352"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13" w:type="dxa"/>
              <w:bottom w:w="0" w:type="dxa"/>
              <w:right w:w="108" w:type="dxa"/>
            </w:tcMar>
            <w:vAlign w:val="center"/>
          </w:tcPr>
          <w:p w:rsidR="00E4037E" w:rsidRDefault="00AC0727">
            <w:pPr>
              <w:pStyle w:val="Standard"/>
              <w:tabs>
                <w:tab w:val="left" w:pos="468"/>
              </w:tabs>
              <w:spacing w:line="225" w:lineRule="auto"/>
              <w:jc w:val="both"/>
            </w:pPr>
            <w:r>
              <w:t>●  Riconosce i linguaggi espressivi della fede (simbolo preghiera, riti,</w:t>
            </w:r>
          </w:p>
          <w:p w:rsidR="00E4037E" w:rsidRDefault="00AC0727">
            <w:pPr>
              <w:pStyle w:val="Standard"/>
              <w:tabs>
                <w:tab w:val="left" w:pos="468"/>
              </w:tabs>
              <w:spacing w:line="225" w:lineRule="auto"/>
              <w:jc w:val="both"/>
            </w:pPr>
            <w:r>
              <w:t>ecc.), ne individua le tracce presenti in ambito locale, imparando</w:t>
            </w:r>
          </w:p>
          <w:p w:rsidR="00E4037E" w:rsidRDefault="00AC0727">
            <w:pPr>
              <w:pStyle w:val="Standard"/>
              <w:tabs>
                <w:tab w:val="left" w:pos="468"/>
              </w:tabs>
              <w:spacing w:line="225" w:lineRule="auto"/>
              <w:jc w:val="both"/>
            </w:pPr>
            <w:r>
              <w:t>ad apprezzarli dal punto di vista artistico, culturale e spirituale.</w:t>
            </w:r>
          </w:p>
          <w:p w:rsidR="00E4037E" w:rsidRDefault="00E4037E">
            <w:pPr>
              <w:pStyle w:val="Standard"/>
              <w:tabs>
                <w:tab w:val="left" w:pos="468"/>
              </w:tabs>
              <w:spacing w:line="225" w:lineRule="auto"/>
              <w:jc w:val="center"/>
            </w:pPr>
          </w:p>
        </w:tc>
        <w:tc>
          <w:tcPr>
            <w:tcW w:w="7436"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13" w:type="dxa"/>
              <w:bottom w:w="0" w:type="dxa"/>
              <w:right w:w="108" w:type="dxa"/>
            </w:tcMar>
            <w:vAlign w:val="center"/>
          </w:tcPr>
          <w:p w:rsidR="00E4037E" w:rsidRDefault="00AC0727">
            <w:pPr>
              <w:pStyle w:val="Standard"/>
              <w:tabs>
                <w:tab w:val="left" w:pos="468"/>
              </w:tabs>
              <w:spacing w:line="225" w:lineRule="auto"/>
              <w:jc w:val="both"/>
            </w:pPr>
            <w:r>
              <w:t>●  Rappresentare situazioni attraverso il gioco simbolico o l’attività</w:t>
            </w:r>
          </w:p>
          <w:p w:rsidR="00E4037E" w:rsidRDefault="00AC0727">
            <w:pPr>
              <w:pStyle w:val="Standard"/>
              <w:tabs>
                <w:tab w:val="left" w:pos="468"/>
              </w:tabs>
              <w:spacing w:line="225" w:lineRule="auto"/>
              <w:jc w:val="both"/>
            </w:pPr>
            <w:r>
              <w:t>mimico- gestuale</w:t>
            </w:r>
          </w:p>
          <w:p w:rsidR="00E4037E" w:rsidRDefault="00AC0727">
            <w:pPr>
              <w:pStyle w:val="Standard"/>
              <w:tabs>
                <w:tab w:val="left" w:pos="468"/>
              </w:tabs>
              <w:spacing w:line="225" w:lineRule="auto"/>
              <w:jc w:val="both"/>
            </w:pPr>
            <w:r>
              <w:t>●  Commentare  verbalmente,  con  disegno,  con  attività  di</w:t>
            </w:r>
          </w:p>
          <w:p w:rsidR="00E4037E" w:rsidRDefault="00AC0727">
            <w:pPr>
              <w:pStyle w:val="Standard"/>
              <w:tabs>
                <w:tab w:val="left" w:pos="468"/>
              </w:tabs>
              <w:spacing w:line="225" w:lineRule="auto"/>
              <w:jc w:val="both"/>
            </w:pPr>
            <w:r>
              <w:t>drammatizzazione situazioni, testi ascoltati</w:t>
            </w:r>
          </w:p>
          <w:p w:rsidR="00E4037E" w:rsidRDefault="00AC0727">
            <w:pPr>
              <w:pStyle w:val="Standard"/>
              <w:tabs>
                <w:tab w:val="left" w:pos="468"/>
              </w:tabs>
              <w:spacing w:line="225" w:lineRule="auto"/>
              <w:jc w:val="both"/>
            </w:pPr>
            <w:r>
              <w:t>●  Rappresentare oggetti, animali, situazioni, storie, attraverso il</w:t>
            </w:r>
          </w:p>
          <w:p w:rsidR="00E4037E" w:rsidRDefault="00AC0727">
            <w:pPr>
              <w:pStyle w:val="Standard"/>
              <w:tabs>
                <w:tab w:val="left" w:pos="468"/>
              </w:tabs>
              <w:spacing w:line="225" w:lineRule="auto"/>
              <w:jc w:val="both"/>
            </w:pPr>
            <w:r>
              <w:t>disegno, la manipolazione, utilizzando tecniche e materiali diversi;</w:t>
            </w:r>
          </w:p>
          <w:p w:rsidR="00E4037E" w:rsidRDefault="00AC0727">
            <w:pPr>
              <w:pStyle w:val="Standard"/>
              <w:tabs>
                <w:tab w:val="left" w:pos="468"/>
              </w:tabs>
              <w:spacing w:line="225" w:lineRule="auto"/>
              <w:jc w:val="both"/>
            </w:pPr>
            <w:r>
              <w:t>descrivere il prodotto.</w:t>
            </w:r>
          </w:p>
        </w:tc>
      </w:tr>
      <w:tr w:rsidR="00E4037E">
        <w:trPr>
          <w:trHeight w:val="1149"/>
        </w:trPr>
        <w:tc>
          <w:tcPr>
            <w:tcW w:w="14788" w:type="dxa"/>
            <w:gridSpan w:val="1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ottotitolo"/>
              <w:rPr>
                <w:b w:val="0"/>
                <w:sz w:val="20"/>
                <w:szCs w:val="20"/>
              </w:rPr>
            </w:pPr>
            <w:bookmarkStart w:id="158" w:name="_heading=h.2eclud0"/>
            <w:bookmarkEnd w:id="158"/>
            <w:r>
              <w:rPr>
                <w:b w:val="0"/>
                <w:sz w:val="20"/>
                <w:szCs w:val="20"/>
              </w:rPr>
              <w:t>SEZIONE C: LIVELLI DI PADRONANZA</w:t>
            </w:r>
          </w:p>
          <w:p w:rsidR="00E4037E" w:rsidRDefault="00AC0727">
            <w:pPr>
              <w:pStyle w:val="Sottotitolo"/>
              <w:rPr>
                <w:b w:val="0"/>
                <w:sz w:val="20"/>
                <w:szCs w:val="20"/>
              </w:rPr>
            </w:pPr>
            <w:bookmarkStart w:id="159" w:name="_heading=h.thw4kt"/>
            <w:bookmarkEnd w:id="159"/>
            <w:r>
              <w:rPr>
                <w:b w:val="0"/>
                <w:sz w:val="20"/>
                <w:szCs w:val="20"/>
              </w:rPr>
              <w:t>RELIGIONE CATTOLICA</w:t>
            </w:r>
          </w:p>
          <w:p w:rsidR="00E4037E" w:rsidRDefault="00E4037E">
            <w:pPr>
              <w:pStyle w:val="Titolo1"/>
              <w:rPr>
                <w:rFonts w:ascii="Calibri" w:hAnsi="Calibri"/>
                <w:color w:val="000000"/>
                <w:sz w:val="20"/>
                <w:szCs w:val="20"/>
              </w:rPr>
            </w:pPr>
          </w:p>
          <w:tbl>
            <w:tblPr>
              <w:tblW w:w="14572" w:type="dxa"/>
              <w:tblLayout w:type="fixed"/>
              <w:tblCellMar>
                <w:left w:w="10" w:type="dxa"/>
                <w:right w:w="10" w:type="dxa"/>
              </w:tblCellMar>
              <w:tblLook w:val="0000" w:firstRow="0" w:lastRow="0" w:firstColumn="0" w:lastColumn="0" w:noHBand="0" w:noVBand="0"/>
            </w:tblPr>
            <w:tblGrid>
              <w:gridCol w:w="236"/>
              <w:gridCol w:w="236"/>
              <w:gridCol w:w="6129"/>
              <w:gridCol w:w="236"/>
              <w:gridCol w:w="7735"/>
            </w:tblGrid>
            <w:tr w:rsidR="00E4037E">
              <w:trPr>
                <w:trHeight w:val="100"/>
              </w:trPr>
              <w:tc>
                <w:tcPr>
                  <w:tcW w:w="23" w:type="dxa"/>
                  <w:tcBorders>
                    <w:bottom w:val="single" w:sz="8" w:space="0" w:color="000000"/>
                  </w:tcBorders>
                  <w:shd w:val="clear" w:color="auto" w:fill="E4E8E8"/>
                  <w:tcMar>
                    <w:top w:w="0" w:type="dxa"/>
                    <w:left w:w="108" w:type="dxa"/>
                    <w:bottom w:w="0" w:type="dxa"/>
                    <w:right w:w="108" w:type="dxa"/>
                  </w:tcMar>
                  <w:vAlign w:val="bottom"/>
                </w:tcPr>
                <w:p w:rsidR="00E4037E" w:rsidRDefault="00E4037E">
                  <w:pPr>
                    <w:pStyle w:val="Titolo1"/>
                    <w:rPr>
                      <w:rFonts w:ascii="Calibri" w:hAnsi="Calibri"/>
                      <w:color w:val="000000"/>
                      <w:sz w:val="20"/>
                      <w:szCs w:val="20"/>
                    </w:rPr>
                  </w:pPr>
                </w:p>
              </w:tc>
              <w:tc>
                <w:tcPr>
                  <w:tcW w:w="75" w:type="dxa"/>
                  <w:tcBorders>
                    <w:bottom w:val="single" w:sz="8" w:space="0" w:color="000000"/>
                  </w:tcBorders>
                  <w:shd w:val="clear" w:color="auto" w:fill="E4E8E8"/>
                  <w:tcMar>
                    <w:top w:w="0" w:type="dxa"/>
                    <w:left w:w="108" w:type="dxa"/>
                    <w:bottom w:w="0" w:type="dxa"/>
                    <w:right w:w="108" w:type="dxa"/>
                  </w:tcMar>
                  <w:vAlign w:val="bottom"/>
                </w:tcPr>
                <w:p w:rsidR="00E4037E" w:rsidRDefault="00E4037E">
                  <w:pPr>
                    <w:pStyle w:val="Titolo1"/>
                    <w:rPr>
                      <w:rFonts w:ascii="Calibri" w:hAnsi="Calibri"/>
                      <w:color w:val="000000"/>
                      <w:sz w:val="20"/>
                      <w:szCs w:val="20"/>
                    </w:rPr>
                  </w:pPr>
                </w:p>
              </w:tc>
              <w:tc>
                <w:tcPr>
                  <w:tcW w:w="6356" w:type="dxa"/>
                  <w:tcBorders>
                    <w:bottom w:val="single" w:sz="8" w:space="0" w:color="000000"/>
                  </w:tcBorders>
                  <w:shd w:val="clear" w:color="auto" w:fill="E4E8E8"/>
                  <w:tcMar>
                    <w:top w:w="0" w:type="dxa"/>
                    <w:left w:w="108" w:type="dxa"/>
                    <w:bottom w:w="0" w:type="dxa"/>
                    <w:right w:w="108" w:type="dxa"/>
                  </w:tcMar>
                  <w:vAlign w:val="bottom"/>
                </w:tcPr>
                <w:p w:rsidR="00E4037E" w:rsidRDefault="00E4037E">
                  <w:pPr>
                    <w:pStyle w:val="Titolo1"/>
                    <w:rPr>
                      <w:rFonts w:ascii="Calibri" w:hAnsi="Calibri"/>
                      <w:color w:val="000000"/>
                      <w:sz w:val="20"/>
                      <w:szCs w:val="20"/>
                    </w:rPr>
                  </w:pPr>
                </w:p>
              </w:tc>
              <w:tc>
                <w:tcPr>
                  <w:tcW w:w="95" w:type="dxa"/>
                  <w:tcBorders>
                    <w:bottom w:val="single" w:sz="8" w:space="0" w:color="000000"/>
                    <w:right w:val="single" w:sz="8" w:space="0" w:color="9BBB59"/>
                  </w:tcBorders>
                  <w:shd w:val="clear" w:color="auto" w:fill="E4E8E8"/>
                  <w:tcMar>
                    <w:top w:w="0" w:type="dxa"/>
                    <w:left w:w="108" w:type="dxa"/>
                    <w:bottom w:w="0" w:type="dxa"/>
                    <w:right w:w="108" w:type="dxa"/>
                  </w:tcMar>
                  <w:vAlign w:val="bottom"/>
                </w:tcPr>
                <w:p w:rsidR="00E4037E" w:rsidRDefault="00E4037E">
                  <w:pPr>
                    <w:pStyle w:val="Titolo1"/>
                    <w:rPr>
                      <w:rFonts w:ascii="Calibri" w:hAnsi="Calibri"/>
                      <w:color w:val="000000"/>
                      <w:sz w:val="20"/>
                      <w:szCs w:val="20"/>
                    </w:rPr>
                  </w:pPr>
                </w:p>
              </w:tc>
              <w:tc>
                <w:tcPr>
                  <w:tcW w:w="8023" w:type="dxa"/>
                  <w:tcBorders>
                    <w:bottom w:val="single" w:sz="8" w:space="0" w:color="000000"/>
                  </w:tcBorders>
                  <w:shd w:val="clear" w:color="auto" w:fill="E4E8E8"/>
                  <w:tcMar>
                    <w:top w:w="0" w:type="dxa"/>
                    <w:left w:w="108" w:type="dxa"/>
                    <w:bottom w:w="0" w:type="dxa"/>
                    <w:right w:w="108" w:type="dxa"/>
                  </w:tcMar>
                  <w:vAlign w:val="bottom"/>
                </w:tcPr>
                <w:p w:rsidR="00E4037E" w:rsidRDefault="00E4037E">
                  <w:pPr>
                    <w:pStyle w:val="Titolo1"/>
                    <w:rPr>
                      <w:rFonts w:ascii="Calibri" w:hAnsi="Calibri"/>
                      <w:color w:val="000000"/>
                      <w:sz w:val="20"/>
                      <w:szCs w:val="20"/>
                    </w:rPr>
                  </w:pPr>
                </w:p>
              </w:tc>
            </w:tr>
            <w:tr w:rsidR="00E4037E">
              <w:trPr>
                <w:trHeight w:val="80"/>
              </w:trPr>
              <w:tc>
                <w:tcPr>
                  <w:tcW w:w="23" w:type="dxa"/>
                  <w:shd w:val="clear" w:color="auto" w:fill="E4E8E8"/>
                  <w:tcMar>
                    <w:top w:w="0" w:type="dxa"/>
                    <w:left w:w="108" w:type="dxa"/>
                    <w:bottom w:w="0" w:type="dxa"/>
                    <w:right w:w="108" w:type="dxa"/>
                  </w:tcMar>
                  <w:vAlign w:val="bottom"/>
                </w:tcPr>
                <w:p w:rsidR="00E4037E" w:rsidRDefault="00E4037E">
                  <w:pPr>
                    <w:pStyle w:val="Standard"/>
                  </w:pPr>
                </w:p>
              </w:tc>
              <w:tc>
                <w:tcPr>
                  <w:tcW w:w="75" w:type="dxa"/>
                  <w:shd w:val="clear" w:color="auto" w:fill="E4E8E8"/>
                  <w:tcMar>
                    <w:top w:w="0" w:type="dxa"/>
                    <w:left w:w="108" w:type="dxa"/>
                    <w:bottom w:w="0" w:type="dxa"/>
                    <w:right w:w="108" w:type="dxa"/>
                  </w:tcMar>
                  <w:vAlign w:val="bottom"/>
                </w:tcPr>
                <w:p w:rsidR="00E4037E" w:rsidRDefault="00E4037E">
                  <w:pPr>
                    <w:pStyle w:val="Standard"/>
                  </w:pPr>
                </w:p>
              </w:tc>
              <w:tc>
                <w:tcPr>
                  <w:tcW w:w="6356" w:type="dxa"/>
                  <w:vMerge w:val="restart"/>
                  <w:shd w:val="clear" w:color="auto" w:fill="E4E8E8"/>
                  <w:tcMar>
                    <w:top w:w="0" w:type="dxa"/>
                    <w:left w:w="108" w:type="dxa"/>
                    <w:bottom w:w="0" w:type="dxa"/>
                    <w:right w:w="108" w:type="dxa"/>
                  </w:tcMar>
                  <w:vAlign w:val="bottom"/>
                </w:tcPr>
                <w:p w:rsidR="00E4037E" w:rsidRDefault="00AC0727">
                  <w:pPr>
                    <w:pStyle w:val="Standard"/>
                    <w:ind w:left="1680"/>
                  </w:pPr>
                  <w:r>
                    <w:t>COMPETENZA CHIAVE EUROPEA</w:t>
                  </w:r>
                </w:p>
              </w:tc>
              <w:tc>
                <w:tcPr>
                  <w:tcW w:w="95" w:type="dxa"/>
                  <w:tcBorders>
                    <w:right w:val="single" w:sz="8" w:space="0" w:color="000000"/>
                  </w:tcBorders>
                  <w:shd w:val="clear" w:color="auto" w:fill="E4E8E8"/>
                  <w:tcMar>
                    <w:top w:w="0" w:type="dxa"/>
                    <w:left w:w="108" w:type="dxa"/>
                    <w:bottom w:w="0" w:type="dxa"/>
                    <w:right w:w="108" w:type="dxa"/>
                  </w:tcMar>
                  <w:vAlign w:val="bottom"/>
                </w:tcPr>
                <w:p w:rsidR="00E4037E" w:rsidRDefault="00E4037E">
                  <w:pPr>
                    <w:pStyle w:val="Standard"/>
                  </w:pPr>
                </w:p>
              </w:tc>
              <w:tc>
                <w:tcPr>
                  <w:tcW w:w="8023" w:type="dxa"/>
                  <w:vMerge w:val="restart"/>
                  <w:shd w:val="clear" w:color="auto" w:fill="E4E8E8"/>
                  <w:tcMar>
                    <w:top w:w="0" w:type="dxa"/>
                    <w:left w:w="108" w:type="dxa"/>
                    <w:bottom w:w="0" w:type="dxa"/>
                    <w:right w:w="108" w:type="dxa"/>
                  </w:tcMar>
                  <w:vAlign w:val="bottom"/>
                </w:tcPr>
                <w:p w:rsidR="00E4037E" w:rsidRDefault="00AC0727">
                  <w:pPr>
                    <w:pStyle w:val="Standard"/>
                    <w:ind w:left="1780"/>
                  </w:pPr>
                  <w:r>
                    <w:t>CONSAPEVOLEZZA ED ESPRESSIONE CULTURALE</w:t>
                  </w:r>
                </w:p>
              </w:tc>
            </w:tr>
            <w:tr w:rsidR="00E4037E">
              <w:trPr>
                <w:trHeight w:val="288"/>
              </w:trPr>
              <w:tc>
                <w:tcPr>
                  <w:tcW w:w="23" w:type="dxa"/>
                  <w:shd w:val="clear" w:color="auto" w:fill="E4E8E8"/>
                  <w:tcMar>
                    <w:top w:w="0" w:type="dxa"/>
                    <w:left w:w="108" w:type="dxa"/>
                    <w:bottom w:w="0" w:type="dxa"/>
                    <w:right w:w="108" w:type="dxa"/>
                  </w:tcMar>
                  <w:vAlign w:val="bottom"/>
                </w:tcPr>
                <w:p w:rsidR="00E4037E" w:rsidRDefault="00E4037E">
                  <w:pPr>
                    <w:pStyle w:val="Standard"/>
                  </w:pPr>
                </w:p>
              </w:tc>
              <w:tc>
                <w:tcPr>
                  <w:tcW w:w="75" w:type="dxa"/>
                  <w:shd w:val="clear" w:color="auto" w:fill="E4E8E8"/>
                  <w:tcMar>
                    <w:top w:w="0" w:type="dxa"/>
                    <w:left w:w="108" w:type="dxa"/>
                    <w:bottom w:w="0" w:type="dxa"/>
                    <w:right w:w="108" w:type="dxa"/>
                  </w:tcMar>
                  <w:vAlign w:val="bottom"/>
                </w:tcPr>
                <w:p w:rsidR="00E4037E" w:rsidRDefault="00E4037E">
                  <w:pPr>
                    <w:pStyle w:val="Standard"/>
                  </w:pPr>
                </w:p>
              </w:tc>
              <w:tc>
                <w:tcPr>
                  <w:tcW w:w="6356" w:type="dxa"/>
                  <w:vMerge/>
                  <w:shd w:val="clear" w:color="auto" w:fill="E4E8E8"/>
                  <w:tcMar>
                    <w:top w:w="0" w:type="dxa"/>
                    <w:left w:w="108" w:type="dxa"/>
                    <w:bottom w:w="0" w:type="dxa"/>
                    <w:right w:w="108" w:type="dxa"/>
                  </w:tcMar>
                  <w:vAlign w:val="bottom"/>
                </w:tcPr>
                <w:p w:rsidR="00F722D7" w:rsidRDefault="00F722D7">
                  <w:pPr>
                    <w:widowControl w:val="0"/>
                  </w:pPr>
                </w:p>
              </w:tc>
              <w:tc>
                <w:tcPr>
                  <w:tcW w:w="95" w:type="dxa"/>
                  <w:tcBorders>
                    <w:right w:val="single" w:sz="8" w:space="0" w:color="000000"/>
                  </w:tcBorders>
                  <w:shd w:val="clear" w:color="auto" w:fill="E4E8E8"/>
                  <w:tcMar>
                    <w:top w:w="0" w:type="dxa"/>
                    <w:left w:w="108" w:type="dxa"/>
                    <w:bottom w:w="0" w:type="dxa"/>
                    <w:right w:w="108" w:type="dxa"/>
                  </w:tcMar>
                  <w:vAlign w:val="bottom"/>
                </w:tcPr>
                <w:p w:rsidR="00E4037E" w:rsidRDefault="00E4037E">
                  <w:pPr>
                    <w:pStyle w:val="Standard"/>
                  </w:pPr>
                </w:p>
              </w:tc>
              <w:tc>
                <w:tcPr>
                  <w:tcW w:w="8023" w:type="dxa"/>
                  <w:vMerge/>
                  <w:shd w:val="clear" w:color="auto" w:fill="E4E8E8"/>
                  <w:tcMar>
                    <w:top w:w="0" w:type="dxa"/>
                    <w:left w:w="108" w:type="dxa"/>
                    <w:bottom w:w="0" w:type="dxa"/>
                    <w:right w:w="108" w:type="dxa"/>
                  </w:tcMar>
                  <w:vAlign w:val="bottom"/>
                </w:tcPr>
                <w:p w:rsidR="00F722D7" w:rsidRDefault="00F722D7">
                  <w:pPr>
                    <w:widowControl w:val="0"/>
                  </w:pPr>
                </w:p>
              </w:tc>
            </w:tr>
            <w:tr w:rsidR="00E4037E">
              <w:trPr>
                <w:trHeight w:val="252"/>
              </w:trPr>
              <w:tc>
                <w:tcPr>
                  <w:tcW w:w="23" w:type="dxa"/>
                  <w:shd w:val="clear" w:color="auto" w:fill="E4E8E8"/>
                  <w:tcMar>
                    <w:top w:w="0" w:type="dxa"/>
                    <w:left w:w="108" w:type="dxa"/>
                    <w:bottom w:w="0" w:type="dxa"/>
                    <w:right w:w="108" w:type="dxa"/>
                  </w:tcMar>
                  <w:vAlign w:val="bottom"/>
                </w:tcPr>
                <w:p w:rsidR="00E4037E" w:rsidRDefault="00E4037E">
                  <w:pPr>
                    <w:pStyle w:val="Standard"/>
                  </w:pPr>
                </w:p>
              </w:tc>
              <w:tc>
                <w:tcPr>
                  <w:tcW w:w="75" w:type="dxa"/>
                  <w:shd w:val="clear" w:color="auto" w:fill="E4E8E8"/>
                  <w:tcMar>
                    <w:top w:w="0" w:type="dxa"/>
                    <w:left w:w="108" w:type="dxa"/>
                    <w:bottom w:w="0" w:type="dxa"/>
                    <w:right w:w="108" w:type="dxa"/>
                  </w:tcMar>
                  <w:vAlign w:val="bottom"/>
                </w:tcPr>
                <w:p w:rsidR="00E4037E" w:rsidRDefault="00E4037E">
                  <w:pPr>
                    <w:pStyle w:val="Standard"/>
                  </w:pPr>
                </w:p>
              </w:tc>
              <w:tc>
                <w:tcPr>
                  <w:tcW w:w="6356" w:type="dxa"/>
                  <w:shd w:val="clear" w:color="auto" w:fill="E4E8E8"/>
                  <w:tcMar>
                    <w:top w:w="0" w:type="dxa"/>
                    <w:left w:w="108" w:type="dxa"/>
                    <w:bottom w:w="0" w:type="dxa"/>
                    <w:right w:w="108" w:type="dxa"/>
                  </w:tcMar>
                  <w:vAlign w:val="bottom"/>
                </w:tcPr>
                <w:p w:rsidR="00E4037E" w:rsidRDefault="00E4037E">
                  <w:pPr>
                    <w:pStyle w:val="Standard"/>
                  </w:pPr>
                </w:p>
              </w:tc>
              <w:tc>
                <w:tcPr>
                  <w:tcW w:w="95" w:type="dxa"/>
                  <w:tcBorders>
                    <w:right w:val="single" w:sz="8" w:space="0" w:color="000000"/>
                  </w:tcBorders>
                  <w:shd w:val="clear" w:color="auto" w:fill="E4E8E8"/>
                  <w:tcMar>
                    <w:top w:w="0" w:type="dxa"/>
                    <w:left w:w="108" w:type="dxa"/>
                    <w:bottom w:w="0" w:type="dxa"/>
                    <w:right w:w="108" w:type="dxa"/>
                  </w:tcMar>
                  <w:vAlign w:val="bottom"/>
                </w:tcPr>
                <w:p w:rsidR="00E4037E" w:rsidRDefault="00E4037E">
                  <w:pPr>
                    <w:pStyle w:val="Standard"/>
                  </w:pPr>
                </w:p>
              </w:tc>
              <w:tc>
                <w:tcPr>
                  <w:tcW w:w="8023" w:type="dxa"/>
                  <w:shd w:val="clear" w:color="auto" w:fill="E4E8E8"/>
                  <w:tcMar>
                    <w:top w:w="0" w:type="dxa"/>
                    <w:left w:w="108" w:type="dxa"/>
                    <w:bottom w:w="0" w:type="dxa"/>
                    <w:right w:w="108" w:type="dxa"/>
                  </w:tcMar>
                  <w:vAlign w:val="bottom"/>
                </w:tcPr>
                <w:p w:rsidR="00E4037E" w:rsidRDefault="00E4037E">
                  <w:pPr>
                    <w:pStyle w:val="Standard"/>
                  </w:pPr>
                </w:p>
              </w:tc>
            </w:tr>
            <w:tr w:rsidR="00E4037E">
              <w:trPr>
                <w:trHeight w:val="100"/>
              </w:trPr>
              <w:tc>
                <w:tcPr>
                  <w:tcW w:w="23" w:type="dxa"/>
                  <w:tcBorders>
                    <w:bottom w:val="single" w:sz="8" w:space="0" w:color="000000"/>
                  </w:tcBorders>
                  <w:shd w:val="clear" w:color="auto" w:fill="E4E8E8"/>
                  <w:tcMar>
                    <w:top w:w="0" w:type="dxa"/>
                    <w:left w:w="108" w:type="dxa"/>
                    <w:bottom w:w="0" w:type="dxa"/>
                    <w:right w:w="108" w:type="dxa"/>
                  </w:tcMar>
                  <w:vAlign w:val="bottom"/>
                </w:tcPr>
                <w:p w:rsidR="00E4037E" w:rsidRDefault="00E4037E">
                  <w:pPr>
                    <w:pStyle w:val="Standard"/>
                  </w:pPr>
                </w:p>
              </w:tc>
              <w:tc>
                <w:tcPr>
                  <w:tcW w:w="75" w:type="dxa"/>
                  <w:tcBorders>
                    <w:bottom w:val="single" w:sz="8" w:space="0" w:color="000000"/>
                  </w:tcBorders>
                  <w:shd w:val="clear" w:color="auto" w:fill="E4E8E8"/>
                  <w:tcMar>
                    <w:top w:w="0" w:type="dxa"/>
                    <w:left w:w="108" w:type="dxa"/>
                    <w:bottom w:w="0" w:type="dxa"/>
                    <w:right w:w="108" w:type="dxa"/>
                  </w:tcMar>
                  <w:vAlign w:val="bottom"/>
                </w:tcPr>
                <w:p w:rsidR="00E4037E" w:rsidRDefault="00E4037E">
                  <w:pPr>
                    <w:pStyle w:val="Standard"/>
                  </w:pPr>
                </w:p>
              </w:tc>
              <w:tc>
                <w:tcPr>
                  <w:tcW w:w="6356" w:type="dxa"/>
                  <w:tcBorders>
                    <w:bottom w:val="single" w:sz="8" w:space="0" w:color="000000"/>
                  </w:tcBorders>
                  <w:shd w:val="clear" w:color="auto" w:fill="E4E8E8"/>
                  <w:tcMar>
                    <w:top w:w="0" w:type="dxa"/>
                    <w:left w:w="108" w:type="dxa"/>
                    <w:bottom w:w="0" w:type="dxa"/>
                    <w:right w:w="108" w:type="dxa"/>
                  </w:tcMar>
                  <w:vAlign w:val="bottom"/>
                </w:tcPr>
                <w:p w:rsidR="00E4037E" w:rsidRDefault="00E4037E">
                  <w:pPr>
                    <w:pStyle w:val="Standard"/>
                  </w:pPr>
                </w:p>
              </w:tc>
              <w:tc>
                <w:tcPr>
                  <w:tcW w:w="95" w:type="dxa"/>
                  <w:tcBorders>
                    <w:bottom w:val="single" w:sz="8" w:space="0" w:color="000000"/>
                    <w:right w:val="single" w:sz="8" w:space="0" w:color="000000"/>
                  </w:tcBorders>
                  <w:shd w:val="clear" w:color="auto" w:fill="E4E8E8"/>
                  <w:tcMar>
                    <w:top w:w="0" w:type="dxa"/>
                    <w:left w:w="108" w:type="dxa"/>
                    <w:bottom w:w="0" w:type="dxa"/>
                    <w:right w:w="108" w:type="dxa"/>
                  </w:tcMar>
                  <w:vAlign w:val="bottom"/>
                </w:tcPr>
                <w:p w:rsidR="00E4037E" w:rsidRDefault="00E4037E">
                  <w:pPr>
                    <w:pStyle w:val="Standard"/>
                  </w:pPr>
                </w:p>
              </w:tc>
              <w:tc>
                <w:tcPr>
                  <w:tcW w:w="8023" w:type="dxa"/>
                  <w:tcBorders>
                    <w:bottom w:val="single" w:sz="8" w:space="0" w:color="000000"/>
                  </w:tcBorders>
                  <w:shd w:val="clear" w:color="auto" w:fill="E4E8E8"/>
                  <w:tcMar>
                    <w:top w:w="0" w:type="dxa"/>
                    <w:left w:w="108" w:type="dxa"/>
                    <w:bottom w:w="0" w:type="dxa"/>
                    <w:right w:w="108" w:type="dxa"/>
                  </w:tcMar>
                  <w:vAlign w:val="bottom"/>
                </w:tcPr>
                <w:p w:rsidR="00E4037E" w:rsidRDefault="00E4037E">
                  <w:pPr>
                    <w:pStyle w:val="Standard"/>
                  </w:pPr>
                </w:p>
              </w:tc>
            </w:tr>
            <w:tr w:rsidR="00E4037E">
              <w:trPr>
                <w:trHeight w:val="80"/>
              </w:trPr>
              <w:tc>
                <w:tcPr>
                  <w:tcW w:w="23" w:type="dxa"/>
                  <w:shd w:val="clear" w:color="auto" w:fill="E4E8E8"/>
                  <w:tcMar>
                    <w:top w:w="0" w:type="dxa"/>
                    <w:left w:w="108" w:type="dxa"/>
                    <w:bottom w:w="0" w:type="dxa"/>
                    <w:right w:w="108" w:type="dxa"/>
                  </w:tcMar>
                  <w:vAlign w:val="bottom"/>
                </w:tcPr>
                <w:p w:rsidR="00E4037E" w:rsidRDefault="00E4037E">
                  <w:pPr>
                    <w:pStyle w:val="Standard"/>
                  </w:pPr>
                </w:p>
              </w:tc>
              <w:tc>
                <w:tcPr>
                  <w:tcW w:w="75" w:type="dxa"/>
                  <w:shd w:val="clear" w:color="auto" w:fill="E4E8E8"/>
                  <w:tcMar>
                    <w:top w:w="0" w:type="dxa"/>
                    <w:left w:w="108" w:type="dxa"/>
                    <w:bottom w:w="0" w:type="dxa"/>
                    <w:right w:w="108" w:type="dxa"/>
                  </w:tcMar>
                  <w:vAlign w:val="bottom"/>
                </w:tcPr>
                <w:p w:rsidR="00E4037E" w:rsidRDefault="00E4037E">
                  <w:pPr>
                    <w:pStyle w:val="Standard"/>
                  </w:pPr>
                </w:p>
              </w:tc>
              <w:tc>
                <w:tcPr>
                  <w:tcW w:w="6356" w:type="dxa"/>
                  <w:shd w:val="clear" w:color="auto" w:fill="E4E8E8"/>
                  <w:tcMar>
                    <w:top w:w="0" w:type="dxa"/>
                    <w:left w:w="108" w:type="dxa"/>
                    <w:bottom w:w="0" w:type="dxa"/>
                    <w:right w:w="108" w:type="dxa"/>
                  </w:tcMar>
                  <w:vAlign w:val="bottom"/>
                </w:tcPr>
                <w:p w:rsidR="00E4037E" w:rsidRDefault="00E4037E">
                  <w:pPr>
                    <w:pStyle w:val="Standard"/>
                  </w:pPr>
                </w:p>
              </w:tc>
              <w:tc>
                <w:tcPr>
                  <w:tcW w:w="95" w:type="dxa"/>
                  <w:tcBorders>
                    <w:right w:val="single" w:sz="8" w:space="0" w:color="9BBB59"/>
                  </w:tcBorders>
                  <w:shd w:val="clear" w:color="auto" w:fill="E4E8E8"/>
                  <w:tcMar>
                    <w:top w:w="0" w:type="dxa"/>
                    <w:left w:w="108" w:type="dxa"/>
                    <w:bottom w:w="0" w:type="dxa"/>
                    <w:right w:w="108" w:type="dxa"/>
                  </w:tcMar>
                  <w:vAlign w:val="bottom"/>
                </w:tcPr>
                <w:p w:rsidR="00E4037E" w:rsidRDefault="00E4037E">
                  <w:pPr>
                    <w:pStyle w:val="Standard"/>
                  </w:pPr>
                </w:p>
              </w:tc>
              <w:tc>
                <w:tcPr>
                  <w:tcW w:w="8023" w:type="dxa"/>
                  <w:shd w:val="clear" w:color="auto" w:fill="E4E8E8"/>
                  <w:tcMar>
                    <w:top w:w="0" w:type="dxa"/>
                    <w:left w:w="108" w:type="dxa"/>
                    <w:bottom w:w="0" w:type="dxa"/>
                    <w:right w:w="108" w:type="dxa"/>
                  </w:tcMar>
                  <w:vAlign w:val="bottom"/>
                </w:tcPr>
                <w:p w:rsidR="00E4037E" w:rsidRDefault="00E4037E">
                  <w:pPr>
                    <w:pStyle w:val="Standard"/>
                  </w:pPr>
                </w:p>
              </w:tc>
            </w:tr>
          </w:tbl>
          <w:p w:rsidR="00E4037E" w:rsidRDefault="00AC0727">
            <w:pPr>
              <w:pStyle w:val="Standard"/>
              <w:spacing w:line="235" w:lineRule="auto"/>
              <w:ind w:right="20"/>
              <w:jc w:val="center"/>
            </w:pPr>
            <w:r>
              <w:t>LIVELLI DI PADRONANZA</w:t>
            </w:r>
          </w:p>
          <w:p w:rsidR="00E4037E" w:rsidRDefault="00E4037E">
            <w:pPr>
              <w:pStyle w:val="Standard"/>
              <w:tabs>
                <w:tab w:val="left" w:pos="935"/>
              </w:tabs>
              <w:spacing w:line="225" w:lineRule="auto"/>
              <w:ind w:left="467"/>
            </w:pPr>
          </w:p>
        </w:tc>
      </w:tr>
      <w:tr w:rsidR="00E4037E">
        <w:trPr>
          <w:trHeight w:val="1149"/>
        </w:trPr>
        <w:tc>
          <w:tcPr>
            <w:tcW w:w="14788" w:type="dxa"/>
            <w:gridSpan w:val="1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right="20"/>
              <w:jc w:val="center"/>
            </w:pPr>
            <w:r>
              <w:t>( in uscita dall'infanzia e in entrata alla primaria)</w:t>
            </w:r>
          </w:p>
          <w:p w:rsidR="00E4037E" w:rsidRDefault="00E4037E">
            <w:pPr>
              <w:pStyle w:val="Standard"/>
              <w:spacing w:line="199" w:lineRule="auto"/>
            </w:pPr>
          </w:p>
          <w:p w:rsidR="00E4037E" w:rsidRDefault="00E4037E">
            <w:pPr>
              <w:pStyle w:val="Standard"/>
              <w:spacing w:line="199" w:lineRule="auto"/>
            </w:pPr>
          </w:p>
          <w:p w:rsidR="00E4037E" w:rsidRDefault="00E4037E">
            <w:pPr>
              <w:pStyle w:val="Standard"/>
              <w:spacing w:line="199" w:lineRule="auto"/>
            </w:pPr>
          </w:p>
          <w:p w:rsidR="00E4037E" w:rsidRDefault="00E4037E">
            <w:pPr>
              <w:pStyle w:val="Standard"/>
              <w:spacing w:line="364" w:lineRule="auto"/>
            </w:pPr>
          </w:p>
          <w:p w:rsidR="00E4037E" w:rsidRDefault="00AC0727">
            <w:pPr>
              <w:pStyle w:val="Standard"/>
              <w:ind w:left="200"/>
            </w:pPr>
            <w:r>
              <w:t>Il sé e l’altro</w:t>
            </w:r>
          </w:p>
          <w:p w:rsidR="00E4037E" w:rsidRDefault="00E4037E">
            <w:pPr>
              <w:pStyle w:val="Standard"/>
              <w:spacing w:line="300" w:lineRule="auto"/>
            </w:pPr>
          </w:p>
          <w:p w:rsidR="00E4037E" w:rsidRDefault="00AC0727">
            <w:pPr>
              <w:pStyle w:val="Standard"/>
              <w:spacing w:line="251" w:lineRule="auto"/>
              <w:ind w:left="200" w:right="220"/>
              <w:jc w:val="both"/>
            </w:pPr>
            <w:r>
              <w:t>Scopre nei racconti del Vangelo la persona e l’insegnamento di Gesù, da cui apprende che Dio è Padre di tutti e che la Chiesa è la comunità di uomini e donne unita nel suo nome, per sviluppare un positivo senso di sé e sperimentare relazioni serene con gli altri, anche appartenenti a differenti tradizioni culturali e religiose.</w:t>
            </w:r>
          </w:p>
          <w:p w:rsidR="00E4037E" w:rsidRDefault="00E4037E">
            <w:pPr>
              <w:pStyle w:val="Standard"/>
              <w:spacing w:line="228" w:lineRule="auto"/>
            </w:pPr>
          </w:p>
          <w:p w:rsidR="00E4037E" w:rsidRDefault="00AC0727">
            <w:pPr>
              <w:pStyle w:val="Standard"/>
              <w:ind w:left="200"/>
            </w:pPr>
            <w:r>
              <w:t>Il corpo in movimento</w:t>
            </w:r>
          </w:p>
          <w:p w:rsidR="00E4037E" w:rsidRDefault="00E4037E">
            <w:pPr>
              <w:pStyle w:val="Standard"/>
              <w:spacing w:line="295" w:lineRule="auto"/>
            </w:pPr>
          </w:p>
          <w:p w:rsidR="00E4037E" w:rsidRDefault="00AC0727">
            <w:pPr>
              <w:pStyle w:val="Standard"/>
              <w:spacing w:line="235" w:lineRule="auto"/>
              <w:ind w:left="200" w:right="220"/>
              <w:jc w:val="both"/>
            </w:pPr>
            <w:r>
              <w:t>Riconosce nei segni del corpo l’esperienza religiosa propria e altrui per cominciare a manifestare anche in questo modo la propria interiorità, l’immaginazione e le emozioni.</w:t>
            </w:r>
          </w:p>
          <w:p w:rsidR="00E4037E" w:rsidRDefault="00E4037E">
            <w:pPr>
              <w:pStyle w:val="Standard"/>
              <w:spacing w:line="242" w:lineRule="auto"/>
            </w:pPr>
          </w:p>
          <w:p w:rsidR="00E4037E" w:rsidRDefault="00AC0727">
            <w:pPr>
              <w:pStyle w:val="Standard"/>
              <w:ind w:left="200"/>
            </w:pPr>
            <w:r>
              <w:t>Linguaggi, creatività, espressione</w:t>
            </w:r>
          </w:p>
          <w:p w:rsidR="00E4037E" w:rsidRDefault="00E4037E">
            <w:pPr>
              <w:pStyle w:val="Standard"/>
              <w:spacing w:line="295" w:lineRule="auto"/>
            </w:pPr>
          </w:p>
          <w:p w:rsidR="00E4037E" w:rsidRDefault="00AC0727">
            <w:pPr>
              <w:pStyle w:val="Standard"/>
              <w:spacing w:line="235" w:lineRule="auto"/>
              <w:ind w:left="200" w:right="220"/>
              <w:jc w:val="both"/>
            </w:pPr>
            <w:r>
              <w:t>Riconosce alcuni linguaggi simbolici e figurativi caratteristici delle tradizioni e della vita dei cristiani (segni, feste, preghiere, canti, gestualità, spazi, arte), per poter esprimere con creatività il proprio vissuto religioso.</w:t>
            </w:r>
          </w:p>
          <w:p w:rsidR="00E4037E" w:rsidRDefault="00E4037E">
            <w:pPr>
              <w:pStyle w:val="Standard"/>
              <w:spacing w:line="247" w:lineRule="auto"/>
            </w:pPr>
          </w:p>
          <w:p w:rsidR="00E4037E" w:rsidRDefault="00AC0727">
            <w:pPr>
              <w:pStyle w:val="Standard"/>
              <w:ind w:left="200"/>
            </w:pPr>
            <w:r>
              <w:t>I discorsi e le parole</w:t>
            </w:r>
          </w:p>
          <w:p w:rsidR="00E4037E" w:rsidRDefault="00E4037E">
            <w:pPr>
              <w:pStyle w:val="Standard"/>
              <w:spacing w:line="240" w:lineRule="auto"/>
            </w:pPr>
          </w:p>
          <w:p w:rsidR="00E4037E" w:rsidRDefault="00AC0727">
            <w:pPr>
              <w:pStyle w:val="Standard"/>
            </w:pPr>
            <w:r>
              <w:t>Impara alcuni termini del linguaggio cristiano, ascoltando semplici racconti biblici, ne sa narrare i contenuti riutilizzando i linguaggi appresi, per</w:t>
            </w:r>
          </w:p>
          <w:p w:rsidR="00E4037E" w:rsidRDefault="00AC0727">
            <w:pPr>
              <w:pStyle w:val="Standard"/>
            </w:pPr>
            <w:r>
              <w:t>sviluppare una comunicazione significativa anche in ambito religioso</w:t>
            </w:r>
          </w:p>
          <w:p w:rsidR="00E4037E" w:rsidRDefault="00E4037E">
            <w:pPr>
              <w:pStyle w:val="Standard"/>
            </w:pPr>
          </w:p>
          <w:p w:rsidR="00E4037E" w:rsidRDefault="00AC0727">
            <w:pPr>
              <w:pStyle w:val="Standard"/>
              <w:ind w:left="200"/>
            </w:pPr>
            <w:r>
              <w:t>La conoscenza del mondo</w:t>
            </w:r>
          </w:p>
          <w:p w:rsidR="00E4037E" w:rsidRDefault="00E4037E">
            <w:pPr>
              <w:pStyle w:val="Standard"/>
              <w:spacing w:line="295" w:lineRule="auto"/>
            </w:pPr>
          </w:p>
          <w:p w:rsidR="00E4037E" w:rsidRDefault="00AC0727">
            <w:pPr>
              <w:pStyle w:val="Standard"/>
              <w:spacing w:line="235" w:lineRule="auto"/>
              <w:ind w:left="200" w:right="220"/>
            </w:pPr>
            <w:r>
              <w:t>Osserva con meraviglia ed esplora con curiosità il mondo, riconosciuto dai cristiani e da tanti uomini religiosi come dono di Dio Creatore, per sviluppare sentimenti di responsabilità nei confronti della realtà, abitandola con fiducia e speranza.</w:t>
            </w:r>
          </w:p>
          <w:p w:rsidR="00E4037E" w:rsidRDefault="00E4037E">
            <w:pPr>
              <w:pStyle w:val="Standard"/>
            </w:pPr>
          </w:p>
          <w:p w:rsidR="00E4037E" w:rsidRDefault="00E4037E">
            <w:pPr>
              <w:pStyle w:val="Standard"/>
              <w:ind w:right="20"/>
              <w:jc w:val="center"/>
            </w:pPr>
          </w:p>
        </w:tc>
      </w:tr>
      <w:tr w:rsidR="00E4037E">
        <w:trPr>
          <w:trHeight w:val="1149"/>
        </w:trPr>
        <w:tc>
          <w:tcPr>
            <w:tcW w:w="14788" w:type="dxa"/>
            <w:gridSpan w:val="1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pPr>
            <w:r>
              <w:t>Gradi: i gradi si riferiscono al modo con cui – all’interno di ogni livello – l’alunno padroneggia conoscenze, abilità ed esercita autonomia e responsabilità</w:t>
            </w:r>
          </w:p>
        </w:tc>
      </w:tr>
      <w:tr w:rsidR="00E4037E">
        <w:trPr>
          <w:trHeight w:val="1149"/>
        </w:trPr>
        <w:tc>
          <w:tcPr>
            <w:tcW w:w="3460"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pPr>
            <w:r>
              <w:t>.            A – Avanzato</w:t>
            </w:r>
          </w:p>
          <w:p w:rsidR="00E4037E" w:rsidRDefault="00AC0727">
            <w:pPr>
              <w:pStyle w:val="Standard"/>
              <w:spacing w:line="235" w:lineRule="auto"/>
              <w:jc w:val="both"/>
            </w:pPr>
            <w:r>
              <w:t>L’alunno</w:t>
            </w:r>
            <w:r>
              <w:tab/>
              <w:t>svolge</w:t>
            </w:r>
            <w:r>
              <w:tab/>
              <w:t>compiti e</w:t>
            </w:r>
          </w:p>
          <w:p w:rsidR="00E4037E" w:rsidRDefault="00AC0727">
            <w:pPr>
              <w:pStyle w:val="Standard"/>
              <w:spacing w:line="235" w:lineRule="auto"/>
              <w:jc w:val="both"/>
            </w:pPr>
            <w:r>
              <w:t>risolve</w:t>
            </w:r>
            <w:r>
              <w:tab/>
              <w:t>problemi  complessi,</w:t>
            </w:r>
          </w:p>
          <w:p w:rsidR="00E4037E" w:rsidRDefault="00AC0727">
            <w:pPr>
              <w:pStyle w:val="Standard"/>
              <w:spacing w:line="235" w:lineRule="auto"/>
              <w:jc w:val="both"/>
            </w:pPr>
            <w:r>
              <w:t>mostrando</w:t>
            </w:r>
            <w:r>
              <w:tab/>
              <w:t>padronanza</w:t>
            </w:r>
          </w:p>
          <w:p w:rsidR="00E4037E" w:rsidRDefault="00AC0727">
            <w:pPr>
              <w:pStyle w:val="Standard"/>
              <w:spacing w:line="235" w:lineRule="auto"/>
              <w:jc w:val="both"/>
            </w:pPr>
            <w:r>
              <w:t>nell’uso</w:t>
            </w:r>
            <w:r>
              <w:tab/>
              <w:t>delle  conoscenze e delle   abilità;</w:t>
            </w:r>
            <w:r>
              <w:tab/>
              <w:t>propone e sostiene le proprie opinioni e assume in modo responsabile</w:t>
            </w:r>
          </w:p>
          <w:p w:rsidR="00E4037E" w:rsidRDefault="00AC0727">
            <w:pPr>
              <w:pStyle w:val="Standard"/>
              <w:spacing w:line="235" w:lineRule="auto"/>
              <w:jc w:val="both"/>
            </w:pPr>
            <w:r>
              <w:t>decisioni consapevoli.</w:t>
            </w:r>
            <w:r>
              <w:tab/>
            </w:r>
          </w:p>
        </w:tc>
        <w:tc>
          <w:tcPr>
            <w:tcW w:w="3395"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pPr>
            <w:r>
              <w:t>.           B – Intermedio</w:t>
            </w:r>
          </w:p>
          <w:p w:rsidR="00E4037E" w:rsidRDefault="00AC0727">
            <w:pPr>
              <w:pStyle w:val="Standard"/>
              <w:spacing w:line="235" w:lineRule="auto"/>
              <w:jc w:val="both"/>
            </w:pPr>
            <w:r>
              <w:t>L’alunno svolge compiti e risolve problemi</w:t>
            </w:r>
            <w:r>
              <w:tab/>
              <w:t>in</w:t>
            </w:r>
            <w:r>
              <w:tab/>
              <w:t>situazioni</w:t>
            </w:r>
          </w:p>
          <w:p w:rsidR="00E4037E" w:rsidRDefault="00AC0727">
            <w:pPr>
              <w:pStyle w:val="Standard"/>
              <w:spacing w:line="235" w:lineRule="auto"/>
              <w:jc w:val="both"/>
            </w:pPr>
            <w:r>
              <w:t>nuove, compie scelte consapevoli,  mostrando di saper utilizzare le conoscenze</w:t>
            </w:r>
          </w:p>
          <w:p w:rsidR="00E4037E" w:rsidRDefault="00AC0727">
            <w:pPr>
              <w:pStyle w:val="Standard"/>
              <w:spacing w:line="235" w:lineRule="auto"/>
              <w:jc w:val="both"/>
            </w:pPr>
            <w:r>
              <w:t>e le abilità acquisite</w:t>
            </w:r>
            <w:r>
              <w:tab/>
            </w:r>
            <w:r>
              <w:tab/>
            </w:r>
          </w:p>
        </w:tc>
        <w:tc>
          <w:tcPr>
            <w:tcW w:w="3619"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pPr>
            <w:r>
              <w:t>.                C - Base</w:t>
            </w:r>
            <w:r>
              <w:tab/>
            </w:r>
          </w:p>
          <w:p w:rsidR="00E4037E" w:rsidRDefault="00AC0727">
            <w:pPr>
              <w:pStyle w:val="Standard"/>
              <w:spacing w:line="235" w:lineRule="auto"/>
              <w:jc w:val="both"/>
            </w:pPr>
            <w:r>
              <w:t>L’alunno</w:t>
            </w:r>
            <w:r>
              <w:tab/>
              <w:t>svolge</w:t>
            </w:r>
            <w:r>
              <w:tab/>
              <w:t>compiti</w:t>
            </w:r>
          </w:p>
          <w:p w:rsidR="00E4037E" w:rsidRDefault="00AC0727">
            <w:pPr>
              <w:pStyle w:val="Standard"/>
              <w:spacing w:line="235" w:lineRule="auto"/>
              <w:jc w:val="both"/>
            </w:pPr>
            <w:r>
              <w:t>semplici  anche  in</w:t>
            </w:r>
            <w:r>
              <w:tab/>
              <w:t>situazioni</w:t>
            </w:r>
          </w:p>
          <w:p w:rsidR="00E4037E" w:rsidRDefault="00AC0727">
            <w:pPr>
              <w:pStyle w:val="Standard"/>
              <w:spacing w:line="235" w:lineRule="auto"/>
              <w:jc w:val="both"/>
            </w:pPr>
            <w:r>
              <w:t>nuove,</w:t>
            </w:r>
            <w:r>
              <w:tab/>
              <w:t>mostrando</w:t>
            </w:r>
            <w:r>
              <w:tab/>
              <w:t>di</w:t>
            </w:r>
          </w:p>
          <w:p w:rsidR="00E4037E" w:rsidRDefault="00AC0727">
            <w:pPr>
              <w:pStyle w:val="Standard"/>
              <w:spacing w:line="235" w:lineRule="auto"/>
              <w:jc w:val="both"/>
            </w:pPr>
            <w:r>
              <w:t>possedere</w:t>
            </w:r>
            <w:r>
              <w:tab/>
              <w:t>conoscenze</w:t>
            </w:r>
            <w:r>
              <w:tab/>
              <w:t>e</w:t>
            </w:r>
          </w:p>
          <w:p w:rsidR="00E4037E" w:rsidRDefault="00AC0727">
            <w:pPr>
              <w:pStyle w:val="Standard"/>
              <w:spacing w:line="235" w:lineRule="auto"/>
              <w:jc w:val="both"/>
            </w:pPr>
            <w:r>
              <w:t>abilità fondamentali e di saper</w:t>
            </w:r>
          </w:p>
          <w:p w:rsidR="00E4037E" w:rsidRDefault="00AC0727">
            <w:pPr>
              <w:pStyle w:val="Standard"/>
              <w:spacing w:line="235" w:lineRule="auto"/>
              <w:jc w:val="both"/>
            </w:pPr>
            <w:r>
              <w:t>applicare</w:t>
            </w:r>
            <w:r>
              <w:tab/>
              <w:t>basilari</w:t>
            </w:r>
            <w:r>
              <w:tab/>
              <w:t>regole</w:t>
            </w:r>
            <w:r>
              <w:tab/>
              <w:t>e</w:t>
            </w:r>
          </w:p>
          <w:p w:rsidR="00E4037E" w:rsidRDefault="00AC0727">
            <w:pPr>
              <w:pStyle w:val="Standard"/>
              <w:spacing w:line="235" w:lineRule="auto"/>
              <w:jc w:val="both"/>
            </w:pPr>
            <w:r>
              <w:t>procedure apprese</w:t>
            </w:r>
            <w:r>
              <w:tab/>
            </w:r>
            <w:r>
              <w:tab/>
            </w:r>
          </w:p>
          <w:p w:rsidR="00E4037E" w:rsidRDefault="00AC0727">
            <w:pPr>
              <w:pStyle w:val="Standard"/>
              <w:spacing w:line="235" w:lineRule="auto"/>
              <w:jc w:val="both"/>
            </w:pPr>
            <w:r>
              <w:tab/>
            </w:r>
          </w:p>
        </w:tc>
        <w:tc>
          <w:tcPr>
            <w:tcW w:w="431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pPr>
            <w:r>
              <w:t>.                  D – Iniziale</w:t>
            </w:r>
          </w:p>
          <w:p w:rsidR="00E4037E" w:rsidRDefault="00AC0727">
            <w:pPr>
              <w:pStyle w:val="Standard"/>
              <w:spacing w:line="235" w:lineRule="auto"/>
              <w:jc w:val="both"/>
            </w:pPr>
            <w:r>
              <w:t>L’alunno, se opportunamente guidato, svolge compiti semplici in situazioni note</w:t>
            </w:r>
          </w:p>
        </w:tc>
      </w:tr>
      <w:tr w:rsidR="00E4037E">
        <w:trPr>
          <w:trHeight w:val="515"/>
        </w:trPr>
        <w:tc>
          <w:tcPr>
            <w:tcW w:w="14788" w:type="dxa"/>
            <w:gridSpan w:val="12"/>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5"/>
              <w:ind w:left="5951" w:right="5941"/>
              <w:jc w:val="center"/>
            </w:pPr>
            <w:bookmarkStart w:id="160" w:name="_heading=h.3dhjn8m"/>
            <w:bookmarkEnd w:id="160"/>
            <w:r>
              <w:t>SCUOLA PRIMARIA</w:t>
            </w:r>
          </w:p>
        </w:tc>
      </w:tr>
      <w:tr w:rsidR="00E4037E">
        <w:trPr>
          <w:trHeight w:val="515"/>
        </w:trPr>
        <w:tc>
          <w:tcPr>
            <w:tcW w:w="14788" w:type="dxa"/>
            <w:gridSpan w:val="12"/>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5"/>
              <w:ind w:left="5951" w:right="5941"/>
              <w:jc w:val="center"/>
            </w:pPr>
            <w:bookmarkStart w:id="161" w:name="_heading=h.1smtxgf"/>
            <w:bookmarkEnd w:id="161"/>
            <w:r>
              <w:t>SEZIONE A: TRAGUARDI FORMATIVI RELIGIONE CATTOLICA</w:t>
            </w:r>
          </w:p>
        </w:tc>
      </w:tr>
      <w:tr w:rsidR="00E4037E">
        <w:trPr>
          <w:trHeight w:val="230"/>
        </w:trPr>
        <w:tc>
          <w:tcPr>
            <w:tcW w:w="14788" w:type="dxa"/>
            <w:gridSpan w:val="12"/>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08" w:lineRule="auto"/>
              <w:ind w:left="107"/>
            </w:pPr>
            <w:r>
              <w:t>Competenza Di Area : Integrare i diversi linguaggi ed essere in grado di utilizzare i diversi codici della comunicazione</w:t>
            </w:r>
          </w:p>
        </w:tc>
      </w:tr>
      <w:tr w:rsidR="00E4037E">
        <w:trPr>
          <w:trHeight w:val="494"/>
        </w:trPr>
        <w:tc>
          <w:tcPr>
            <w:tcW w:w="14788" w:type="dxa"/>
            <w:gridSpan w:val="12"/>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5"/>
              <w:ind w:left="5950" w:right="5941"/>
              <w:jc w:val="center"/>
            </w:pPr>
            <w:r>
              <w:t>Competenze Disciplinari</w:t>
            </w:r>
          </w:p>
        </w:tc>
      </w:tr>
      <w:tr w:rsidR="00E4037E">
        <w:trPr>
          <w:trHeight w:val="527"/>
        </w:trPr>
        <w:tc>
          <w:tcPr>
            <w:tcW w:w="256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897" w:right="889"/>
              <w:jc w:val="center"/>
            </w:pPr>
            <w:r>
              <w:t>Classe 1</w:t>
            </w:r>
          </w:p>
        </w:tc>
        <w:tc>
          <w:tcPr>
            <w:tcW w:w="2529"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897"/>
            </w:pPr>
            <w:r>
              <w:t>Classe 2</w:t>
            </w:r>
          </w:p>
        </w:tc>
        <w:tc>
          <w:tcPr>
            <w:tcW w:w="2931" w:type="dxa"/>
            <w:gridSpan w:val="4"/>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1051" w:right="1044"/>
              <w:jc w:val="center"/>
            </w:pPr>
            <w:r>
              <w:t>Classe 3</w:t>
            </w:r>
          </w:p>
        </w:tc>
        <w:tc>
          <w:tcPr>
            <w:tcW w:w="2983" w:type="dxa"/>
            <w:gridSpan w:val="3"/>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1118" w:right="1111"/>
              <w:jc w:val="center"/>
            </w:pPr>
            <w:r>
              <w:t>Classe 4</w:t>
            </w:r>
          </w:p>
        </w:tc>
        <w:tc>
          <w:tcPr>
            <w:tcW w:w="3777"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1529" w:right="1515"/>
              <w:jc w:val="center"/>
            </w:pPr>
            <w:r>
              <w:t>Classe 5</w:t>
            </w:r>
          </w:p>
        </w:tc>
      </w:tr>
      <w:tr w:rsidR="00E4037E">
        <w:trPr>
          <w:trHeight w:val="1151"/>
        </w:trPr>
        <w:tc>
          <w:tcPr>
            <w:tcW w:w="25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76"/>
              </w:numPr>
              <w:tabs>
                <w:tab w:val="left" w:pos="783"/>
              </w:tabs>
              <w:ind w:left="391" w:right="225" w:hanging="284"/>
            </w:pPr>
            <w:r>
              <w:t>Riconoscere nell’ambiente che ci circonda le opere di Dio Creatore.</w:t>
            </w:r>
          </w:p>
          <w:p w:rsidR="00E4037E" w:rsidRDefault="00AC0727">
            <w:pPr>
              <w:pStyle w:val="Standard"/>
              <w:numPr>
                <w:ilvl w:val="0"/>
                <w:numId w:val="14"/>
              </w:numPr>
              <w:tabs>
                <w:tab w:val="left" w:pos="783"/>
              </w:tabs>
              <w:spacing w:line="211" w:lineRule="auto"/>
              <w:ind w:left="391" w:hanging="285"/>
            </w:pPr>
            <w:r>
              <w:t>Iniziare a conoscere gli</w:t>
            </w:r>
          </w:p>
        </w:tc>
        <w:tc>
          <w:tcPr>
            <w:tcW w:w="2529"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77"/>
              </w:numPr>
              <w:tabs>
                <w:tab w:val="left" w:pos="782"/>
              </w:tabs>
              <w:ind w:left="390" w:right="700" w:hanging="284"/>
            </w:pPr>
            <w:r>
              <w:t>Riflettere su Dio Creatore e Padre.</w:t>
            </w:r>
          </w:p>
          <w:p w:rsidR="00E4037E" w:rsidRDefault="00AC0727">
            <w:pPr>
              <w:pStyle w:val="Standard"/>
              <w:numPr>
                <w:ilvl w:val="0"/>
                <w:numId w:val="15"/>
              </w:numPr>
              <w:tabs>
                <w:tab w:val="left" w:pos="782"/>
              </w:tabs>
              <w:ind w:left="390" w:right="367" w:hanging="284"/>
            </w:pPr>
            <w:r>
              <w:t>Confrontarsi con l’esperienza religiosa.</w:t>
            </w:r>
          </w:p>
          <w:p w:rsidR="00E4037E" w:rsidRDefault="00AC0727">
            <w:pPr>
              <w:pStyle w:val="Standard"/>
              <w:numPr>
                <w:ilvl w:val="0"/>
                <w:numId w:val="15"/>
              </w:numPr>
              <w:tabs>
                <w:tab w:val="left" w:pos="783"/>
              </w:tabs>
              <w:spacing w:line="211" w:lineRule="auto"/>
              <w:ind w:left="391" w:hanging="285"/>
            </w:pPr>
            <w:r>
              <w:t>Riconoscere nella</w:t>
            </w:r>
          </w:p>
        </w:tc>
        <w:tc>
          <w:tcPr>
            <w:tcW w:w="2931"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78"/>
              </w:numPr>
              <w:tabs>
                <w:tab w:val="left" w:pos="783"/>
              </w:tabs>
              <w:ind w:left="391" w:right="417" w:hanging="284"/>
            </w:pPr>
            <w:r>
              <w:t>Scoprire la risposta che la Bibbia da alle domande sull’origine del mondo.</w:t>
            </w:r>
          </w:p>
          <w:p w:rsidR="00E4037E" w:rsidRDefault="00AC0727">
            <w:pPr>
              <w:pStyle w:val="Standard"/>
              <w:numPr>
                <w:ilvl w:val="0"/>
                <w:numId w:val="12"/>
              </w:numPr>
              <w:tabs>
                <w:tab w:val="left" w:pos="783"/>
              </w:tabs>
              <w:spacing w:before="2" w:line="228" w:lineRule="auto"/>
              <w:ind w:left="391" w:right="204" w:hanging="284"/>
            </w:pPr>
            <w:r>
              <w:t>Sapere che per l’uomo religioso ogni storia ha inizio</w:t>
            </w:r>
          </w:p>
        </w:tc>
        <w:tc>
          <w:tcPr>
            <w:tcW w:w="2983" w:type="dxa"/>
            <w:gridSpan w:val="3"/>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79"/>
              </w:numPr>
              <w:tabs>
                <w:tab w:val="left" w:pos="778"/>
              </w:tabs>
              <w:ind w:left="388" w:right="205" w:hanging="284"/>
            </w:pPr>
            <w:r>
              <w:t>Si confronta con l’esperienza religiosa riflettendo sulla proposta di salvezza del cristianesimo.</w:t>
            </w:r>
          </w:p>
          <w:p w:rsidR="00E4037E" w:rsidRDefault="00AC0727">
            <w:pPr>
              <w:pStyle w:val="Standard"/>
              <w:numPr>
                <w:ilvl w:val="0"/>
                <w:numId w:val="13"/>
              </w:numPr>
              <w:tabs>
                <w:tab w:val="left" w:pos="779"/>
              </w:tabs>
              <w:spacing w:line="211" w:lineRule="auto"/>
              <w:ind w:left="389" w:hanging="285"/>
            </w:pPr>
            <w:r>
              <w:t>Riconoscere che il messaggio</w:t>
            </w:r>
          </w:p>
        </w:tc>
        <w:tc>
          <w:tcPr>
            <w:tcW w:w="377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80"/>
              </w:numPr>
              <w:tabs>
                <w:tab w:val="left" w:pos="784"/>
              </w:tabs>
              <w:ind w:left="391" w:right="203" w:hanging="284"/>
            </w:pPr>
            <w:r>
              <w:t>Confrontare la propria esperienza religiosa con quella delle altre religioni e di altri popoli.</w:t>
            </w:r>
          </w:p>
          <w:p w:rsidR="00E4037E" w:rsidRDefault="00AC0727">
            <w:pPr>
              <w:pStyle w:val="Standard"/>
              <w:numPr>
                <w:ilvl w:val="0"/>
                <w:numId w:val="286"/>
              </w:numPr>
              <w:tabs>
                <w:tab w:val="left" w:pos="784"/>
              </w:tabs>
              <w:ind w:left="391" w:right="126" w:hanging="284"/>
            </w:pPr>
            <w:r>
              <w:t>Riconoscere che il messaggio principale di Gesù è il suo amore verso</w:t>
            </w:r>
          </w:p>
        </w:tc>
      </w:tr>
    </w:tbl>
    <w:p w:rsidR="00E4037E" w:rsidRDefault="00E4037E">
      <w:pPr>
        <w:pStyle w:val="Standard"/>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788" w:type="dxa"/>
        <w:tblLayout w:type="fixed"/>
        <w:tblCellMar>
          <w:left w:w="10" w:type="dxa"/>
          <w:right w:w="10" w:type="dxa"/>
        </w:tblCellMar>
        <w:tblLook w:val="0000" w:firstRow="0" w:lastRow="0" w:firstColumn="0" w:lastColumn="0" w:noHBand="0" w:noVBand="0"/>
      </w:tblPr>
      <w:tblGrid>
        <w:gridCol w:w="2570"/>
        <w:gridCol w:w="2534"/>
        <w:gridCol w:w="2940"/>
        <w:gridCol w:w="2990"/>
        <w:gridCol w:w="3754"/>
      </w:tblGrid>
      <w:tr w:rsidR="00E4037E">
        <w:trPr>
          <w:trHeight w:val="5750"/>
        </w:trPr>
        <w:tc>
          <w:tcPr>
            <w:tcW w:w="25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391" w:right="618"/>
            </w:pPr>
            <w:r>
              <w:t>episodi della vita di Gesù.</w:t>
            </w:r>
          </w:p>
          <w:p w:rsidR="00E4037E" w:rsidRDefault="00AC0727">
            <w:pPr>
              <w:pStyle w:val="Standard"/>
              <w:numPr>
                <w:ilvl w:val="0"/>
                <w:numId w:val="1281"/>
              </w:numPr>
              <w:tabs>
                <w:tab w:val="left" w:pos="783"/>
              </w:tabs>
              <w:ind w:left="391" w:right="216" w:hanging="284"/>
            </w:pPr>
            <w:r>
              <w:t>Intuire la bellezza del messaggio espresso da Gesù</w:t>
            </w:r>
          </w:p>
          <w:p w:rsidR="00E4037E" w:rsidRDefault="00AC0727">
            <w:pPr>
              <w:pStyle w:val="Standard"/>
              <w:numPr>
                <w:ilvl w:val="0"/>
                <w:numId w:val="615"/>
              </w:numPr>
              <w:tabs>
                <w:tab w:val="left" w:pos="783"/>
              </w:tabs>
              <w:ind w:left="391" w:right="127" w:hanging="284"/>
            </w:pPr>
            <w:r>
              <w:t>Riconoscere il significato cristiano del Natale e della Pasqua nel proprio ambiente di vita.</w:t>
            </w:r>
          </w:p>
          <w:p w:rsidR="00E4037E" w:rsidRDefault="00AC0727">
            <w:pPr>
              <w:pStyle w:val="Standard"/>
              <w:numPr>
                <w:ilvl w:val="0"/>
                <w:numId w:val="615"/>
              </w:numPr>
              <w:tabs>
                <w:tab w:val="left" w:pos="783"/>
              </w:tabs>
              <w:ind w:left="391" w:right="716" w:hanging="284"/>
            </w:pPr>
            <w:r>
              <w:t>Comprendere l’importanza della comunità cristiana</w:t>
            </w:r>
          </w:p>
          <w:p w:rsidR="00E4037E" w:rsidRDefault="00AC0727">
            <w:pPr>
              <w:pStyle w:val="Standard"/>
              <w:numPr>
                <w:ilvl w:val="0"/>
                <w:numId w:val="615"/>
              </w:numPr>
              <w:tabs>
                <w:tab w:val="left" w:pos="783"/>
              </w:tabs>
              <w:ind w:left="391" w:right="215" w:hanging="284"/>
            </w:pPr>
            <w:r>
              <w:t>Comprendere l’importanza della figura di Maria.</w:t>
            </w:r>
          </w:p>
        </w:tc>
        <w:tc>
          <w:tcPr>
            <w:tcW w:w="253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390" w:right="358"/>
            </w:pPr>
            <w:r>
              <w:t>Chiesa la comunità di Gesù Cristo.</w:t>
            </w:r>
          </w:p>
          <w:p w:rsidR="00E4037E" w:rsidRDefault="00AC0727">
            <w:pPr>
              <w:pStyle w:val="Standard"/>
              <w:numPr>
                <w:ilvl w:val="0"/>
                <w:numId w:val="1282"/>
              </w:numPr>
              <w:tabs>
                <w:tab w:val="left" w:pos="782"/>
              </w:tabs>
              <w:ind w:left="390" w:right="523" w:hanging="284"/>
            </w:pPr>
            <w:r>
              <w:t>Riflettere sugli insegnamenti e sul messaggio di Gesù.</w:t>
            </w:r>
          </w:p>
          <w:p w:rsidR="00E4037E" w:rsidRDefault="00AC0727">
            <w:pPr>
              <w:pStyle w:val="Standard"/>
              <w:numPr>
                <w:ilvl w:val="0"/>
                <w:numId w:val="616"/>
              </w:numPr>
              <w:tabs>
                <w:tab w:val="left" w:pos="782"/>
              </w:tabs>
              <w:ind w:left="390" w:right="276" w:hanging="284"/>
            </w:pPr>
            <w:r>
              <w:t>Riconoscere il significato cristiano del Natale e della Pasqua.</w:t>
            </w:r>
          </w:p>
          <w:p w:rsidR="00E4037E" w:rsidRDefault="00AC0727">
            <w:pPr>
              <w:pStyle w:val="Standard"/>
              <w:numPr>
                <w:ilvl w:val="0"/>
                <w:numId w:val="616"/>
              </w:numPr>
              <w:tabs>
                <w:tab w:val="left" w:pos="782"/>
              </w:tabs>
              <w:ind w:left="390" w:right="145" w:hanging="284"/>
            </w:pPr>
            <w:r>
              <w:t>Riconoscere che ogni persona è un valore per vivere insieme in unione e amicizia.</w:t>
            </w:r>
          </w:p>
        </w:tc>
        <w:tc>
          <w:tcPr>
            <w:tcW w:w="29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390"/>
            </w:pPr>
            <w:r>
              <w:t>da Dio.</w:t>
            </w:r>
          </w:p>
          <w:p w:rsidR="00E4037E" w:rsidRDefault="00AC0727">
            <w:pPr>
              <w:pStyle w:val="Standard"/>
              <w:numPr>
                <w:ilvl w:val="0"/>
                <w:numId w:val="1283"/>
              </w:numPr>
              <w:tabs>
                <w:tab w:val="left" w:pos="781"/>
              </w:tabs>
              <w:ind w:left="390" w:right="119" w:hanging="284"/>
            </w:pPr>
            <w:r>
              <w:t>Esprimere stupore nei confronti della bellezza della natura e della vita, riconoscendole come dono di Dio.</w:t>
            </w:r>
          </w:p>
          <w:p w:rsidR="00E4037E" w:rsidRDefault="00AC0727">
            <w:pPr>
              <w:pStyle w:val="Standard"/>
              <w:numPr>
                <w:ilvl w:val="0"/>
                <w:numId w:val="613"/>
              </w:numPr>
              <w:tabs>
                <w:tab w:val="left" w:pos="781"/>
              </w:tabs>
              <w:spacing w:before="1"/>
              <w:ind w:left="390" w:right="520" w:hanging="284"/>
            </w:pPr>
            <w:r>
              <w:t>Riflettere sui momenti fondamentali della vita di Gesù.</w:t>
            </w:r>
          </w:p>
          <w:p w:rsidR="00E4037E" w:rsidRDefault="00AC0727">
            <w:pPr>
              <w:pStyle w:val="Standard"/>
              <w:numPr>
                <w:ilvl w:val="0"/>
                <w:numId w:val="613"/>
              </w:numPr>
              <w:tabs>
                <w:tab w:val="left" w:pos="781"/>
              </w:tabs>
              <w:ind w:left="390" w:right="376" w:hanging="284"/>
            </w:pPr>
            <w:r>
              <w:t>Identificare nella Chiesa la comunità di coloro che credono in Gesù.</w:t>
            </w:r>
          </w:p>
          <w:p w:rsidR="00E4037E" w:rsidRDefault="00AC0727">
            <w:pPr>
              <w:pStyle w:val="Standard"/>
              <w:numPr>
                <w:ilvl w:val="0"/>
                <w:numId w:val="613"/>
              </w:numPr>
              <w:tabs>
                <w:tab w:val="left" w:pos="781"/>
              </w:tabs>
              <w:ind w:left="390" w:right="284" w:hanging="284"/>
              <w:jc w:val="both"/>
            </w:pPr>
            <w:r>
              <w:t>Riconoscere nella bibbia gli avvenimenti principali della storia di Israele.</w:t>
            </w:r>
          </w:p>
          <w:p w:rsidR="00E4037E" w:rsidRDefault="00AC0727">
            <w:pPr>
              <w:pStyle w:val="Standard"/>
              <w:numPr>
                <w:ilvl w:val="0"/>
                <w:numId w:val="613"/>
              </w:numPr>
              <w:tabs>
                <w:tab w:val="left" w:pos="781"/>
              </w:tabs>
              <w:ind w:left="390" w:right="375" w:hanging="284"/>
            </w:pPr>
            <w:r>
              <w:t>Riconoscere il significato cristiano del Natale e della Pasqua.</w:t>
            </w:r>
          </w:p>
          <w:p w:rsidR="00E4037E" w:rsidRDefault="00AC0727">
            <w:pPr>
              <w:pStyle w:val="Standard"/>
              <w:numPr>
                <w:ilvl w:val="0"/>
                <w:numId w:val="613"/>
              </w:numPr>
              <w:tabs>
                <w:tab w:val="left" w:pos="781"/>
              </w:tabs>
              <w:ind w:left="390" w:right="407" w:hanging="284"/>
            </w:pPr>
            <w:r>
              <w:t>Riconoscere che ogni persona è un valore per vivere insieme in unione e amicizia.</w:t>
            </w:r>
          </w:p>
        </w:tc>
        <w:tc>
          <w:tcPr>
            <w:tcW w:w="29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386" w:right="190"/>
            </w:pPr>
            <w:r>
              <w:t>principale di Gesù è il suo amore verso tutti.</w:t>
            </w:r>
          </w:p>
          <w:p w:rsidR="00E4037E" w:rsidRDefault="00AC0727">
            <w:pPr>
              <w:pStyle w:val="Standard"/>
              <w:numPr>
                <w:ilvl w:val="0"/>
                <w:numId w:val="1284"/>
              </w:numPr>
              <w:tabs>
                <w:tab w:val="left" w:pos="774"/>
              </w:tabs>
              <w:ind w:left="386" w:right="107" w:hanging="284"/>
            </w:pPr>
            <w:r>
              <w:t>Identificare nella Chiesa, la comunità di coloro che credono in Gesù Cristo e cercano di mettere in pratica il suo insegnamento.</w:t>
            </w:r>
          </w:p>
          <w:p w:rsidR="00E4037E" w:rsidRDefault="00AC0727">
            <w:pPr>
              <w:pStyle w:val="Standard"/>
              <w:numPr>
                <w:ilvl w:val="0"/>
                <w:numId w:val="614"/>
              </w:numPr>
              <w:tabs>
                <w:tab w:val="left" w:pos="774"/>
              </w:tabs>
              <w:ind w:left="386" w:right="466" w:hanging="284"/>
              <w:jc w:val="both"/>
            </w:pPr>
            <w:r>
              <w:t>Riconoscere nella Bibbia, libro sacro dei cristiani, un documento fondamentale della cultura occidentale.</w:t>
            </w:r>
          </w:p>
          <w:p w:rsidR="00E4037E" w:rsidRDefault="00AC0727">
            <w:pPr>
              <w:pStyle w:val="Standard"/>
              <w:numPr>
                <w:ilvl w:val="0"/>
                <w:numId w:val="614"/>
              </w:numPr>
              <w:tabs>
                <w:tab w:val="left" w:pos="774"/>
              </w:tabs>
              <w:ind w:left="386" w:right="208" w:hanging="284"/>
            </w:pPr>
            <w:r>
              <w:t>Scoprire il significato della festa del Natale per sviluppare sentimenti di gioia e condivisione.</w:t>
            </w:r>
          </w:p>
          <w:p w:rsidR="00E4037E" w:rsidRDefault="00AC0727">
            <w:pPr>
              <w:pStyle w:val="Standard"/>
              <w:numPr>
                <w:ilvl w:val="0"/>
                <w:numId w:val="614"/>
              </w:numPr>
              <w:tabs>
                <w:tab w:val="left" w:pos="774"/>
              </w:tabs>
              <w:ind w:left="386" w:right="154" w:hanging="284"/>
            </w:pPr>
            <w:r>
              <w:t>Scoprire la Pasqua come festa di Gesù Risorto che apre le porte della vita nuova.</w:t>
            </w:r>
          </w:p>
          <w:p w:rsidR="00E4037E" w:rsidRDefault="00AC0727">
            <w:pPr>
              <w:pStyle w:val="Standard"/>
              <w:numPr>
                <w:ilvl w:val="0"/>
                <w:numId w:val="614"/>
              </w:numPr>
              <w:tabs>
                <w:tab w:val="left" w:pos="774"/>
              </w:tabs>
              <w:ind w:left="386" w:right="132" w:hanging="284"/>
            </w:pPr>
            <w:r>
              <w:t>Sapere che Maria è la madre del Figlio di Dio, dei cristiani e di tutti gli uomini.</w:t>
            </w:r>
          </w:p>
          <w:p w:rsidR="00E4037E" w:rsidRDefault="00AC0727">
            <w:pPr>
              <w:pStyle w:val="Standard"/>
              <w:numPr>
                <w:ilvl w:val="0"/>
                <w:numId w:val="614"/>
              </w:numPr>
              <w:tabs>
                <w:tab w:val="left" w:pos="774"/>
              </w:tabs>
              <w:ind w:left="386" w:right="207" w:hanging="284"/>
            </w:pPr>
            <w:r>
              <w:t>Intuire l’importanza e la necessità della pace per</w:t>
            </w:r>
          </w:p>
          <w:p w:rsidR="00E4037E" w:rsidRDefault="00AC0727">
            <w:pPr>
              <w:pStyle w:val="Standard"/>
              <w:spacing w:before="4" w:line="228" w:lineRule="auto"/>
              <w:ind w:left="386" w:right="190"/>
            </w:pPr>
            <w:r>
              <w:t>migliorare la propria capacità di relazione con gli altri.</w:t>
            </w:r>
          </w:p>
        </w:tc>
        <w:tc>
          <w:tcPr>
            <w:tcW w:w="37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387"/>
            </w:pPr>
            <w:r>
              <w:t>tutti.</w:t>
            </w:r>
          </w:p>
          <w:p w:rsidR="00E4037E" w:rsidRDefault="00AC0727">
            <w:pPr>
              <w:pStyle w:val="Standard"/>
              <w:numPr>
                <w:ilvl w:val="0"/>
                <w:numId w:val="1285"/>
              </w:numPr>
              <w:tabs>
                <w:tab w:val="left" w:pos="776"/>
              </w:tabs>
              <w:ind w:left="387" w:right="400" w:hanging="284"/>
              <w:jc w:val="both"/>
            </w:pPr>
            <w:r>
              <w:t>Riflettere sulla propria esperienza di comunità e scoprire la Chiesa come popolo di Dio.</w:t>
            </w:r>
          </w:p>
          <w:p w:rsidR="00E4037E" w:rsidRDefault="00AC0727">
            <w:pPr>
              <w:pStyle w:val="Standard"/>
              <w:numPr>
                <w:ilvl w:val="0"/>
                <w:numId w:val="16"/>
              </w:numPr>
              <w:tabs>
                <w:tab w:val="left" w:pos="776"/>
              </w:tabs>
              <w:ind w:left="387" w:right="121" w:hanging="284"/>
            </w:pPr>
            <w:r>
              <w:t>Riconoscere nella Bibbia, libro sacro dei cristiani, un documento fondamentale della cultura occidentale.</w:t>
            </w:r>
          </w:p>
          <w:p w:rsidR="00E4037E" w:rsidRDefault="00AC0727">
            <w:pPr>
              <w:pStyle w:val="Standard"/>
              <w:numPr>
                <w:ilvl w:val="0"/>
                <w:numId w:val="16"/>
              </w:numPr>
              <w:tabs>
                <w:tab w:val="left" w:pos="776"/>
              </w:tabs>
              <w:ind w:left="387" w:right="465" w:hanging="284"/>
              <w:jc w:val="both"/>
            </w:pPr>
            <w:r>
              <w:t>Scoprire il significato della festa del Natale per sviluppare sentimenti di gioia e condivisione.</w:t>
            </w:r>
          </w:p>
          <w:p w:rsidR="00E4037E" w:rsidRDefault="00AC0727">
            <w:pPr>
              <w:pStyle w:val="Standard"/>
              <w:numPr>
                <w:ilvl w:val="0"/>
                <w:numId w:val="16"/>
              </w:numPr>
              <w:tabs>
                <w:tab w:val="left" w:pos="776"/>
              </w:tabs>
              <w:ind w:left="387" w:right="123" w:hanging="284"/>
            </w:pPr>
            <w:r>
              <w:t>Scoprire la Pasqua come festa di Gesù Risorto che apre le porte della vita nuova.</w:t>
            </w:r>
          </w:p>
          <w:p w:rsidR="00E4037E" w:rsidRDefault="00AC0727">
            <w:pPr>
              <w:pStyle w:val="Standard"/>
              <w:numPr>
                <w:ilvl w:val="0"/>
                <w:numId w:val="16"/>
              </w:numPr>
              <w:tabs>
                <w:tab w:val="left" w:pos="776"/>
              </w:tabs>
              <w:ind w:left="387" w:right="234" w:hanging="284"/>
            </w:pPr>
            <w:r>
              <w:t>Riconoscere Maria, figura centrale della fede cattolica, quale Madre della Chiesa e intermediaria di grazia.</w:t>
            </w:r>
          </w:p>
          <w:p w:rsidR="00E4037E" w:rsidRDefault="00AC0727">
            <w:pPr>
              <w:pStyle w:val="Standard"/>
              <w:numPr>
                <w:ilvl w:val="0"/>
                <w:numId w:val="16"/>
              </w:numPr>
              <w:tabs>
                <w:tab w:val="left" w:pos="776"/>
              </w:tabs>
              <w:ind w:left="387" w:right="231" w:hanging="284"/>
            </w:pPr>
            <w:r>
              <w:t>Individuare i valori che devono essere condivisi da tutti per costruire una società di pace.</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788" w:type="dxa"/>
        <w:tblLayout w:type="fixed"/>
        <w:tblCellMar>
          <w:left w:w="10" w:type="dxa"/>
          <w:right w:w="10" w:type="dxa"/>
        </w:tblCellMar>
        <w:tblLook w:val="0000" w:firstRow="0" w:lastRow="0" w:firstColumn="0" w:lastColumn="0" w:noHBand="0" w:noVBand="0"/>
      </w:tblPr>
      <w:tblGrid>
        <w:gridCol w:w="2570"/>
        <w:gridCol w:w="2534"/>
        <w:gridCol w:w="2940"/>
        <w:gridCol w:w="2990"/>
        <w:gridCol w:w="3754"/>
      </w:tblGrid>
      <w:tr w:rsidR="00E4037E">
        <w:trPr>
          <w:trHeight w:val="5750"/>
        </w:trPr>
        <w:tc>
          <w:tcPr>
            <w:tcW w:w="257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391" w:right="618"/>
            </w:pPr>
            <w:r>
              <w:t>episodi della vita di Gesù.</w:t>
            </w:r>
          </w:p>
          <w:p w:rsidR="00E4037E" w:rsidRDefault="00AC0727">
            <w:pPr>
              <w:pStyle w:val="Standard"/>
              <w:numPr>
                <w:ilvl w:val="0"/>
                <w:numId w:val="1286"/>
              </w:numPr>
              <w:tabs>
                <w:tab w:val="left" w:pos="783"/>
              </w:tabs>
              <w:ind w:left="391" w:right="216" w:hanging="284"/>
            </w:pPr>
            <w:r>
              <w:t>Intuire la bellezza del messaggio espresso da Gesù</w:t>
            </w:r>
          </w:p>
          <w:p w:rsidR="00E4037E" w:rsidRDefault="00AC0727">
            <w:pPr>
              <w:pStyle w:val="Standard"/>
              <w:numPr>
                <w:ilvl w:val="0"/>
                <w:numId w:val="49"/>
              </w:numPr>
              <w:tabs>
                <w:tab w:val="left" w:pos="783"/>
              </w:tabs>
              <w:ind w:left="391" w:right="127" w:hanging="284"/>
            </w:pPr>
            <w:r>
              <w:t>Riconoscere il significato cristiano del Natale e della Pasqua nel proprio ambiente di vita.</w:t>
            </w:r>
          </w:p>
          <w:p w:rsidR="00E4037E" w:rsidRDefault="00AC0727">
            <w:pPr>
              <w:pStyle w:val="Standard"/>
              <w:numPr>
                <w:ilvl w:val="0"/>
                <w:numId w:val="49"/>
              </w:numPr>
              <w:tabs>
                <w:tab w:val="left" w:pos="783"/>
              </w:tabs>
              <w:ind w:left="391" w:right="716" w:hanging="284"/>
            </w:pPr>
            <w:r>
              <w:t>Comprendere l’importanza della comunità cristiana</w:t>
            </w:r>
          </w:p>
          <w:p w:rsidR="00E4037E" w:rsidRDefault="00AC0727">
            <w:pPr>
              <w:pStyle w:val="Standard"/>
              <w:numPr>
                <w:ilvl w:val="0"/>
                <w:numId w:val="49"/>
              </w:numPr>
              <w:tabs>
                <w:tab w:val="left" w:pos="783"/>
              </w:tabs>
              <w:ind w:left="391" w:right="215" w:hanging="284"/>
            </w:pPr>
            <w:r>
              <w:t>Comprendere l’importanza della figura di Maria.</w:t>
            </w:r>
          </w:p>
        </w:tc>
        <w:tc>
          <w:tcPr>
            <w:tcW w:w="253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390" w:right="358"/>
            </w:pPr>
            <w:r>
              <w:t>Chiesa la comunità di Gesù Cristo.</w:t>
            </w:r>
          </w:p>
          <w:p w:rsidR="00E4037E" w:rsidRDefault="00AC0727">
            <w:pPr>
              <w:pStyle w:val="Standard"/>
              <w:numPr>
                <w:ilvl w:val="0"/>
                <w:numId w:val="1287"/>
              </w:numPr>
              <w:tabs>
                <w:tab w:val="left" w:pos="782"/>
              </w:tabs>
              <w:ind w:left="390" w:right="523" w:hanging="284"/>
            </w:pPr>
            <w:r>
              <w:t>Riflettere sugli insegnamenti e sul messaggio di Gesù.</w:t>
            </w:r>
          </w:p>
          <w:p w:rsidR="00E4037E" w:rsidRDefault="00AC0727">
            <w:pPr>
              <w:pStyle w:val="Standard"/>
              <w:numPr>
                <w:ilvl w:val="0"/>
                <w:numId w:val="48"/>
              </w:numPr>
              <w:tabs>
                <w:tab w:val="left" w:pos="782"/>
              </w:tabs>
              <w:ind w:left="390" w:right="276" w:hanging="284"/>
            </w:pPr>
            <w:r>
              <w:t>Riconoscere il significato cristiano del Natale e della Pasqua.</w:t>
            </w:r>
          </w:p>
          <w:p w:rsidR="00E4037E" w:rsidRDefault="00AC0727">
            <w:pPr>
              <w:pStyle w:val="Standard"/>
              <w:numPr>
                <w:ilvl w:val="0"/>
                <w:numId w:val="48"/>
              </w:numPr>
              <w:tabs>
                <w:tab w:val="left" w:pos="782"/>
              </w:tabs>
              <w:ind w:left="390" w:right="145" w:hanging="284"/>
            </w:pPr>
            <w:r>
              <w:t>Riconoscere che ogni persona è un valore per vivere insieme in unione e amicizia.</w:t>
            </w:r>
          </w:p>
        </w:tc>
        <w:tc>
          <w:tcPr>
            <w:tcW w:w="29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390"/>
            </w:pPr>
            <w:r>
              <w:t>da Dio.</w:t>
            </w:r>
          </w:p>
          <w:p w:rsidR="00E4037E" w:rsidRDefault="00AC0727">
            <w:pPr>
              <w:pStyle w:val="Standard"/>
              <w:numPr>
                <w:ilvl w:val="0"/>
                <w:numId w:val="1288"/>
              </w:numPr>
              <w:tabs>
                <w:tab w:val="left" w:pos="781"/>
              </w:tabs>
              <w:ind w:left="390" w:right="119" w:hanging="284"/>
            </w:pPr>
            <w:r>
              <w:t>Esprimere stupore nei confronti della bellezza della natura e della vita, riconoscendole come dono di Dio.</w:t>
            </w:r>
          </w:p>
          <w:p w:rsidR="00E4037E" w:rsidRDefault="00AC0727">
            <w:pPr>
              <w:pStyle w:val="Standard"/>
              <w:numPr>
                <w:ilvl w:val="0"/>
                <w:numId w:val="47"/>
              </w:numPr>
              <w:tabs>
                <w:tab w:val="left" w:pos="781"/>
              </w:tabs>
              <w:spacing w:before="1"/>
              <w:ind w:left="390" w:right="520" w:hanging="284"/>
            </w:pPr>
            <w:r>
              <w:t>Riflettere sui momenti fondamentali della vita di Gesù.</w:t>
            </w:r>
          </w:p>
          <w:p w:rsidR="00E4037E" w:rsidRDefault="00AC0727">
            <w:pPr>
              <w:pStyle w:val="Standard"/>
              <w:numPr>
                <w:ilvl w:val="0"/>
                <w:numId w:val="47"/>
              </w:numPr>
              <w:tabs>
                <w:tab w:val="left" w:pos="781"/>
              </w:tabs>
              <w:ind w:left="390" w:right="376" w:hanging="284"/>
            </w:pPr>
            <w:r>
              <w:t>Identificare nella Chiesa la comunità di coloro che credono in Gesù.</w:t>
            </w:r>
          </w:p>
          <w:p w:rsidR="00E4037E" w:rsidRDefault="00AC0727">
            <w:pPr>
              <w:pStyle w:val="Standard"/>
              <w:numPr>
                <w:ilvl w:val="0"/>
                <w:numId w:val="47"/>
              </w:numPr>
              <w:tabs>
                <w:tab w:val="left" w:pos="781"/>
              </w:tabs>
              <w:ind w:left="390" w:right="284" w:hanging="284"/>
              <w:jc w:val="both"/>
            </w:pPr>
            <w:r>
              <w:t>Riconoscere nella bibbia gli avvenimenti principali della storia di Israele.</w:t>
            </w:r>
          </w:p>
          <w:p w:rsidR="00E4037E" w:rsidRDefault="00AC0727">
            <w:pPr>
              <w:pStyle w:val="Standard"/>
              <w:numPr>
                <w:ilvl w:val="0"/>
                <w:numId w:val="47"/>
              </w:numPr>
              <w:tabs>
                <w:tab w:val="left" w:pos="781"/>
              </w:tabs>
              <w:ind w:left="390" w:right="375" w:hanging="284"/>
            </w:pPr>
            <w:r>
              <w:t>Riconoscere il significato cristiano del Natale e della Pasqua.</w:t>
            </w:r>
          </w:p>
          <w:p w:rsidR="00E4037E" w:rsidRDefault="00AC0727">
            <w:pPr>
              <w:pStyle w:val="Standard"/>
              <w:numPr>
                <w:ilvl w:val="0"/>
                <w:numId w:val="47"/>
              </w:numPr>
              <w:tabs>
                <w:tab w:val="left" w:pos="781"/>
              </w:tabs>
              <w:ind w:left="390" w:right="407" w:hanging="284"/>
            </w:pPr>
            <w:r>
              <w:t>Riconoscere che ogni persona è un valore per vivere insieme in unione e amicizia.</w:t>
            </w:r>
          </w:p>
        </w:tc>
        <w:tc>
          <w:tcPr>
            <w:tcW w:w="29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386" w:right="190"/>
            </w:pPr>
            <w:r>
              <w:t>principale di Gesù è il suo amore verso tutti.</w:t>
            </w:r>
          </w:p>
          <w:p w:rsidR="00E4037E" w:rsidRDefault="00AC0727">
            <w:pPr>
              <w:pStyle w:val="Standard"/>
              <w:numPr>
                <w:ilvl w:val="0"/>
                <w:numId w:val="1289"/>
              </w:numPr>
              <w:tabs>
                <w:tab w:val="left" w:pos="774"/>
              </w:tabs>
              <w:ind w:left="386" w:right="107" w:hanging="284"/>
            </w:pPr>
            <w:r>
              <w:t>Identificare nella Chiesa, la comunità di coloro che credono in Gesù Cristo e cercano di mettere in pratica il suo insegnamento.</w:t>
            </w:r>
          </w:p>
          <w:p w:rsidR="00E4037E" w:rsidRDefault="00AC0727">
            <w:pPr>
              <w:pStyle w:val="Standard"/>
              <w:numPr>
                <w:ilvl w:val="0"/>
                <w:numId w:val="46"/>
              </w:numPr>
              <w:tabs>
                <w:tab w:val="left" w:pos="774"/>
              </w:tabs>
              <w:ind w:left="386" w:right="466" w:hanging="284"/>
              <w:jc w:val="both"/>
            </w:pPr>
            <w:r>
              <w:t>Riconoscere nella Bibbia, libro sacro dei cristiani, un documento fondamentale della cultura occidentale.</w:t>
            </w:r>
          </w:p>
          <w:p w:rsidR="00E4037E" w:rsidRDefault="00AC0727">
            <w:pPr>
              <w:pStyle w:val="Standard"/>
              <w:numPr>
                <w:ilvl w:val="0"/>
                <w:numId w:val="46"/>
              </w:numPr>
              <w:tabs>
                <w:tab w:val="left" w:pos="774"/>
              </w:tabs>
              <w:ind w:left="386" w:right="208" w:hanging="284"/>
            </w:pPr>
            <w:r>
              <w:t>Scoprire il significato della festa del Natale per sviluppare sentimenti di gioia e condivisione.</w:t>
            </w:r>
          </w:p>
          <w:p w:rsidR="00E4037E" w:rsidRDefault="00AC0727">
            <w:pPr>
              <w:pStyle w:val="Standard"/>
              <w:numPr>
                <w:ilvl w:val="0"/>
                <w:numId w:val="46"/>
              </w:numPr>
              <w:tabs>
                <w:tab w:val="left" w:pos="774"/>
              </w:tabs>
              <w:ind w:left="386" w:right="154" w:hanging="284"/>
            </w:pPr>
            <w:r>
              <w:t>Scoprire la Pasqua come festa di Gesù Risorto che apre le porte della vita nuova.</w:t>
            </w:r>
          </w:p>
          <w:p w:rsidR="00E4037E" w:rsidRDefault="00AC0727">
            <w:pPr>
              <w:pStyle w:val="Standard"/>
              <w:numPr>
                <w:ilvl w:val="0"/>
                <w:numId w:val="46"/>
              </w:numPr>
              <w:tabs>
                <w:tab w:val="left" w:pos="774"/>
              </w:tabs>
              <w:ind w:left="386" w:right="132" w:hanging="284"/>
            </w:pPr>
            <w:r>
              <w:t>Sapere che Maria è la madre del Figlio di Dio, dei cristiani e di tutti gli uomini.</w:t>
            </w:r>
          </w:p>
          <w:p w:rsidR="00E4037E" w:rsidRDefault="00AC0727">
            <w:pPr>
              <w:pStyle w:val="Standard"/>
              <w:numPr>
                <w:ilvl w:val="0"/>
                <w:numId w:val="46"/>
              </w:numPr>
              <w:tabs>
                <w:tab w:val="left" w:pos="774"/>
              </w:tabs>
              <w:ind w:left="386" w:right="207" w:hanging="284"/>
            </w:pPr>
            <w:r>
              <w:t>Intuire l’importanza e la necessità della pace per</w:t>
            </w:r>
          </w:p>
          <w:p w:rsidR="00E4037E" w:rsidRDefault="00AC0727">
            <w:pPr>
              <w:pStyle w:val="Standard"/>
              <w:spacing w:before="4" w:line="228" w:lineRule="auto"/>
              <w:ind w:left="386" w:right="190"/>
            </w:pPr>
            <w:r>
              <w:t>migliorare la propria capacità di relazione con gli altri.</w:t>
            </w:r>
          </w:p>
        </w:tc>
        <w:tc>
          <w:tcPr>
            <w:tcW w:w="375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28" w:lineRule="auto"/>
              <w:ind w:left="387"/>
            </w:pPr>
            <w:r>
              <w:t>tutti.</w:t>
            </w:r>
          </w:p>
          <w:p w:rsidR="00E4037E" w:rsidRDefault="00AC0727">
            <w:pPr>
              <w:pStyle w:val="Standard"/>
              <w:numPr>
                <w:ilvl w:val="0"/>
                <w:numId w:val="1290"/>
              </w:numPr>
              <w:tabs>
                <w:tab w:val="left" w:pos="776"/>
              </w:tabs>
              <w:ind w:left="387" w:right="400" w:hanging="284"/>
              <w:jc w:val="both"/>
            </w:pPr>
            <w:r>
              <w:t>Riflettere sulla propria esperienza di comunità e scoprire la Chiesa come popolo di Dio.</w:t>
            </w:r>
          </w:p>
          <w:p w:rsidR="00E4037E" w:rsidRDefault="00AC0727">
            <w:pPr>
              <w:pStyle w:val="Standard"/>
              <w:numPr>
                <w:ilvl w:val="0"/>
                <w:numId w:val="45"/>
              </w:numPr>
              <w:tabs>
                <w:tab w:val="left" w:pos="776"/>
              </w:tabs>
              <w:ind w:left="387" w:right="121" w:hanging="284"/>
            </w:pPr>
            <w:r>
              <w:t>Riconoscere nella Bibbia, libro sacro dei cristiani, un documento fondamentale della cultura occidentale.</w:t>
            </w:r>
          </w:p>
          <w:p w:rsidR="00E4037E" w:rsidRDefault="00AC0727">
            <w:pPr>
              <w:pStyle w:val="Standard"/>
              <w:numPr>
                <w:ilvl w:val="0"/>
                <w:numId w:val="45"/>
              </w:numPr>
              <w:tabs>
                <w:tab w:val="left" w:pos="776"/>
              </w:tabs>
              <w:ind w:left="387" w:right="465" w:hanging="284"/>
              <w:jc w:val="both"/>
            </w:pPr>
            <w:r>
              <w:t>Scoprire il significato della festa del Natale per sviluppare sentimenti di gioia e condivisione.</w:t>
            </w:r>
          </w:p>
          <w:p w:rsidR="00E4037E" w:rsidRDefault="00AC0727">
            <w:pPr>
              <w:pStyle w:val="Standard"/>
              <w:numPr>
                <w:ilvl w:val="0"/>
                <w:numId w:val="45"/>
              </w:numPr>
              <w:tabs>
                <w:tab w:val="left" w:pos="776"/>
              </w:tabs>
              <w:ind w:left="387" w:right="123" w:hanging="284"/>
            </w:pPr>
            <w:r>
              <w:t>Scoprire la Pasqua come festa di Gesù Risorto che apre le porte della vita nuova.</w:t>
            </w:r>
          </w:p>
          <w:p w:rsidR="00E4037E" w:rsidRDefault="00AC0727">
            <w:pPr>
              <w:pStyle w:val="Standard"/>
              <w:numPr>
                <w:ilvl w:val="0"/>
                <w:numId w:val="45"/>
              </w:numPr>
              <w:tabs>
                <w:tab w:val="left" w:pos="776"/>
              </w:tabs>
              <w:ind w:left="387" w:right="234" w:hanging="284"/>
            </w:pPr>
            <w:r>
              <w:t>Riconoscere Maria, figura centrale della fede cattolica, quale Madre della Chiesa e intermediaria di grazia.</w:t>
            </w:r>
          </w:p>
          <w:p w:rsidR="00E4037E" w:rsidRDefault="00AC0727">
            <w:pPr>
              <w:pStyle w:val="Standard"/>
              <w:numPr>
                <w:ilvl w:val="0"/>
                <w:numId w:val="45"/>
              </w:numPr>
              <w:tabs>
                <w:tab w:val="left" w:pos="776"/>
              </w:tabs>
              <w:ind w:left="387" w:right="231" w:hanging="284"/>
            </w:pPr>
            <w:r>
              <w:t>Individuare i valori che devono essere condivisi da tutti per costruire una società di pace.</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p w:rsidR="00E4037E" w:rsidRDefault="00E4037E">
      <w:pPr>
        <w:pStyle w:val="Standard"/>
      </w:pPr>
    </w:p>
    <w:p w:rsidR="00E4037E" w:rsidRDefault="00E4037E">
      <w:pPr>
        <w:pStyle w:val="Standard"/>
        <w:jc w:val="center"/>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788" w:type="dxa"/>
        <w:tblLayout w:type="fixed"/>
        <w:tblCellMar>
          <w:left w:w="10" w:type="dxa"/>
          <w:right w:w="10" w:type="dxa"/>
        </w:tblCellMar>
        <w:tblLook w:val="0000" w:firstRow="0" w:lastRow="0" w:firstColumn="0" w:lastColumn="0" w:noHBand="0" w:noVBand="0"/>
      </w:tblPr>
      <w:tblGrid>
        <w:gridCol w:w="1366"/>
        <w:gridCol w:w="2032"/>
        <w:gridCol w:w="2251"/>
        <w:gridCol w:w="2865"/>
        <w:gridCol w:w="2542"/>
        <w:gridCol w:w="3732"/>
      </w:tblGrid>
      <w:tr w:rsidR="00E4037E">
        <w:trPr>
          <w:trHeight w:val="585"/>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8"/>
              <w:ind w:left="5964" w:right="5952"/>
              <w:jc w:val="center"/>
            </w:pPr>
            <w:bookmarkStart w:id="162" w:name="_heading=h.4cmhg48"/>
            <w:bookmarkEnd w:id="162"/>
            <w:r>
              <w:t>Religione Cattolica</w:t>
            </w:r>
          </w:p>
        </w:tc>
      </w:tr>
      <w:tr w:rsidR="00E4037E">
        <w:trPr>
          <w:trHeight w:val="582"/>
        </w:trPr>
        <w:tc>
          <w:tcPr>
            <w:tcW w:w="14788" w:type="dxa"/>
            <w:gridSpan w:val="6"/>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before="115"/>
              <w:ind w:left="5964" w:right="5953"/>
              <w:jc w:val="center"/>
            </w:pPr>
            <w:bookmarkStart w:id="163" w:name="_heading=h.2rrrqc1"/>
            <w:bookmarkEnd w:id="163"/>
            <w:r>
              <w:t>Obiettivi specifici di apprendimento</w:t>
            </w:r>
          </w:p>
        </w:tc>
      </w:tr>
      <w:tr w:rsidR="00E4037E">
        <w:trPr>
          <w:trHeight w:val="537"/>
        </w:trPr>
        <w:tc>
          <w:tcPr>
            <w:tcW w:w="136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ind w:left="258" w:right="244" w:firstLine="79"/>
            </w:pPr>
            <w:r>
              <w:t>Nuclei tematici</w:t>
            </w:r>
          </w:p>
        </w:tc>
        <w:tc>
          <w:tcPr>
            <w:tcW w:w="20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741"/>
            </w:pPr>
            <w:r>
              <w:t>Classe 1</w:t>
            </w:r>
          </w:p>
        </w:tc>
        <w:tc>
          <w:tcPr>
            <w:tcW w:w="2251"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859"/>
            </w:pPr>
            <w:r>
              <w:t>Classe 2</w:t>
            </w:r>
          </w:p>
        </w:tc>
        <w:tc>
          <w:tcPr>
            <w:tcW w:w="2865"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1076" w:right="1060"/>
              <w:jc w:val="center"/>
            </w:pPr>
            <w:r>
              <w:t>Classe 3</w:t>
            </w:r>
          </w:p>
        </w:tc>
        <w:tc>
          <w:tcPr>
            <w:tcW w:w="254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913" w:right="899"/>
              <w:jc w:val="center"/>
            </w:pPr>
            <w:r>
              <w:t>Classe 4</w:t>
            </w:r>
          </w:p>
        </w:tc>
        <w:tc>
          <w:tcPr>
            <w:tcW w:w="3732"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spacing w:line="247" w:lineRule="auto"/>
              <w:ind w:left="1506" w:right="1494"/>
              <w:jc w:val="center"/>
            </w:pPr>
            <w:r>
              <w:t>Classe 5</w:t>
            </w:r>
          </w:p>
        </w:tc>
      </w:tr>
      <w:tr w:rsidR="00E4037E">
        <w:trPr>
          <w:trHeight w:val="5356"/>
        </w:trPr>
        <w:tc>
          <w:tcPr>
            <w:tcW w:w="1366"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shd w:val="clear" w:color="auto" w:fill="FFFF00"/>
            </w:pPr>
          </w:p>
          <w:p w:rsidR="00E4037E" w:rsidRDefault="00E4037E">
            <w:pPr>
              <w:pStyle w:val="Standard"/>
              <w:shd w:val="clear" w:color="auto" w:fill="FFFF00"/>
            </w:pPr>
          </w:p>
          <w:p w:rsidR="00E4037E" w:rsidRDefault="00E4037E">
            <w:pPr>
              <w:pStyle w:val="Standard"/>
              <w:shd w:val="clear" w:color="auto" w:fill="FFFF00"/>
            </w:pPr>
          </w:p>
          <w:p w:rsidR="00E4037E" w:rsidRDefault="00E4037E">
            <w:pPr>
              <w:pStyle w:val="Standard"/>
              <w:shd w:val="clear" w:color="auto" w:fill="FFFF00"/>
              <w:spacing w:before="5"/>
            </w:pPr>
          </w:p>
          <w:p w:rsidR="00E4037E" w:rsidRDefault="00AC0727">
            <w:pPr>
              <w:pStyle w:val="Standard"/>
              <w:shd w:val="clear" w:color="auto" w:fill="FFFF00"/>
              <w:ind w:left="278" w:right="244" w:firstLine="88"/>
            </w:pPr>
            <w:r>
              <w:t>Dio e l’uomo</w:t>
            </w:r>
          </w:p>
        </w:tc>
        <w:tc>
          <w:tcPr>
            <w:tcW w:w="20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91"/>
              </w:numPr>
              <w:tabs>
                <w:tab w:val="left" w:pos="571"/>
              </w:tabs>
              <w:spacing w:line="235" w:lineRule="auto"/>
              <w:ind w:left="285" w:right="120" w:hanging="176"/>
            </w:pPr>
            <w:r>
              <w:t>Conoscere l’universalità del messaggio d’amore di Gesù, attraverso i suoi gesti e i suoi insegnamenti.</w:t>
            </w:r>
          </w:p>
          <w:p w:rsidR="00E4037E" w:rsidRDefault="00AC0727">
            <w:pPr>
              <w:pStyle w:val="Standard"/>
              <w:numPr>
                <w:ilvl w:val="0"/>
                <w:numId w:val="44"/>
              </w:numPr>
              <w:tabs>
                <w:tab w:val="left" w:pos="571"/>
              </w:tabs>
              <w:spacing w:before="12" w:line="230" w:lineRule="auto"/>
              <w:ind w:left="285" w:right="176" w:hanging="176"/>
            </w:pPr>
            <w:r>
              <w:t>Intuire che la Chiesa è formata da persone che sono amiche di Gesù.</w:t>
            </w:r>
          </w:p>
          <w:p w:rsidR="00E4037E" w:rsidRDefault="00AC0727">
            <w:pPr>
              <w:pStyle w:val="Standard"/>
              <w:numPr>
                <w:ilvl w:val="0"/>
                <w:numId w:val="44"/>
              </w:numPr>
              <w:tabs>
                <w:tab w:val="left" w:pos="571"/>
              </w:tabs>
              <w:spacing w:before="9" w:line="230" w:lineRule="auto"/>
              <w:ind w:left="285" w:right="244" w:hanging="176"/>
            </w:pPr>
            <w:r>
              <w:t>Scoprire la presenza e conoscere la funzione dell’edificio chiesa.</w:t>
            </w:r>
          </w:p>
          <w:p w:rsidR="00E4037E" w:rsidRDefault="00AC0727">
            <w:pPr>
              <w:pStyle w:val="Standard"/>
              <w:numPr>
                <w:ilvl w:val="0"/>
                <w:numId w:val="44"/>
              </w:numPr>
              <w:tabs>
                <w:tab w:val="left" w:pos="571"/>
              </w:tabs>
              <w:spacing w:before="8" w:line="235" w:lineRule="auto"/>
              <w:ind w:left="285" w:right="108" w:hanging="176"/>
            </w:pPr>
            <w:r>
              <w:t>Ricostruire gli aspetti dell’ambiente di vita di Gesù più vicini all’esperienza personale.</w:t>
            </w:r>
          </w:p>
        </w:tc>
        <w:tc>
          <w:tcPr>
            <w:tcW w:w="22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92"/>
              </w:numPr>
              <w:tabs>
                <w:tab w:val="left" w:pos="568"/>
              </w:tabs>
              <w:spacing w:before="3" w:line="228" w:lineRule="auto"/>
              <w:ind w:left="283" w:right="337" w:hanging="176"/>
              <w:jc w:val="both"/>
            </w:pPr>
            <w:r>
              <w:t>Riconoscere che per i cristiani la creazione è opera di Dio.</w:t>
            </w:r>
          </w:p>
          <w:p w:rsidR="00E4037E" w:rsidRDefault="00AC0727">
            <w:pPr>
              <w:pStyle w:val="Standard"/>
              <w:numPr>
                <w:ilvl w:val="0"/>
                <w:numId w:val="54"/>
              </w:numPr>
              <w:tabs>
                <w:tab w:val="left" w:pos="568"/>
              </w:tabs>
              <w:spacing w:before="6" w:line="235" w:lineRule="auto"/>
              <w:ind w:left="283" w:right="302" w:hanging="176"/>
            </w:pPr>
            <w:r>
              <w:t>Riconoscere l’Avvento come tempo di preparazione e attesa all’evento della nascita di Gesù.</w:t>
            </w:r>
          </w:p>
          <w:p w:rsidR="00E4037E" w:rsidRDefault="00AC0727">
            <w:pPr>
              <w:pStyle w:val="Standard"/>
              <w:numPr>
                <w:ilvl w:val="0"/>
                <w:numId w:val="54"/>
              </w:numPr>
              <w:tabs>
                <w:tab w:val="left" w:pos="568"/>
              </w:tabs>
              <w:spacing w:before="5" w:line="235" w:lineRule="auto"/>
              <w:ind w:left="283" w:right="361" w:hanging="176"/>
            </w:pPr>
            <w:r>
              <w:t>Approfondire le conoscenze sull’ambiente di vita di Gesù, in relazione al proprio vissuto.</w:t>
            </w:r>
          </w:p>
          <w:p w:rsidR="00E4037E" w:rsidRDefault="00AC0727">
            <w:pPr>
              <w:pStyle w:val="Standard"/>
              <w:numPr>
                <w:ilvl w:val="0"/>
                <w:numId w:val="54"/>
              </w:numPr>
              <w:tabs>
                <w:tab w:val="left" w:pos="568"/>
              </w:tabs>
              <w:spacing w:before="5" w:line="235" w:lineRule="auto"/>
              <w:ind w:left="283" w:right="124" w:hanging="176"/>
            </w:pPr>
            <w:r>
              <w:t>Comprendere che la Chiesa è una comunità che accoglie, vive, e annuncia il messaggio di Gesù.</w:t>
            </w:r>
          </w:p>
        </w:tc>
        <w:tc>
          <w:tcPr>
            <w:tcW w:w="286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93"/>
              </w:numPr>
              <w:tabs>
                <w:tab w:val="left" w:pos="573"/>
              </w:tabs>
              <w:spacing w:line="235" w:lineRule="auto"/>
              <w:ind w:left="286" w:right="257" w:hanging="176"/>
            </w:pPr>
            <w:r>
              <w:t>Scoprire che la religiosità dell’uomo nasce dal bisogno di dare delle risposte alle domande sull’origine del mondo.</w:t>
            </w:r>
          </w:p>
          <w:p w:rsidR="00E4037E" w:rsidRDefault="00AC0727">
            <w:pPr>
              <w:pStyle w:val="Standard"/>
              <w:numPr>
                <w:ilvl w:val="0"/>
                <w:numId w:val="53"/>
              </w:numPr>
              <w:tabs>
                <w:tab w:val="left" w:pos="573"/>
              </w:tabs>
              <w:spacing w:before="5" w:line="235" w:lineRule="auto"/>
              <w:ind w:left="286" w:right="159" w:hanging="176"/>
            </w:pPr>
            <w:r>
              <w:t>Scoprire che per la religione cristiana Dio è Creatore e Padre e che fin dalle origini ha voluto stabilire un’alleanza con l’uomo.</w:t>
            </w:r>
          </w:p>
          <w:p w:rsidR="00E4037E" w:rsidRDefault="00AC0727">
            <w:pPr>
              <w:pStyle w:val="Standard"/>
              <w:numPr>
                <w:ilvl w:val="0"/>
                <w:numId w:val="53"/>
              </w:numPr>
              <w:tabs>
                <w:tab w:val="left" w:pos="573"/>
              </w:tabs>
              <w:spacing w:before="9" w:line="228" w:lineRule="auto"/>
              <w:ind w:left="286" w:right="113" w:hanging="176"/>
            </w:pPr>
            <w:r>
              <w:t>Scoprire le risposte sull’origine del mondo date dalla scienza e dalla religione.</w:t>
            </w:r>
          </w:p>
          <w:p w:rsidR="00E4037E" w:rsidRDefault="00AC0727">
            <w:pPr>
              <w:pStyle w:val="Standard"/>
              <w:numPr>
                <w:ilvl w:val="0"/>
                <w:numId w:val="53"/>
              </w:numPr>
              <w:tabs>
                <w:tab w:val="left" w:pos="573"/>
              </w:tabs>
              <w:spacing w:before="13" w:line="220" w:lineRule="auto"/>
              <w:ind w:left="286" w:right="793" w:hanging="176"/>
            </w:pPr>
            <w:r>
              <w:t>Conoscere alcuni miti sull’origine del mondo.</w:t>
            </w:r>
          </w:p>
          <w:p w:rsidR="00E4037E" w:rsidRDefault="00AC0727">
            <w:pPr>
              <w:pStyle w:val="Standard"/>
              <w:numPr>
                <w:ilvl w:val="0"/>
                <w:numId w:val="53"/>
              </w:numPr>
              <w:tabs>
                <w:tab w:val="left" w:pos="573"/>
              </w:tabs>
              <w:spacing w:before="7" w:line="235" w:lineRule="auto"/>
              <w:ind w:left="286" w:right="203" w:hanging="176"/>
            </w:pPr>
            <w:r>
              <w:t>Conoscere Gesù di Nazareth attraverso i racconti evangelici, la sua missione e il suo insegnamento.</w:t>
            </w:r>
          </w:p>
          <w:p w:rsidR="00E4037E" w:rsidRDefault="00AC0727">
            <w:pPr>
              <w:pStyle w:val="Standard"/>
              <w:numPr>
                <w:ilvl w:val="0"/>
                <w:numId w:val="53"/>
              </w:numPr>
              <w:tabs>
                <w:tab w:val="left" w:pos="573"/>
              </w:tabs>
              <w:spacing w:before="4" w:line="228" w:lineRule="auto"/>
              <w:ind w:left="286" w:right="324" w:hanging="176"/>
            </w:pPr>
            <w:r>
              <w:t>Individuare i tratti essenziali della Chiesa e della sua missione.</w:t>
            </w:r>
          </w:p>
        </w:tc>
        <w:tc>
          <w:tcPr>
            <w:tcW w:w="254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94"/>
              </w:numPr>
              <w:tabs>
                <w:tab w:val="left" w:pos="569"/>
              </w:tabs>
              <w:spacing w:line="235" w:lineRule="auto"/>
              <w:ind w:left="284" w:right="126" w:hanging="176"/>
            </w:pPr>
            <w:r>
              <w:t>Sapere che per la religione cristiana Gesù è il Signore, che rivela all’uomo il volto del Padre e annuncia il Regno di Dio con parole e azioni.</w:t>
            </w:r>
          </w:p>
          <w:p w:rsidR="00E4037E" w:rsidRDefault="00AC0727">
            <w:pPr>
              <w:pStyle w:val="Standard"/>
              <w:numPr>
                <w:ilvl w:val="0"/>
                <w:numId w:val="52"/>
              </w:numPr>
              <w:tabs>
                <w:tab w:val="left" w:pos="569"/>
              </w:tabs>
              <w:spacing w:before="12" w:line="230" w:lineRule="auto"/>
              <w:ind w:left="284" w:right="158" w:hanging="176"/>
            </w:pPr>
            <w:r>
              <w:t>Riconoscere avvenimenti, persone e strutture fondamentali della Chiesa cattolica sin dalle origini.</w:t>
            </w:r>
          </w:p>
          <w:p w:rsidR="00E4037E" w:rsidRDefault="00AC0727">
            <w:pPr>
              <w:pStyle w:val="Standard"/>
              <w:numPr>
                <w:ilvl w:val="0"/>
                <w:numId w:val="52"/>
              </w:numPr>
              <w:tabs>
                <w:tab w:val="left" w:pos="569"/>
              </w:tabs>
              <w:spacing w:before="11" w:line="228" w:lineRule="auto"/>
              <w:ind w:left="284" w:right="314" w:hanging="176"/>
            </w:pPr>
            <w:r>
              <w:t>Conoscere le origini e lo sviluppo del Cristianesimo.</w:t>
            </w:r>
          </w:p>
        </w:tc>
        <w:tc>
          <w:tcPr>
            <w:tcW w:w="373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95"/>
              </w:numPr>
              <w:tabs>
                <w:tab w:val="left" w:pos="569"/>
              </w:tabs>
              <w:spacing w:before="3" w:line="228" w:lineRule="auto"/>
              <w:ind w:left="284" w:right="179" w:hanging="176"/>
            </w:pPr>
            <w:r>
              <w:t>Individuare i contenuti portanti della missione apostolica, riconoscendone l’origine nel mandato di Gesù ai Dodici.</w:t>
            </w:r>
          </w:p>
          <w:p w:rsidR="00E4037E" w:rsidRDefault="00AC0727">
            <w:pPr>
              <w:pStyle w:val="Standard"/>
              <w:numPr>
                <w:ilvl w:val="0"/>
                <w:numId w:val="51"/>
              </w:numPr>
              <w:tabs>
                <w:tab w:val="left" w:pos="569"/>
              </w:tabs>
              <w:spacing w:before="14" w:line="220" w:lineRule="auto"/>
              <w:ind w:left="284" w:right="555" w:hanging="176"/>
            </w:pPr>
            <w:r>
              <w:t>Descrivere i contenuti principali del credo cattolico.</w:t>
            </w:r>
          </w:p>
          <w:p w:rsidR="00E4037E" w:rsidRDefault="00AC0727">
            <w:pPr>
              <w:pStyle w:val="Standard"/>
              <w:numPr>
                <w:ilvl w:val="0"/>
                <w:numId w:val="51"/>
              </w:numPr>
              <w:tabs>
                <w:tab w:val="left" w:pos="569"/>
              </w:tabs>
              <w:spacing w:before="7" w:line="235" w:lineRule="auto"/>
              <w:ind w:left="284" w:right="401" w:hanging="176"/>
            </w:pPr>
            <w:r>
              <w:t>Riconoscere avvenimenti, persone e strutture fondamentali della Chiesa Cattolica sin dalle origini e metterli a confronto con quelli delle altre confessioni cristiane evidenziando le prospettive del cammino ecumenico.</w:t>
            </w:r>
          </w:p>
          <w:p w:rsidR="00E4037E" w:rsidRDefault="00AC0727">
            <w:pPr>
              <w:pStyle w:val="Standard"/>
              <w:numPr>
                <w:ilvl w:val="0"/>
                <w:numId w:val="51"/>
              </w:numPr>
              <w:tabs>
                <w:tab w:val="left" w:pos="569"/>
              </w:tabs>
              <w:spacing w:before="12" w:line="230" w:lineRule="auto"/>
              <w:ind w:left="284" w:right="299" w:hanging="176"/>
            </w:pPr>
            <w:r>
              <w:t>Cogliere il significato dei sacramenti nella tradizione della Chiesa, come segni della salvezza di Gesù e azione dello Spirito Santo.</w:t>
            </w:r>
          </w:p>
          <w:p w:rsidR="00E4037E" w:rsidRDefault="00AC0727">
            <w:pPr>
              <w:pStyle w:val="Standard"/>
              <w:numPr>
                <w:ilvl w:val="0"/>
                <w:numId w:val="51"/>
              </w:numPr>
              <w:tabs>
                <w:tab w:val="left" w:pos="569"/>
              </w:tabs>
              <w:spacing w:before="7" w:line="235" w:lineRule="auto"/>
              <w:ind w:left="284" w:right="391" w:hanging="176"/>
            </w:pPr>
            <w:r>
              <w:t>Conoscere le origini e lo sviluppo del Cristianesimo e delle altre grandi religione individuando gli aspetti più importanti del dialogo interreligioso.</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widowControl w:val="0"/>
        <w:spacing w:after="0" w:line="276" w:lineRule="auto"/>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788" w:type="dxa"/>
        <w:tblLayout w:type="fixed"/>
        <w:tblCellMar>
          <w:left w:w="10" w:type="dxa"/>
          <w:right w:w="10" w:type="dxa"/>
        </w:tblCellMar>
        <w:tblLook w:val="0000" w:firstRow="0" w:lastRow="0" w:firstColumn="0" w:lastColumn="0" w:noHBand="0" w:noVBand="0"/>
      </w:tblPr>
      <w:tblGrid>
        <w:gridCol w:w="1268"/>
        <w:gridCol w:w="2390"/>
        <w:gridCol w:w="1875"/>
        <w:gridCol w:w="2520"/>
        <w:gridCol w:w="2916"/>
        <w:gridCol w:w="3819"/>
      </w:tblGrid>
      <w:tr w:rsidR="00E4037E">
        <w:trPr>
          <w:trHeight w:val="5654"/>
        </w:trPr>
        <w:tc>
          <w:tcPr>
            <w:tcW w:w="126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AC0727">
            <w:pPr>
              <w:pStyle w:val="Standard"/>
              <w:spacing w:before="173"/>
              <w:ind w:left="212" w:right="135"/>
              <w:jc w:val="center"/>
            </w:pPr>
            <w:r>
              <w:t>La bibbia e le altre fonti</w:t>
            </w:r>
          </w:p>
        </w:tc>
        <w:tc>
          <w:tcPr>
            <w:tcW w:w="23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96"/>
              </w:numPr>
              <w:tabs>
                <w:tab w:val="left" w:pos="565"/>
              </w:tabs>
              <w:spacing w:line="228" w:lineRule="auto"/>
              <w:ind w:left="282" w:right="202" w:hanging="176"/>
            </w:pPr>
            <w:r>
              <w:t>Comprendere che per i cristiani il mondo è dono di Dio.</w:t>
            </w:r>
          </w:p>
          <w:p w:rsidR="00E4037E" w:rsidRDefault="00AC0727">
            <w:pPr>
              <w:pStyle w:val="Standard"/>
              <w:numPr>
                <w:ilvl w:val="0"/>
                <w:numId w:val="50"/>
              </w:numPr>
              <w:tabs>
                <w:tab w:val="left" w:pos="565"/>
              </w:tabs>
              <w:spacing w:before="15" w:line="218" w:lineRule="auto"/>
              <w:ind w:left="282" w:right="177" w:hanging="176"/>
            </w:pPr>
            <w:r>
              <w:t>Intuire il valore di Maria come Madre di tutti.</w:t>
            </w:r>
          </w:p>
        </w:tc>
        <w:tc>
          <w:tcPr>
            <w:tcW w:w="18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97"/>
              </w:numPr>
              <w:tabs>
                <w:tab w:val="left" w:pos="563"/>
              </w:tabs>
              <w:spacing w:line="235" w:lineRule="auto"/>
              <w:ind w:left="281" w:right="194" w:hanging="176"/>
            </w:pPr>
            <w:r>
              <w:t>Ascoltare, leggere e saper riferire circa alcune pagine bibliche fondamentali, tra cui i racconti della creazione.</w:t>
            </w:r>
          </w:p>
          <w:p w:rsidR="00E4037E" w:rsidRDefault="00AC0727">
            <w:pPr>
              <w:pStyle w:val="Standard"/>
              <w:numPr>
                <w:ilvl w:val="0"/>
                <w:numId w:val="43"/>
              </w:numPr>
              <w:tabs>
                <w:tab w:val="left" w:pos="563"/>
              </w:tabs>
              <w:spacing w:line="235" w:lineRule="auto"/>
              <w:ind w:left="281" w:right="140" w:hanging="176"/>
            </w:pPr>
            <w:r>
              <w:t>Conoscere alcuni episodi significativi della vita pubblica di Gesù.</w:t>
            </w:r>
          </w:p>
          <w:p w:rsidR="00E4037E" w:rsidRDefault="00AC0727">
            <w:pPr>
              <w:pStyle w:val="Standard"/>
              <w:numPr>
                <w:ilvl w:val="0"/>
                <w:numId w:val="43"/>
              </w:numPr>
              <w:tabs>
                <w:tab w:val="left" w:pos="563"/>
              </w:tabs>
              <w:spacing w:before="4" w:line="228" w:lineRule="auto"/>
              <w:ind w:left="281" w:right="418" w:hanging="176"/>
            </w:pPr>
            <w:r>
              <w:t>Conoscere la figura di Maria come Madre.</w:t>
            </w:r>
          </w:p>
        </w:tc>
        <w:tc>
          <w:tcPr>
            <w:tcW w:w="25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98"/>
              </w:numPr>
              <w:tabs>
                <w:tab w:val="left" w:pos="563"/>
                <w:tab w:val="left" w:pos="2167"/>
              </w:tabs>
              <w:spacing w:line="235" w:lineRule="auto"/>
              <w:ind w:left="281" w:right="99" w:hanging="176"/>
              <w:jc w:val="both"/>
            </w:pPr>
            <w:r>
              <w:t>Ascoltare, leggere e saper riferire circa alcune pagine</w:t>
            </w:r>
            <w:r>
              <w:tab/>
              <w:t>bibliche fondamentali tra cui le vicende e le figure principali del popolo di Israele.</w:t>
            </w:r>
          </w:p>
          <w:p w:rsidR="00E4037E" w:rsidRDefault="00AC0727">
            <w:pPr>
              <w:pStyle w:val="Standard"/>
              <w:numPr>
                <w:ilvl w:val="0"/>
                <w:numId w:val="41"/>
              </w:numPr>
              <w:tabs>
                <w:tab w:val="left" w:pos="563"/>
              </w:tabs>
              <w:spacing w:before="1" w:line="220" w:lineRule="auto"/>
              <w:ind w:left="281" w:right="99" w:hanging="176"/>
              <w:jc w:val="both"/>
            </w:pPr>
            <w:r>
              <w:t>Conoscere la figura di Maria nei Vangeli.</w:t>
            </w:r>
          </w:p>
          <w:p w:rsidR="00E4037E" w:rsidRDefault="00AC0727">
            <w:pPr>
              <w:pStyle w:val="Standard"/>
              <w:spacing w:before="25"/>
              <w:ind w:left="106"/>
            </w:pPr>
            <w:r>
              <w:t>o</w:t>
            </w:r>
          </w:p>
        </w:tc>
        <w:tc>
          <w:tcPr>
            <w:tcW w:w="29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299"/>
              </w:numPr>
              <w:tabs>
                <w:tab w:val="left" w:pos="561"/>
              </w:tabs>
              <w:spacing w:line="228" w:lineRule="auto"/>
              <w:ind w:left="280" w:right="317" w:hanging="176"/>
            </w:pPr>
            <w:r>
              <w:t>Conoscere l’origine, la struttura e il linguaggio della Bibbia.</w:t>
            </w:r>
          </w:p>
          <w:p w:rsidR="00E4037E" w:rsidRDefault="00AC0727">
            <w:pPr>
              <w:pStyle w:val="Standard"/>
              <w:numPr>
                <w:ilvl w:val="0"/>
                <w:numId w:val="40"/>
              </w:numPr>
              <w:tabs>
                <w:tab w:val="left" w:pos="561"/>
              </w:tabs>
              <w:spacing w:before="5" w:line="235" w:lineRule="auto"/>
              <w:ind w:left="280" w:right="249" w:hanging="176"/>
            </w:pPr>
            <w:r>
              <w:t>Leggere direttamente pagine bibliche ed evangeliche, riconoscendone il genere letterario e individuandone il messaggio principale.</w:t>
            </w:r>
          </w:p>
          <w:p w:rsidR="00E4037E" w:rsidRDefault="00AC0727">
            <w:pPr>
              <w:pStyle w:val="Standard"/>
              <w:numPr>
                <w:ilvl w:val="0"/>
                <w:numId w:val="40"/>
              </w:numPr>
              <w:tabs>
                <w:tab w:val="left" w:pos="561"/>
              </w:tabs>
              <w:spacing w:before="7" w:line="230" w:lineRule="auto"/>
              <w:ind w:left="280" w:right="195" w:hanging="176"/>
            </w:pPr>
            <w:r>
              <w:t>Saper attingere informazioni sulla religione cattolica anche nella vita di Santi e in Maria, la madre di Gesù.</w:t>
            </w:r>
          </w:p>
          <w:p w:rsidR="00E4037E" w:rsidRDefault="00AC0727">
            <w:pPr>
              <w:pStyle w:val="Standard"/>
              <w:numPr>
                <w:ilvl w:val="0"/>
                <w:numId w:val="40"/>
              </w:numPr>
              <w:tabs>
                <w:tab w:val="left" w:pos="561"/>
              </w:tabs>
              <w:spacing w:before="7" w:line="235" w:lineRule="auto"/>
              <w:ind w:left="280" w:right="163" w:hanging="176"/>
            </w:pPr>
            <w:r>
              <w:t>Ricostruire le tappe fondamentali della vita di Gesù, nel contesto storico, sociale, politico e religioso del tempo, a partire dai Vangeli.</w:t>
            </w:r>
          </w:p>
          <w:p w:rsidR="00E4037E" w:rsidRDefault="00AC0727">
            <w:pPr>
              <w:pStyle w:val="Standard"/>
              <w:numPr>
                <w:ilvl w:val="0"/>
                <w:numId w:val="40"/>
              </w:numPr>
              <w:tabs>
                <w:tab w:val="left" w:pos="561"/>
              </w:tabs>
              <w:spacing w:before="5" w:line="235" w:lineRule="auto"/>
              <w:ind w:left="280" w:right="197" w:hanging="176"/>
            </w:pPr>
            <w:r>
              <w:t>Riflettere sul messaggio delle beatitudini attraverso l’esempio di cristiani contemporanei.</w:t>
            </w:r>
          </w:p>
        </w:tc>
        <w:tc>
          <w:tcPr>
            <w:tcW w:w="38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300"/>
              </w:numPr>
              <w:tabs>
                <w:tab w:val="left" w:pos="561"/>
              </w:tabs>
              <w:spacing w:before="2" w:line="220" w:lineRule="auto"/>
              <w:ind w:left="280" w:right="505" w:hanging="176"/>
            </w:pPr>
            <w:r>
              <w:t>Confrontare la Bibbia con i testi sacri delle altre religioni.</w:t>
            </w:r>
          </w:p>
          <w:p w:rsidR="00E4037E" w:rsidRDefault="00AC0727">
            <w:pPr>
              <w:pStyle w:val="Standard"/>
              <w:numPr>
                <w:ilvl w:val="0"/>
                <w:numId w:val="39"/>
              </w:numPr>
              <w:tabs>
                <w:tab w:val="left" w:pos="561"/>
              </w:tabs>
              <w:spacing w:before="9" w:line="230" w:lineRule="auto"/>
              <w:ind w:left="280" w:right="195" w:hanging="176"/>
            </w:pPr>
            <w:r>
              <w:t>Leggere direttamente pagine bibliche ed evangeliche, riconoscendone il genere letterario e individuandone il messaggio principale</w:t>
            </w:r>
          </w:p>
          <w:p w:rsidR="00E4037E" w:rsidRDefault="00AC0727">
            <w:pPr>
              <w:pStyle w:val="Standard"/>
              <w:numPr>
                <w:ilvl w:val="0"/>
                <w:numId w:val="39"/>
              </w:numPr>
              <w:tabs>
                <w:tab w:val="left" w:pos="561"/>
              </w:tabs>
              <w:spacing w:before="11" w:line="228" w:lineRule="auto"/>
              <w:ind w:left="280" w:right="562" w:hanging="176"/>
            </w:pPr>
            <w:r>
              <w:t>Saper attingere informazioni sulla religione cattolica anche nella vita di Santi e in Maria, la madre di Gesù.</w:t>
            </w:r>
          </w:p>
          <w:p w:rsidR="00E4037E" w:rsidRDefault="00AC0727">
            <w:pPr>
              <w:pStyle w:val="Standard"/>
              <w:numPr>
                <w:ilvl w:val="0"/>
                <w:numId w:val="39"/>
              </w:numPr>
              <w:tabs>
                <w:tab w:val="left" w:pos="561"/>
              </w:tabs>
              <w:spacing w:before="9" w:line="230" w:lineRule="auto"/>
              <w:ind w:left="280" w:right="375" w:hanging="176"/>
            </w:pPr>
            <w:r>
              <w:t>Conoscere i principali santuari mariani quali segni di devozione, fede e speranza di milioni di credenti nei confronti della Madre di Gesù.</w:t>
            </w:r>
          </w:p>
        </w:tc>
      </w:tr>
      <w:tr w:rsidR="00E4037E">
        <w:trPr>
          <w:trHeight w:val="3450"/>
        </w:trPr>
        <w:tc>
          <w:tcPr>
            <w:tcW w:w="1268"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ind w:left="107" w:right="96" w:hanging="3"/>
              <w:jc w:val="center"/>
            </w:pPr>
            <w:r>
              <w:t>Il       linguaggio religioso</w:t>
            </w:r>
          </w:p>
        </w:tc>
        <w:tc>
          <w:tcPr>
            <w:tcW w:w="23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301"/>
              </w:numPr>
              <w:tabs>
                <w:tab w:val="left" w:pos="565"/>
              </w:tabs>
              <w:spacing w:line="228" w:lineRule="auto"/>
              <w:ind w:left="282" w:right="98" w:hanging="176"/>
              <w:jc w:val="both"/>
            </w:pPr>
            <w:r>
              <w:t>Conoscere i segni cristiani del Natale e della Pasqua.</w:t>
            </w:r>
          </w:p>
          <w:p w:rsidR="00E4037E" w:rsidRDefault="00AC0727">
            <w:pPr>
              <w:pStyle w:val="Standard"/>
              <w:numPr>
                <w:ilvl w:val="0"/>
                <w:numId w:val="38"/>
              </w:numPr>
              <w:tabs>
                <w:tab w:val="left" w:pos="565"/>
              </w:tabs>
              <w:spacing w:before="8" w:line="228" w:lineRule="auto"/>
              <w:ind w:left="282" w:right="99" w:hanging="176"/>
              <w:jc w:val="both"/>
            </w:pPr>
            <w:r>
              <w:t>Riconoscere la gioia della festa del Natale e della Pasqua.</w:t>
            </w:r>
          </w:p>
        </w:tc>
        <w:tc>
          <w:tcPr>
            <w:tcW w:w="18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302"/>
              </w:numPr>
              <w:tabs>
                <w:tab w:val="left" w:pos="563"/>
              </w:tabs>
              <w:spacing w:line="230" w:lineRule="auto"/>
              <w:ind w:left="281" w:right="96" w:hanging="176"/>
              <w:jc w:val="both"/>
            </w:pPr>
            <w:r>
              <w:t>Riconoscere i segni cristiani del Natale e della Pasqua.</w:t>
            </w:r>
          </w:p>
          <w:p w:rsidR="00E4037E" w:rsidRDefault="00AC0727">
            <w:pPr>
              <w:pStyle w:val="Standard"/>
              <w:numPr>
                <w:ilvl w:val="0"/>
                <w:numId w:val="551"/>
              </w:numPr>
              <w:tabs>
                <w:tab w:val="left" w:pos="563"/>
              </w:tabs>
              <w:spacing w:before="5" w:line="235" w:lineRule="auto"/>
              <w:ind w:left="281" w:right="94" w:hanging="176"/>
              <w:jc w:val="both"/>
            </w:pPr>
            <w:r>
              <w:t>Riconoscere la preghiera come dialogo tra l’uomo e Dio, in  particolar modo il “Padre Nostro”.</w:t>
            </w:r>
          </w:p>
        </w:tc>
        <w:tc>
          <w:tcPr>
            <w:tcW w:w="252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303"/>
              </w:numPr>
              <w:tabs>
                <w:tab w:val="left" w:pos="563"/>
              </w:tabs>
              <w:spacing w:line="235" w:lineRule="auto"/>
              <w:ind w:left="281" w:right="98" w:hanging="176"/>
              <w:jc w:val="both"/>
            </w:pPr>
            <w:r>
              <w:t>Riconoscere i segni cristiani del Natale e della Pasqua nell’ambiente, nelle celebrazioni e nella pietà della tradizione popolare.</w:t>
            </w:r>
          </w:p>
          <w:p w:rsidR="00E4037E" w:rsidRDefault="00AC0727">
            <w:pPr>
              <w:pStyle w:val="Standard"/>
              <w:numPr>
                <w:ilvl w:val="0"/>
                <w:numId w:val="550"/>
              </w:numPr>
              <w:tabs>
                <w:tab w:val="left" w:pos="563"/>
              </w:tabs>
              <w:spacing w:before="8" w:line="230" w:lineRule="auto"/>
              <w:ind w:left="281" w:right="99" w:hanging="176"/>
              <w:jc w:val="both"/>
            </w:pPr>
            <w:r>
              <w:t>Ascoltare, leggere e saper riferire gli episodi della nascita di Gesù e della sua resurrezione.</w:t>
            </w:r>
          </w:p>
        </w:tc>
        <w:tc>
          <w:tcPr>
            <w:tcW w:w="291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304"/>
              </w:numPr>
              <w:tabs>
                <w:tab w:val="left" w:pos="561"/>
              </w:tabs>
              <w:spacing w:line="230" w:lineRule="auto"/>
              <w:ind w:left="280" w:right="100" w:hanging="176"/>
              <w:jc w:val="both"/>
            </w:pPr>
            <w:r>
              <w:t>Conoscere i racconti del Natale utilizzando una prospettiva storico-biblica- artistica.</w:t>
            </w:r>
          </w:p>
          <w:p w:rsidR="00E4037E" w:rsidRDefault="00AC0727">
            <w:pPr>
              <w:pStyle w:val="Standard"/>
              <w:numPr>
                <w:ilvl w:val="0"/>
                <w:numId w:val="549"/>
              </w:numPr>
              <w:tabs>
                <w:tab w:val="left" w:pos="561"/>
              </w:tabs>
              <w:spacing w:before="5" w:line="235" w:lineRule="auto"/>
              <w:ind w:left="280" w:right="99" w:hanging="176"/>
              <w:jc w:val="both"/>
            </w:pPr>
            <w:r>
              <w:t>Individuare nei racconti evangelici, nelle tradizioni e nelle devozioni locali l’interpretazione dell’evento pasquale vissuto dalla comunità dei credenti.</w:t>
            </w:r>
          </w:p>
          <w:p w:rsidR="00E4037E" w:rsidRDefault="00AC0727">
            <w:pPr>
              <w:pStyle w:val="Standard"/>
              <w:numPr>
                <w:ilvl w:val="0"/>
                <w:numId w:val="549"/>
              </w:numPr>
              <w:tabs>
                <w:tab w:val="left" w:pos="561"/>
              </w:tabs>
              <w:spacing w:before="12" w:line="230" w:lineRule="auto"/>
              <w:ind w:left="280" w:right="100" w:hanging="176"/>
              <w:jc w:val="both"/>
            </w:pPr>
            <w:r>
              <w:t>Identificare nell’evento della Pentecoste l’origine della missione apostolica e della nascita della Chiesa</w:t>
            </w:r>
          </w:p>
          <w:p w:rsidR="00E4037E" w:rsidRDefault="00AC0727">
            <w:pPr>
              <w:pStyle w:val="Standard"/>
              <w:spacing w:before="4" w:line="218" w:lineRule="auto"/>
              <w:ind w:left="280"/>
              <w:jc w:val="both"/>
            </w:pPr>
            <w:r>
              <w:t>sostenuta dallo Spirito Santo.</w:t>
            </w:r>
          </w:p>
        </w:tc>
        <w:tc>
          <w:tcPr>
            <w:tcW w:w="38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305"/>
              </w:numPr>
              <w:tabs>
                <w:tab w:val="left" w:pos="561"/>
              </w:tabs>
              <w:spacing w:line="228" w:lineRule="auto"/>
              <w:ind w:left="280" w:right="101" w:hanging="176"/>
              <w:jc w:val="both"/>
            </w:pPr>
            <w:r>
              <w:t>Scoprire il significato religioso del Natale e della Pasqua, a partire dalle narrazioni evangeliche e dalla vita della Chiesa.</w:t>
            </w:r>
          </w:p>
          <w:p w:rsidR="00E4037E" w:rsidRDefault="00AC0727">
            <w:pPr>
              <w:pStyle w:val="Standard"/>
              <w:numPr>
                <w:ilvl w:val="0"/>
                <w:numId w:val="548"/>
              </w:numPr>
              <w:tabs>
                <w:tab w:val="left" w:pos="561"/>
              </w:tabs>
              <w:spacing w:before="13" w:line="220" w:lineRule="auto"/>
              <w:ind w:left="280" w:right="100" w:hanging="176"/>
              <w:jc w:val="both"/>
            </w:pPr>
            <w:r>
              <w:t>Conoscere l’originalità dell’esperienza monastica nella cultura medioevale.</w:t>
            </w:r>
          </w:p>
          <w:p w:rsidR="00E4037E" w:rsidRDefault="00AC0727">
            <w:pPr>
              <w:pStyle w:val="Standard"/>
              <w:numPr>
                <w:ilvl w:val="0"/>
                <w:numId w:val="548"/>
              </w:numPr>
              <w:tabs>
                <w:tab w:val="left" w:pos="561"/>
              </w:tabs>
              <w:spacing w:before="7" w:line="235" w:lineRule="auto"/>
              <w:ind w:left="280" w:right="98" w:hanging="176"/>
              <w:jc w:val="both"/>
            </w:pPr>
            <w:r>
              <w:t>Individuare significative espressioni d’arte cristiana (a partire da quelle presenti nel territorio), per rilevare come la fede sia stata interpretata e comunicata dagli artisti nel corso dei secoli.</w:t>
            </w:r>
          </w:p>
          <w:p w:rsidR="00E4037E" w:rsidRDefault="00AC0727">
            <w:pPr>
              <w:pStyle w:val="Standard"/>
              <w:numPr>
                <w:ilvl w:val="0"/>
                <w:numId w:val="548"/>
              </w:numPr>
              <w:tabs>
                <w:tab w:val="left" w:pos="561"/>
              </w:tabs>
              <w:spacing w:before="14" w:line="228" w:lineRule="auto"/>
              <w:ind w:left="280" w:right="100" w:hanging="176"/>
              <w:jc w:val="both"/>
            </w:pPr>
            <w:r>
              <w:t>Rendersi conto che la comunità ecclesiale esprime, attraverso vocazioni e ministeri differenti, la propria fede e il</w:t>
            </w:r>
          </w:p>
          <w:p w:rsidR="00E4037E" w:rsidRDefault="00AC0727">
            <w:pPr>
              <w:pStyle w:val="Standard"/>
              <w:spacing w:before="2" w:line="218" w:lineRule="auto"/>
              <w:ind w:left="280"/>
              <w:jc w:val="both"/>
            </w:pPr>
            <w:r>
              <w:t>proprio servizio all’uomo.</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tbl>
      <w:tblPr>
        <w:tblW w:w="14787" w:type="dxa"/>
        <w:tblLayout w:type="fixed"/>
        <w:tblCellMar>
          <w:left w:w="10" w:type="dxa"/>
          <w:right w:w="10" w:type="dxa"/>
        </w:tblCellMar>
        <w:tblLook w:val="0000" w:firstRow="0" w:lastRow="0" w:firstColumn="0" w:lastColumn="0" w:noHBand="0" w:noVBand="0"/>
      </w:tblPr>
      <w:tblGrid>
        <w:gridCol w:w="1339"/>
        <w:gridCol w:w="2371"/>
        <w:gridCol w:w="1882"/>
        <w:gridCol w:w="2500"/>
        <w:gridCol w:w="2897"/>
        <w:gridCol w:w="3798"/>
      </w:tblGrid>
      <w:tr w:rsidR="00E4037E">
        <w:trPr>
          <w:trHeight w:val="1840"/>
        </w:trPr>
        <w:tc>
          <w:tcPr>
            <w:tcW w:w="1339" w:type="dxa"/>
            <w:tcBorders>
              <w:top w:val="single" w:sz="4" w:space="0" w:color="000000"/>
              <w:left w:val="single" w:sz="4" w:space="0" w:color="000000"/>
              <w:bottom w:val="single" w:sz="4" w:space="0" w:color="000000"/>
              <w:right w:val="single" w:sz="4" w:space="0" w:color="000000"/>
            </w:tcBorders>
            <w:shd w:val="clear" w:color="auto" w:fill="FFFF00"/>
            <w:tcMar>
              <w:top w:w="0" w:type="dxa"/>
              <w:left w:w="113" w:type="dxa"/>
              <w:bottom w:w="0" w:type="dxa"/>
              <w:right w:w="108" w:type="dxa"/>
            </w:tcMar>
          </w:tcPr>
          <w:p w:rsidR="00E4037E" w:rsidRDefault="00AC0727">
            <w:pPr>
              <w:pStyle w:val="Standard"/>
              <w:ind w:left="242" w:right="230" w:firstLine="67"/>
              <w:jc w:val="both"/>
            </w:pPr>
            <w:r>
              <w:t>I valori etici e religiosi</w:t>
            </w:r>
          </w:p>
        </w:tc>
        <w:tc>
          <w:tcPr>
            <w:tcW w:w="2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4" w:line="230" w:lineRule="auto"/>
              <w:ind w:left="282" w:right="97" w:hanging="176"/>
              <w:jc w:val="both"/>
            </w:pPr>
            <w:r>
              <w:t>o Interagire con i compagni, gli adulti e l’ambiente in modo sereno e collaborativo.</w:t>
            </w:r>
          </w:p>
        </w:tc>
        <w:tc>
          <w:tcPr>
            <w:tcW w:w="188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tabs>
                <w:tab w:val="left" w:pos="1537"/>
              </w:tabs>
              <w:spacing w:before="13" w:line="218" w:lineRule="auto"/>
              <w:ind w:left="281" w:right="96" w:hanging="176"/>
            </w:pPr>
            <w:r>
              <w:t>o Riconoscere che la</w:t>
            </w:r>
            <w:r>
              <w:tab/>
              <w:t>morale</w:t>
            </w:r>
          </w:p>
          <w:p w:rsidR="00E4037E" w:rsidRDefault="00AC0727">
            <w:pPr>
              <w:pStyle w:val="Standard"/>
              <w:spacing w:before="4"/>
              <w:ind w:left="281" w:right="96"/>
            </w:pPr>
            <w:r>
              <w:t>cristiana si fonda sul comandamento dell’amore  di Dio</w:t>
            </w:r>
          </w:p>
          <w:p w:rsidR="00E4037E" w:rsidRDefault="00AC0727">
            <w:pPr>
              <w:pStyle w:val="Standard"/>
              <w:tabs>
                <w:tab w:val="left" w:pos="1925"/>
              </w:tabs>
              <w:spacing w:before="7" w:line="228" w:lineRule="auto"/>
              <w:ind w:left="281" w:right="96"/>
            </w:pPr>
            <w:r>
              <w:t>insegnato</w:t>
            </w:r>
            <w:r>
              <w:tab/>
              <w:t>da Gesù</w:t>
            </w:r>
          </w:p>
        </w:tc>
        <w:tc>
          <w:tcPr>
            <w:tcW w:w="250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306"/>
              </w:numPr>
              <w:tabs>
                <w:tab w:val="left" w:pos="563"/>
              </w:tabs>
              <w:spacing w:before="13" w:line="218" w:lineRule="auto"/>
              <w:ind w:left="281" w:right="100" w:hanging="176"/>
              <w:jc w:val="both"/>
            </w:pPr>
            <w:r>
              <w:t>Scoprire ed apprezzare le persone intorno a noi.</w:t>
            </w:r>
          </w:p>
          <w:p w:rsidR="00E4037E" w:rsidRDefault="00AC0727">
            <w:pPr>
              <w:pStyle w:val="Standard"/>
              <w:numPr>
                <w:ilvl w:val="0"/>
                <w:numId w:val="547"/>
              </w:numPr>
              <w:tabs>
                <w:tab w:val="left" w:pos="563"/>
              </w:tabs>
              <w:spacing w:before="7" w:line="235" w:lineRule="auto"/>
              <w:ind w:left="281" w:right="99" w:hanging="176"/>
              <w:jc w:val="both"/>
            </w:pPr>
            <w:r>
              <w:t>Riconoscere l’impegno della comunità cristiana nel porre alla base della convivenza umana la giustizia e la carità.</w:t>
            </w:r>
          </w:p>
        </w:tc>
        <w:tc>
          <w:tcPr>
            <w:tcW w:w="28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6" w:line="228" w:lineRule="auto"/>
              <w:ind w:left="280" w:right="100" w:hanging="176"/>
              <w:jc w:val="both"/>
            </w:pPr>
            <w:r>
              <w:t>o Scoprire l’esistenza di valori fondamentali che favoriscono lo stare bene insieme.</w:t>
            </w:r>
          </w:p>
        </w:tc>
        <w:tc>
          <w:tcPr>
            <w:tcW w:w="379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307"/>
              </w:numPr>
              <w:tabs>
                <w:tab w:val="left" w:pos="561"/>
              </w:tabs>
              <w:spacing w:before="4" w:line="230" w:lineRule="auto"/>
              <w:ind w:left="280" w:right="99" w:hanging="176"/>
              <w:jc w:val="both"/>
            </w:pPr>
            <w:r>
              <w:t>Scoprire la risposta della Bibbia alle domande di senso dell’uomo e confrontarla con quella delle principali religioni non cristiane.</w:t>
            </w:r>
          </w:p>
          <w:p w:rsidR="00E4037E" w:rsidRDefault="00AC0727">
            <w:pPr>
              <w:pStyle w:val="Standard"/>
              <w:numPr>
                <w:ilvl w:val="0"/>
                <w:numId w:val="546"/>
              </w:numPr>
              <w:tabs>
                <w:tab w:val="left" w:pos="561"/>
              </w:tabs>
              <w:spacing w:before="11" w:line="228" w:lineRule="auto"/>
              <w:ind w:left="280" w:right="101" w:hanging="176"/>
              <w:jc w:val="both"/>
            </w:pPr>
            <w:r>
              <w:t>Riconoscere nella religione cristiana e nelle altre religioni l’aspirazione dell’uomo alla pace e alla giustizia.</w:t>
            </w:r>
          </w:p>
        </w:tc>
      </w:tr>
    </w:tbl>
    <w:p w:rsidR="00E4037E" w:rsidRDefault="00E4037E">
      <w:pPr>
        <w:pStyle w:val="Standard"/>
      </w:pPr>
    </w:p>
    <w:p w:rsidR="00E4037E" w:rsidRDefault="00E4037E">
      <w:pPr>
        <w:pStyle w:val="Standard"/>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tbl>
      <w:tblPr>
        <w:tblW w:w="14788" w:type="dxa"/>
        <w:tblLayout w:type="fixed"/>
        <w:tblCellMar>
          <w:left w:w="10" w:type="dxa"/>
          <w:right w:w="10" w:type="dxa"/>
        </w:tblCellMar>
        <w:tblLook w:val="0000" w:firstRow="0" w:lastRow="0" w:firstColumn="0" w:lastColumn="0" w:noHBand="0" w:noVBand="0"/>
      </w:tblPr>
      <w:tblGrid>
        <w:gridCol w:w="1666"/>
        <w:gridCol w:w="2656"/>
        <w:gridCol w:w="3449"/>
        <w:gridCol w:w="915"/>
        <w:gridCol w:w="6102"/>
      </w:tblGrid>
      <w:tr w:rsidR="00E4037E">
        <w:trPr>
          <w:trHeight w:val="515"/>
        </w:trPr>
        <w:tc>
          <w:tcPr>
            <w:tcW w:w="14788" w:type="dxa"/>
            <w:gridSpan w:val="5"/>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421" w:right="5415"/>
              <w:jc w:val="center"/>
            </w:pPr>
            <w:bookmarkStart w:id="164" w:name="_heading=h.16x20ju"/>
            <w:bookmarkEnd w:id="164"/>
            <w:r>
              <w:t>SCUOLA SECONDARIA DI PRIMO GRADO</w:t>
            </w:r>
          </w:p>
        </w:tc>
      </w:tr>
      <w:tr w:rsidR="00E4037E">
        <w:trPr>
          <w:trHeight w:val="414"/>
        </w:trPr>
        <w:tc>
          <w:tcPr>
            <w:tcW w:w="14788" w:type="dxa"/>
            <w:gridSpan w:val="5"/>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73" w:lineRule="auto"/>
              <w:ind w:left="5421" w:right="5412"/>
              <w:jc w:val="center"/>
            </w:pPr>
            <w:bookmarkStart w:id="165" w:name="_heading=h.3qwpj7n"/>
            <w:bookmarkEnd w:id="165"/>
            <w:r>
              <w:t>SEZIONE A: TRAGUARDI FORMATIVI RELIGIONE CATTOLICA</w:t>
            </w:r>
          </w:p>
        </w:tc>
      </w:tr>
      <w:tr w:rsidR="00E4037E">
        <w:trPr>
          <w:trHeight w:val="491"/>
        </w:trPr>
        <w:tc>
          <w:tcPr>
            <w:tcW w:w="14788" w:type="dxa"/>
            <w:gridSpan w:val="5"/>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421" w:right="5410"/>
              <w:jc w:val="center"/>
            </w:pPr>
            <w:r>
              <w:t>Competenze disciplinari</w:t>
            </w:r>
          </w:p>
        </w:tc>
      </w:tr>
      <w:tr w:rsidR="00E4037E">
        <w:trPr>
          <w:trHeight w:val="253"/>
        </w:trPr>
        <w:tc>
          <w:tcPr>
            <w:tcW w:w="4322"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744" w:right="1736"/>
              <w:jc w:val="center"/>
            </w:pPr>
            <w:r>
              <w:t>Classe 1a</w:t>
            </w:r>
          </w:p>
        </w:tc>
        <w:tc>
          <w:tcPr>
            <w:tcW w:w="4364"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1833" w:right="1822"/>
              <w:jc w:val="center"/>
            </w:pPr>
            <w:r>
              <w:t>Classe 2a</w:t>
            </w:r>
          </w:p>
        </w:tc>
        <w:tc>
          <w:tcPr>
            <w:tcW w:w="6102"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32" w:lineRule="auto"/>
              <w:ind w:left="2756" w:right="2744"/>
              <w:jc w:val="center"/>
            </w:pPr>
            <w:r>
              <w:t>Classe 3a</w:t>
            </w:r>
          </w:p>
        </w:tc>
      </w:tr>
      <w:tr w:rsidR="00E4037E">
        <w:trPr>
          <w:trHeight w:val="2344"/>
        </w:trPr>
        <w:tc>
          <w:tcPr>
            <w:tcW w:w="4322"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308"/>
              </w:numPr>
              <w:tabs>
                <w:tab w:val="left" w:pos="782"/>
              </w:tabs>
              <w:ind w:left="391" w:right="94" w:hanging="396"/>
              <w:jc w:val="both"/>
            </w:pPr>
            <w:r>
              <w:t>Imparare a convivere in classe, rispettando le differenze scelte della vita, anche in materia religiosa.</w:t>
            </w:r>
          </w:p>
          <w:p w:rsidR="00E4037E" w:rsidRDefault="00AC0727">
            <w:pPr>
              <w:pStyle w:val="Standard"/>
              <w:numPr>
                <w:ilvl w:val="0"/>
                <w:numId w:val="556"/>
              </w:numPr>
              <w:tabs>
                <w:tab w:val="left" w:pos="782"/>
              </w:tabs>
              <w:ind w:left="391" w:right="95" w:hanging="396"/>
              <w:jc w:val="both"/>
            </w:pPr>
            <w:r>
              <w:t>Riuscire ad apprezzare gli aspetti comuni che legano tra loro le religioni rivelate, anche per una migliore convivenza civile.</w:t>
            </w:r>
          </w:p>
          <w:p w:rsidR="00E4037E" w:rsidRDefault="00AC0727">
            <w:pPr>
              <w:pStyle w:val="Standard"/>
              <w:numPr>
                <w:ilvl w:val="0"/>
                <w:numId w:val="556"/>
              </w:numPr>
              <w:tabs>
                <w:tab w:val="left" w:pos="782"/>
              </w:tabs>
              <w:ind w:left="391" w:right="97" w:hanging="396"/>
              <w:jc w:val="both"/>
            </w:pPr>
            <w:r>
              <w:t>Riconoscere che la Bibbia è un libro che ha un valore culturale e che ha ispirato molte opere d’arte.</w:t>
            </w:r>
          </w:p>
        </w:tc>
        <w:tc>
          <w:tcPr>
            <w:tcW w:w="4364"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309"/>
              </w:numPr>
              <w:tabs>
                <w:tab w:val="left" w:pos="838"/>
              </w:tabs>
              <w:ind w:left="391" w:right="95" w:hanging="396"/>
              <w:jc w:val="both"/>
            </w:pPr>
            <w:r>
              <w:tab/>
              <w:t>Cogliere il nucleo centrale del messaggio di Gesù cercando di mettere in pratica il comandamento dell’amore su cui si fonda l’annuncio cristiano.</w:t>
            </w:r>
          </w:p>
          <w:p w:rsidR="00E4037E" w:rsidRDefault="00AC0727">
            <w:pPr>
              <w:pStyle w:val="Standard"/>
              <w:numPr>
                <w:ilvl w:val="0"/>
                <w:numId w:val="555"/>
              </w:numPr>
              <w:tabs>
                <w:tab w:val="left" w:pos="782"/>
              </w:tabs>
              <w:ind w:left="391" w:right="96" w:hanging="396"/>
              <w:jc w:val="both"/>
            </w:pPr>
            <w:r>
              <w:t>Avvicinarsi alla Chiesa, nelle sue molteplici varietà riconoscendo la ricchezza dei segni e delle testimonianze lasciate intorno a noi.</w:t>
            </w:r>
          </w:p>
          <w:p w:rsidR="00E4037E" w:rsidRDefault="00AC0727">
            <w:pPr>
              <w:pStyle w:val="Standard"/>
              <w:numPr>
                <w:ilvl w:val="0"/>
                <w:numId w:val="555"/>
              </w:numPr>
              <w:tabs>
                <w:tab w:val="left" w:pos="782"/>
              </w:tabs>
              <w:ind w:left="391" w:right="97" w:hanging="396"/>
              <w:jc w:val="both"/>
            </w:pPr>
            <w:r>
              <w:t>Riconoscere il valore della dimensione spirituale e religiosa, come parte della cultura dei popoli e in particolare della nostra.</w:t>
            </w:r>
          </w:p>
        </w:tc>
        <w:tc>
          <w:tcPr>
            <w:tcW w:w="610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numPr>
                <w:ilvl w:val="0"/>
                <w:numId w:val="1310"/>
              </w:numPr>
              <w:tabs>
                <w:tab w:val="left" w:pos="783"/>
              </w:tabs>
              <w:ind w:left="391" w:right="97" w:hanging="396"/>
              <w:jc w:val="both"/>
            </w:pPr>
            <w:r>
              <w:t>Riconoscere l’originalità e la ricchezza della proposta cristiana, nel rispetto delle differenze e delle divisioni storiche tra le Chiese.</w:t>
            </w:r>
          </w:p>
          <w:p w:rsidR="00E4037E" w:rsidRDefault="00AC0727">
            <w:pPr>
              <w:pStyle w:val="Standard"/>
              <w:numPr>
                <w:ilvl w:val="0"/>
                <w:numId w:val="554"/>
              </w:numPr>
              <w:tabs>
                <w:tab w:val="left" w:pos="838"/>
              </w:tabs>
              <w:ind w:left="391" w:right="94" w:hanging="396"/>
              <w:jc w:val="both"/>
            </w:pPr>
            <w:r>
              <w:tab/>
              <w:t>Scoprire l’importanza di fare scelte veramente libere, alternative a quelle ispirate al puro consumismo e a un individualismo cieco e irresponsabile.</w:t>
            </w:r>
          </w:p>
          <w:p w:rsidR="00E4037E" w:rsidRDefault="00AC0727">
            <w:pPr>
              <w:pStyle w:val="Standard"/>
              <w:numPr>
                <w:ilvl w:val="0"/>
                <w:numId w:val="554"/>
              </w:numPr>
              <w:tabs>
                <w:tab w:val="left" w:pos="783"/>
              </w:tabs>
              <w:ind w:left="391" w:right="96" w:hanging="396"/>
              <w:jc w:val="both"/>
            </w:pPr>
            <w:r>
              <w:t>Scoprire l’importanza di far riferimento a valori forti per la vita individuale e per una sana convivenza civile, in armonia con tutto il creato.</w:t>
            </w:r>
          </w:p>
        </w:tc>
      </w:tr>
      <w:tr w:rsidR="00E4037E">
        <w:trPr>
          <w:trHeight w:val="313"/>
        </w:trPr>
        <w:tc>
          <w:tcPr>
            <w:tcW w:w="14788" w:type="dxa"/>
            <w:gridSpan w:val="5"/>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71" w:lineRule="auto"/>
              <w:ind w:left="5421" w:right="5410"/>
              <w:jc w:val="center"/>
            </w:pPr>
            <w:r>
              <w:t>RELIGIONE CATTOLICA</w:t>
            </w:r>
          </w:p>
        </w:tc>
      </w:tr>
      <w:tr w:rsidR="00E4037E">
        <w:trPr>
          <w:trHeight w:val="494"/>
        </w:trPr>
        <w:tc>
          <w:tcPr>
            <w:tcW w:w="14788" w:type="dxa"/>
            <w:gridSpan w:val="5"/>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5"/>
              <w:ind w:left="5421" w:right="5411"/>
              <w:jc w:val="center"/>
            </w:pPr>
            <w:r>
              <w:t>Obiettivi specifici di apprendimento</w:t>
            </w:r>
          </w:p>
        </w:tc>
      </w:tr>
      <w:tr w:rsidR="00E4037E">
        <w:trPr>
          <w:trHeight w:val="505"/>
        </w:trPr>
        <w:tc>
          <w:tcPr>
            <w:tcW w:w="166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51" w:lineRule="auto"/>
              <w:ind w:left="398" w:right="372" w:firstLine="102"/>
            </w:pPr>
            <w:r>
              <w:t>Nuclei fondanti</w:t>
            </w:r>
          </w:p>
        </w:tc>
        <w:tc>
          <w:tcPr>
            <w:tcW w:w="6105"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47" w:lineRule="auto"/>
              <w:ind w:left="2755" w:right="2744"/>
              <w:jc w:val="center"/>
            </w:pPr>
            <w:r>
              <w:t>Classe 1a</w:t>
            </w:r>
          </w:p>
        </w:tc>
        <w:tc>
          <w:tcPr>
            <w:tcW w:w="7017" w:type="dxa"/>
            <w:gridSpan w:val="2"/>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line="247" w:lineRule="auto"/>
              <w:ind w:left="2991" w:right="2977"/>
              <w:jc w:val="center"/>
            </w:pPr>
            <w:r>
              <w:t>Classe 2a  e 3a</w:t>
            </w:r>
          </w:p>
        </w:tc>
      </w:tr>
      <w:tr w:rsidR="00E4037E">
        <w:trPr>
          <w:trHeight w:val="1739"/>
        </w:trPr>
        <w:tc>
          <w:tcPr>
            <w:tcW w:w="1666"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4"/>
              <w:ind w:left="107"/>
            </w:pPr>
            <w:r>
              <w:t>Dio e l’uomo</w:t>
            </w:r>
          </w:p>
        </w:tc>
        <w:tc>
          <w:tcPr>
            <w:tcW w:w="6105"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 w:line="220" w:lineRule="auto"/>
              <w:ind w:left="141" w:hanging="142"/>
            </w:pPr>
            <w:r>
              <w:t>o Cogliere nelle domande dell’uomo e in tante sue esperienze tracce di una ricerca religiosa.</w:t>
            </w:r>
          </w:p>
          <w:p w:rsidR="00E4037E" w:rsidRDefault="00AC0727">
            <w:pPr>
              <w:pStyle w:val="Standard"/>
              <w:spacing w:before="15" w:line="220" w:lineRule="auto"/>
              <w:ind w:left="141" w:hanging="142"/>
            </w:pPr>
            <w:r>
              <w:t>o Comprendere alcune categorie fondamentali della fede ebraico- cristiana e confrontarle con quelle di altre maggiori religioni.</w:t>
            </w:r>
          </w:p>
          <w:p w:rsidR="00E4037E" w:rsidRDefault="00AC0727">
            <w:pPr>
              <w:pStyle w:val="Standard"/>
              <w:spacing w:before="133" w:line="220" w:lineRule="auto"/>
              <w:ind w:left="141" w:hanging="142"/>
            </w:pPr>
            <w:r>
              <w:t>o Confrontare la prospettiva della fede cristiana e i risultati della scienza come letture distinte ma non conflittuali dell’uomo e del mondo.</w:t>
            </w:r>
          </w:p>
        </w:tc>
        <w:tc>
          <w:tcPr>
            <w:tcW w:w="7017" w:type="dxa"/>
            <w:gridSpan w:val="2"/>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 w:line="220" w:lineRule="auto"/>
              <w:ind w:left="142" w:hanging="142"/>
            </w:pPr>
            <w:r>
              <w:t>o Riconoscere le caratteristiche della salvezza attuata da Gesù in rapporto ai bisogni e alle attese dell’uomo</w:t>
            </w:r>
          </w:p>
          <w:p w:rsidR="00E4037E" w:rsidRDefault="00AC0727">
            <w:pPr>
              <w:pStyle w:val="Standard"/>
              <w:spacing w:before="15" w:line="220" w:lineRule="auto"/>
              <w:ind w:left="142" w:hanging="142"/>
            </w:pPr>
            <w:r>
              <w:t>o Individuare nelle testimonianze di vita evangelica, anche attuali, scelte di libertà per un proprio progetto di vita.</w:t>
            </w:r>
          </w:p>
          <w:p w:rsidR="00E4037E" w:rsidRDefault="00AC0727">
            <w:pPr>
              <w:pStyle w:val="Standard"/>
              <w:spacing w:before="13" w:line="220" w:lineRule="auto"/>
              <w:ind w:left="142" w:right="504" w:hanging="142"/>
            </w:pPr>
            <w:r>
              <w:t>o Descrivere l’insegnamento cristiano sui rapporti interpersonali, l’affettività e la sessualità.</w:t>
            </w:r>
          </w:p>
        </w:tc>
      </w:tr>
    </w:tbl>
    <w:p w:rsidR="00F722D7" w:rsidRDefault="00F722D7">
      <w:pPr>
        <w:rPr>
          <w:rFonts w:cs="Mangal"/>
          <w:szCs w:val="18"/>
        </w:rPr>
        <w:sectPr w:rsidR="00F722D7">
          <w:type w:val="continuous"/>
          <w:pgSz w:w="16860" w:h="11920" w:orient="landscape"/>
          <w:pgMar w:top="1418" w:right="1134" w:bottom="1134" w:left="1134" w:header="720" w:footer="978" w:gutter="0"/>
          <w:cols w:space="720"/>
        </w:sectPr>
      </w:pPr>
    </w:p>
    <w:p w:rsidR="00E4037E" w:rsidRDefault="00E4037E">
      <w:pPr>
        <w:pStyle w:val="Standard"/>
        <w:spacing w:before="3"/>
      </w:pPr>
    </w:p>
    <w:tbl>
      <w:tblPr>
        <w:tblW w:w="14788" w:type="dxa"/>
        <w:tblLayout w:type="fixed"/>
        <w:tblCellMar>
          <w:left w:w="10" w:type="dxa"/>
          <w:right w:w="10" w:type="dxa"/>
        </w:tblCellMar>
        <w:tblLook w:val="0000" w:firstRow="0" w:lastRow="0" w:firstColumn="0" w:lastColumn="0" w:noHBand="0" w:noVBand="0"/>
      </w:tblPr>
      <w:tblGrid>
        <w:gridCol w:w="1570"/>
        <w:gridCol w:w="6143"/>
        <w:gridCol w:w="7075"/>
      </w:tblGrid>
      <w:tr w:rsidR="00E4037E">
        <w:trPr>
          <w:trHeight w:val="1970"/>
        </w:trPr>
        <w:tc>
          <w:tcPr>
            <w:tcW w:w="157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7"/>
              <w:ind w:left="107" w:right="241"/>
            </w:pPr>
            <w:r>
              <w:t>La Bibbia e le altre fonti</w:t>
            </w:r>
          </w:p>
        </w:tc>
        <w:tc>
          <w:tcPr>
            <w:tcW w:w="61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3" w:line="218" w:lineRule="auto"/>
              <w:ind w:left="141" w:right="98" w:hanging="142"/>
              <w:jc w:val="both"/>
            </w:pPr>
            <w:r>
              <w:t>o Saper adoperare la Bibbia come documento storico-culturale e apprendere che nella fede della Chiesa è accolta come Parola di Dio.</w:t>
            </w:r>
          </w:p>
          <w:p w:rsidR="00E4037E" w:rsidRDefault="00AC0727">
            <w:pPr>
              <w:pStyle w:val="Standard"/>
              <w:spacing w:before="10" w:line="228" w:lineRule="auto"/>
              <w:ind w:left="141" w:right="98" w:hanging="142"/>
              <w:jc w:val="both"/>
            </w:pPr>
            <w:r>
              <w:t>o Individuare il contenuto centrale di alcuni testi biblici, utilizzando tutte le informazioni necessarie ed avvalendosi correttamente di adeguati metodi interpretativi.</w:t>
            </w:r>
          </w:p>
          <w:p w:rsidR="00E4037E" w:rsidRDefault="00AC0727">
            <w:pPr>
              <w:pStyle w:val="Standard"/>
              <w:spacing w:before="137" w:line="220" w:lineRule="auto"/>
              <w:ind w:left="141" w:right="570" w:hanging="142"/>
            </w:pPr>
            <w:r>
              <w:t>o Individuare i testi biblici che hanno ispirato le principali produzioni artistiche italiane ed europee.</w:t>
            </w:r>
          </w:p>
        </w:tc>
        <w:tc>
          <w:tcPr>
            <w:tcW w:w="70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3" w:line="218" w:lineRule="auto"/>
              <w:ind w:left="141" w:hanging="142"/>
            </w:pPr>
            <w:r>
              <w:t>o Evidenziare gli elementi specifici della dottrina, del culto e dell’etica delle altre religioni, in particolare dell’Ebraismo e dell’Islam.</w:t>
            </w:r>
          </w:p>
          <w:p w:rsidR="00E4037E" w:rsidRDefault="00AC0727">
            <w:pPr>
              <w:pStyle w:val="Standard"/>
              <w:spacing w:before="16" w:line="220" w:lineRule="auto"/>
              <w:ind w:left="141" w:hanging="142"/>
            </w:pPr>
            <w:r>
              <w:t>o Riconoscere le dimensioni fondamentali dell’esperienza di fede di alcuni personaggi biblici, mettendole a confronto con altre figure religiose.</w:t>
            </w:r>
          </w:p>
          <w:p w:rsidR="00E4037E" w:rsidRDefault="00AC0727">
            <w:pPr>
              <w:pStyle w:val="Standard"/>
              <w:spacing w:before="15" w:line="220" w:lineRule="auto"/>
              <w:ind w:left="141" w:hanging="142"/>
            </w:pPr>
            <w:r>
              <w:t>o Rintracciare nei documenti della Chiesa gli atteggiamenti che favoriscono l’incontro, il confronto e la convivenza tra persone di diversa cultura e religione.</w:t>
            </w:r>
          </w:p>
        </w:tc>
      </w:tr>
      <w:tr w:rsidR="00E4037E">
        <w:trPr>
          <w:trHeight w:val="1741"/>
        </w:trPr>
        <w:tc>
          <w:tcPr>
            <w:tcW w:w="157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7"/>
              <w:ind w:left="107" w:right="353"/>
            </w:pPr>
            <w:r>
              <w:t>Il linguaggio religioso</w:t>
            </w:r>
          </w:p>
        </w:tc>
        <w:tc>
          <w:tcPr>
            <w:tcW w:w="61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3" w:line="218" w:lineRule="auto"/>
              <w:ind w:left="141" w:right="570" w:hanging="142"/>
            </w:pPr>
            <w:r>
              <w:t>o Comprendere il significato principale dei simboli religiosi, delle celebrazioni liturgiche e dei sacramenti della Chiesa.</w:t>
            </w:r>
          </w:p>
          <w:p w:rsidR="00E4037E" w:rsidRDefault="00AC0727">
            <w:pPr>
              <w:pStyle w:val="Standard"/>
              <w:spacing w:before="16" w:line="220" w:lineRule="auto"/>
              <w:ind w:left="141" w:right="80" w:hanging="142"/>
            </w:pPr>
            <w:r>
              <w:t>o Riconoscere il messaggio cristiano nell’arte e nella cultura in Italia e in Europa, dall’epoca tardo-antica a quella contemporanea.</w:t>
            </w:r>
          </w:p>
          <w:p w:rsidR="00E4037E" w:rsidRDefault="00AC0727">
            <w:pPr>
              <w:pStyle w:val="Standard"/>
              <w:spacing w:before="135" w:line="220" w:lineRule="auto"/>
              <w:ind w:left="141" w:right="80" w:hanging="142"/>
            </w:pPr>
            <w:r>
              <w:t>o Individuare gli elementi specifici della preghiera cristiana e farne anche un confronto con quelli di altre religioni.</w:t>
            </w:r>
          </w:p>
        </w:tc>
        <w:tc>
          <w:tcPr>
            <w:tcW w:w="70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35" w:lineRule="auto"/>
            </w:pPr>
            <w:r>
              <w:t>o Cogliere gli aspetti costitutivi e i significati della celebrazione dei sacramenti.</w:t>
            </w:r>
          </w:p>
          <w:p w:rsidR="00E4037E" w:rsidRDefault="00AC0727">
            <w:pPr>
              <w:pStyle w:val="Standard"/>
              <w:spacing w:before="2" w:line="220" w:lineRule="auto"/>
              <w:ind w:left="141" w:hanging="142"/>
            </w:pPr>
            <w:r>
              <w:t>o Individuare caratteristiche e responsabilità di ministeri, stati di vita e istituzioni ecclesiali.</w:t>
            </w:r>
          </w:p>
        </w:tc>
      </w:tr>
      <w:tr w:rsidR="00E4037E">
        <w:trPr>
          <w:trHeight w:val="2198"/>
        </w:trPr>
        <w:tc>
          <w:tcPr>
            <w:tcW w:w="1570" w:type="dxa"/>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spacing w:before="114"/>
              <w:ind w:left="107" w:right="263"/>
            </w:pPr>
            <w:r>
              <w:t>I valori etici e religiosi</w:t>
            </w:r>
          </w:p>
        </w:tc>
        <w:tc>
          <w:tcPr>
            <w:tcW w:w="61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3" w:line="228" w:lineRule="auto"/>
              <w:ind w:left="141" w:right="98" w:hanging="142"/>
              <w:jc w:val="both"/>
            </w:pPr>
            <w:r>
              <w:t>o Riconoscere l’originalità della speranza cristiana, in risposta al bisogno di salvezza della condizione umana nella sua fragilità, finitezza ed esposizione al male.</w:t>
            </w:r>
          </w:p>
          <w:p w:rsidR="00E4037E" w:rsidRDefault="00AC0727">
            <w:pPr>
              <w:pStyle w:val="Standard"/>
              <w:spacing w:before="9" w:line="228" w:lineRule="auto"/>
              <w:ind w:left="141" w:right="95" w:hanging="142"/>
              <w:jc w:val="both"/>
            </w:pPr>
            <w:r>
              <w:t>o Saper esporre le principali motivazioni che sostengono le scelte etiche dei cattolici rispetto ai grandi temi della dottrina sociale della Chiesa, in un contesto di pluralismo culturale e religioso.</w:t>
            </w:r>
          </w:p>
          <w:p w:rsidR="00E4037E" w:rsidRDefault="00AC0727">
            <w:pPr>
              <w:pStyle w:val="Standard"/>
              <w:spacing w:before="137" w:line="220" w:lineRule="auto"/>
              <w:ind w:left="141" w:right="187" w:hanging="142"/>
              <w:jc w:val="both"/>
            </w:pPr>
            <w:r>
              <w:t>o Confrontarsi con la proposta cristiana di vita come contributo originale per la realizzazione di un progetto libero e responsabile.</w:t>
            </w:r>
          </w:p>
        </w:tc>
        <w:tc>
          <w:tcPr>
            <w:tcW w:w="707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9" w:line="220" w:lineRule="auto"/>
              <w:ind w:left="141" w:hanging="142"/>
            </w:pPr>
            <w:r>
              <w:t>o Riconoscere i principali fattori del cammino ecumenico e l’impegno delle Chiese e comunità cristiane per la pace, la giustizia e la salvaguardia del creato.</w:t>
            </w:r>
          </w:p>
          <w:p w:rsidR="00E4037E" w:rsidRDefault="00AC0727">
            <w:pPr>
              <w:pStyle w:val="Standard"/>
              <w:spacing w:before="13" w:line="220" w:lineRule="auto"/>
              <w:ind w:left="141" w:hanging="142"/>
            </w:pPr>
            <w:r>
              <w:t>o Confrontare criticamente comportamenti e aspetti della cultura attuale con la proposta cristiana.</w:t>
            </w:r>
          </w:p>
          <w:p w:rsidR="00E4037E" w:rsidRDefault="00AC0727">
            <w:pPr>
              <w:pStyle w:val="Standard"/>
              <w:spacing w:before="15" w:line="220" w:lineRule="auto"/>
              <w:ind w:left="141" w:right="504" w:hanging="142"/>
            </w:pPr>
            <w:r>
              <w:t>o Individuare l’originalità della speranza cristiana rispetto alla proposta di altre visioni religiose.</w:t>
            </w:r>
          </w:p>
        </w:tc>
      </w:tr>
    </w:tbl>
    <w:p w:rsidR="00E4037E" w:rsidRDefault="00E4037E">
      <w:pPr>
        <w:pStyle w:val="Standard"/>
        <w:spacing w:line="220" w:lineRule="auto"/>
      </w:pPr>
    </w:p>
    <w:p w:rsidR="00E4037E" w:rsidRDefault="00E4037E">
      <w:pPr>
        <w:pStyle w:val="Standard"/>
        <w:spacing w:line="220" w:lineRule="auto"/>
      </w:pPr>
    </w:p>
    <w:p w:rsidR="00E4037E" w:rsidRDefault="00E4037E">
      <w:pPr>
        <w:pStyle w:val="Standard"/>
        <w:spacing w:line="220" w:lineRule="auto"/>
      </w:pPr>
    </w:p>
    <w:p w:rsidR="00E4037E" w:rsidRDefault="00E4037E">
      <w:pPr>
        <w:pStyle w:val="Standard"/>
        <w:spacing w:line="220" w:lineRule="auto"/>
      </w:pPr>
    </w:p>
    <w:tbl>
      <w:tblPr>
        <w:tblW w:w="14592" w:type="dxa"/>
        <w:tblLayout w:type="fixed"/>
        <w:tblCellMar>
          <w:left w:w="10" w:type="dxa"/>
          <w:right w:w="10" w:type="dxa"/>
        </w:tblCellMar>
        <w:tblLook w:val="0000" w:firstRow="0" w:lastRow="0" w:firstColumn="0" w:lastColumn="0" w:noHBand="0" w:noVBand="0"/>
      </w:tblPr>
      <w:tblGrid>
        <w:gridCol w:w="7290"/>
        <w:gridCol w:w="7302"/>
      </w:tblGrid>
      <w:tr w:rsidR="00E4037E">
        <w:trPr>
          <w:trHeight w:val="899"/>
        </w:trPr>
        <w:tc>
          <w:tcPr>
            <w:tcW w:w="14592" w:type="dxa"/>
            <w:gridSpan w:val="2"/>
            <w:tcBorders>
              <w:top w:val="single" w:sz="8" w:space="0" w:color="000000"/>
              <w:left w:val="single" w:sz="8" w:space="0" w:color="000000"/>
              <w:bottom w:val="single" w:sz="8" w:space="0" w:color="000000"/>
              <w:right w:val="single" w:sz="8" w:space="0" w:color="000000"/>
            </w:tcBorders>
            <w:shd w:val="clear" w:color="auto" w:fill="F79646"/>
            <w:tcMar>
              <w:top w:w="0" w:type="dxa"/>
              <w:left w:w="117" w:type="dxa"/>
              <w:bottom w:w="0" w:type="dxa"/>
              <w:right w:w="108" w:type="dxa"/>
            </w:tcMar>
          </w:tcPr>
          <w:p w:rsidR="00E4037E" w:rsidRDefault="00E4037E">
            <w:pPr>
              <w:pStyle w:val="Standard"/>
              <w:spacing w:before="1"/>
            </w:pPr>
          </w:p>
          <w:p w:rsidR="00E4037E" w:rsidRDefault="00AC0727">
            <w:pPr>
              <w:pStyle w:val="Standard"/>
              <w:spacing w:before="1"/>
              <w:ind w:left="5012" w:right="5000"/>
              <w:jc w:val="center"/>
            </w:pPr>
            <w:bookmarkStart w:id="166" w:name="_heading=h.261ztfg"/>
            <w:bookmarkEnd w:id="166"/>
            <w:r>
              <w:t>SEZIONE B: EVIDENZE E COMPITI SIGNIFICATIVI</w:t>
            </w:r>
          </w:p>
        </w:tc>
      </w:tr>
      <w:tr w:rsidR="00E4037E">
        <w:trPr>
          <w:trHeight w:val="716"/>
        </w:trPr>
        <w:tc>
          <w:tcPr>
            <w:tcW w:w="7290" w:type="dxa"/>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rsidR="00E4037E" w:rsidRDefault="00AC0727">
            <w:pPr>
              <w:pStyle w:val="Standard"/>
              <w:spacing w:before="82"/>
              <w:ind w:left="770" w:right="754"/>
              <w:jc w:val="center"/>
            </w:pPr>
            <w:r>
              <w:t>CONSAPEVOLEZZA ED ESPRESSIONE CULTURALE- RELIGIONE</w:t>
            </w:r>
          </w:p>
        </w:tc>
        <w:tc>
          <w:tcPr>
            <w:tcW w:w="7302" w:type="dxa"/>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rsidR="00E4037E" w:rsidRDefault="00AC0727">
            <w:pPr>
              <w:pStyle w:val="Standard"/>
              <w:spacing w:before="82"/>
              <w:ind w:left="2155" w:right="2147"/>
              <w:jc w:val="center"/>
            </w:pPr>
            <w:r>
              <w:t>COMPETENZA CHIAVE EUROPEA</w:t>
            </w:r>
          </w:p>
        </w:tc>
      </w:tr>
      <w:tr w:rsidR="00E4037E">
        <w:trPr>
          <w:trHeight w:val="716"/>
        </w:trPr>
        <w:tc>
          <w:tcPr>
            <w:tcW w:w="7290" w:type="dxa"/>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rsidR="00E4037E" w:rsidRDefault="00AC0727">
            <w:pPr>
              <w:pStyle w:val="Standard"/>
              <w:spacing w:before="82"/>
              <w:ind w:left="767" w:right="754"/>
              <w:jc w:val="center"/>
            </w:pPr>
            <w:r>
              <w:t>COMPITI SIGNIFICATIVI</w:t>
            </w:r>
          </w:p>
        </w:tc>
        <w:tc>
          <w:tcPr>
            <w:tcW w:w="7302" w:type="dxa"/>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rsidR="00E4037E" w:rsidRDefault="00AC0727">
            <w:pPr>
              <w:pStyle w:val="Standard"/>
              <w:spacing w:before="82"/>
              <w:ind w:left="2155" w:right="2140"/>
              <w:jc w:val="center"/>
            </w:pPr>
            <w:r>
              <w:t>EVIDENZE</w:t>
            </w:r>
          </w:p>
        </w:tc>
      </w:tr>
      <w:tr w:rsidR="00E4037E">
        <w:trPr>
          <w:trHeight w:val="4250"/>
        </w:trPr>
        <w:tc>
          <w:tcPr>
            <w:tcW w:w="7290" w:type="dxa"/>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rsidR="00E4037E" w:rsidRDefault="00AC0727">
            <w:pPr>
              <w:pStyle w:val="Standard"/>
              <w:numPr>
                <w:ilvl w:val="0"/>
                <w:numId w:val="1311"/>
              </w:numPr>
              <w:tabs>
                <w:tab w:val="left" w:pos="1635"/>
                <w:tab w:val="left" w:pos="1636"/>
              </w:tabs>
              <w:spacing w:before="81"/>
              <w:ind w:left="818" w:hanging="360"/>
            </w:pPr>
            <w:r>
              <w:t>Sa dialogare con gli altri del gruppo classe.</w:t>
            </w:r>
          </w:p>
          <w:p w:rsidR="00E4037E" w:rsidRDefault="00AC0727">
            <w:pPr>
              <w:pStyle w:val="Standard"/>
              <w:numPr>
                <w:ilvl w:val="0"/>
                <w:numId w:val="375"/>
              </w:numPr>
              <w:tabs>
                <w:tab w:val="left" w:pos="1635"/>
                <w:tab w:val="left" w:pos="1636"/>
              </w:tabs>
              <w:spacing w:before="45" w:line="271" w:lineRule="auto"/>
              <w:ind w:left="818" w:right="82" w:hanging="360"/>
            </w:pPr>
            <w:r>
              <w:t>Sa esporre in modo chiaro il proprio pensiero ed è capace di confrontarsi criticamente con gli altri durante una discussione.</w:t>
            </w:r>
          </w:p>
          <w:p w:rsidR="00E4037E" w:rsidRDefault="00AC0727">
            <w:pPr>
              <w:pStyle w:val="Standard"/>
              <w:numPr>
                <w:ilvl w:val="0"/>
                <w:numId w:val="375"/>
              </w:numPr>
              <w:tabs>
                <w:tab w:val="left" w:pos="1635"/>
                <w:tab w:val="left" w:pos="1636"/>
              </w:tabs>
              <w:spacing w:before="6"/>
              <w:ind w:left="818" w:hanging="360"/>
            </w:pPr>
            <w:r>
              <w:t>Sa riconoscere alcuni segni e simboli della fede cristiana.</w:t>
            </w:r>
          </w:p>
          <w:p w:rsidR="00E4037E" w:rsidRDefault="00AC0727">
            <w:pPr>
              <w:pStyle w:val="Standard"/>
              <w:numPr>
                <w:ilvl w:val="0"/>
                <w:numId w:val="375"/>
              </w:numPr>
              <w:tabs>
                <w:tab w:val="left" w:pos="1635"/>
                <w:tab w:val="left" w:pos="1636"/>
              </w:tabs>
              <w:spacing w:before="44" w:line="271" w:lineRule="auto"/>
              <w:ind w:left="818" w:right="82" w:hanging="360"/>
            </w:pPr>
            <w:r>
              <w:t>Sa confrontarli con segni, gesti e espressioni artistiche di altre religioni.</w:t>
            </w:r>
          </w:p>
          <w:p w:rsidR="00E4037E" w:rsidRDefault="00AC0727">
            <w:pPr>
              <w:pStyle w:val="Standard"/>
              <w:numPr>
                <w:ilvl w:val="0"/>
                <w:numId w:val="375"/>
              </w:numPr>
              <w:tabs>
                <w:tab w:val="left" w:pos="1635"/>
                <w:tab w:val="left" w:pos="1636"/>
              </w:tabs>
              <w:spacing w:before="6" w:line="271" w:lineRule="auto"/>
              <w:ind w:left="818" w:right="83" w:hanging="360"/>
            </w:pPr>
            <w:r>
              <w:t>Coglie le implicazioni etiche della fede cristiana e le rende oggetto di riflessione in vista di scelte di vita progettuali e responsabili.</w:t>
            </w:r>
          </w:p>
          <w:p w:rsidR="00E4037E" w:rsidRDefault="00AC0727">
            <w:pPr>
              <w:pStyle w:val="Standard"/>
              <w:numPr>
                <w:ilvl w:val="0"/>
                <w:numId w:val="375"/>
              </w:numPr>
              <w:tabs>
                <w:tab w:val="left" w:pos="1635"/>
                <w:tab w:val="left" w:pos="1636"/>
              </w:tabs>
              <w:spacing w:before="6" w:line="271" w:lineRule="auto"/>
              <w:ind w:left="818" w:right="84" w:hanging="360"/>
            </w:pPr>
            <w:r>
              <w:t>Sa confrontare i valori del ‘progetto uomo’ cristiano con i vari ‘ progetti uomo’ delle società attuali.</w:t>
            </w:r>
          </w:p>
        </w:tc>
        <w:tc>
          <w:tcPr>
            <w:tcW w:w="7302" w:type="dxa"/>
            <w:tcBorders>
              <w:top w:val="single" w:sz="8" w:space="0" w:color="000000"/>
              <w:left w:val="single" w:sz="8" w:space="0" w:color="000000"/>
              <w:bottom w:val="single" w:sz="8" w:space="0" w:color="000000"/>
              <w:right w:val="single" w:sz="8" w:space="0" w:color="000000"/>
            </w:tcBorders>
            <w:tcMar>
              <w:top w:w="0" w:type="dxa"/>
              <w:left w:w="117" w:type="dxa"/>
              <w:bottom w:w="0" w:type="dxa"/>
              <w:right w:w="108" w:type="dxa"/>
            </w:tcMar>
          </w:tcPr>
          <w:p w:rsidR="00E4037E" w:rsidRDefault="00AC0727">
            <w:pPr>
              <w:pStyle w:val="Standard"/>
              <w:numPr>
                <w:ilvl w:val="0"/>
                <w:numId w:val="1312"/>
              </w:numPr>
              <w:tabs>
                <w:tab w:val="left" w:pos="1636"/>
                <w:tab w:val="left" w:pos="1637"/>
              </w:tabs>
              <w:spacing w:before="81" w:line="271" w:lineRule="auto"/>
              <w:ind w:left="818" w:right="86" w:hanging="360"/>
            </w:pPr>
            <w:r>
              <w:t>L'alunno si pone interrogativi di senso e significato e cerca di trovare risposte ad essi.</w:t>
            </w:r>
          </w:p>
          <w:p w:rsidR="00E4037E" w:rsidRDefault="00AC0727">
            <w:pPr>
              <w:pStyle w:val="Standard"/>
              <w:numPr>
                <w:ilvl w:val="0"/>
                <w:numId w:val="380"/>
              </w:numPr>
              <w:tabs>
                <w:tab w:val="left" w:pos="1636"/>
                <w:tab w:val="left" w:pos="1637"/>
              </w:tabs>
              <w:spacing w:before="6" w:line="271" w:lineRule="auto"/>
              <w:ind w:left="818" w:right="83" w:hanging="360"/>
            </w:pPr>
            <w:r>
              <w:t>È capace di riconoscere il linguaggio religioso nelle sue espressioni verbali e non ( simbolismo, segni…. ).</w:t>
            </w:r>
          </w:p>
          <w:p w:rsidR="00E4037E" w:rsidRDefault="00AC0727">
            <w:pPr>
              <w:pStyle w:val="Standard"/>
              <w:numPr>
                <w:ilvl w:val="0"/>
                <w:numId w:val="380"/>
              </w:numPr>
              <w:tabs>
                <w:tab w:val="left" w:pos="1636"/>
                <w:tab w:val="left" w:pos="1637"/>
              </w:tabs>
              <w:spacing w:before="8"/>
              <w:ind w:left="818" w:hanging="361"/>
            </w:pPr>
            <w:r>
              <w:t>Fa riferimento in modo corretto alla Bibbia e alle altre fonti.</w:t>
            </w:r>
          </w:p>
          <w:p w:rsidR="00E4037E" w:rsidRDefault="00AC0727">
            <w:pPr>
              <w:pStyle w:val="Standard"/>
              <w:numPr>
                <w:ilvl w:val="0"/>
                <w:numId w:val="380"/>
              </w:numPr>
              <w:tabs>
                <w:tab w:val="left" w:pos="1636"/>
                <w:tab w:val="left" w:pos="1637"/>
              </w:tabs>
              <w:spacing w:before="42"/>
              <w:ind w:left="818" w:hanging="361"/>
            </w:pPr>
            <w:r>
              <w:t>Sa individuare i valori etici e religiosi.</w:t>
            </w:r>
          </w:p>
        </w:tc>
      </w:tr>
    </w:tbl>
    <w:p w:rsidR="00E4037E" w:rsidRDefault="00E4037E">
      <w:pPr>
        <w:pStyle w:val="Standard"/>
        <w:spacing w:line="220" w:lineRule="auto"/>
      </w:pPr>
    </w:p>
    <w:tbl>
      <w:tblPr>
        <w:tblW w:w="14592" w:type="dxa"/>
        <w:tblLayout w:type="fixed"/>
        <w:tblCellMar>
          <w:left w:w="10" w:type="dxa"/>
          <w:right w:w="10" w:type="dxa"/>
        </w:tblCellMar>
        <w:tblLook w:val="0000" w:firstRow="0" w:lastRow="0" w:firstColumn="0" w:lastColumn="0" w:noHBand="0" w:noVBand="0"/>
      </w:tblPr>
      <w:tblGrid>
        <w:gridCol w:w="1892"/>
        <w:gridCol w:w="2384"/>
        <w:gridCol w:w="1905"/>
        <w:gridCol w:w="2104"/>
        <w:gridCol w:w="1841"/>
        <w:gridCol w:w="2072"/>
        <w:gridCol w:w="2394"/>
      </w:tblGrid>
      <w:tr w:rsidR="00E4037E">
        <w:trPr>
          <w:trHeight w:val="1036"/>
        </w:trPr>
        <w:tc>
          <w:tcPr>
            <w:tcW w:w="1892" w:type="dxa"/>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E4037E">
            <w:pPr>
              <w:pStyle w:val="Standard"/>
              <w:spacing w:before="3"/>
            </w:pPr>
          </w:p>
        </w:tc>
        <w:tc>
          <w:tcPr>
            <w:tcW w:w="12700" w:type="dxa"/>
            <w:gridSpan w:val="6"/>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E4037E">
            <w:pPr>
              <w:pStyle w:val="Standard"/>
              <w:spacing w:before="3"/>
            </w:pPr>
          </w:p>
          <w:p w:rsidR="00E4037E" w:rsidRDefault="00AC0727">
            <w:pPr>
              <w:pStyle w:val="Standard"/>
              <w:ind w:left="3861" w:right="3854"/>
              <w:jc w:val="center"/>
            </w:pPr>
            <w:bookmarkStart w:id="167" w:name="_heading=h.l7a3n9"/>
            <w:bookmarkEnd w:id="167"/>
            <w:r>
              <w:t>SEZIONE C: RUBRICA GENERALE DEI LIVELLI DI PADRONANZA</w:t>
            </w:r>
          </w:p>
        </w:tc>
      </w:tr>
      <w:tr w:rsidR="00E4037E">
        <w:trPr>
          <w:trHeight w:val="1254"/>
        </w:trPr>
        <w:tc>
          <w:tcPr>
            <w:tcW w:w="1892" w:type="dxa"/>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E4037E">
            <w:pPr>
              <w:pStyle w:val="Standard"/>
              <w:spacing w:before="83"/>
              <w:ind w:left="3071" w:right="3053"/>
              <w:jc w:val="center"/>
            </w:pPr>
          </w:p>
        </w:tc>
        <w:tc>
          <w:tcPr>
            <w:tcW w:w="8234" w:type="dxa"/>
            <w:gridSpan w:val="4"/>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AC0727">
            <w:pPr>
              <w:pStyle w:val="Standard"/>
              <w:spacing w:before="83"/>
              <w:ind w:left="3071" w:right="3053"/>
              <w:jc w:val="center"/>
            </w:pPr>
            <w:r>
              <w:t>COMPETENZA CHIAVE EUROPEA:</w:t>
            </w:r>
          </w:p>
        </w:tc>
        <w:tc>
          <w:tcPr>
            <w:tcW w:w="4466" w:type="dxa"/>
            <w:gridSpan w:val="2"/>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AC0727">
            <w:pPr>
              <w:pStyle w:val="Standard"/>
              <w:spacing w:before="83" w:line="436" w:lineRule="auto"/>
              <w:ind w:left="2146" w:right="250" w:hanging="1854"/>
            </w:pPr>
            <w:r>
              <w:t>CONSAPEVOLEZZA ED ESPRESSIONE CULTURALE RELIGIONE</w:t>
            </w:r>
          </w:p>
        </w:tc>
      </w:tr>
      <w:tr w:rsidR="00E4037E">
        <w:trPr>
          <w:trHeight w:val="640"/>
        </w:trPr>
        <w:tc>
          <w:tcPr>
            <w:tcW w:w="1892" w:type="dxa"/>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E4037E">
            <w:pPr>
              <w:pStyle w:val="Standard"/>
              <w:spacing w:before="100"/>
              <w:ind w:left="3861" w:right="3850"/>
              <w:jc w:val="center"/>
            </w:pPr>
          </w:p>
        </w:tc>
        <w:tc>
          <w:tcPr>
            <w:tcW w:w="12700" w:type="dxa"/>
            <w:gridSpan w:val="6"/>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AC0727">
            <w:pPr>
              <w:pStyle w:val="Standard"/>
              <w:spacing w:before="100"/>
              <w:ind w:left="3861" w:right="3850"/>
              <w:jc w:val="center"/>
            </w:pPr>
            <w:r>
              <w:t>LIVELLI DI PADRONANZA</w:t>
            </w:r>
          </w:p>
        </w:tc>
      </w:tr>
      <w:tr w:rsidR="00E4037E">
        <w:trPr>
          <w:trHeight w:val="1372"/>
        </w:trPr>
        <w:tc>
          <w:tcPr>
            <w:tcW w:w="1892" w:type="dxa"/>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AC0727">
            <w:pPr>
              <w:pStyle w:val="Standard"/>
              <w:spacing w:before="100"/>
              <w:ind w:left="150" w:right="151" w:hanging="4"/>
              <w:jc w:val="center"/>
            </w:pPr>
            <w:r>
              <w:t>PROFILO DELLE COMPETENZE AL TERMINE DEL PRIMO CICLO</w:t>
            </w:r>
          </w:p>
        </w:tc>
        <w:tc>
          <w:tcPr>
            <w:tcW w:w="2384" w:type="dxa"/>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AC0727">
            <w:pPr>
              <w:pStyle w:val="Standard"/>
              <w:spacing w:before="100"/>
              <w:ind w:left="478" w:right="466" w:firstLine="217"/>
              <w:jc w:val="center"/>
            </w:pPr>
            <w:r>
              <w:t>EVIDENZE MANIFESTATE</w:t>
            </w:r>
          </w:p>
        </w:tc>
        <w:tc>
          <w:tcPr>
            <w:tcW w:w="1905" w:type="dxa"/>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AC0727">
            <w:pPr>
              <w:pStyle w:val="Standard"/>
              <w:spacing w:before="100"/>
              <w:ind w:left="1131" w:right="269" w:hanging="848"/>
              <w:jc w:val="center"/>
            </w:pPr>
            <w:r>
              <w:t>1</w:t>
            </w:r>
          </w:p>
        </w:tc>
        <w:tc>
          <w:tcPr>
            <w:tcW w:w="2104" w:type="dxa"/>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AC0727">
            <w:pPr>
              <w:pStyle w:val="Standard"/>
              <w:spacing w:before="100"/>
              <w:ind w:left="1131" w:right="269" w:hanging="848"/>
              <w:jc w:val="center"/>
            </w:pPr>
            <w:r>
              <w:t>2</w:t>
            </w:r>
          </w:p>
        </w:tc>
        <w:tc>
          <w:tcPr>
            <w:tcW w:w="1841" w:type="dxa"/>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AC0727">
            <w:pPr>
              <w:pStyle w:val="Standard"/>
              <w:spacing w:line="292" w:lineRule="auto"/>
              <w:ind w:right="26"/>
              <w:jc w:val="center"/>
            </w:pPr>
            <w:r>
              <w:t>3</w:t>
            </w:r>
          </w:p>
        </w:tc>
        <w:tc>
          <w:tcPr>
            <w:tcW w:w="2072" w:type="dxa"/>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AC0727">
            <w:pPr>
              <w:pStyle w:val="Standard"/>
              <w:spacing w:before="100"/>
              <w:ind w:left="490" w:right="514" w:hanging="2"/>
              <w:jc w:val="center"/>
            </w:pPr>
            <w:r>
              <w:t>4</w:t>
            </w:r>
          </w:p>
        </w:tc>
        <w:tc>
          <w:tcPr>
            <w:tcW w:w="2394" w:type="dxa"/>
            <w:tcBorders>
              <w:top w:val="single" w:sz="8" w:space="0" w:color="000000"/>
              <w:left w:val="single" w:sz="8" w:space="0" w:color="000000"/>
              <w:bottom w:val="single" w:sz="8" w:space="0" w:color="000000"/>
              <w:right w:val="single" w:sz="8" w:space="0" w:color="000000"/>
            </w:tcBorders>
            <w:shd w:val="clear" w:color="auto" w:fill="C9D1D1"/>
            <w:tcMar>
              <w:top w:w="0" w:type="dxa"/>
              <w:left w:w="108" w:type="dxa"/>
              <w:bottom w:w="0" w:type="dxa"/>
              <w:right w:w="108" w:type="dxa"/>
            </w:tcMar>
          </w:tcPr>
          <w:p w:rsidR="00E4037E" w:rsidRDefault="00AC0727">
            <w:pPr>
              <w:pStyle w:val="Standard"/>
              <w:spacing w:before="100"/>
              <w:ind w:left="932" w:right="947"/>
              <w:jc w:val="center"/>
            </w:pPr>
            <w:r>
              <w:t>5</w:t>
            </w:r>
          </w:p>
        </w:tc>
      </w:tr>
      <w:tr w:rsidR="00E4037E">
        <w:trPr>
          <w:trHeight w:val="2815"/>
        </w:trPr>
        <w:tc>
          <w:tcPr>
            <w:tcW w:w="18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4037E" w:rsidRDefault="00AC0727">
            <w:pPr>
              <w:pStyle w:val="Standard"/>
              <w:spacing w:before="100"/>
              <w:ind w:left="119" w:right="99"/>
            </w:pPr>
            <w:r>
              <w:t>Riflette sui grandi interrogativi posti dalla condizione umana.</w:t>
            </w:r>
          </w:p>
          <w:p w:rsidR="00E4037E" w:rsidRDefault="00AC0727">
            <w:pPr>
              <w:pStyle w:val="Standard"/>
              <w:ind w:left="119" w:right="271"/>
            </w:pPr>
            <w:r>
              <w:t>Si orienta, nell'esercizio della propria libertà, per la scelta di un responsabile progetto di vita.</w:t>
            </w:r>
          </w:p>
        </w:tc>
        <w:tc>
          <w:tcPr>
            <w:tcW w:w="23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4037E" w:rsidRDefault="00AC0727">
            <w:pPr>
              <w:pStyle w:val="Standard"/>
              <w:spacing w:before="100"/>
              <w:ind w:left="96" w:right="116"/>
            </w:pPr>
            <w:r>
              <w:t>L'alunno si pone interrogativi di senso e significato e cerca di trovare risposte ad essi</w:t>
            </w:r>
          </w:p>
          <w:p w:rsidR="00E4037E" w:rsidRDefault="00AC0727">
            <w:pPr>
              <w:pStyle w:val="Standard"/>
              <w:ind w:left="96" w:right="176" w:firstLine="55"/>
            </w:pPr>
            <w:r>
              <w:t>È capace di riconoscere il linguaggio religioso nelle sue espressioni verbali e non ( simbolismo, segni…. ) Fa riferimento in modo corretto alla Bibbia e alle altre fonti.</w:t>
            </w:r>
          </w:p>
          <w:p w:rsidR="00E4037E" w:rsidRDefault="00AC0727">
            <w:pPr>
              <w:pStyle w:val="Standard"/>
              <w:ind w:left="96" w:right="129" w:firstLine="55"/>
            </w:pPr>
            <w:r>
              <w:t>Sa individuare i valori etici e religiosi.</w:t>
            </w:r>
          </w:p>
        </w:tc>
        <w:tc>
          <w:tcPr>
            <w:tcW w:w="19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4037E" w:rsidRDefault="00AC0727">
            <w:pPr>
              <w:pStyle w:val="Standard"/>
              <w:spacing w:line="276" w:lineRule="auto"/>
              <w:ind w:left="201" w:right="175"/>
              <w:jc w:val="both"/>
            </w:pPr>
            <w:r>
              <w:t>Scopre nei racconti del Vangelo la persona e l’insegnamento di Gesù, da cui apprende che Dio è Padre di tutti e che la Chiesa è la comunità di uomini e donne unita nel suo nome, per sviluppare un positivo senso di sé e sperimentare relazioni serene con gli altri, anche appartenenti a differenti tradizioni culturali e religiose.</w:t>
            </w:r>
          </w:p>
          <w:p w:rsidR="00E4037E" w:rsidRDefault="00E4037E">
            <w:pPr>
              <w:pStyle w:val="Standard"/>
              <w:spacing w:before="100"/>
              <w:ind w:left="118" w:right="416"/>
            </w:pPr>
          </w:p>
        </w:tc>
        <w:tc>
          <w:tcPr>
            <w:tcW w:w="21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4037E" w:rsidRDefault="00AC0727">
            <w:pPr>
              <w:pStyle w:val="Standard"/>
              <w:spacing w:before="100"/>
              <w:ind w:left="118" w:right="416"/>
            </w:pPr>
            <w:r>
              <w:t>Scopre nei racconti del Vangelo la persona e</w:t>
            </w:r>
          </w:p>
          <w:p w:rsidR="00E4037E" w:rsidRDefault="00AC0727">
            <w:pPr>
              <w:pStyle w:val="Standard"/>
              <w:spacing w:before="100"/>
              <w:ind w:left="118" w:right="103" w:firstLine="55"/>
            </w:pPr>
            <w:r>
              <w:t>l’insegnamento di Gesù, da cui apprende che Dio è Padre di tutti e che la Chiesa è la comunità di uomini e donne unita nel suo nome, per sviluppare un positivo senso di sé e sperimentare relazioni serene con gli altri, anche appartenenti a differenti tradizioni culturali e religiose.Riconosce alcuni linguaggi simbolici e figurativi caratteristici delle tradizioni e della vita dei cristiani (segni, feste, preghiere, canti, gestualità, spazi, arte), per poter esprimere con creatività il proprio vissuto religioso.</w:t>
            </w:r>
          </w:p>
          <w:p w:rsidR="00E4037E" w:rsidRDefault="00AC0727">
            <w:pPr>
              <w:pStyle w:val="Standard"/>
              <w:spacing w:before="1"/>
              <w:ind w:left="118" w:right="85" w:firstLine="55"/>
            </w:pPr>
            <w:r>
              <w:t>Riconosce nei segni del corpo l’esperienza religiosa propria e altrui per cominciare a manifestare anche in questo modo la propria interiorità,</w:t>
            </w:r>
          </w:p>
          <w:p w:rsidR="00E4037E" w:rsidRDefault="00AC0727">
            <w:pPr>
              <w:pStyle w:val="Standard"/>
              <w:spacing w:before="2"/>
              <w:ind w:left="118" w:right="281"/>
            </w:pPr>
            <w:r>
              <w:t>l’immaginazione e le emozioni.</w:t>
            </w:r>
          </w:p>
          <w:p w:rsidR="00E4037E" w:rsidRDefault="00AC0727">
            <w:pPr>
              <w:pStyle w:val="Standard"/>
              <w:ind w:left="118" w:right="104"/>
            </w:pPr>
            <w:r>
              <w:t>Impara alcuni termini del linguaggio cristiano, ascoltando semplici racconti biblici, ne sa narrare i contenuti riutilizzando i linguaggi appresi, per sviluppare una comunicazione significativa anche in ambito religioso</w:t>
            </w:r>
          </w:p>
        </w:tc>
        <w:tc>
          <w:tcPr>
            <w:tcW w:w="18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4037E" w:rsidRDefault="00AC0727">
            <w:pPr>
              <w:pStyle w:val="Standard"/>
              <w:spacing w:before="100"/>
              <w:ind w:left="98" w:right="161" w:firstLine="55"/>
            </w:pPr>
            <w:r>
              <w:t>Sa confrontare la risposta della scienza e della Bibbia sull’origine del mondo e dell’uomo, scoprendo che tra loro non c’è contraddizione. Scopre che, ogni uomo, ha “talenti” diversi che vanno scoperti, valorizzati ed utilizzati per il bene di tutti.</w:t>
            </w:r>
          </w:p>
          <w:p w:rsidR="00E4037E" w:rsidRDefault="00AC0727">
            <w:pPr>
              <w:pStyle w:val="Standard"/>
              <w:ind w:left="98" w:right="173" w:firstLine="55"/>
            </w:pPr>
            <w:r>
              <w:t>Sa che la Bibbia è un libro ispirato da Dio, ed è una guida ancora oggi per i credenti nelle loro scelte di vita.</w:t>
            </w:r>
          </w:p>
          <w:p w:rsidR="00E4037E" w:rsidRDefault="00AC0727">
            <w:pPr>
              <w:pStyle w:val="Standard"/>
              <w:spacing w:before="100"/>
              <w:ind w:left="98" w:right="249"/>
            </w:pPr>
            <w:r>
              <w:t>Sa spiegare il significato  dei comandamenti e di alcune parabole; riconosce i valori fondamentali della religione cristiana.</w:t>
            </w:r>
          </w:p>
          <w:p w:rsidR="00E4037E" w:rsidRDefault="00AC0727">
            <w:pPr>
              <w:pStyle w:val="Standard"/>
              <w:spacing w:before="2"/>
              <w:ind w:left="98" w:right="86"/>
            </w:pPr>
            <w:r>
              <w:t>Sa individuare i segni del Cristianesimo nella società che lo circonda e nella vita di alcune persone che vivono coerentemente la propria fede.</w:t>
            </w:r>
          </w:p>
          <w:p w:rsidR="00E4037E" w:rsidRDefault="00AC0727">
            <w:pPr>
              <w:pStyle w:val="Standard"/>
              <w:ind w:left="98" w:right="178"/>
            </w:pPr>
            <w:r>
              <w:t>Conosce le principali feste cristiane ed ebraiche, la loro origine ed il loro significato.</w:t>
            </w:r>
          </w:p>
          <w:p w:rsidR="00E4037E" w:rsidRDefault="00AC0727">
            <w:pPr>
              <w:pStyle w:val="Standard"/>
              <w:ind w:left="98"/>
            </w:pPr>
            <w:r>
              <w:t>Individua valori fondamentali comuni a tutte le religioni nel mondo.</w:t>
            </w:r>
          </w:p>
        </w:tc>
        <w:tc>
          <w:tcPr>
            <w:tcW w:w="20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4037E" w:rsidRDefault="00AC0727">
            <w:pPr>
              <w:pStyle w:val="Standard"/>
              <w:spacing w:before="100"/>
              <w:ind w:left="7" w:right="1" w:firstLine="110"/>
            </w:pPr>
            <w:r>
              <w:t>Si pone le domande di senso e interpella gli altri su questo.</w:t>
            </w:r>
          </w:p>
          <w:p w:rsidR="00E4037E" w:rsidRDefault="00AC0727">
            <w:pPr>
              <w:pStyle w:val="Standard"/>
              <w:ind w:left="7" w:right="24" w:firstLine="55"/>
            </w:pPr>
            <w:r>
              <w:t>Sa interagire con gli altri in modo costruttivo, si dimostra accogliente e capace di dialogo.</w:t>
            </w:r>
          </w:p>
          <w:p w:rsidR="00E4037E" w:rsidRDefault="00AC0727">
            <w:pPr>
              <w:pStyle w:val="Standard"/>
              <w:ind w:left="7" w:right="53" w:firstLine="55"/>
            </w:pPr>
            <w:r>
              <w:t>È in grado di riconoscere alcuni segni e simboli della fede cristiana e di dare ad essi</w:t>
            </w:r>
          </w:p>
          <w:p w:rsidR="00E4037E" w:rsidRDefault="00AC0727">
            <w:pPr>
              <w:pStyle w:val="Standard"/>
              <w:spacing w:before="1"/>
              <w:ind w:left="7" w:right="42"/>
            </w:pPr>
            <w:r>
              <w:t>un’interpretazione corretta, riconoscendo il linguaggio espressivo della fede nell’arte.</w:t>
            </w:r>
          </w:p>
          <w:p w:rsidR="00E4037E" w:rsidRDefault="00AC0727">
            <w:pPr>
              <w:pStyle w:val="Standard"/>
              <w:spacing w:before="100"/>
              <w:ind w:left="7" w:right="1" w:firstLine="55"/>
            </w:pPr>
            <w:r>
              <w:t>Sa riconoscere nella Bibbia il libro sacro dei Cristiani e degli Ebrei, è in grado di conoscere da solo le caratteristiche fondamentali del testo e lo sa usare.</w:t>
            </w:r>
          </w:p>
          <w:p w:rsidR="00E4037E" w:rsidRDefault="00AC0727">
            <w:pPr>
              <w:pStyle w:val="Standard"/>
              <w:spacing w:before="1"/>
              <w:ind w:left="7" w:right="53" w:firstLine="55"/>
            </w:pPr>
            <w:r>
              <w:t>Sa riconoscere, in modo autonomo, le tappe della storia della salvezza, della vita,</w:t>
            </w:r>
          </w:p>
          <w:p w:rsidR="00E4037E" w:rsidRDefault="00AC0727">
            <w:pPr>
              <w:pStyle w:val="Standard"/>
              <w:ind w:left="7" w:right="235"/>
            </w:pPr>
            <w:r>
              <w:t>dell’insegnamento di Gesù e della storia della Chiesa.</w:t>
            </w:r>
          </w:p>
          <w:p w:rsidR="00E4037E" w:rsidRDefault="00AC0727">
            <w:pPr>
              <w:pStyle w:val="Standard"/>
              <w:spacing w:before="1"/>
              <w:ind w:left="7" w:right="42"/>
            </w:pPr>
            <w:r>
              <w:t>Sa riconoscere  i principi e i valori del Cristianesimo nel modo di vivere di Gesù e nel suo insegnamento.</w:t>
            </w:r>
          </w:p>
        </w:tc>
        <w:tc>
          <w:tcPr>
            <w:tcW w:w="2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4037E" w:rsidRDefault="00AC0727">
            <w:pPr>
              <w:pStyle w:val="Standard"/>
              <w:spacing w:before="100"/>
              <w:ind w:left="8" w:right="103" w:firstLine="110"/>
            </w:pPr>
            <w:r>
              <w:t>Si pone molti interrogativi sull’esistenza ed è capace di confrontarsi criticamente con gli altri per trovare risposte personali pur attraverso il confronto.</w:t>
            </w:r>
          </w:p>
          <w:p w:rsidR="00E4037E" w:rsidRDefault="00AC0727">
            <w:pPr>
              <w:pStyle w:val="Standard"/>
              <w:ind w:left="8" w:right="66" w:firstLine="55"/>
            </w:pPr>
            <w:r>
              <w:t>Sa interagire con gli altri in modo costruttivo, si dimostra accogliente, capace di dialogo e di confronto, sapendo portare il proprio  contributo È in grado di riconoscere alcuni segni e simboli della fede cristiana e di dare ad essi un’interpretazione corretta, riconoscendo il linguaggio</w:t>
            </w:r>
          </w:p>
          <w:p w:rsidR="00E4037E" w:rsidRDefault="00AC0727">
            <w:pPr>
              <w:pStyle w:val="Standard"/>
              <w:spacing w:before="100"/>
              <w:ind w:left="8" w:right="22"/>
              <w:jc w:val="both"/>
            </w:pPr>
            <w:r>
              <w:t>espressivo della fede nell’arte,  confrontandoli con segni, gesti e espressioni artistiche di altre religioni.</w:t>
            </w:r>
          </w:p>
          <w:p w:rsidR="00E4037E" w:rsidRDefault="00AC0727">
            <w:pPr>
              <w:pStyle w:val="Standard"/>
              <w:spacing w:before="2"/>
              <w:ind w:left="8" w:right="79" w:firstLine="55"/>
            </w:pPr>
            <w:r>
              <w:t>Sa riconoscere nella Bibbia il libro sacro dei Cristiani e degli Ebrei, è in grado di conoscere da solo le caratteristiche fondamentali del testo, lo sa consultare mettendo a confronto alcuni tratti</w:t>
            </w:r>
          </w:p>
          <w:p w:rsidR="00E4037E" w:rsidRDefault="00AC0727">
            <w:pPr>
              <w:pStyle w:val="Standard"/>
              <w:ind w:left="8" w:right="729"/>
            </w:pPr>
            <w:r>
              <w:t>dell’Antico e del Nuovo testamento.</w:t>
            </w:r>
          </w:p>
          <w:p w:rsidR="00E4037E" w:rsidRDefault="00AC0727">
            <w:pPr>
              <w:pStyle w:val="Standard"/>
              <w:ind w:left="8" w:right="9"/>
            </w:pPr>
            <w:r>
              <w:t>Sa identifica le tappe principali della storia della salvezza,</w:t>
            </w:r>
          </w:p>
          <w:p w:rsidR="00E4037E" w:rsidRDefault="00AC0727">
            <w:pPr>
              <w:pStyle w:val="Standard"/>
              <w:ind w:left="8" w:right="-3"/>
            </w:pPr>
            <w:r>
              <w:t>della vita e dell’insegnamento di Gesù; ricostruisce gli elementi fondamentali della storia della Chiesa li confronta con le vicende della storia civile passata e recente elaborando criteri per avviarne un’interpretazione consapevole.</w:t>
            </w:r>
          </w:p>
          <w:p w:rsidR="00E4037E" w:rsidRDefault="00AC0727">
            <w:pPr>
              <w:pStyle w:val="Standard"/>
              <w:ind w:left="8"/>
            </w:pPr>
            <w:r>
              <w:t>Coglie le implicazioni etiche della fede cristiana e le rende  oggetto di riflessione in vista di scelte di vita progettuali e responsabili.</w:t>
            </w:r>
          </w:p>
        </w:tc>
      </w:tr>
    </w:tbl>
    <w:p w:rsidR="00E4037E" w:rsidRDefault="00E4037E">
      <w:pPr>
        <w:pStyle w:val="Titolo1"/>
        <w:rPr>
          <w:rFonts w:ascii="Calibri" w:hAnsi="Calibri"/>
          <w:color w:val="000000"/>
          <w:sz w:val="20"/>
          <w:szCs w:val="20"/>
        </w:rPr>
      </w:pPr>
    </w:p>
    <w:p w:rsidR="00E4037E" w:rsidRDefault="00AC0727">
      <w:pPr>
        <w:pStyle w:val="Standard"/>
        <w:spacing w:before="1"/>
        <w:ind w:left="107"/>
        <w:jc w:val="center"/>
      </w:pPr>
      <w:r>
        <w:t xml:space="preserve">             Livello 1: atteso nelle classi prime/seconde</w:t>
      </w:r>
    </w:p>
    <w:p w:rsidR="00E4037E" w:rsidRDefault="00AC0727">
      <w:pPr>
        <w:pStyle w:val="Standard"/>
        <w:spacing w:before="1"/>
        <w:ind w:left="993"/>
        <w:jc w:val="center"/>
      </w:pPr>
      <w:r>
        <w:t>Livello 2: atteso nelle classi terze/quarte</w:t>
      </w:r>
    </w:p>
    <w:p w:rsidR="00E4037E" w:rsidRDefault="00E4037E">
      <w:pPr>
        <w:pStyle w:val="Standard"/>
        <w:spacing w:before="3"/>
        <w:ind w:left="993"/>
        <w:jc w:val="center"/>
      </w:pPr>
    </w:p>
    <w:p w:rsidR="00E4037E" w:rsidRDefault="00AC0727">
      <w:pPr>
        <w:pStyle w:val="Standard"/>
        <w:spacing w:before="1"/>
        <w:ind w:left="993"/>
        <w:jc w:val="center"/>
      </w:pPr>
      <w:r>
        <w:t>Livello 3: atteso alla fine della scuola primaria</w:t>
      </w:r>
    </w:p>
    <w:p w:rsidR="00E4037E" w:rsidRDefault="00E4037E">
      <w:pPr>
        <w:pStyle w:val="Standard"/>
        <w:ind w:left="993"/>
        <w:jc w:val="center"/>
      </w:pPr>
    </w:p>
    <w:p w:rsidR="00E4037E" w:rsidRDefault="00AC0727">
      <w:pPr>
        <w:pStyle w:val="Standard"/>
        <w:ind w:left="993"/>
        <w:jc w:val="center"/>
      </w:pPr>
      <w:r>
        <w:t>Livello 4: atteso nella classe seconda scuola sec. di primo grado</w:t>
      </w:r>
    </w:p>
    <w:p w:rsidR="00E4037E" w:rsidRDefault="00AC0727">
      <w:pPr>
        <w:pStyle w:val="Standard"/>
        <w:ind w:left="993"/>
        <w:jc w:val="center"/>
      </w:pPr>
      <w:r>
        <w:t>Livello 5: atteso alla fine della scuola secondaria di primo grado</w:t>
      </w:r>
    </w:p>
    <w:p w:rsidR="00E4037E" w:rsidRDefault="00AC0727">
      <w:pPr>
        <w:pStyle w:val="Standard"/>
        <w:ind w:left="993"/>
        <w:jc w:val="center"/>
      </w:pPr>
      <w:r>
        <w:t>Per la scuola primaria i livello sono 4:</w:t>
      </w:r>
    </w:p>
    <w:p w:rsidR="00E4037E" w:rsidRDefault="00AC0727">
      <w:pPr>
        <w:pStyle w:val="Standard"/>
        <w:ind w:left="993"/>
        <w:jc w:val="center"/>
      </w:pPr>
      <w:r>
        <w:t>Il livello iniziale corrisponde all’ultimo livello della scuola dell’infanzia</w:t>
      </w:r>
    </w:p>
    <w:p w:rsidR="00E4037E" w:rsidRDefault="00AC0727">
      <w:pPr>
        <w:pStyle w:val="Standard"/>
        <w:ind w:left="993"/>
        <w:jc w:val="center"/>
      </w:pPr>
      <w:r>
        <w:t>Il livello basilare al livello 1</w:t>
      </w:r>
    </w:p>
    <w:p w:rsidR="00E4037E" w:rsidRDefault="00AC0727">
      <w:pPr>
        <w:pStyle w:val="Standard"/>
        <w:ind w:left="993"/>
        <w:jc w:val="center"/>
      </w:pPr>
      <w:r>
        <w:t>Il livello intermedio al livello 2</w:t>
      </w:r>
    </w:p>
    <w:p w:rsidR="00E4037E" w:rsidRDefault="00AC0727">
      <w:pPr>
        <w:pStyle w:val="Standard"/>
        <w:ind w:left="993"/>
        <w:jc w:val="center"/>
      </w:pPr>
      <w:r>
        <w:t>Il livello avanzato al livello 4</w:t>
      </w:r>
    </w:p>
    <w:p w:rsidR="00E4037E" w:rsidRDefault="00E4037E">
      <w:pPr>
        <w:pStyle w:val="Standard"/>
        <w:ind w:left="993"/>
        <w:jc w:val="center"/>
      </w:pPr>
    </w:p>
    <w:p w:rsidR="00E4037E" w:rsidRDefault="00AC0727">
      <w:pPr>
        <w:pStyle w:val="Standard"/>
        <w:ind w:left="993"/>
        <w:jc w:val="center"/>
      </w:pPr>
      <w:r>
        <w:t>Per la scuola secondaria di primo grado i livelli sono sempre quattro:</w:t>
      </w:r>
    </w:p>
    <w:p w:rsidR="00E4037E" w:rsidRDefault="00AC0727">
      <w:pPr>
        <w:pStyle w:val="Standard"/>
        <w:ind w:left="993"/>
        <w:jc w:val="center"/>
      </w:pPr>
      <w:r>
        <w:t>Il livello iniziale può corrispondere al livello 2</w:t>
      </w:r>
    </w:p>
    <w:p w:rsidR="00E4037E" w:rsidRDefault="00AC0727">
      <w:pPr>
        <w:pStyle w:val="Standard"/>
        <w:ind w:left="993"/>
        <w:jc w:val="center"/>
      </w:pPr>
      <w:r>
        <w:t>Il livello basilare può corrispondere al livello 3 (atteso al termine della scuola primaria)</w:t>
      </w:r>
    </w:p>
    <w:p w:rsidR="00E4037E" w:rsidRDefault="00AC0727">
      <w:pPr>
        <w:pStyle w:val="Standard"/>
        <w:ind w:left="993"/>
        <w:jc w:val="center"/>
      </w:pPr>
      <w:r>
        <w:t>Il livello intermedio può corrispondere al livello 4 (classe seconda scuola sec. di primo grado)</w:t>
      </w:r>
    </w:p>
    <w:p w:rsidR="00E4037E" w:rsidRDefault="00AC0727">
      <w:pPr>
        <w:pStyle w:val="Standard"/>
      </w:pPr>
      <w:r>
        <w:t xml:space="preserve">               Il livello avanzato è atteso alla fine della scuola secondaria di primo grado.</w:t>
      </w: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p w:rsidR="00E4037E" w:rsidRDefault="00E4037E">
      <w:pPr>
        <w:pStyle w:val="Titolo"/>
        <w:rPr>
          <w:color w:val="000000"/>
          <w:sz w:val="20"/>
          <w:szCs w:val="20"/>
        </w:rPr>
      </w:pPr>
    </w:p>
    <w:p w:rsidR="00E4037E" w:rsidRDefault="00AC0727">
      <w:pPr>
        <w:pStyle w:val="Titolo"/>
        <w:rPr>
          <w:color w:val="000000"/>
          <w:sz w:val="20"/>
          <w:szCs w:val="20"/>
        </w:rPr>
      </w:pPr>
      <w:bookmarkStart w:id="168" w:name="_heading=h.356xmb2"/>
      <w:bookmarkEnd w:id="168"/>
      <w:r>
        <w:rPr>
          <w:color w:val="000000"/>
          <w:sz w:val="20"/>
          <w:szCs w:val="20"/>
        </w:rPr>
        <w:t>RUBRICHE DI GRADI</w:t>
      </w:r>
    </w:p>
    <w:p w:rsidR="00E4037E" w:rsidRDefault="00E4037E">
      <w:pPr>
        <w:pStyle w:val="Standard"/>
        <w:spacing w:line="235" w:lineRule="auto"/>
        <w:jc w:val="both"/>
      </w:pPr>
    </w:p>
    <w:tbl>
      <w:tblPr>
        <w:tblW w:w="13750" w:type="dxa"/>
        <w:tblInd w:w="856" w:type="dxa"/>
        <w:tblLayout w:type="fixed"/>
        <w:tblCellMar>
          <w:left w:w="10" w:type="dxa"/>
          <w:right w:w="10" w:type="dxa"/>
        </w:tblCellMar>
        <w:tblLook w:val="0000" w:firstRow="0" w:lastRow="0" w:firstColumn="0" w:lastColumn="0" w:noHBand="0" w:noVBand="0"/>
      </w:tblPr>
      <w:tblGrid>
        <w:gridCol w:w="1940"/>
        <w:gridCol w:w="1036"/>
        <w:gridCol w:w="3505"/>
        <w:gridCol w:w="7269"/>
      </w:tblGrid>
      <w:tr w:rsidR="00E4037E">
        <w:trPr>
          <w:trHeight w:val="1269"/>
        </w:trPr>
        <w:tc>
          <w:tcPr>
            <w:tcW w:w="13750" w:type="dxa"/>
            <w:gridSpan w:val="4"/>
            <w:tcBorders>
              <w:top w:val="single" w:sz="4" w:space="0" w:color="000000"/>
              <w:left w:val="single" w:sz="4" w:space="0" w:color="000000"/>
              <w:bottom w:val="single" w:sz="4" w:space="0" w:color="000000"/>
              <w:right w:val="single" w:sz="4" w:space="0" w:color="000000"/>
            </w:tcBorders>
            <w:shd w:val="clear" w:color="auto" w:fill="92D050"/>
            <w:tcMar>
              <w:top w:w="0" w:type="dxa"/>
              <w:left w:w="113" w:type="dxa"/>
              <w:bottom w:w="0" w:type="dxa"/>
              <w:right w:w="108" w:type="dxa"/>
            </w:tcMar>
          </w:tcPr>
          <w:p w:rsidR="00E4037E" w:rsidRDefault="00AC0727">
            <w:pPr>
              <w:pStyle w:val="Standard"/>
              <w:ind w:left="3045" w:right="474" w:hanging="2554"/>
            </w:pPr>
            <w:r>
              <w:t>Gradi: i gradi si riferiscono al modo con cui – all’interno di ogni livello – l’alunno padroneggia conoscenze, abilità ed esercita autonomia e responsabilità</w:t>
            </w:r>
          </w:p>
        </w:tc>
      </w:tr>
      <w:tr w:rsidR="00E4037E">
        <w:trPr>
          <w:trHeight w:val="1158"/>
        </w:trPr>
        <w:tc>
          <w:tcPr>
            <w:tcW w:w="19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1" w:line="240" w:lineRule="auto"/>
            </w:pPr>
          </w:p>
          <w:p w:rsidR="00E4037E" w:rsidRDefault="00AC0727">
            <w:pPr>
              <w:pStyle w:val="Standard"/>
              <w:ind w:left="532"/>
            </w:pPr>
            <w:r>
              <w:t>GRADO</w:t>
            </w:r>
          </w:p>
        </w:tc>
        <w:tc>
          <w:tcPr>
            <w:tcW w:w="1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1" w:line="240" w:lineRule="auto"/>
            </w:pPr>
          </w:p>
          <w:p w:rsidR="00E4037E" w:rsidRDefault="00AC0727">
            <w:pPr>
              <w:pStyle w:val="Standard"/>
              <w:ind w:left="85" w:right="79"/>
              <w:jc w:val="center"/>
            </w:pPr>
            <w:r>
              <w:t>VOTO</w:t>
            </w:r>
          </w:p>
        </w:tc>
        <w:tc>
          <w:tcPr>
            <w:tcW w:w="35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spacing w:before="11" w:line="240" w:lineRule="auto"/>
            </w:pPr>
          </w:p>
          <w:p w:rsidR="00E4037E" w:rsidRDefault="00AC0727">
            <w:pPr>
              <w:pStyle w:val="Standard"/>
              <w:ind w:left="1026"/>
            </w:pPr>
            <w:r>
              <w:t>DESCRITTORE</w:t>
            </w:r>
          </w:p>
        </w:tc>
        <w:tc>
          <w:tcPr>
            <w:tcW w:w="726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r>
      <w:tr w:rsidR="00E4037E">
        <w:trPr>
          <w:trHeight w:val="1463"/>
        </w:trPr>
        <w:tc>
          <w:tcPr>
            <w:tcW w:w="1940"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spacing w:before="11" w:line="240" w:lineRule="auto"/>
            </w:pPr>
          </w:p>
          <w:p w:rsidR="00E4037E" w:rsidRDefault="00AC0727">
            <w:pPr>
              <w:pStyle w:val="Standard"/>
              <w:ind w:left="410"/>
            </w:pPr>
            <w:r>
              <w:t>BASILARE</w:t>
            </w:r>
          </w:p>
        </w:tc>
        <w:tc>
          <w:tcPr>
            <w:tcW w:w="1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6"/>
              <w:jc w:val="center"/>
            </w:pPr>
            <w:r>
              <w:t>5</w:t>
            </w:r>
          </w:p>
        </w:tc>
        <w:tc>
          <w:tcPr>
            <w:tcW w:w="35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106"/>
            </w:pPr>
            <w:r>
              <w:t>Padroneggia le conoscenze della disciplina in modo frammentario e impreciso.</w:t>
            </w:r>
          </w:p>
          <w:p w:rsidR="00E4037E" w:rsidRDefault="00AC0727">
            <w:pPr>
              <w:pStyle w:val="Standard"/>
              <w:spacing w:line="290" w:lineRule="auto"/>
              <w:ind w:left="106"/>
            </w:pPr>
            <w:r>
              <w:t>Esegue compiti molto semplici solo</w:t>
            </w:r>
          </w:p>
          <w:p w:rsidR="00E4037E" w:rsidRDefault="00AC0727">
            <w:pPr>
              <w:pStyle w:val="Standard"/>
              <w:spacing w:line="271" w:lineRule="auto"/>
              <w:ind w:left="106"/>
            </w:pPr>
            <w:r>
              <w:t>se aiutato.</w:t>
            </w:r>
          </w:p>
        </w:tc>
        <w:tc>
          <w:tcPr>
            <w:tcW w:w="726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92" w:lineRule="auto"/>
              <w:ind w:left="104"/>
              <w:jc w:val="both"/>
            </w:pPr>
            <w:r>
              <w:t>Corrisponde al raggiungimento degli obiettivi minimi.</w:t>
            </w:r>
          </w:p>
          <w:p w:rsidR="00E4037E" w:rsidRDefault="00AC0727">
            <w:pPr>
              <w:pStyle w:val="Standard"/>
              <w:ind w:left="104" w:right="100"/>
              <w:jc w:val="both"/>
            </w:pPr>
            <w:r>
              <w:t>Sarà attribuito agli alunni che dimostrino di possedere una conoscenza degli argomenti superficiale, di aver acquisito le competenze minime richieste, con molte incertezze nell’uso dei linguaggi specifici e degli strumenti.</w:t>
            </w:r>
          </w:p>
        </w:tc>
      </w:tr>
      <w:tr w:rsidR="00E4037E">
        <w:trPr>
          <w:trHeight w:val="2575"/>
        </w:trPr>
        <w:tc>
          <w:tcPr>
            <w:tcW w:w="1940"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F722D7" w:rsidRDefault="00F722D7">
            <w:pPr>
              <w:widowControl w:val="0"/>
            </w:pPr>
          </w:p>
        </w:tc>
        <w:tc>
          <w:tcPr>
            <w:tcW w:w="1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spacing w:before="1" w:line="240" w:lineRule="auto"/>
            </w:pPr>
          </w:p>
          <w:p w:rsidR="00E4037E" w:rsidRDefault="00AC0727">
            <w:pPr>
              <w:pStyle w:val="Standard"/>
              <w:ind w:left="6"/>
              <w:jc w:val="center"/>
            </w:pPr>
            <w:r>
              <w:t>6</w:t>
            </w:r>
          </w:p>
        </w:tc>
        <w:tc>
          <w:tcPr>
            <w:tcW w:w="35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106"/>
            </w:pPr>
            <w:r>
              <w:t>Padroneggia la maggior parte delle conoscenze e le abilità, in modo essenziale.</w:t>
            </w:r>
          </w:p>
          <w:p w:rsidR="00E4037E" w:rsidRDefault="00AC0727">
            <w:pPr>
              <w:pStyle w:val="Standard"/>
              <w:spacing w:before="1" w:line="240" w:lineRule="auto"/>
              <w:ind w:left="106"/>
            </w:pPr>
            <w:r>
              <w:t>Esegue i compiti richiesti con il supporto di domande stimolo e indicazioni dell’adulto o dei compagni.</w:t>
            </w:r>
          </w:p>
        </w:tc>
        <w:tc>
          <w:tcPr>
            <w:tcW w:w="726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line="290" w:lineRule="auto"/>
              <w:ind w:left="104"/>
              <w:jc w:val="both"/>
            </w:pPr>
            <w:r>
              <w:t>Corrisponde al raggiungimento degli obiettivi essenziali.</w:t>
            </w:r>
          </w:p>
          <w:p w:rsidR="00E4037E" w:rsidRDefault="00E4037E">
            <w:pPr>
              <w:pStyle w:val="Standard"/>
              <w:spacing w:before="11" w:line="240" w:lineRule="auto"/>
            </w:pPr>
          </w:p>
          <w:p w:rsidR="00E4037E" w:rsidRDefault="00AC0727">
            <w:pPr>
              <w:pStyle w:val="Standard"/>
              <w:spacing w:before="1" w:line="240" w:lineRule="auto"/>
              <w:ind w:left="104" w:right="97"/>
              <w:jc w:val="both"/>
            </w:pPr>
            <w:r>
              <w:t>**Sarà attribuito agli alunni che dimostrino di possedere una conoscenza degli argomenti superficiale, di aver acquisito le competenze minime richieste, con incertezze nell’uso dei linguaggi specifici e degli strumenti.</w:t>
            </w:r>
          </w:p>
        </w:tc>
      </w:tr>
      <w:tr w:rsidR="00E4037E">
        <w:trPr>
          <w:trHeight w:val="3161"/>
        </w:trPr>
        <w:tc>
          <w:tcPr>
            <w:tcW w:w="19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E4037E">
            <w:pPr>
              <w:pStyle w:val="Standard"/>
              <w:spacing w:before="5"/>
            </w:pPr>
          </w:p>
          <w:p w:rsidR="00E4037E" w:rsidRDefault="00AC0727">
            <w:pPr>
              <w:pStyle w:val="Standard"/>
              <w:ind w:left="247" w:right="239"/>
              <w:jc w:val="center"/>
            </w:pPr>
            <w:r>
              <w:t>ADEGUATO</w:t>
            </w:r>
          </w:p>
        </w:tc>
        <w:tc>
          <w:tcPr>
            <w:tcW w:w="1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E4037E">
            <w:pPr>
              <w:pStyle w:val="Standard"/>
              <w:spacing w:before="5"/>
            </w:pPr>
          </w:p>
          <w:p w:rsidR="00E4037E" w:rsidRDefault="00AC0727">
            <w:pPr>
              <w:pStyle w:val="Standard"/>
              <w:ind w:right="367"/>
              <w:jc w:val="right"/>
            </w:pPr>
            <w:r>
              <w:t>7</w:t>
            </w:r>
          </w:p>
        </w:tc>
        <w:tc>
          <w:tcPr>
            <w:tcW w:w="35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ind w:left="106"/>
            </w:pPr>
            <w:r>
              <w:t>Padroneggia in modo adeguato la maggior parte delle conoscenze e delle abilità. Porta a termine in autonomia e di propria iniziativa i compiti dove sono coinvolte conoscenze e</w:t>
            </w:r>
          </w:p>
          <w:p w:rsidR="00E4037E" w:rsidRDefault="00AC0727">
            <w:pPr>
              <w:pStyle w:val="Standard"/>
              <w:ind w:left="106" w:right="442"/>
            </w:pPr>
            <w:r>
              <w:t>abilità che padroneggia con sicurezza; gli altri, con il supporto dell’insegnante e dei compagni.</w:t>
            </w:r>
          </w:p>
        </w:tc>
        <w:tc>
          <w:tcPr>
            <w:tcW w:w="726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ind w:left="104" w:right="99"/>
              <w:jc w:val="both"/>
            </w:pPr>
            <w:r>
              <w:t>Corrisponde ad un sostanziale raggiungimento degli obiettivi e ad una capacità di rielaborazione delle conoscenze non sempre sicura.</w:t>
            </w:r>
          </w:p>
          <w:p w:rsidR="00E4037E" w:rsidRDefault="00E4037E">
            <w:pPr>
              <w:pStyle w:val="Standard"/>
              <w:spacing w:before="5"/>
            </w:pPr>
          </w:p>
          <w:p w:rsidR="00E4037E" w:rsidRDefault="00AC0727">
            <w:pPr>
              <w:pStyle w:val="Standard"/>
              <w:ind w:left="104" w:right="98"/>
              <w:jc w:val="both"/>
            </w:pPr>
            <w:r>
              <w:t>**Sarà quindi attribuito agli alunni che dimostrino di possedere una discreta conoscenza degli argomenti, di aver acquisito le competenze fondamentali richieste, manifestando incertezze nell’uso dei linguaggi specifici e degli strumenti.</w:t>
            </w:r>
          </w:p>
        </w:tc>
      </w:tr>
      <w:tr w:rsidR="00E4037E">
        <w:trPr>
          <w:trHeight w:val="1823"/>
        </w:trPr>
        <w:tc>
          <w:tcPr>
            <w:tcW w:w="1940" w:type="dxa"/>
            <w:vMerge w:val="restart"/>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E4037E">
            <w:pPr>
              <w:pStyle w:val="Standard"/>
              <w:spacing w:before="5"/>
            </w:pPr>
          </w:p>
          <w:p w:rsidR="00E4037E" w:rsidRDefault="00AC0727">
            <w:pPr>
              <w:pStyle w:val="Standard"/>
              <w:ind w:left="306"/>
            </w:pPr>
            <w:r>
              <w:t>AVANZATO</w:t>
            </w:r>
          </w:p>
        </w:tc>
        <w:tc>
          <w:tcPr>
            <w:tcW w:w="1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E4037E">
            <w:pPr>
              <w:pStyle w:val="Standard"/>
              <w:spacing w:before="5"/>
            </w:pPr>
          </w:p>
          <w:p w:rsidR="00E4037E" w:rsidRDefault="00AC0727">
            <w:pPr>
              <w:pStyle w:val="Standard"/>
              <w:ind w:right="367"/>
              <w:jc w:val="right"/>
            </w:pPr>
            <w:r>
              <w:t>8</w:t>
            </w:r>
          </w:p>
        </w:tc>
        <w:tc>
          <w:tcPr>
            <w:tcW w:w="35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05"/>
              <w:ind w:left="106"/>
            </w:pPr>
            <w:r>
              <w:t>Padroneggia in modo</w:t>
            </w:r>
          </w:p>
          <w:p w:rsidR="00E4037E" w:rsidRDefault="00AC0727">
            <w:pPr>
              <w:pStyle w:val="Standard"/>
              <w:ind w:left="106" w:right="164"/>
            </w:pPr>
            <w:r>
              <w:t>adeguato  tutte  le conoscenze e le abilità. Assume iniziative e porta a termine compiti  affidati in modo responsabile e autonomo.</w:t>
            </w:r>
          </w:p>
          <w:p w:rsidR="00E4037E" w:rsidRDefault="00AC0727">
            <w:pPr>
              <w:pStyle w:val="Standard"/>
              <w:spacing w:line="290" w:lineRule="auto"/>
              <w:ind w:left="106"/>
            </w:pPr>
            <w:r>
              <w:t>E’ in grado di</w:t>
            </w:r>
          </w:p>
          <w:p w:rsidR="00E4037E" w:rsidRDefault="00AC0727">
            <w:pPr>
              <w:pStyle w:val="Standard"/>
              <w:ind w:left="106" w:right="442"/>
            </w:pPr>
            <w:r>
              <w:t>utilizzare conoscenze e abilità per risolvere problemi legati all’esperienza con istruzioni date e in contesti noti.</w:t>
            </w:r>
          </w:p>
        </w:tc>
        <w:tc>
          <w:tcPr>
            <w:tcW w:w="726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104" w:right="98"/>
              <w:jc w:val="both"/>
            </w:pPr>
            <w:r>
              <w:t>Corrisponde ad un buon raggiungimento degli obiettivi e ad un’autonoma capacità di rielaborazione delle conoscenze.</w:t>
            </w:r>
          </w:p>
          <w:p w:rsidR="00E4037E" w:rsidRDefault="00E4037E">
            <w:pPr>
              <w:pStyle w:val="Standard"/>
              <w:spacing w:before="6"/>
            </w:pPr>
          </w:p>
          <w:p w:rsidR="00E4037E" w:rsidRDefault="00AC0727">
            <w:pPr>
              <w:pStyle w:val="Standard"/>
              <w:ind w:left="104" w:right="98"/>
              <w:jc w:val="both"/>
            </w:pPr>
            <w:r>
              <w:t>**Sarà quindi attribuito agli alunni che dimostrino di possedere una buona conoscenza degli argomenti, di aver acquisito le competenze richieste e di saper usare in modo generalmente corretto i linguaggi specifici e gli strumenti.</w:t>
            </w:r>
          </w:p>
        </w:tc>
      </w:tr>
      <w:tr w:rsidR="00E4037E">
        <w:trPr>
          <w:trHeight w:val="1824"/>
        </w:trPr>
        <w:tc>
          <w:tcPr>
            <w:tcW w:w="1940" w:type="dxa"/>
            <w:vMerge/>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F722D7" w:rsidRDefault="00F722D7">
            <w:pPr>
              <w:widowControl w:val="0"/>
            </w:pPr>
          </w:p>
        </w:tc>
        <w:tc>
          <w:tcPr>
            <w:tcW w:w="1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E4037E">
            <w:pPr>
              <w:pStyle w:val="Standard"/>
              <w:spacing w:before="5"/>
            </w:pPr>
          </w:p>
          <w:p w:rsidR="00E4037E" w:rsidRDefault="00AC0727">
            <w:pPr>
              <w:pStyle w:val="Standard"/>
              <w:ind w:right="367"/>
              <w:jc w:val="right"/>
            </w:pPr>
            <w:r>
              <w:t>9</w:t>
            </w:r>
          </w:p>
        </w:tc>
        <w:tc>
          <w:tcPr>
            <w:tcW w:w="35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726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1"/>
              <w:ind w:left="104" w:right="99"/>
              <w:jc w:val="both"/>
            </w:pPr>
            <w:r>
              <w:t>Corrisponde ad un completo raggiungimento degli obiettivi e ad un’autonoma capacità di rielaborazione delle conoscenze.</w:t>
            </w:r>
          </w:p>
          <w:p w:rsidR="00E4037E" w:rsidRDefault="00E4037E">
            <w:pPr>
              <w:pStyle w:val="Standard"/>
              <w:spacing w:before="6"/>
            </w:pPr>
          </w:p>
          <w:p w:rsidR="00E4037E" w:rsidRDefault="00AC0727">
            <w:pPr>
              <w:pStyle w:val="Standard"/>
              <w:ind w:left="104" w:right="98"/>
              <w:jc w:val="both"/>
            </w:pPr>
            <w:r>
              <w:t>**Sarà attribuito agli alunni che dimostrino di possedere una conoscenza completa degli argomenti, di aver acquisito le competenze richieste, di usare in modo corretto i linguaggi specifici e gli strumenti.</w:t>
            </w:r>
          </w:p>
        </w:tc>
      </w:tr>
      <w:tr w:rsidR="00E4037E">
        <w:trPr>
          <w:trHeight w:val="2637"/>
        </w:trPr>
        <w:tc>
          <w:tcPr>
            <w:tcW w:w="19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11"/>
            </w:pPr>
          </w:p>
          <w:p w:rsidR="00E4037E" w:rsidRDefault="00AC0727">
            <w:pPr>
              <w:pStyle w:val="Standard"/>
              <w:ind w:left="247" w:right="240"/>
              <w:jc w:val="center"/>
            </w:pPr>
            <w:r>
              <w:t>ECCELLENTE</w:t>
            </w:r>
          </w:p>
        </w:tc>
        <w:tc>
          <w:tcPr>
            <w:tcW w:w="1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p w:rsidR="00E4037E" w:rsidRDefault="00E4037E">
            <w:pPr>
              <w:pStyle w:val="Standard"/>
            </w:pPr>
          </w:p>
          <w:p w:rsidR="00E4037E" w:rsidRDefault="00E4037E">
            <w:pPr>
              <w:pStyle w:val="Standard"/>
            </w:pPr>
          </w:p>
          <w:p w:rsidR="00E4037E" w:rsidRDefault="00E4037E">
            <w:pPr>
              <w:pStyle w:val="Standard"/>
              <w:spacing w:before="11"/>
            </w:pPr>
          </w:p>
          <w:p w:rsidR="00E4037E" w:rsidRDefault="00AC0727">
            <w:pPr>
              <w:pStyle w:val="Standard"/>
              <w:ind w:right="298"/>
              <w:jc w:val="right"/>
            </w:pPr>
            <w:r>
              <w:t>10</w:t>
            </w:r>
          </w:p>
        </w:tc>
        <w:tc>
          <w:tcPr>
            <w:tcW w:w="35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106"/>
            </w:pPr>
            <w:r>
              <w:t>Padroneggia in modo completo e approfondito le conoscenze e le abilità. In</w:t>
            </w:r>
          </w:p>
          <w:p w:rsidR="00E4037E" w:rsidRDefault="00AC0727">
            <w:pPr>
              <w:pStyle w:val="Standard"/>
              <w:ind w:left="106" w:right="442"/>
            </w:pPr>
            <w:r>
              <w:t>contesti conosciuti: assume iniziative e porta a termine compiti in modo autonomo e responsabile; è in grado di dare</w:t>
            </w:r>
          </w:p>
          <w:p w:rsidR="00E4037E" w:rsidRDefault="00AC0727">
            <w:pPr>
              <w:pStyle w:val="Standard"/>
              <w:spacing w:before="1"/>
              <w:ind w:left="106"/>
            </w:pPr>
            <w:r>
              <w:t>istruzioni ad altri; utilizza conoscenze e abilità per</w:t>
            </w:r>
          </w:p>
        </w:tc>
        <w:tc>
          <w:tcPr>
            <w:tcW w:w="726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ind w:left="104" w:right="103"/>
              <w:jc w:val="both"/>
            </w:pPr>
            <w:r>
              <w:t>Corrisponde ad un ECCELLENTE raggiungimento degli obiettivi ed è indice di padronanza dei contenuti e delle abilità nel trasferirli e rielaborarli autonomamente in un’ottica interdisciplinare.</w:t>
            </w:r>
          </w:p>
          <w:p w:rsidR="00E4037E" w:rsidRDefault="00E4037E">
            <w:pPr>
              <w:pStyle w:val="Standard"/>
              <w:spacing w:before="7"/>
            </w:pPr>
          </w:p>
          <w:p w:rsidR="00E4037E" w:rsidRDefault="00AC0727">
            <w:pPr>
              <w:pStyle w:val="Standard"/>
              <w:ind w:left="104" w:right="97"/>
              <w:jc w:val="both"/>
            </w:pPr>
            <w:r>
              <w:t>**Sarà quindi attribuito agli alunni che dimostrino di possedere una completa e personale conoscenza degli argomenti, di aver acquisito pienamente le competenze previste e di saper fare un uso sempre corretto dei linguaggi specifici, mantenendo una sicura padronanza degli strumenti.</w:t>
            </w:r>
          </w:p>
        </w:tc>
      </w:tr>
      <w:tr w:rsidR="00E4037E">
        <w:trPr>
          <w:trHeight w:val="1466"/>
        </w:trPr>
        <w:tc>
          <w:tcPr>
            <w:tcW w:w="19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103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c>
          <w:tcPr>
            <w:tcW w:w="350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AC0727">
            <w:pPr>
              <w:pStyle w:val="Standard"/>
              <w:spacing w:before="2"/>
              <w:ind w:left="106" w:right="298"/>
            </w:pPr>
            <w:r>
              <w:t>risolvere autonomamente problemi; è  in grado di reperire e organizzare conoscenze</w:t>
            </w:r>
          </w:p>
          <w:p w:rsidR="00E4037E" w:rsidRDefault="00AC0727">
            <w:pPr>
              <w:pStyle w:val="Standard"/>
              <w:spacing w:line="290" w:lineRule="auto"/>
              <w:ind w:left="106"/>
            </w:pPr>
            <w:r>
              <w:t>nuove e di mettere a punto</w:t>
            </w:r>
          </w:p>
          <w:p w:rsidR="00E4037E" w:rsidRDefault="00AC0727">
            <w:pPr>
              <w:pStyle w:val="Standard"/>
              <w:spacing w:line="271" w:lineRule="auto"/>
              <w:ind w:left="106"/>
            </w:pPr>
            <w:r>
              <w:t>procedure di soluzione originali.</w:t>
            </w:r>
          </w:p>
        </w:tc>
        <w:tc>
          <w:tcPr>
            <w:tcW w:w="726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4037E" w:rsidRDefault="00E4037E">
            <w:pPr>
              <w:pStyle w:val="Standard"/>
            </w:pPr>
          </w:p>
        </w:tc>
      </w:tr>
    </w:tbl>
    <w:p w:rsidR="00E4037E" w:rsidRDefault="00E4037E">
      <w:pPr>
        <w:pStyle w:val="Standard"/>
        <w:spacing w:line="235" w:lineRule="auto"/>
        <w:jc w:val="both"/>
      </w:pPr>
    </w:p>
    <w:p w:rsidR="00E4037E" w:rsidRDefault="00E4037E">
      <w:pPr>
        <w:pStyle w:val="Standard"/>
        <w:spacing w:line="235" w:lineRule="auto"/>
        <w:jc w:val="both"/>
      </w:pPr>
    </w:p>
    <w:p w:rsidR="00E4037E" w:rsidRDefault="00E4037E">
      <w:pPr>
        <w:pStyle w:val="Standard"/>
        <w:spacing w:line="235" w:lineRule="auto"/>
        <w:jc w:val="both"/>
      </w:pPr>
    </w:p>
    <w:p w:rsidR="00E4037E" w:rsidRDefault="00AC0727">
      <w:pPr>
        <w:pStyle w:val="Standard"/>
        <w:spacing w:before="52" w:line="276" w:lineRule="auto"/>
        <w:ind w:left="1278" w:right="1047"/>
        <w:jc w:val="both"/>
      </w:pPr>
      <w:r>
        <w:t>I livelli del curricolo rappresentano delle guide per l’osservazione degli alunni al fine di poter apprezzare lo sviluppo e l’evoluzione della competenza nel percorso formativo dell’alunno. Dato che sono delle descrizioni “a priori” si potrebbe affinare la descrizione della competenza prevedendo una rubrica per gr</w:t>
      </w:r>
      <w:r>
        <w:rPr>
          <w:color w:val="000000"/>
          <w:sz w:val="24"/>
          <w:szCs w:val="24"/>
        </w:rPr>
        <w:t>adi da collegare ad ogni livello.</w:t>
      </w:r>
    </w:p>
    <w:p w:rsidR="00E4037E" w:rsidRDefault="00AC0727">
      <w:pPr>
        <w:pStyle w:val="Standard"/>
        <w:spacing w:before="190" w:line="276" w:lineRule="auto"/>
        <w:ind w:left="1278" w:right="1048"/>
        <w:jc w:val="both"/>
        <w:rPr>
          <w:color w:val="000000"/>
          <w:sz w:val="24"/>
          <w:szCs w:val="24"/>
        </w:rPr>
      </w:pPr>
      <w:r>
        <w:rPr>
          <w:color w:val="000000"/>
          <w:sz w:val="24"/>
          <w:szCs w:val="24"/>
        </w:rPr>
        <w:t>I gradi ci consentono di rispettare la norma, attribuendo alla competenza in uscita di primo grado anche l’etichetta numerica. Infatti, l’etichetta numerica è ancorata non al livello, ma al grado. La corrispondenza livello, grado, etichetta numerica, poiché essendo sempre la competenza positiva.</w:t>
      </w:r>
    </w:p>
    <w:p w:rsidR="00E4037E" w:rsidRDefault="00AC0727">
      <w:pPr>
        <w:pStyle w:val="Standard"/>
        <w:spacing w:before="193" w:line="276" w:lineRule="auto"/>
        <w:ind w:left="1278" w:right="1047"/>
        <w:jc w:val="both"/>
        <w:rPr>
          <w:color w:val="000000"/>
          <w:sz w:val="24"/>
          <w:szCs w:val="24"/>
        </w:rPr>
      </w:pPr>
      <w:r>
        <w:rPr>
          <w:color w:val="000000"/>
          <w:sz w:val="24"/>
          <w:szCs w:val="24"/>
        </w:rPr>
        <w:t>Esempio: un alunno di terza media che non possiede le conoscenze e le abilità del livello 4 o 5 , neanche al livello essenziale, relativamente ad una qualsiasi delle competenze chiave considerate: gli viene attribuito il livello 3. Il grado del livello 3 sarà corrispondente all’effettiva padronanza evidenziata dall’allievo (basilare, adeguato, elevato, eccellente).</w:t>
      </w:r>
    </w:p>
    <w:p w:rsidR="00E4037E" w:rsidRDefault="00AC0727">
      <w:pPr>
        <w:pStyle w:val="Standard"/>
        <w:spacing w:before="190" w:line="276" w:lineRule="auto"/>
        <w:ind w:left="1278" w:right="1047"/>
        <w:jc w:val="both"/>
        <w:rPr>
          <w:color w:val="000000"/>
          <w:sz w:val="24"/>
          <w:szCs w:val="24"/>
        </w:rPr>
      </w:pPr>
      <w:r>
        <w:rPr>
          <w:color w:val="000000"/>
          <w:sz w:val="24"/>
          <w:szCs w:val="24"/>
        </w:rPr>
        <w:t>Altro esempio: un alunno di terza media che possiede tutte le conoscenze e le abilità del livello 5, ma non tutte in modo completo e articolato; su alcuni compiti necessita di indicazioni e supporti, è meramente esecutivo, oppure non è costante; su altri invece denota un buon grado di autonomia e responsabilità. Gli sarà attribuito il livello 5, con il grado adeguato oppure avanzato, non eccellente.</w:t>
      </w:r>
    </w:p>
    <w:p w:rsidR="00E4037E" w:rsidRDefault="00AC0727">
      <w:pPr>
        <w:pStyle w:val="Standard"/>
        <w:spacing w:before="195"/>
        <w:ind w:left="1278" w:right="1105"/>
        <w:jc w:val="both"/>
        <w:rPr>
          <w:color w:val="000000"/>
          <w:sz w:val="24"/>
          <w:szCs w:val="24"/>
        </w:rPr>
      </w:pPr>
      <w:r>
        <w:rPr>
          <w:color w:val="000000"/>
          <w:sz w:val="24"/>
          <w:szCs w:val="24"/>
        </w:rPr>
        <w:t>Se invece possiede solo in parte e ad un livello solo essenziale le conoscenze e le abilità e l’autonomia è ridotta, gli va attribuito il grado basilare.</w:t>
      </w:r>
    </w:p>
    <w:p w:rsidR="00E4037E" w:rsidRDefault="00E4037E">
      <w:pPr>
        <w:pStyle w:val="Standard"/>
        <w:ind w:left="1278"/>
        <w:rPr>
          <w:color w:val="000000"/>
          <w:sz w:val="24"/>
          <w:szCs w:val="24"/>
        </w:rPr>
      </w:pPr>
    </w:p>
    <w:p w:rsidR="00F722D7" w:rsidRDefault="00F722D7">
      <w:pPr>
        <w:rPr>
          <w:rFonts w:cs="Mangal"/>
          <w:szCs w:val="18"/>
        </w:rPr>
        <w:sectPr w:rsidR="00F722D7">
          <w:type w:val="continuous"/>
          <w:pgSz w:w="16860" w:h="11920" w:orient="landscape"/>
          <w:pgMar w:top="1418" w:right="1134" w:bottom="1134" w:left="1134" w:header="720" w:footer="978" w:gutter="0"/>
          <w:cols w:space="0"/>
        </w:sectPr>
      </w:pPr>
    </w:p>
    <w:p w:rsidR="00E4037E" w:rsidRDefault="00E4037E">
      <w:pPr>
        <w:pStyle w:val="Standard"/>
        <w:tabs>
          <w:tab w:val="left" w:pos="1929"/>
        </w:tabs>
        <w:ind w:left="720" w:right="1154"/>
      </w:pPr>
    </w:p>
    <w:sectPr w:rsidR="00E4037E">
      <w:type w:val="continuous"/>
      <w:pgSz w:w="16860" w:h="11920" w:orient="landscape"/>
      <w:pgMar w:top="1418" w:right="1134" w:bottom="1134" w:left="1134" w:header="720" w:footer="978"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7EF" w:rsidRDefault="00F447EF">
      <w:r>
        <w:separator/>
      </w:r>
    </w:p>
  </w:endnote>
  <w:endnote w:type="continuationSeparator" w:id="0">
    <w:p w:rsidR="00F447EF" w:rsidRDefault="00F44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Arial"/>
    <w:charset w:val="00"/>
    <w:family w:val="swiss"/>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Symbol">
    <w:altName w:val="Courier"/>
    <w:charset w:val="00"/>
    <w:family w:val="auto"/>
    <w:pitch w:val="variable"/>
    <w:sig w:usb0="00000003" w:usb1="1001ECEA" w:usb2="00000000" w:usb3="00000000" w:csb0="00000001" w:csb1="00000000"/>
  </w:font>
  <w:font w:name="Quattrocento Sans">
    <w:charset w:val="00"/>
    <w:family w:val="swiss"/>
    <w:pitch w:val="default"/>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font>
  <w:font w:name="Linux Libertine G">
    <w:charset w:val="00"/>
    <w:family w:val="auto"/>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meriGarmnd BT">
    <w:charset w:val="00"/>
    <w:family w:val="roman"/>
    <w:pitch w:val="variable"/>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sans-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2C" w:rsidRDefault="00046E2C">
    <w:pPr>
      <w:pStyle w:val="Standard"/>
      <w:tabs>
        <w:tab w:val="center" w:pos="4252"/>
        <w:tab w:val="right" w:pos="8504"/>
      </w:tabs>
      <w:jc w:val="center"/>
    </w:pPr>
    <w:r>
      <w:fldChar w:fldCharType="begin"/>
    </w:r>
    <w:r>
      <w:instrText xml:space="preserve"> PAGE </w:instrText>
    </w:r>
    <w:r>
      <w:fldChar w:fldCharType="separate"/>
    </w:r>
    <w:r w:rsidR="00425C61">
      <w:rPr>
        <w:noProof/>
      </w:rPr>
      <w:t>2</w:t>
    </w:r>
    <w:r>
      <w:fldChar w:fldCharType="end"/>
    </w:r>
  </w:p>
  <w:p w:rsidR="00046E2C" w:rsidRDefault="00046E2C">
    <w:pPr>
      <w:pStyle w:val="Standard"/>
      <w:tabs>
        <w:tab w:val="center" w:pos="4252"/>
        <w:tab w:val="right" w:pos="8504"/>
      </w:tabs>
      <w:rPr>
        <w:color w:val="00000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2C" w:rsidRDefault="00046E2C">
    <w:pPr>
      <w:pStyle w:val="Standard"/>
      <w:tabs>
        <w:tab w:val="center" w:pos="4252"/>
        <w:tab w:val="right" w:pos="8504"/>
      </w:tabs>
      <w:jc w:val="center"/>
    </w:pPr>
    <w:r>
      <w:fldChar w:fldCharType="begin"/>
    </w:r>
    <w:r>
      <w:instrText xml:space="preserve"> PAGE </w:instrText>
    </w:r>
    <w:r>
      <w:fldChar w:fldCharType="separate"/>
    </w:r>
    <w:r w:rsidR="00425C61">
      <w:rPr>
        <w:noProof/>
      </w:rPr>
      <w:t>165</w:t>
    </w:r>
    <w:r>
      <w:fldChar w:fldCharType="end"/>
    </w:r>
  </w:p>
  <w:p w:rsidR="00046E2C" w:rsidRDefault="00046E2C">
    <w:pPr>
      <w:pStyle w:val="Standard"/>
      <w:spacing w:line="12" w:lineRule="auto"/>
      <w:rPr>
        <w:color w:val="00000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2C" w:rsidRDefault="00046E2C">
    <w:pPr>
      <w:pStyle w:val="Standard"/>
      <w:tabs>
        <w:tab w:val="center" w:pos="4252"/>
        <w:tab w:val="right" w:pos="8504"/>
      </w:tabs>
      <w:jc w:val="center"/>
    </w:pPr>
    <w:r>
      <w:fldChar w:fldCharType="begin"/>
    </w:r>
    <w:r>
      <w:instrText xml:space="preserve"> PAGE </w:instrText>
    </w:r>
    <w:r>
      <w:fldChar w:fldCharType="separate"/>
    </w:r>
    <w:r w:rsidR="00425C61">
      <w:rPr>
        <w:noProof/>
      </w:rPr>
      <w:t>167</w:t>
    </w:r>
    <w:r>
      <w:fldChar w:fldCharType="end"/>
    </w:r>
  </w:p>
  <w:p w:rsidR="00046E2C" w:rsidRDefault="00046E2C">
    <w:pPr>
      <w:pStyle w:val="Standard"/>
      <w:spacing w:line="12" w:lineRule="auto"/>
      <w:rPr>
        <w:color w:val="00000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2C" w:rsidRDefault="00046E2C">
    <w:pPr>
      <w:pStyle w:val="Standard"/>
      <w:tabs>
        <w:tab w:val="center" w:pos="4252"/>
        <w:tab w:val="right" w:pos="8504"/>
      </w:tabs>
      <w:jc w:val="center"/>
    </w:pPr>
    <w:r>
      <w:fldChar w:fldCharType="begin"/>
    </w:r>
    <w:r>
      <w:instrText xml:space="preserve"> PAGE </w:instrText>
    </w:r>
    <w:r>
      <w:fldChar w:fldCharType="separate"/>
    </w:r>
    <w:r w:rsidR="00425C61">
      <w:rPr>
        <w:noProof/>
      </w:rPr>
      <w:t>168</w:t>
    </w:r>
    <w:r>
      <w:fldChar w:fldCharType="end"/>
    </w:r>
  </w:p>
  <w:p w:rsidR="00046E2C" w:rsidRDefault="00046E2C">
    <w:pPr>
      <w:pStyle w:val="Standard"/>
      <w:spacing w:line="12" w:lineRule="auto"/>
      <w:rPr>
        <w:color w:val="000000"/>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2C" w:rsidRDefault="00046E2C">
    <w:pPr>
      <w:pStyle w:val="Standard"/>
      <w:tabs>
        <w:tab w:val="center" w:pos="4252"/>
        <w:tab w:val="right" w:pos="8504"/>
      </w:tabs>
      <w:jc w:val="center"/>
    </w:pPr>
    <w:r>
      <w:fldChar w:fldCharType="begin"/>
    </w:r>
    <w:r>
      <w:instrText xml:space="preserve"> PAGE </w:instrText>
    </w:r>
    <w:r>
      <w:fldChar w:fldCharType="separate"/>
    </w:r>
    <w:r w:rsidR="00425C61">
      <w:rPr>
        <w:noProof/>
      </w:rPr>
      <w:t>302</w:t>
    </w:r>
    <w:r>
      <w:fldChar w:fldCharType="end"/>
    </w:r>
  </w:p>
  <w:p w:rsidR="00046E2C" w:rsidRDefault="00046E2C">
    <w:pPr>
      <w:pStyle w:val="Standard"/>
      <w:spacing w:line="12"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2C" w:rsidRDefault="00046E2C">
    <w:pPr>
      <w:pStyle w:val="Standard"/>
      <w:tabs>
        <w:tab w:val="center" w:pos="4252"/>
        <w:tab w:val="right" w:pos="8504"/>
      </w:tabs>
      <w:jc w:val="center"/>
    </w:pPr>
    <w:r>
      <w:fldChar w:fldCharType="begin"/>
    </w:r>
    <w:r>
      <w:instrText xml:space="preserve"> PAGE </w:instrText>
    </w:r>
    <w:r>
      <w:fldChar w:fldCharType="separate"/>
    </w:r>
    <w:r w:rsidR="00425C61">
      <w:rPr>
        <w:noProof/>
      </w:rPr>
      <w:t>12</w:t>
    </w:r>
    <w:r>
      <w:fldChar w:fldCharType="end"/>
    </w:r>
  </w:p>
  <w:p w:rsidR="00046E2C" w:rsidRDefault="00046E2C">
    <w:pPr>
      <w:pStyle w:val="Standard"/>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2C" w:rsidRDefault="00046E2C">
    <w:pPr>
      <w:pStyle w:val="Standard"/>
      <w:tabs>
        <w:tab w:val="center" w:pos="4252"/>
        <w:tab w:val="right" w:pos="8504"/>
      </w:tabs>
      <w:jc w:val="center"/>
    </w:pPr>
    <w:r>
      <w:fldChar w:fldCharType="begin"/>
    </w:r>
    <w:r>
      <w:instrText xml:space="preserve"> PAGE </w:instrText>
    </w:r>
    <w:r>
      <w:fldChar w:fldCharType="separate"/>
    </w:r>
    <w:r w:rsidR="00425C61">
      <w:rPr>
        <w:noProof/>
      </w:rPr>
      <w:t>14</w:t>
    </w:r>
    <w:r>
      <w:fldChar w:fldCharType="end"/>
    </w:r>
  </w:p>
  <w:p w:rsidR="00046E2C" w:rsidRDefault="00046E2C">
    <w:pPr>
      <w:pStyle w:val="Standard"/>
      <w:spacing w:line="12" w:lineRule="auto"/>
      <w:rPr>
        <w:color w:val="000000"/>
        <w:sz w:val="19"/>
        <w:szCs w:val="19"/>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2C" w:rsidRDefault="00046E2C">
    <w:pPr>
      <w:pStyle w:val="Standard"/>
      <w:tabs>
        <w:tab w:val="center" w:pos="4252"/>
        <w:tab w:val="right" w:pos="8504"/>
      </w:tabs>
      <w:jc w:val="center"/>
    </w:pPr>
    <w:r>
      <w:fldChar w:fldCharType="begin"/>
    </w:r>
    <w:r>
      <w:instrText xml:space="preserve"> PAGE </w:instrText>
    </w:r>
    <w:r>
      <w:fldChar w:fldCharType="separate"/>
    </w:r>
    <w:r w:rsidR="00425C61">
      <w:rPr>
        <w:noProof/>
      </w:rPr>
      <w:t>22</w:t>
    </w:r>
    <w:r>
      <w:fldChar w:fldCharType="end"/>
    </w:r>
  </w:p>
  <w:p w:rsidR="00046E2C" w:rsidRDefault="00046E2C">
    <w:pPr>
      <w:pStyle w:val="Standard"/>
      <w:spacing w:line="12" w:lineRule="auto"/>
      <w:rPr>
        <w:color w:val="000000"/>
        <w:sz w:val="19"/>
        <w:szCs w:val="19"/>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2C" w:rsidRDefault="00046E2C">
    <w:pPr>
      <w:pStyle w:val="Standard"/>
      <w:tabs>
        <w:tab w:val="center" w:pos="4252"/>
        <w:tab w:val="right" w:pos="8504"/>
      </w:tabs>
      <w:jc w:val="center"/>
    </w:pPr>
    <w:r>
      <w:fldChar w:fldCharType="begin"/>
    </w:r>
    <w:r>
      <w:instrText xml:space="preserve"> PAGE </w:instrText>
    </w:r>
    <w:r>
      <w:fldChar w:fldCharType="separate"/>
    </w:r>
    <w:r w:rsidR="00425C61">
      <w:rPr>
        <w:noProof/>
      </w:rPr>
      <w:t>110</w:t>
    </w:r>
    <w:r>
      <w:fldChar w:fldCharType="end"/>
    </w:r>
  </w:p>
  <w:p w:rsidR="00046E2C" w:rsidRDefault="00046E2C">
    <w:pPr>
      <w:pStyle w:val="Standard"/>
      <w:spacing w:line="12" w:lineRule="auto"/>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2C" w:rsidRDefault="00046E2C">
    <w:pPr>
      <w:pStyle w:val="Standard"/>
      <w:tabs>
        <w:tab w:val="center" w:pos="4252"/>
        <w:tab w:val="right" w:pos="8504"/>
      </w:tabs>
      <w:jc w:val="center"/>
    </w:pPr>
    <w:r>
      <w:fldChar w:fldCharType="begin"/>
    </w:r>
    <w:r>
      <w:instrText xml:space="preserve"> PAGE </w:instrText>
    </w:r>
    <w:r>
      <w:fldChar w:fldCharType="separate"/>
    </w:r>
    <w:r w:rsidR="00425C61">
      <w:rPr>
        <w:noProof/>
      </w:rPr>
      <w:t>111</w:t>
    </w:r>
    <w:r>
      <w:fldChar w:fldCharType="end"/>
    </w:r>
  </w:p>
  <w:p w:rsidR="00046E2C" w:rsidRDefault="00046E2C">
    <w:pPr>
      <w:pStyle w:val="Standard"/>
      <w:spacing w:line="12" w:lineRule="auto"/>
      <w:rPr>
        <w:color w:val="00000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2C" w:rsidRDefault="00046E2C">
    <w:pPr>
      <w:pStyle w:val="Standard"/>
      <w:tabs>
        <w:tab w:val="center" w:pos="4252"/>
        <w:tab w:val="right" w:pos="8504"/>
      </w:tabs>
      <w:jc w:val="center"/>
    </w:pPr>
    <w:r>
      <w:fldChar w:fldCharType="begin"/>
    </w:r>
    <w:r>
      <w:instrText xml:space="preserve"> PAGE </w:instrText>
    </w:r>
    <w:r>
      <w:fldChar w:fldCharType="separate"/>
    </w:r>
    <w:r w:rsidR="00425C61">
      <w:rPr>
        <w:noProof/>
      </w:rPr>
      <w:t>112</w:t>
    </w:r>
    <w:r>
      <w:fldChar w:fldCharType="end"/>
    </w:r>
  </w:p>
  <w:p w:rsidR="00046E2C" w:rsidRDefault="00046E2C">
    <w:pPr>
      <w:pStyle w:val="Standard"/>
      <w:spacing w:line="12" w:lineRule="auto"/>
      <w:rPr>
        <w:color w:val="00000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2C" w:rsidRDefault="00046E2C">
    <w:pPr>
      <w:pStyle w:val="Standard"/>
      <w:tabs>
        <w:tab w:val="center" w:pos="4252"/>
        <w:tab w:val="right" w:pos="8504"/>
      </w:tabs>
      <w:jc w:val="center"/>
    </w:pPr>
    <w:r>
      <w:fldChar w:fldCharType="begin"/>
    </w:r>
    <w:r>
      <w:instrText xml:space="preserve"> PAGE </w:instrText>
    </w:r>
    <w:r>
      <w:fldChar w:fldCharType="separate"/>
    </w:r>
    <w:r w:rsidR="00425C61">
      <w:rPr>
        <w:noProof/>
      </w:rPr>
      <w:t>113</w:t>
    </w:r>
    <w:r>
      <w:fldChar w:fldCharType="end"/>
    </w:r>
  </w:p>
  <w:p w:rsidR="00046E2C" w:rsidRDefault="00046E2C">
    <w:pPr>
      <w:pStyle w:val="Standard"/>
      <w:spacing w:line="12" w:lineRule="auto"/>
      <w:rPr>
        <w:color w:val="000000"/>
      </w:rPr>
    </w:pPr>
    <w:r>
      <w:rPr>
        <w:color w:val="00000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E2C" w:rsidRDefault="00046E2C">
    <w:pPr>
      <w:pStyle w:val="Standard"/>
      <w:tabs>
        <w:tab w:val="center" w:pos="4252"/>
        <w:tab w:val="right" w:pos="8504"/>
      </w:tabs>
      <w:jc w:val="center"/>
    </w:pPr>
    <w:r>
      <w:fldChar w:fldCharType="begin"/>
    </w:r>
    <w:r>
      <w:instrText xml:space="preserve"> PAGE </w:instrText>
    </w:r>
    <w:r>
      <w:fldChar w:fldCharType="separate"/>
    </w:r>
    <w:r w:rsidR="00425C61">
      <w:rPr>
        <w:noProof/>
      </w:rPr>
      <w:t>164</w:t>
    </w:r>
    <w:r>
      <w:fldChar w:fldCharType="end"/>
    </w:r>
  </w:p>
  <w:p w:rsidR="00046E2C" w:rsidRDefault="00046E2C">
    <w:pPr>
      <w:pStyle w:val="Standard"/>
      <w:spacing w:line="12"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7EF" w:rsidRDefault="00F447EF">
      <w:r>
        <w:rPr>
          <w:color w:val="000000"/>
        </w:rPr>
        <w:separator/>
      </w:r>
    </w:p>
  </w:footnote>
  <w:footnote w:type="continuationSeparator" w:id="0">
    <w:p w:rsidR="00F447EF" w:rsidRDefault="00F447EF">
      <w:r>
        <w:continuationSeparator/>
      </w:r>
    </w:p>
  </w:footnote>
  <w:footnote w:id="1">
    <w:p w:rsidR="00046E2C" w:rsidRDefault="00046E2C">
      <w:pPr>
        <w:pStyle w:val="Standard"/>
        <w:spacing w:after="200" w:line="276" w:lineRule="auto"/>
        <w:rPr>
          <w:vertAlign w:val="superscript"/>
        </w:rPr>
      </w:pPr>
      <w:r>
        <w:rPr>
          <w:rStyle w:val="Rimandonotaapidipagina"/>
        </w:rPr>
        <w:footnoteRef/>
      </w:r>
    </w:p>
  </w:footnote>
  <w:footnote w:id="2">
    <w:p w:rsidR="00046E2C" w:rsidRDefault="00046E2C">
      <w:pPr>
        <w:pStyle w:val="Standard"/>
        <w:spacing w:after="200" w:line="276" w:lineRule="auto"/>
        <w:rPr>
          <w:vertAlign w:val="superscript"/>
        </w:rPr>
      </w:pPr>
      <w:r>
        <w:rPr>
          <w:rStyle w:val="Rimandonotaapidipagina"/>
        </w:rPr>
        <w:footnoteRef/>
      </w:r>
    </w:p>
  </w:footnote>
  <w:footnote w:id="3">
    <w:p w:rsidR="00046E2C" w:rsidRDefault="00046E2C">
      <w:pPr>
        <w:pStyle w:val="Standard"/>
        <w:spacing w:after="200" w:line="276" w:lineRule="auto"/>
        <w:rPr>
          <w:vertAlign w:val="superscript"/>
        </w:rPr>
      </w:pPr>
      <w:r>
        <w:rPr>
          <w:rStyle w:val="Rimandonotaapidipagina"/>
        </w:rPr>
        <w:footnoteRef/>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0DE"/>
    <w:multiLevelType w:val="multilevel"/>
    <w:tmpl w:val="32AE9970"/>
    <w:styleLink w:val="WWNum32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656219"/>
    <w:multiLevelType w:val="multilevel"/>
    <w:tmpl w:val="51D6E6AC"/>
    <w:styleLink w:val="WWNum149"/>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E177BA"/>
    <w:multiLevelType w:val="multilevel"/>
    <w:tmpl w:val="B34ACF22"/>
    <w:styleLink w:val="WWNum48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1153FCD"/>
    <w:multiLevelType w:val="multilevel"/>
    <w:tmpl w:val="A942E3E6"/>
    <w:styleLink w:val="WWNum30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1391427"/>
    <w:multiLevelType w:val="multilevel"/>
    <w:tmpl w:val="961E8862"/>
    <w:styleLink w:val="WWNum5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15012CA"/>
    <w:multiLevelType w:val="multilevel"/>
    <w:tmpl w:val="FF527AD6"/>
    <w:styleLink w:val="WWNum618"/>
    <w:lvl w:ilvl="0">
      <w:numFmt w:val="bullet"/>
      <w:lvlText w:val="−"/>
      <w:lvlJc w:val="left"/>
      <w:rPr>
        <w:rFonts w:ascii="Noto Sans Symbols" w:eastAsia="Noto Sans Symbols" w:hAnsi="Noto Sans Symbols" w:cs="Noto Sans Symbols"/>
        <w:sz w:val="28"/>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6" w15:restartNumberingAfterBreak="0">
    <w:nsid w:val="01747FA5"/>
    <w:multiLevelType w:val="multilevel"/>
    <w:tmpl w:val="421ED8F8"/>
    <w:styleLink w:val="WWNum582"/>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1833F14"/>
    <w:multiLevelType w:val="multilevel"/>
    <w:tmpl w:val="5D420F94"/>
    <w:styleLink w:val="WWNum13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1C75A46"/>
    <w:multiLevelType w:val="multilevel"/>
    <w:tmpl w:val="E4C612BE"/>
    <w:styleLink w:val="WWNum3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01C9286F"/>
    <w:multiLevelType w:val="multilevel"/>
    <w:tmpl w:val="B934B414"/>
    <w:styleLink w:val="WWNum14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01D45514"/>
    <w:multiLevelType w:val="multilevel"/>
    <w:tmpl w:val="5566C2F2"/>
    <w:styleLink w:val="WWNum412"/>
    <w:lvl w:ilvl="0">
      <w:numFmt w:val="bullet"/>
      <w:lvlText w:val="●"/>
      <w:lvlJc w:val="left"/>
      <w:rPr>
        <w:rFonts w:ascii="Calibri" w:eastAsia="Calibri" w:hAnsi="Calibri" w:cs="Calibri"/>
        <w:b w:val="0"/>
        <w:sz w:val="24"/>
        <w:szCs w:val="24"/>
      </w:rPr>
    </w:lvl>
    <w:lvl w:ilvl="1">
      <w:numFmt w:val="bullet"/>
      <w:lvlText w:val="-"/>
      <w:lvlJc w:val="left"/>
      <w:rPr>
        <w:rFonts w:ascii="Calibri" w:eastAsia="Calibri" w:hAnsi="Calibri" w:cs="Calibri"/>
        <w:b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15:restartNumberingAfterBreak="0">
    <w:nsid w:val="01F41832"/>
    <w:multiLevelType w:val="multilevel"/>
    <w:tmpl w:val="EFB0F128"/>
    <w:styleLink w:val="WWNum37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02216859"/>
    <w:multiLevelType w:val="multilevel"/>
    <w:tmpl w:val="BA90B75E"/>
    <w:styleLink w:val="WWNum57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15:restartNumberingAfterBreak="0">
    <w:nsid w:val="02661FAB"/>
    <w:multiLevelType w:val="multilevel"/>
    <w:tmpl w:val="50E02908"/>
    <w:styleLink w:val="WWNum42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15:restartNumberingAfterBreak="0">
    <w:nsid w:val="029A7976"/>
    <w:multiLevelType w:val="multilevel"/>
    <w:tmpl w:val="0D909B26"/>
    <w:styleLink w:val="WWNum318"/>
    <w:lvl w:ilvl="0">
      <w:numFmt w:val="bullet"/>
      <w:lvlText w:val="●"/>
      <w:lvlJc w:val="left"/>
      <w:rPr>
        <w:rFonts w:ascii="Noto Sans Symbols" w:eastAsia="Noto Sans Symbols" w:hAnsi="Noto Sans Symbols" w:cs="Noto Sans Symbols"/>
        <w:b w:val="0"/>
        <w:sz w:val="28"/>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15" w15:restartNumberingAfterBreak="0">
    <w:nsid w:val="02D4249A"/>
    <w:multiLevelType w:val="multilevel"/>
    <w:tmpl w:val="D8F480E2"/>
    <w:styleLink w:val="WWNum53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030C05C8"/>
    <w:multiLevelType w:val="multilevel"/>
    <w:tmpl w:val="11C2C4C4"/>
    <w:styleLink w:val="WWNum38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15:restartNumberingAfterBreak="0">
    <w:nsid w:val="03116249"/>
    <w:multiLevelType w:val="multilevel"/>
    <w:tmpl w:val="CC427CB2"/>
    <w:styleLink w:val="WWNum55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15:restartNumberingAfterBreak="0">
    <w:nsid w:val="03354A03"/>
    <w:multiLevelType w:val="multilevel"/>
    <w:tmpl w:val="265C08E2"/>
    <w:styleLink w:val="WWNum379"/>
    <w:lvl w:ilvl="0">
      <w:numFmt w:val="bullet"/>
      <w:lvlText w:val="●"/>
      <w:lvlJc w:val="left"/>
      <w:rPr>
        <w:rFonts w:ascii="Noto Sans Symbols" w:eastAsia="Noto Sans Symbols" w:hAnsi="Noto Sans Symbols" w:cs="Noto Sans Symbols"/>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15:restartNumberingAfterBreak="0">
    <w:nsid w:val="03A212ED"/>
    <w:multiLevelType w:val="multilevel"/>
    <w:tmpl w:val="779E5D36"/>
    <w:styleLink w:val="WWNum340"/>
    <w:lvl w:ilvl="0">
      <w:numFmt w:val="bullet"/>
      <w:lvlText w:val="o"/>
      <w:lvlJc w:val="left"/>
      <w:rPr>
        <w:rFonts w:ascii="Courier New" w:eastAsia="Courier New" w:hAnsi="Courier New" w:cs="Courier New"/>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15:restartNumberingAfterBreak="0">
    <w:nsid w:val="03D23C89"/>
    <w:multiLevelType w:val="multilevel"/>
    <w:tmpl w:val="144E398C"/>
    <w:styleLink w:val="WWNum9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047A6ADC"/>
    <w:multiLevelType w:val="multilevel"/>
    <w:tmpl w:val="80A829D4"/>
    <w:styleLink w:val="WWNum38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15:restartNumberingAfterBreak="0">
    <w:nsid w:val="050B26B7"/>
    <w:multiLevelType w:val="multilevel"/>
    <w:tmpl w:val="CD9ECD36"/>
    <w:styleLink w:val="WWNum355"/>
    <w:lvl w:ilvl="0">
      <w:numFmt w:val="bullet"/>
      <w:lvlText w:val="●"/>
      <w:lvlJc w:val="left"/>
      <w:rPr>
        <w:rFonts w:ascii="Arial" w:eastAsia="Arial" w:hAnsi="Arial" w:cs="Arial"/>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15:restartNumberingAfterBreak="0">
    <w:nsid w:val="05444400"/>
    <w:multiLevelType w:val="multilevel"/>
    <w:tmpl w:val="DA3CA77E"/>
    <w:styleLink w:val="WWNum41"/>
    <w:lvl w:ilvl="0">
      <w:numFmt w:val="bullet"/>
      <w:lvlText w:val="❖"/>
      <w:lvlJc w:val="left"/>
      <w:rPr>
        <w:rFonts w:ascii="Times New Roman" w:eastAsia="Times New Roman" w:hAnsi="Times New Roman" w:cs="Times New Roman"/>
        <w:sz w:val="20"/>
        <w:szCs w:val="20"/>
      </w:rPr>
    </w:lvl>
    <w:lvl w:ilvl="1">
      <w:numFmt w:val="bullet"/>
      <w:lvlText w:val="➢"/>
      <w:lvlJc w:val="left"/>
    </w:lvl>
    <w:lvl w:ilvl="2">
      <w:numFmt w:val="bullet"/>
      <w:lvlText w:val="■"/>
      <w:lvlJc w:val="left"/>
      <w:rPr>
        <w:rFonts w:ascii="Times New Roman" w:eastAsia="Times New Roman" w:hAnsi="Times New Roman" w:cs="Times New Roman"/>
        <w:sz w:val="20"/>
        <w:szCs w:val="20"/>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057E6244"/>
    <w:multiLevelType w:val="multilevel"/>
    <w:tmpl w:val="1BC48E68"/>
    <w:styleLink w:val="WWNum23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15:restartNumberingAfterBreak="0">
    <w:nsid w:val="05843EDA"/>
    <w:multiLevelType w:val="multilevel"/>
    <w:tmpl w:val="BE44D076"/>
    <w:styleLink w:val="WWNum89"/>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15:restartNumberingAfterBreak="0">
    <w:nsid w:val="058F004F"/>
    <w:multiLevelType w:val="multilevel"/>
    <w:tmpl w:val="1264C3DC"/>
    <w:styleLink w:val="WWNum14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059E29A5"/>
    <w:multiLevelType w:val="multilevel"/>
    <w:tmpl w:val="99C83996"/>
    <w:styleLink w:val="WWNum43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05A670BE"/>
    <w:multiLevelType w:val="multilevel"/>
    <w:tmpl w:val="D122A112"/>
    <w:styleLink w:val="WWNum3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15:restartNumberingAfterBreak="0">
    <w:nsid w:val="05BF3276"/>
    <w:multiLevelType w:val="multilevel"/>
    <w:tmpl w:val="46DA7820"/>
    <w:styleLink w:val="WWNum2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15:restartNumberingAfterBreak="0">
    <w:nsid w:val="05C202ED"/>
    <w:multiLevelType w:val="multilevel"/>
    <w:tmpl w:val="CBF891F0"/>
    <w:styleLink w:val="WWNum10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15:restartNumberingAfterBreak="0">
    <w:nsid w:val="05DB54D7"/>
    <w:multiLevelType w:val="multilevel"/>
    <w:tmpl w:val="F1528880"/>
    <w:styleLink w:val="WWNum18"/>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15:restartNumberingAfterBreak="0">
    <w:nsid w:val="061341E3"/>
    <w:multiLevelType w:val="multilevel"/>
    <w:tmpl w:val="E3327EB8"/>
    <w:styleLink w:val="WWNum369"/>
    <w:lvl w:ilvl="0">
      <w:numFmt w:val="bullet"/>
      <w:lvlText w:val="●"/>
      <w:lvlJc w:val="left"/>
      <w:rPr>
        <w:rFonts w:ascii="Noto Sans Symbols" w:eastAsia="Noto Sans Symbols" w:hAnsi="Noto Sans Symbols" w:cs="Noto Sans Symbols"/>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15:restartNumberingAfterBreak="0">
    <w:nsid w:val="062904FB"/>
    <w:multiLevelType w:val="multilevel"/>
    <w:tmpl w:val="60A61B92"/>
    <w:styleLink w:val="WWNum26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15:restartNumberingAfterBreak="0">
    <w:nsid w:val="066B62D3"/>
    <w:multiLevelType w:val="multilevel"/>
    <w:tmpl w:val="E4C01ABC"/>
    <w:styleLink w:val="WWNum339"/>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15:restartNumberingAfterBreak="0">
    <w:nsid w:val="06941EF8"/>
    <w:multiLevelType w:val="multilevel"/>
    <w:tmpl w:val="95789A7A"/>
    <w:styleLink w:val="WWNum16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15:restartNumberingAfterBreak="0">
    <w:nsid w:val="06AC2F35"/>
    <w:multiLevelType w:val="multilevel"/>
    <w:tmpl w:val="7812C988"/>
    <w:styleLink w:val="WWNum21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15:restartNumberingAfterBreak="0">
    <w:nsid w:val="06B45724"/>
    <w:multiLevelType w:val="multilevel"/>
    <w:tmpl w:val="6A909076"/>
    <w:styleLink w:val="WWNum6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15:restartNumberingAfterBreak="0">
    <w:nsid w:val="07092276"/>
    <w:multiLevelType w:val="multilevel"/>
    <w:tmpl w:val="99863D7A"/>
    <w:styleLink w:val="WWNum16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15:restartNumberingAfterBreak="0">
    <w:nsid w:val="071C6BE2"/>
    <w:multiLevelType w:val="multilevel"/>
    <w:tmpl w:val="17C4F80C"/>
    <w:styleLink w:val="WWNum7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15:restartNumberingAfterBreak="0">
    <w:nsid w:val="074349BD"/>
    <w:multiLevelType w:val="multilevel"/>
    <w:tmpl w:val="44E2ED28"/>
    <w:styleLink w:val="WWNum27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15:restartNumberingAfterBreak="0">
    <w:nsid w:val="07807644"/>
    <w:multiLevelType w:val="multilevel"/>
    <w:tmpl w:val="AC0CE29C"/>
    <w:styleLink w:val="WWNum524"/>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15:restartNumberingAfterBreak="0">
    <w:nsid w:val="07957F2C"/>
    <w:multiLevelType w:val="multilevel"/>
    <w:tmpl w:val="3710B6AE"/>
    <w:styleLink w:val="WWNum26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15:restartNumberingAfterBreak="0">
    <w:nsid w:val="079B64A8"/>
    <w:multiLevelType w:val="multilevel"/>
    <w:tmpl w:val="A1605186"/>
    <w:styleLink w:val="WWNum510"/>
    <w:lvl w:ilvl="0">
      <w:numFmt w:val="bullet"/>
      <w:lvlText w:val="⮚"/>
      <w:lvlJc w:val="left"/>
      <w:rPr>
        <w:rFonts w:ascii="Noto Sans Symbols" w:eastAsia="Noto Sans Symbols" w:hAnsi="Noto Sans Symbols" w:cs="Noto Sans Symbols"/>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15:restartNumberingAfterBreak="0">
    <w:nsid w:val="07B7301D"/>
    <w:multiLevelType w:val="multilevel"/>
    <w:tmpl w:val="1564FAFC"/>
    <w:styleLink w:val="WWNum41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15:restartNumberingAfterBreak="0">
    <w:nsid w:val="07D82398"/>
    <w:multiLevelType w:val="multilevel"/>
    <w:tmpl w:val="58CC003A"/>
    <w:styleLink w:val="WWNum10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15:restartNumberingAfterBreak="0">
    <w:nsid w:val="07E218AE"/>
    <w:multiLevelType w:val="multilevel"/>
    <w:tmpl w:val="212279CC"/>
    <w:styleLink w:val="WWNum22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15:restartNumberingAfterBreak="0">
    <w:nsid w:val="07E6404D"/>
    <w:multiLevelType w:val="multilevel"/>
    <w:tmpl w:val="03680BB4"/>
    <w:styleLink w:val="WWNum1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15:restartNumberingAfterBreak="0">
    <w:nsid w:val="07EB6FF3"/>
    <w:multiLevelType w:val="multilevel"/>
    <w:tmpl w:val="09182EDE"/>
    <w:styleLink w:val="WWNum46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15:restartNumberingAfterBreak="0">
    <w:nsid w:val="0847399A"/>
    <w:multiLevelType w:val="multilevel"/>
    <w:tmpl w:val="2A08CBD4"/>
    <w:styleLink w:val="WWNum13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15:restartNumberingAfterBreak="0">
    <w:nsid w:val="087E76FA"/>
    <w:multiLevelType w:val="multilevel"/>
    <w:tmpl w:val="66624118"/>
    <w:styleLink w:val="WWNum209"/>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15:restartNumberingAfterBreak="0">
    <w:nsid w:val="088D41CB"/>
    <w:multiLevelType w:val="multilevel"/>
    <w:tmpl w:val="9F30749E"/>
    <w:styleLink w:val="WWNum14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15:restartNumberingAfterBreak="0">
    <w:nsid w:val="08C9367E"/>
    <w:multiLevelType w:val="multilevel"/>
    <w:tmpl w:val="70DC366C"/>
    <w:styleLink w:val="WWNum566"/>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15:restartNumberingAfterBreak="0">
    <w:nsid w:val="091B121A"/>
    <w:multiLevelType w:val="multilevel"/>
    <w:tmpl w:val="5ACA6128"/>
    <w:styleLink w:val="WWNum4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15:restartNumberingAfterBreak="0">
    <w:nsid w:val="09AD5F86"/>
    <w:multiLevelType w:val="multilevel"/>
    <w:tmpl w:val="D0E44930"/>
    <w:styleLink w:val="WWNum24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5" w15:restartNumberingAfterBreak="0">
    <w:nsid w:val="09B8090D"/>
    <w:multiLevelType w:val="multilevel"/>
    <w:tmpl w:val="AC9A1182"/>
    <w:styleLink w:val="WWNum35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 w15:restartNumberingAfterBreak="0">
    <w:nsid w:val="0A546FDA"/>
    <w:multiLevelType w:val="multilevel"/>
    <w:tmpl w:val="7AB285D0"/>
    <w:styleLink w:val="WWNum9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7" w15:restartNumberingAfterBreak="0">
    <w:nsid w:val="0A5F1B01"/>
    <w:multiLevelType w:val="multilevel"/>
    <w:tmpl w:val="3CB2D45A"/>
    <w:styleLink w:val="WWNum110"/>
    <w:lvl w:ilvl="0">
      <w:numFmt w:val="bullet"/>
      <w:lvlText w:val="⮚"/>
      <w:lvlJc w:val="left"/>
      <w:rPr>
        <w:rFonts w:ascii="Noto Sans Symbols" w:eastAsia="Noto Sans Symbols" w:hAnsi="Noto Sans Symbols" w:cs="Noto Sans Symbols"/>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8" w15:restartNumberingAfterBreak="0">
    <w:nsid w:val="0A796D9F"/>
    <w:multiLevelType w:val="multilevel"/>
    <w:tmpl w:val="6270B980"/>
    <w:styleLink w:val="WWNum421"/>
    <w:lvl w:ilvl="0">
      <w:numFmt w:val="bullet"/>
      <w:lvlText w:val="−"/>
      <w:lvlJc w:val="left"/>
      <w:rPr>
        <w:rFonts w:ascii="Noto Sans Symbols" w:eastAsia="Noto Sans Symbols" w:hAnsi="Noto Sans Symbols" w:cs="Noto Sans Symbols"/>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9" w15:restartNumberingAfterBreak="0">
    <w:nsid w:val="0A7B30A5"/>
    <w:multiLevelType w:val="multilevel"/>
    <w:tmpl w:val="DFF0AB44"/>
    <w:styleLink w:val="WWNum18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0" w15:restartNumberingAfterBreak="0">
    <w:nsid w:val="0A8D6F66"/>
    <w:multiLevelType w:val="multilevel"/>
    <w:tmpl w:val="CFD01388"/>
    <w:styleLink w:val="WWNum118"/>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1" w15:restartNumberingAfterBreak="0">
    <w:nsid w:val="0A8E0A00"/>
    <w:multiLevelType w:val="multilevel"/>
    <w:tmpl w:val="B51ED566"/>
    <w:styleLink w:val="WWNum43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2" w15:restartNumberingAfterBreak="0">
    <w:nsid w:val="0AAF0CAC"/>
    <w:multiLevelType w:val="multilevel"/>
    <w:tmpl w:val="C88C1A5A"/>
    <w:styleLink w:val="WWNum54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3" w15:restartNumberingAfterBreak="0">
    <w:nsid w:val="0AEE07BF"/>
    <w:multiLevelType w:val="multilevel"/>
    <w:tmpl w:val="B3D8D73C"/>
    <w:styleLink w:val="WWNum596"/>
    <w:lvl w:ilvl="0">
      <w:numFmt w:val="bullet"/>
      <w:lvlText w:val="o"/>
      <w:lvlJc w:val="left"/>
      <w:rPr>
        <w:rFonts w:ascii="Courier New" w:eastAsia="Courier New" w:hAnsi="Courier New" w:cs="Courier New"/>
        <w:b w:val="0"/>
        <w:sz w:val="20"/>
        <w:szCs w:val="18"/>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64" w15:restartNumberingAfterBreak="0">
    <w:nsid w:val="0B266852"/>
    <w:multiLevelType w:val="multilevel"/>
    <w:tmpl w:val="CA0A9E8C"/>
    <w:styleLink w:val="WWNum34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5" w15:restartNumberingAfterBreak="0">
    <w:nsid w:val="0B7425DD"/>
    <w:multiLevelType w:val="multilevel"/>
    <w:tmpl w:val="77FED006"/>
    <w:styleLink w:val="WWNum12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6" w15:restartNumberingAfterBreak="0">
    <w:nsid w:val="0BED33FD"/>
    <w:multiLevelType w:val="multilevel"/>
    <w:tmpl w:val="5EA8D472"/>
    <w:styleLink w:val="WWNum299"/>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7" w15:restartNumberingAfterBreak="0">
    <w:nsid w:val="0C571D27"/>
    <w:multiLevelType w:val="multilevel"/>
    <w:tmpl w:val="21A4173C"/>
    <w:styleLink w:val="WWNum24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8" w15:restartNumberingAfterBreak="0">
    <w:nsid w:val="0C5E3303"/>
    <w:multiLevelType w:val="multilevel"/>
    <w:tmpl w:val="8FECC57C"/>
    <w:styleLink w:val="WWNum47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9" w15:restartNumberingAfterBreak="0">
    <w:nsid w:val="0C677C94"/>
    <w:multiLevelType w:val="multilevel"/>
    <w:tmpl w:val="04266AB8"/>
    <w:styleLink w:val="WWNum14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0" w15:restartNumberingAfterBreak="0">
    <w:nsid w:val="0C6B099A"/>
    <w:multiLevelType w:val="multilevel"/>
    <w:tmpl w:val="1F6A6CD8"/>
    <w:styleLink w:val="WWNum237"/>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1" w15:restartNumberingAfterBreak="0">
    <w:nsid w:val="0C6B1105"/>
    <w:multiLevelType w:val="multilevel"/>
    <w:tmpl w:val="41108B20"/>
    <w:styleLink w:val="WWNum5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2" w15:restartNumberingAfterBreak="0">
    <w:nsid w:val="0CEF5263"/>
    <w:multiLevelType w:val="multilevel"/>
    <w:tmpl w:val="B2A2A166"/>
    <w:styleLink w:val="WWNum24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3" w15:restartNumberingAfterBreak="0">
    <w:nsid w:val="0D4665C9"/>
    <w:multiLevelType w:val="multilevel"/>
    <w:tmpl w:val="54BACCCE"/>
    <w:styleLink w:val="WWNum3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4" w15:restartNumberingAfterBreak="0">
    <w:nsid w:val="0D6F0051"/>
    <w:multiLevelType w:val="multilevel"/>
    <w:tmpl w:val="BD0E45E0"/>
    <w:styleLink w:val="WWNum37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5" w15:restartNumberingAfterBreak="0">
    <w:nsid w:val="0D7B474B"/>
    <w:multiLevelType w:val="multilevel"/>
    <w:tmpl w:val="A3940700"/>
    <w:styleLink w:val="WWNum51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6" w15:restartNumberingAfterBreak="0">
    <w:nsid w:val="0DF76500"/>
    <w:multiLevelType w:val="multilevel"/>
    <w:tmpl w:val="FDCC3BD4"/>
    <w:styleLink w:val="WWNum21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7" w15:restartNumberingAfterBreak="0">
    <w:nsid w:val="0DFC255A"/>
    <w:multiLevelType w:val="multilevel"/>
    <w:tmpl w:val="3952770C"/>
    <w:styleLink w:val="WWNum551"/>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8" w15:restartNumberingAfterBreak="0">
    <w:nsid w:val="0DFF20B2"/>
    <w:multiLevelType w:val="multilevel"/>
    <w:tmpl w:val="05F6EE52"/>
    <w:styleLink w:val="WWNum55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9" w15:restartNumberingAfterBreak="0">
    <w:nsid w:val="0E101D2F"/>
    <w:multiLevelType w:val="multilevel"/>
    <w:tmpl w:val="8F74CC1A"/>
    <w:styleLink w:val="WWNum50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0" w15:restartNumberingAfterBreak="0">
    <w:nsid w:val="0E3423B1"/>
    <w:multiLevelType w:val="multilevel"/>
    <w:tmpl w:val="D194D8A4"/>
    <w:styleLink w:val="WWNum46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1" w15:restartNumberingAfterBreak="0">
    <w:nsid w:val="0E977824"/>
    <w:multiLevelType w:val="multilevel"/>
    <w:tmpl w:val="807A4C5E"/>
    <w:styleLink w:val="WWNum10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2" w15:restartNumberingAfterBreak="0">
    <w:nsid w:val="0F1A7C8B"/>
    <w:multiLevelType w:val="multilevel"/>
    <w:tmpl w:val="75FA5C36"/>
    <w:styleLink w:val="WWNum39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3" w15:restartNumberingAfterBreak="0">
    <w:nsid w:val="0F265C52"/>
    <w:multiLevelType w:val="multilevel"/>
    <w:tmpl w:val="18001454"/>
    <w:styleLink w:val="WWNum576"/>
    <w:lvl w:ilvl="0">
      <w:numFmt w:val="bullet"/>
      <w:lvlText w:val="●"/>
      <w:lvlJc w:val="left"/>
      <w:rPr>
        <w:rFonts w:ascii="Noto Sans Symbols" w:eastAsia="Noto Sans Symbols" w:hAnsi="Noto Sans Symbols" w:cs="Noto Sans Symbols"/>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84" w15:restartNumberingAfterBreak="0">
    <w:nsid w:val="0F3109F9"/>
    <w:multiLevelType w:val="multilevel"/>
    <w:tmpl w:val="A040500E"/>
    <w:styleLink w:val="WWNum23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5" w15:restartNumberingAfterBreak="0">
    <w:nsid w:val="0F711F81"/>
    <w:multiLevelType w:val="multilevel"/>
    <w:tmpl w:val="85B86144"/>
    <w:styleLink w:val="WWNum357"/>
    <w:lvl w:ilvl="0">
      <w:numFmt w:val="bullet"/>
      <w:lvlText w:val="●"/>
      <w:lvlJc w:val="left"/>
      <w:rPr>
        <w:rFonts w:ascii="Arial" w:eastAsia="Arial" w:hAnsi="Arial" w:cs="Arial"/>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6" w15:restartNumberingAfterBreak="0">
    <w:nsid w:val="0F7E7A69"/>
    <w:multiLevelType w:val="multilevel"/>
    <w:tmpl w:val="A69096C2"/>
    <w:styleLink w:val="WWNum28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7" w15:restartNumberingAfterBreak="0">
    <w:nsid w:val="0F8E679A"/>
    <w:multiLevelType w:val="multilevel"/>
    <w:tmpl w:val="791A46B0"/>
    <w:styleLink w:val="WWNum13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8" w15:restartNumberingAfterBreak="0">
    <w:nsid w:val="0F950663"/>
    <w:multiLevelType w:val="multilevel"/>
    <w:tmpl w:val="45261200"/>
    <w:styleLink w:val="WWNum378"/>
    <w:lvl w:ilvl="0">
      <w:numFmt w:val="bullet"/>
      <w:lvlText w:val="o"/>
      <w:lvlJc w:val="left"/>
      <w:rPr>
        <w:rFonts w:ascii="Courier New" w:eastAsia="Courier New" w:hAnsi="Courier New" w:cs="Courier New"/>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9" w15:restartNumberingAfterBreak="0">
    <w:nsid w:val="0FD21CED"/>
    <w:multiLevelType w:val="multilevel"/>
    <w:tmpl w:val="C4E6239A"/>
    <w:styleLink w:val="WWNum1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0" w15:restartNumberingAfterBreak="0">
    <w:nsid w:val="10084791"/>
    <w:multiLevelType w:val="multilevel"/>
    <w:tmpl w:val="B2444C1A"/>
    <w:styleLink w:val="WWNum13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1" w15:restartNumberingAfterBreak="0">
    <w:nsid w:val="10413551"/>
    <w:multiLevelType w:val="multilevel"/>
    <w:tmpl w:val="3552E878"/>
    <w:styleLink w:val="WWNum183"/>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2" w15:restartNumberingAfterBreak="0">
    <w:nsid w:val="10814588"/>
    <w:multiLevelType w:val="multilevel"/>
    <w:tmpl w:val="57D27A36"/>
    <w:styleLink w:val="WWNum5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3" w15:restartNumberingAfterBreak="0">
    <w:nsid w:val="10F40763"/>
    <w:multiLevelType w:val="multilevel"/>
    <w:tmpl w:val="23105DA4"/>
    <w:styleLink w:val="WWNum53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4" w15:restartNumberingAfterBreak="0">
    <w:nsid w:val="11134582"/>
    <w:multiLevelType w:val="multilevel"/>
    <w:tmpl w:val="81CE592C"/>
    <w:styleLink w:val="WWNum49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5" w15:restartNumberingAfterBreak="0">
    <w:nsid w:val="116F7EC0"/>
    <w:multiLevelType w:val="multilevel"/>
    <w:tmpl w:val="D1DED894"/>
    <w:styleLink w:val="WWNum313"/>
    <w:lvl w:ilvl="0">
      <w:numFmt w:val="bullet"/>
      <w:lvlText w:val="●"/>
      <w:lvlJc w:val="left"/>
      <w:rPr>
        <w:rFonts w:ascii="Noto Sans Symbols" w:eastAsia="Noto Sans Symbols" w:hAnsi="Noto Sans Symbols" w:cs="Noto Sans Symbols"/>
        <w:b w:val="0"/>
        <w:sz w:val="28"/>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96" w15:restartNumberingAfterBreak="0">
    <w:nsid w:val="11D71483"/>
    <w:multiLevelType w:val="multilevel"/>
    <w:tmpl w:val="1EE21018"/>
    <w:styleLink w:val="WWNum52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7" w15:restartNumberingAfterBreak="0">
    <w:nsid w:val="11DD09C4"/>
    <w:multiLevelType w:val="multilevel"/>
    <w:tmpl w:val="9E7EBD98"/>
    <w:styleLink w:val="WWNum26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8" w15:restartNumberingAfterBreak="0">
    <w:nsid w:val="121E3635"/>
    <w:multiLevelType w:val="multilevel"/>
    <w:tmpl w:val="AA726430"/>
    <w:styleLink w:val="WWNum21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9" w15:restartNumberingAfterBreak="0">
    <w:nsid w:val="12904265"/>
    <w:multiLevelType w:val="multilevel"/>
    <w:tmpl w:val="BCD0E6FA"/>
    <w:styleLink w:val="WWNum1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0" w15:restartNumberingAfterBreak="0">
    <w:nsid w:val="12AE4023"/>
    <w:multiLevelType w:val="multilevel"/>
    <w:tmpl w:val="97C84360"/>
    <w:styleLink w:val="WWNum39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1" w15:restartNumberingAfterBreak="0">
    <w:nsid w:val="131A7152"/>
    <w:multiLevelType w:val="multilevel"/>
    <w:tmpl w:val="3CB0A3CE"/>
    <w:styleLink w:val="WWNum125"/>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2" w15:restartNumberingAfterBreak="0">
    <w:nsid w:val="132F2136"/>
    <w:multiLevelType w:val="multilevel"/>
    <w:tmpl w:val="BB82E142"/>
    <w:styleLink w:val="WWNum28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3" w15:restartNumberingAfterBreak="0">
    <w:nsid w:val="134A326D"/>
    <w:multiLevelType w:val="multilevel"/>
    <w:tmpl w:val="6C9E7790"/>
    <w:styleLink w:val="WWNum15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4" w15:restartNumberingAfterBreak="0">
    <w:nsid w:val="139500AA"/>
    <w:multiLevelType w:val="multilevel"/>
    <w:tmpl w:val="5DE6A77E"/>
    <w:styleLink w:val="WWNum570"/>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5" w15:restartNumberingAfterBreak="0">
    <w:nsid w:val="13AB2B6A"/>
    <w:multiLevelType w:val="multilevel"/>
    <w:tmpl w:val="6CD6B35C"/>
    <w:styleLink w:val="WWNum26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6" w15:restartNumberingAfterBreak="0">
    <w:nsid w:val="13D86896"/>
    <w:multiLevelType w:val="multilevel"/>
    <w:tmpl w:val="3A645CE0"/>
    <w:styleLink w:val="WWNum69"/>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7" w15:restartNumberingAfterBreak="0">
    <w:nsid w:val="14762606"/>
    <w:multiLevelType w:val="multilevel"/>
    <w:tmpl w:val="D242C772"/>
    <w:styleLink w:val="WWNum542"/>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8" w15:restartNumberingAfterBreak="0">
    <w:nsid w:val="14EA00A8"/>
    <w:multiLevelType w:val="multilevel"/>
    <w:tmpl w:val="C172ABA6"/>
    <w:styleLink w:val="WWNum41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9" w15:restartNumberingAfterBreak="0">
    <w:nsid w:val="14F70A59"/>
    <w:multiLevelType w:val="multilevel"/>
    <w:tmpl w:val="3E5CA068"/>
    <w:styleLink w:val="WWNum50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0" w15:restartNumberingAfterBreak="0">
    <w:nsid w:val="150D59AC"/>
    <w:multiLevelType w:val="multilevel"/>
    <w:tmpl w:val="EC342646"/>
    <w:styleLink w:val="WWNum520"/>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1" w15:restartNumberingAfterBreak="0">
    <w:nsid w:val="1519065A"/>
    <w:multiLevelType w:val="multilevel"/>
    <w:tmpl w:val="B5CE1754"/>
    <w:styleLink w:val="WWNum211"/>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2" w15:restartNumberingAfterBreak="0">
    <w:nsid w:val="153F558F"/>
    <w:multiLevelType w:val="multilevel"/>
    <w:tmpl w:val="1842F4C0"/>
    <w:styleLink w:val="WWNum16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3" w15:restartNumberingAfterBreak="0">
    <w:nsid w:val="15580744"/>
    <w:multiLevelType w:val="multilevel"/>
    <w:tmpl w:val="BF00DE4A"/>
    <w:styleLink w:val="WWNum583"/>
    <w:lvl w:ilvl="0">
      <w:numFmt w:val="bullet"/>
      <w:lvlText w:val="o"/>
      <w:lvlJc w:val="left"/>
      <w:rPr>
        <w:rFonts w:ascii="Courier New" w:eastAsia="Courier New" w:hAnsi="Courier New" w:cs="Courier New"/>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114" w15:restartNumberingAfterBreak="0">
    <w:nsid w:val="15692336"/>
    <w:multiLevelType w:val="multilevel"/>
    <w:tmpl w:val="F1063BC6"/>
    <w:styleLink w:val="WWNum29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5" w15:restartNumberingAfterBreak="0">
    <w:nsid w:val="156F7503"/>
    <w:multiLevelType w:val="multilevel"/>
    <w:tmpl w:val="884EB4D6"/>
    <w:styleLink w:val="WWNum10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6" w15:restartNumberingAfterBreak="0">
    <w:nsid w:val="15965299"/>
    <w:multiLevelType w:val="multilevel"/>
    <w:tmpl w:val="F5C2DF74"/>
    <w:styleLink w:val="WWNum11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7" w15:restartNumberingAfterBreak="0">
    <w:nsid w:val="15A45884"/>
    <w:multiLevelType w:val="multilevel"/>
    <w:tmpl w:val="313E8D02"/>
    <w:styleLink w:val="WWNum50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8" w15:restartNumberingAfterBreak="0">
    <w:nsid w:val="15A76683"/>
    <w:multiLevelType w:val="multilevel"/>
    <w:tmpl w:val="005E7532"/>
    <w:styleLink w:val="WWNum15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9" w15:restartNumberingAfterBreak="0">
    <w:nsid w:val="15C42C56"/>
    <w:multiLevelType w:val="multilevel"/>
    <w:tmpl w:val="3E8A9DC2"/>
    <w:styleLink w:val="WWNum6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0" w15:restartNumberingAfterBreak="0">
    <w:nsid w:val="15DE11E0"/>
    <w:multiLevelType w:val="multilevel"/>
    <w:tmpl w:val="F21A6490"/>
    <w:styleLink w:val="WWNum31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1" w15:restartNumberingAfterBreak="0">
    <w:nsid w:val="15F171A9"/>
    <w:multiLevelType w:val="multilevel"/>
    <w:tmpl w:val="6E228984"/>
    <w:styleLink w:val="WWNum34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2" w15:restartNumberingAfterBreak="0">
    <w:nsid w:val="16641C72"/>
    <w:multiLevelType w:val="multilevel"/>
    <w:tmpl w:val="E3721F06"/>
    <w:styleLink w:val="WWNum23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3" w15:restartNumberingAfterBreak="0">
    <w:nsid w:val="169D470E"/>
    <w:multiLevelType w:val="multilevel"/>
    <w:tmpl w:val="55C6FBCE"/>
    <w:styleLink w:val="WWNum53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4" w15:restartNumberingAfterBreak="0">
    <w:nsid w:val="170D030B"/>
    <w:multiLevelType w:val="multilevel"/>
    <w:tmpl w:val="FD461410"/>
    <w:styleLink w:val="WWNum486"/>
    <w:lvl w:ilvl="0">
      <w:numFmt w:val="bullet"/>
      <w:lvlText w:val="●"/>
      <w:lvlJc w:val="left"/>
      <w:rPr>
        <w:rFonts w:ascii="Noto Sans Symbols" w:eastAsia="Noto Sans Symbols" w:hAnsi="Noto Sans Symbols" w:cs="Noto Sans Symbols"/>
        <w:b w:val="0"/>
        <w:sz w:val="18"/>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125" w15:restartNumberingAfterBreak="0">
    <w:nsid w:val="171374E7"/>
    <w:multiLevelType w:val="multilevel"/>
    <w:tmpl w:val="46D0F7E0"/>
    <w:styleLink w:val="WWNum6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6" w15:restartNumberingAfterBreak="0">
    <w:nsid w:val="171708CA"/>
    <w:multiLevelType w:val="multilevel"/>
    <w:tmpl w:val="A46AFCEA"/>
    <w:styleLink w:val="WWNum620"/>
    <w:lvl w:ilvl="0">
      <w:numFmt w:val="bullet"/>
      <w:lvlText w:val="o"/>
      <w:lvlJc w:val="left"/>
      <w:rPr>
        <w:rFonts w:ascii="Courier New" w:eastAsia="Courier New" w:hAnsi="Courier New" w:cs="Courier New"/>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127" w15:restartNumberingAfterBreak="0">
    <w:nsid w:val="1733430E"/>
    <w:multiLevelType w:val="multilevel"/>
    <w:tmpl w:val="7AB04EE0"/>
    <w:styleLink w:val="WWNum106"/>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8" w15:restartNumberingAfterBreak="0">
    <w:nsid w:val="173E5619"/>
    <w:multiLevelType w:val="multilevel"/>
    <w:tmpl w:val="67DCBF9C"/>
    <w:styleLink w:val="WWNum609"/>
    <w:lvl w:ilvl="0">
      <w:numFmt w:val="bullet"/>
      <w:lvlText w:val="⮚"/>
      <w:lvlJc w:val="left"/>
      <w:rPr>
        <w:rFonts w:ascii="Noto Sans Symbols" w:eastAsia="Noto Sans Symbols" w:hAnsi="Noto Sans Symbols" w:cs="Noto Sans Symbols"/>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129" w15:restartNumberingAfterBreak="0">
    <w:nsid w:val="17461689"/>
    <w:multiLevelType w:val="multilevel"/>
    <w:tmpl w:val="75E06D5C"/>
    <w:styleLink w:val="WWNum571"/>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0" w15:restartNumberingAfterBreak="0">
    <w:nsid w:val="17AB2600"/>
    <w:multiLevelType w:val="multilevel"/>
    <w:tmpl w:val="1B4A244E"/>
    <w:styleLink w:val="WWNum565"/>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1" w15:restartNumberingAfterBreak="0">
    <w:nsid w:val="182A42D0"/>
    <w:multiLevelType w:val="multilevel"/>
    <w:tmpl w:val="B1A0B4AC"/>
    <w:styleLink w:val="WWNum2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2" w15:restartNumberingAfterBreak="0">
    <w:nsid w:val="18680DAF"/>
    <w:multiLevelType w:val="multilevel"/>
    <w:tmpl w:val="32B006AE"/>
    <w:styleLink w:val="WWNum46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3" w15:restartNumberingAfterBreak="0">
    <w:nsid w:val="188A246D"/>
    <w:multiLevelType w:val="multilevel"/>
    <w:tmpl w:val="5A140D06"/>
    <w:styleLink w:val="WWNum33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4" w15:restartNumberingAfterBreak="0">
    <w:nsid w:val="18A2316F"/>
    <w:multiLevelType w:val="multilevel"/>
    <w:tmpl w:val="6A9AFEBC"/>
    <w:styleLink w:val="WWNum35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5" w15:restartNumberingAfterBreak="0">
    <w:nsid w:val="18D42D79"/>
    <w:multiLevelType w:val="multilevel"/>
    <w:tmpl w:val="50A8965C"/>
    <w:styleLink w:val="WWNum591"/>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6" w15:restartNumberingAfterBreak="0">
    <w:nsid w:val="18DF5E2F"/>
    <w:multiLevelType w:val="multilevel"/>
    <w:tmpl w:val="1AB29D2C"/>
    <w:styleLink w:val="WWNum474"/>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7" w15:restartNumberingAfterBreak="0">
    <w:nsid w:val="18E40D6A"/>
    <w:multiLevelType w:val="multilevel"/>
    <w:tmpl w:val="8E3063FE"/>
    <w:styleLink w:val="WWNum28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8" w15:restartNumberingAfterBreak="0">
    <w:nsid w:val="195035C0"/>
    <w:multiLevelType w:val="multilevel"/>
    <w:tmpl w:val="729A0ABA"/>
    <w:styleLink w:val="WWNum387"/>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9" w15:restartNumberingAfterBreak="0">
    <w:nsid w:val="19813132"/>
    <w:multiLevelType w:val="multilevel"/>
    <w:tmpl w:val="F048C3CE"/>
    <w:styleLink w:val="WWNum45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0" w15:restartNumberingAfterBreak="0">
    <w:nsid w:val="19AA558F"/>
    <w:multiLevelType w:val="multilevel"/>
    <w:tmpl w:val="074E9C7C"/>
    <w:styleLink w:val="WWNum45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1" w15:restartNumberingAfterBreak="0">
    <w:nsid w:val="19CE2703"/>
    <w:multiLevelType w:val="multilevel"/>
    <w:tmpl w:val="CA5E1870"/>
    <w:styleLink w:val="WWNum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2" w15:restartNumberingAfterBreak="0">
    <w:nsid w:val="1A112D15"/>
    <w:multiLevelType w:val="multilevel"/>
    <w:tmpl w:val="6E3C845C"/>
    <w:styleLink w:val="WWNum15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3" w15:restartNumberingAfterBreak="0">
    <w:nsid w:val="1A37603E"/>
    <w:multiLevelType w:val="multilevel"/>
    <w:tmpl w:val="037C1BC8"/>
    <w:styleLink w:val="WWNum37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4" w15:restartNumberingAfterBreak="0">
    <w:nsid w:val="1AEF7B58"/>
    <w:multiLevelType w:val="multilevel"/>
    <w:tmpl w:val="73947E1C"/>
    <w:styleLink w:val="WWNum9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5" w15:restartNumberingAfterBreak="0">
    <w:nsid w:val="1B833336"/>
    <w:multiLevelType w:val="multilevel"/>
    <w:tmpl w:val="9CC48260"/>
    <w:styleLink w:val="WWNum22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6" w15:restartNumberingAfterBreak="0">
    <w:nsid w:val="1B89179C"/>
    <w:multiLevelType w:val="multilevel"/>
    <w:tmpl w:val="E3664C1C"/>
    <w:styleLink w:val="WWNum464"/>
    <w:lvl w:ilvl="0">
      <w:numFmt w:val="bullet"/>
      <w:lvlText w:val="●"/>
      <w:lvlJc w:val="left"/>
      <w:rPr>
        <w:rFonts w:ascii="Noto Sans Symbols" w:eastAsia="Noto Sans Symbols" w:hAnsi="Noto Sans Symbols" w:cs="Noto Sans Symbols"/>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147" w15:restartNumberingAfterBreak="0">
    <w:nsid w:val="1BA95489"/>
    <w:multiLevelType w:val="multilevel"/>
    <w:tmpl w:val="980220FA"/>
    <w:styleLink w:val="WWNum49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8" w15:restartNumberingAfterBreak="0">
    <w:nsid w:val="1BDD1C5B"/>
    <w:multiLevelType w:val="multilevel"/>
    <w:tmpl w:val="F7202E00"/>
    <w:styleLink w:val="WWNum29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9" w15:restartNumberingAfterBreak="0">
    <w:nsid w:val="1BEB40D4"/>
    <w:multiLevelType w:val="multilevel"/>
    <w:tmpl w:val="A35C837E"/>
    <w:styleLink w:val="WWNum204"/>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0" w15:restartNumberingAfterBreak="0">
    <w:nsid w:val="1C273CB1"/>
    <w:multiLevelType w:val="multilevel"/>
    <w:tmpl w:val="279E2186"/>
    <w:styleLink w:val="WWNum225"/>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1" w15:restartNumberingAfterBreak="0">
    <w:nsid w:val="1C6A3603"/>
    <w:multiLevelType w:val="multilevel"/>
    <w:tmpl w:val="8534A89E"/>
    <w:styleLink w:val="WWNum519"/>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2" w15:restartNumberingAfterBreak="0">
    <w:nsid w:val="1C757C6E"/>
    <w:multiLevelType w:val="multilevel"/>
    <w:tmpl w:val="A46669E4"/>
    <w:styleLink w:val="WWNum11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3" w15:restartNumberingAfterBreak="0">
    <w:nsid w:val="1C8A7E07"/>
    <w:multiLevelType w:val="multilevel"/>
    <w:tmpl w:val="3E188392"/>
    <w:styleLink w:val="WWNum39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4" w15:restartNumberingAfterBreak="0">
    <w:nsid w:val="1CB042B0"/>
    <w:multiLevelType w:val="multilevel"/>
    <w:tmpl w:val="5C442036"/>
    <w:styleLink w:val="WWNum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5" w15:restartNumberingAfterBreak="0">
    <w:nsid w:val="1CBE4CDD"/>
    <w:multiLevelType w:val="multilevel"/>
    <w:tmpl w:val="09C6658A"/>
    <w:styleLink w:val="WWNum45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6" w15:restartNumberingAfterBreak="0">
    <w:nsid w:val="1CC27238"/>
    <w:multiLevelType w:val="multilevel"/>
    <w:tmpl w:val="47B0BE60"/>
    <w:styleLink w:val="WWNum574"/>
    <w:lvl w:ilvl="0">
      <w:numFmt w:val="bullet"/>
      <w:lvlText w:val="●"/>
      <w:lvlJc w:val="left"/>
      <w:rPr>
        <w:rFonts w:ascii="Noto Sans Symbols" w:eastAsia="Noto Sans Symbols" w:hAnsi="Noto Sans Symbols" w:cs="Noto Sans Symbols"/>
        <w:b w:val="0"/>
        <w:sz w:val="24"/>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157" w15:restartNumberingAfterBreak="0">
    <w:nsid w:val="1CFA4839"/>
    <w:multiLevelType w:val="multilevel"/>
    <w:tmpl w:val="F8848028"/>
    <w:styleLink w:val="WWNum467"/>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8" w15:restartNumberingAfterBreak="0">
    <w:nsid w:val="1D087336"/>
    <w:multiLevelType w:val="multilevel"/>
    <w:tmpl w:val="764837DC"/>
    <w:styleLink w:val="WWNum47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9" w15:restartNumberingAfterBreak="0">
    <w:nsid w:val="1D1C630E"/>
    <w:multiLevelType w:val="multilevel"/>
    <w:tmpl w:val="A4CA4556"/>
    <w:styleLink w:val="WWNum589"/>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0" w15:restartNumberingAfterBreak="0">
    <w:nsid w:val="1D3067A8"/>
    <w:multiLevelType w:val="multilevel"/>
    <w:tmpl w:val="DA8A5A90"/>
    <w:styleLink w:val="WWNum39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1" w15:restartNumberingAfterBreak="0">
    <w:nsid w:val="1D7E2D23"/>
    <w:multiLevelType w:val="multilevel"/>
    <w:tmpl w:val="A48E6090"/>
    <w:styleLink w:val="WWNum30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2" w15:restartNumberingAfterBreak="0">
    <w:nsid w:val="1D823EC7"/>
    <w:multiLevelType w:val="multilevel"/>
    <w:tmpl w:val="13786990"/>
    <w:styleLink w:val="WWNum563"/>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3" w15:restartNumberingAfterBreak="0">
    <w:nsid w:val="1D8D6B21"/>
    <w:multiLevelType w:val="multilevel"/>
    <w:tmpl w:val="5A46872A"/>
    <w:styleLink w:val="WWNum57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4" w15:restartNumberingAfterBreak="0">
    <w:nsid w:val="1E001D34"/>
    <w:multiLevelType w:val="multilevel"/>
    <w:tmpl w:val="0C80D8D4"/>
    <w:styleLink w:val="WWNum560"/>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5" w15:restartNumberingAfterBreak="0">
    <w:nsid w:val="1E073074"/>
    <w:multiLevelType w:val="multilevel"/>
    <w:tmpl w:val="FE4EAAD2"/>
    <w:styleLink w:val="WWNum19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6" w15:restartNumberingAfterBreak="0">
    <w:nsid w:val="1E751351"/>
    <w:multiLevelType w:val="multilevel"/>
    <w:tmpl w:val="5A0CEED6"/>
    <w:styleLink w:val="WWNum269"/>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7" w15:restartNumberingAfterBreak="0">
    <w:nsid w:val="1E985208"/>
    <w:multiLevelType w:val="multilevel"/>
    <w:tmpl w:val="A2A0587A"/>
    <w:styleLink w:val="WWNum362"/>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8" w15:restartNumberingAfterBreak="0">
    <w:nsid w:val="1ECF14BA"/>
    <w:multiLevelType w:val="multilevel"/>
    <w:tmpl w:val="C0704040"/>
    <w:styleLink w:val="WWNum177"/>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9" w15:restartNumberingAfterBreak="0">
    <w:nsid w:val="1F3733A2"/>
    <w:multiLevelType w:val="multilevel"/>
    <w:tmpl w:val="1298CF8E"/>
    <w:styleLink w:val="WWNum2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0" w15:restartNumberingAfterBreak="0">
    <w:nsid w:val="1F3E3B0C"/>
    <w:multiLevelType w:val="multilevel"/>
    <w:tmpl w:val="D390D206"/>
    <w:styleLink w:val="WWNum38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1" w15:restartNumberingAfterBreak="0">
    <w:nsid w:val="1F510C02"/>
    <w:multiLevelType w:val="multilevel"/>
    <w:tmpl w:val="D9B8F2CC"/>
    <w:styleLink w:val="WWNum32"/>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2" w15:restartNumberingAfterBreak="0">
    <w:nsid w:val="1FAF305B"/>
    <w:multiLevelType w:val="multilevel"/>
    <w:tmpl w:val="7DE42FE2"/>
    <w:styleLink w:val="WWNum28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3" w15:restartNumberingAfterBreak="0">
    <w:nsid w:val="1FE01A0F"/>
    <w:multiLevelType w:val="multilevel"/>
    <w:tmpl w:val="A8BE2048"/>
    <w:styleLink w:val="WWNum16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4" w15:restartNumberingAfterBreak="0">
    <w:nsid w:val="1FF7795A"/>
    <w:multiLevelType w:val="multilevel"/>
    <w:tmpl w:val="6798B134"/>
    <w:styleLink w:val="WWNum4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5" w15:restartNumberingAfterBreak="0">
    <w:nsid w:val="202D1ADA"/>
    <w:multiLevelType w:val="multilevel"/>
    <w:tmpl w:val="AEA6B902"/>
    <w:styleLink w:val="WWNum178"/>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6" w15:restartNumberingAfterBreak="0">
    <w:nsid w:val="204120E1"/>
    <w:multiLevelType w:val="multilevel"/>
    <w:tmpl w:val="10F61E2A"/>
    <w:styleLink w:val="WWNum10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7" w15:restartNumberingAfterBreak="0">
    <w:nsid w:val="20713AD0"/>
    <w:multiLevelType w:val="multilevel"/>
    <w:tmpl w:val="038EDDC8"/>
    <w:styleLink w:val="WWNum22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8" w15:restartNumberingAfterBreak="0">
    <w:nsid w:val="20935DB2"/>
    <w:multiLevelType w:val="multilevel"/>
    <w:tmpl w:val="99467E46"/>
    <w:styleLink w:val="WWNum567"/>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9" w15:restartNumberingAfterBreak="0">
    <w:nsid w:val="20A34B2F"/>
    <w:multiLevelType w:val="multilevel"/>
    <w:tmpl w:val="008C7B50"/>
    <w:styleLink w:val="WWNum588"/>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0" w15:restartNumberingAfterBreak="0">
    <w:nsid w:val="20D5474E"/>
    <w:multiLevelType w:val="multilevel"/>
    <w:tmpl w:val="733E71E4"/>
    <w:styleLink w:val="WWNum360"/>
    <w:lvl w:ilvl="0">
      <w:numFmt w:val="bullet"/>
      <w:lvlText w:val="●"/>
      <w:lvlJc w:val="left"/>
      <w:rPr>
        <w:rFonts w:ascii="Arial" w:eastAsia="Arial" w:hAnsi="Arial" w:cs="Arial"/>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1" w15:restartNumberingAfterBreak="0">
    <w:nsid w:val="210861B0"/>
    <w:multiLevelType w:val="multilevel"/>
    <w:tmpl w:val="D152E81C"/>
    <w:styleLink w:val="WWNum117"/>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2" w15:restartNumberingAfterBreak="0">
    <w:nsid w:val="21294CE3"/>
    <w:multiLevelType w:val="multilevel"/>
    <w:tmpl w:val="B7C2197E"/>
    <w:styleLink w:val="WWNum306"/>
    <w:lvl w:ilvl="0">
      <w:numFmt w:val="bullet"/>
      <w:lvlText w:val="●"/>
      <w:lvlJc w:val="left"/>
      <w:rPr>
        <w:rFonts w:ascii="Noto Sans Symbols" w:eastAsia="Noto Sans Symbols" w:hAnsi="Noto Sans Symbols" w:cs="Noto Sans Symbols"/>
        <w:b w:val="0"/>
        <w:sz w:val="24"/>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183" w15:restartNumberingAfterBreak="0">
    <w:nsid w:val="21381CF4"/>
    <w:multiLevelType w:val="multilevel"/>
    <w:tmpl w:val="E59AD8CC"/>
    <w:styleLink w:val="WWNum45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4" w15:restartNumberingAfterBreak="0">
    <w:nsid w:val="214A4EB5"/>
    <w:multiLevelType w:val="multilevel"/>
    <w:tmpl w:val="8D461842"/>
    <w:styleLink w:val="WWNum398"/>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5" w15:restartNumberingAfterBreak="0">
    <w:nsid w:val="21A7336F"/>
    <w:multiLevelType w:val="multilevel"/>
    <w:tmpl w:val="AAA0709E"/>
    <w:styleLink w:val="WWNum120"/>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6" w15:restartNumberingAfterBreak="0">
    <w:nsid w:val="21D93D21"/>
    <w:multiLevelType w:val="multilevel"/>
    <w:tmpl w:val="BCAA4566"/>
    <w:styleLink w:val="WWNum41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7" w15:restartNumberingAfterBreak="0">
    <w:nsid w:val="21DA4E77"/>
    <w:multiLevelType w:val="multilevel"/>
    <w:tmpl w:val="E716D7F2"/>
    <w:styleLink w:val="WWNum200"/>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8" w15:restartNumberingAfterBreak="0">
    <w:nsid w:val="220B49D9"/>
    <w:multiLevelType w:val="multilevel"/>
    <w:tmpl w:val="7B1EA56A"/>
    <w:styleLink w:val="WWNum24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9" w15:restartNumberingAfterBreak="0">
    <w:nsid w:val="22222F21"/>
    <w:multiLevelType w:val="multilevel"/>
    <w:tmpl w:val="97809806"/>
    <w:styleLink w:val="WWNum380"/>
    <w:lvl w:ilvl="0">
      <w:numFmt w:val="bullet"/>
      <w:lvlText w:val="⮚"/>
      <w:lvlJc w:val="left"/>
      <w:rPr>
        <w:rFonts w:ascii="Noto Sans Symbols" w:eastAsia="Noto Sans Symbols" w:hAnsi="Noto Sans Symbols" w:cs="Noto Sans Symbols"/>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0" w15:restartNumberingAfterBreak="0">
    <w:nsid w:val="223C0CBF"/>
    <w:multiLevelType w:val="multilevel"/>
    <w:tmpl w:val="3CC606BC"/>
    <w:styleLink w:val="WWNum36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1" w15:restartNumberingAfterBreak="0">
    <w:nsid w:val="22403349"/>
    <w:multiLevelType w:val="multilevel"/>
    <w:tmpl w:val="86723256"/>
    <w:styleLink w:val="WWNum44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2" w15:restartNumberingAfterBreak="0">
    <w:nsid w:val="22B22CA9"/>
    <w:multiLevelType w:val="multilevel"/>
    <w:tmpl w:val="213A2024"/>
    <w:styleLink w:val="WWNum48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3" w15:restartNumberingAfterBreak="0">
    <w:nsid w:val="22B54534"/>
    <w:multiLevelType w:val="multilevel"/>
    <w:tmpl w:val="1952AC30"/>
    <w:styleLink w:val="WWNum10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4" w15:restartNumberingAfterBreak="0">
    <w:nsid w:val="23D42853"/>
    <w:multiLevelType w:val="multilevel"/>
    <w:tmpl w:val="6AF23F0A"/>
    <w:styleLink w:val="WWNum336"/>
    <w:lvl w:ilvl="0">
      <w:numFmt w:val="bullet"/>
      <w:lvlText w:val="❖"/>
      <w:lvlJc w:val="left"/>
      <w:rPr>
        <w:rFonts w:ascii="Noto Sans Symbols" w:eastAsia="Noto Sans Symbols" w:hAnsi="Noto Sans Symbols" w:cs="Noto Sans Symbols"/>
        <w:b/>
        <w:sz w:val="28"/>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5" w15:restartNumberingAfterBreak="0">
    <w:nsid w:val="24674317"/>
    <w:multiLevelType w:val="multilevel"/>
    <w:tmpl w:val="18689FFA"/>
    <w:styleLink w:val="WWNum40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6" w15:restartNumberingAfterBreak="0">
    <w:nsid w:val="24B15763"/>
    <w:multiLevelType w:val="multilevel"/>
    <w:tmpl w:val="77D23E9A"/>
    <w:styleLink w:val="WWNum68"/>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7" w15:restartNumberingAfterBreak="0">
    <w:nsid w:val="24D258B6"/>
    <w:multiLevelType w:val="multilevel"/>
    <w:tmpl w:val="EEE42ED4"/>
    <w:styleLink w:val="WWNum372"/>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8" w15:restartNumberingAfterBreak="0">
    <w:nsid w:val="258B0BDB"/>
    <w:multiLevelType w:val="multilevel"/>
    <w:tmpl w:val="F55C6626"/>
    <w:styleLink w:val="WWNum5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9" w15:restartNumberingAfterBreak="0">
    <w:nsid w:val="25961A8E"/>
    <w:multiLevelType w:val="multilevel"/>
    <w:tmpl w:val="C01A5464"/>
    <w:styleLink w:val="WWNum514"/>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0" w15:restartNumberingAfterBreak="0">
    <w:nsid w:val="25A034BE"/>
    <w:multiLevelType w:val="multilevel"/>
    <w:tmpl w:val="58AE6B36"/>
    <w:styleLink w:val="WWNum61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1" w15:restartNumberingAfterBreak="0">
    <w:nsid w:val="263217A3"/>
    <w:multiLevelType w:val="multilevel"/>
    <w:tmpl w:val="0994D26A"/>
    <w:styleLink w:val="WWNum331"/>
    <w:lvl w:ilvl="0">
      <w:numFmt w:val="bullet"/>
      <w:lvlText w:val="•"/>
      <w:lvlJc w:val="left"/>
      <w:rPr>
        <w:rFonts w:ascii="Arial" w:eastAsia="Arial" w:hAnsi="Arial" w:cs="Arial"/>
        <w:sz w:val="28"/>
        <w:szCs w:val="28"/>
      </w:rPr>
    </w:lvl>
    <w:lvl w:ilvl="1">
      <w:start w:val="1"/>
      <w:numFmt w:val="decimal"/>
      <w:lvlText w:val="%2)"/>
      <w:lvlJc w:val="left"/>
      <w:rPr>
        <w:rFonts w:eastAsia="Times New Roman" w:cs="Times New Roman"/>
        <w:b/>
        <w:sz w:val="20"/>
        <w:szCs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2" w15:restartNumberingAfterBreak="0">
    <w:nsid w:val="26AC479B"/>
    <w:multiLevelType w:val="multilevel"/>
    <w:tmpl w:val="7E1EB656"/>
    <w:styleLink w:val="WWNum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3" w15:restartNumberingAfterBreak="0">
    <w:nsid w:val="26C75A99"/>
    <w:multiLevelType w:val="multilevel"/>
    <w:tmpl w:val="E8827C44"/>
    <w:styleLink w:val="WWNum42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4" w15:restartNumberingAfterBreak="0">
    <w:nsid w:val="273C505F"/>
    <w:multiLevelType w:val="multilevel"/>
    <w:tmpl w:val="347835B0"/>
    <w:styleLink w:val="WWNum124"/>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5" w15:restartNumberingAfterBreak="0">
    <w:nsid w:val="2760541E"/>
    <w:multiLevelType w:val="multilevel"/>
    <w:tmpl w:val="ABCE9E96"/>
    <w:styleLink w:val="WWNum32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6" w15:restartNumberingAfterBreak="0">
    <w:nsid w:val="283230DE"/>
    <w:multiLevelType w:val="multilevel"/>
    <w:tmpl w:val="C19E45EA"/>
    <w:styleLink w:val="WWNum40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7" w15:restartNumberingAfterBreak="0">
    <w:nsid w:val="2843596B"/>
    <w:multiLevelType w:val="multilevel"/>
    <w:tmpl w:val="6254A13E"/>
    <w:styleLink w:val="WWNum19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8" w15:restartNumberingAfterBreak="0">
    <w:nsid w:val="284F2B78"/>
    <w:multiLevelType w:val="multilevel"/>
    <w:tmpl w:val="C2FCCD88"/>
    <w:styleLink w:val="WWNum544"/>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9" w15:restartNumberingAfterBreak="0">
    <w:nsid w:val="289C14CB"/>
    <w:multiLevelType w:val="multilevel"/>
    <w:tmpl w:val="AA564868"/>
    <w:styleLink w:val="WWNum1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0" w15:restartNumberingAfterBreak="0">
    <w:nsid w:val="28A16DA3"/>
    <w:multiLevelType w:val="multilevel"/>
    <w:tmpl w:val="C25CFAD6"/>
    <w:styleLink w:val="WWNum127"/>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1" w15:restartNumberingAfterBreak="0">
    <w:nsid w:val="28AD27BA"/>
    <w:multiLevelType w:val="multilevel"/>
    <w:tmpl w:val="80722912"/>
    <w:styleLink w:val="WWNum236"/>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2" w15:restartNumberingAfterBreak="0">
    <w:nsid w:val="28D65859"/>
    <w:multiLevelType w:val="multilevel"/>
    <w:tmpl w:val="3A7E81B8"/>
    <w:styleLink w:val="WWNum45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3" w15:restartNumberingAfterBreak="0">
    <w:nsid w:val="29264E34"/>
    <w:multiLevelType w:val="multilevel"/>
    <w:tmpl w:val="CC16F7E4"/>
    <w:styleLink w:val="Nessunelenco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4" w15:restartNumberingAfterBreak="0">
    <w:nsid w:val="29403ABC"/>
    <w:multiLevelType w:val="multilevel"/>
    <w:tmpl w:val="DB2CCC38"/>
    <w:styleLink w:val="WWNum590"/>
    <w:lvl w:ilvl="0">
      <w:numFmt w:val="bullet"/>
      <w:lvlText w:val="-"/>
      <w:lvlJc w:val="left"/>
      <w:rPr>
        <w:rFonts w:ascii="Calibri" w:eastAsia="Calibri" w:hAnsi="Calibri" w:cs="Calibri"/>
        <w:b w:val="0"/>
        <w:sz w:val="24"/>
        <w:szCs w:val="24"/>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215" w15:restartNumberingAfterBreak="0">
    <w:nsid w:val="29776CAD"/>
    <w:multiLevelType w:val="multilevel"/>
    <w:tmpl w:val="DAD00774"/>
    <w:styleLink w:val="WWNum17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6" w15:restartNumberingAfterBreak="0">
    <w:nsid w:val="29834419"/>
    <w:multiLevelType w:val="multilevel"/>
    <w:tmpl w:val="53705520"/>
    <w:styleLink w:val="WWNum424"/>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7" w15:restartNumberingAfterBreak="0">
    <w:nsid w:val="29B702BA"/>
    <w:multiLevelType w:val="multilevel"/>
    <w:tmpl w:val="B0182B44"/>
    <w:styleLink w:val="WWNum47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8" w15:restartNumberingAfterBreak="0">
    <w:nsid w:val="29BA0095"/>
    <w:multiLevelType w:val="multilevel"/>
    <w:tmpl w:val="E59ADB0A"/>
    <w:styleLink w:val="WWNum374"/>
    <w:lvl w:ilvl="0">
      <w:numFmt w:val="bullet"/>
      <w:lvlText w:val="●"/>
      <w:lvlJc w:val="left"/>
      <w:rPr>
        <w:rFonts w:ascii="Noto Sans Symbols" w:eastAsia="Noto Sans Symbols" w:hAnsi="Noto Sans Symbols" w:cs="Noto Sans Symbols"/>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9" w15:restartNumberingAfterBreak="0">
    <w:nsid w:val="29C35A01"/>
    <w:multiLevelType w:val="multilevel"/>
    <w:tmpl w:val="4B14D1FA"/>
    <w:styleLink w:val="WWNum31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0" w15:restartNumberingAfterBreak="0">
    <w:nsid w:val="29EF699E"/>
    <w:multiLevelType w:val="multilevel"/>
    <w:tmpl w:val="5E1CCE16"/>
    <w:styleLink w:val="WWNum25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1" w15:restartNumberingAfterBreak="0">
    <w:nsid w:val="2A345629"/>
    <w:multiLevelType w:val="multilevel"/>
    <w:tmpl w:val="5716837C"/>
    <w:styleLink w:val="WWNum71"/>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2" w15:restartNumberingAfterBreak="0">
    <w:nsid w:val="2A3E4F37"/>
    <w:multiLevelType w:val="multilevel"/>
    <w:tmpl w:val="645A3674"/>
    <w:styleLink w:val="WWNum32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3" w15:restartNumberingAfterBreak="0">
    <w:nsid w:val="2A5670D0"/>
    <w:multiLevelType w:val="multilevel"/>
    <w:tmpl w:val="52D0513C"/>
    <w:styleLink w:val="WWNum439"/>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4" w15:restartNumberingAfterBreak="0">
    <w:nsid w:val="2AE727A6"/>
    <w:multiLevelType w:val="multilevel"/>
    <w:tmpl w:val="76AC2FB2"/>
    <w:styleLink w:val="WWNum390"/>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5" w15:restartNumberingAfterBreak="0">
    <w:nsid w:val="2B2B57EC"/>
    <w:multiLevelType w:val="multilevel"/>
    <w:tmpl w:val="87B83D6C"/>
    <w:styleLink w:val="WWNum418"/>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6" w15:restartNumberingAfterBreak="0">
    <w:nsid w:val="2B301451"/>
    <w:multiLevelType w:val="multilevel"/>
    <w:tmpl w:val="2AECEB5C"/>
    <w:styleLink w:val="WWNum41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7" w15:restartNumberingAfterBreak="0">
    <w:nsid w:val="2B7B56D5"/>
    <w:multiLevelType w:val="multilevel"/>
    <w:tmpl w:val="CCFC6AC4"/>
    <w:styleLink w:val="WWNum54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8" w15:restartNumberingAfterBreak="0">
    <w:nsid w:val="2C1B4248"/>
    <w:multiLevelType w:val="multilevel"/>
    <w:tmpl w:val="EC8A16AC"/>
    <w:styleLink w:val="WWNum6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9" w15:restartNumberingAfterBreak="0">
    <w:nsid w:val="2C3F33E4"/>
    <w:multiLevelType w:val="multilevel"/>
    <w:tmpl w:val="DCA2F5A6"/>
    <w:styleLink w:val="WWNum324"/>
    <w:lvl w:ilvl="0">
      <w:numFmt w:val="bullet"/>
      <w:lvlText w:val="o"/>
      <w:lvlJc w:val="left"/>
      <w:rPr>
        <w:rFonts w:ascii="Courier New" w:eastAsia="Courier New" w:hAnsi="Courier New" w:cs="Courier New"/>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230" w15:restartNumberingAfterBreak="0">
    <w:nsid w:val="2C9225E8"/>
    <w:multiLevelType w:val="multilevel"/>
    <w:tmpl w:val="F968B734"/>
    <w:styleLink w:val="WWNum8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1" w15:restartNumberingAfterBreak="0">
    <w:nsid w:val="2CB5535B"/>
    <w:multiLevelType w:val="multilevel"/>
    <w:tmpl w:val="3BDCEA3E"/>
    <w:styleLink w:val="WWNum28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2" w15:restartNumberingAfterBreak="0">
    <w:nsid w:val="2CCD654A"/>
    <w:multiLevelType w:val="multilevel"/>
    <w:tmpl w:val="3D403F00"/>
    <w:styleLink w:val="WWNum1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3" w15:restartNumberingAfterBreak="0">
    <w:nsid w:val="2CD358E8"/>
    <w:multiLevelType w:val="multilevel"/>
    <w:tmpl w:val="F5C8A062"/>
    <w:styleLink w:val="WWNum34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4" w15:restartNumberingAfterBreak="0">
    <w:nsid w:val="2CF74399"/>
    <w:multiLevelType w:val="multilevel"/>
    <w:tmpl w:val="237A7370"/>
    <w:styleLink w:val="WWNum564"/>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5" w15:restartNumberingAfterBreak="0">
    <w:nsid w:val="2D7111D3"/>
    <w:multiLevelType w:val="multilevel"/>
    <w:tmpl w:val="14BA6386"/>
    <w:styleLink w:val="WWNum333"/>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6" w15:restartNumberingAfterBreak="0">
    <w:nsid w:val="2E652450"/>
    <w:multiLevelType w:val="multilevel"/>
    <w:tmpl w:val="830ABFB8"/>
    <w:styleLink w:val="WWNum61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7" w15:restartNumberingAfterBreak="0">
    <w:nsid w:val="2E8A1054"/>
    <w:multiLevelType w:val="multilevel"/>
    <w:tmpl w:val="1ABA9FBA"/>
    <w:styleLink w:val="WWNum17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8" w15:restartNumberingAfterBreak="0">
    <w:nsid w:val="2EAA6CEF"/>
    <w:multiLevelType w:val="multilevel"/>
    <w:tmpl w:val="C6B231F6"/>
    <w:styleLink w:val="WWNum394"/>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9" w15:restartNumberingAfterBreak="0">
    <w:nsid w:val="2EBE6820"/>
    <w:multiLevelType w:val="multilevel"/>
    <w:tmpl w:val="A86CB786"/>
    <w:styleLink w:val="WWNum3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0" w15:restartNumberingAfterBreak="0">
    <w:nsid w:val="2EC61719"/>
    <w:multiLevelType w:val="multilevel"/>
    <w:tmpl w:val="A9AC9F7A"/>
    <w:styleLink w:val="WWNum579"/>
    <w:lvl w:ilvl="0">
      <w:numFmt w:val="bullet"/>
      <w:lvlText w:val="●"/>
      <w:lvlJc w:val="left"/>
      <w:rPr>
        <w:rFonts w:ascii="Noto Sans Symbols" w:eastAsia="Noto Sans Symbols" w:hAnsi="Noto Sans Symbols" w:cs="Noto Sans Symbols"/>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241" w15:restartNumberingAfterBreak="0">
    <w:nsid w:val="2F411F94"/>
    <w:multiLevelType w:val="multilevel"/>
    <w:tmpl w:val="67546EA4"/>
    <w:styleLink w:val="WWNum368"/>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2" w15:restartNumberingAfterBreak="0">
    <w:nsid w:val="2F657DBD"/>
    <w:multiLevelType w:val="multilevel"/>
    <w:tmpl w:val="09403D16"/>
    <w:styleLink w:val="WWNum24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3" w15:restartNumberingAfterBreak="0">
    <w:nsid w:val="2F90555E"/>
    <w:multiLevelType w:val="multilevel"/>
    <w:tmpl w:val="8C0879E4"/>
    <w:styleLink w:val="WWNum50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4" w15:restartNumberingAfterBreak="0">
    <w:nsid w:val="2FD660DF"/>
    <w:multiLevelType w:val="multilevel"/>
    <w:tmpl w:val="413031E0"/>
    <w:styleLink w:val="WWNum29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5" w15:restartNumberingAfterBreak="0">
    <w:nsid w:val="2FD8242A"/>
    <w:multiLevelType w:val="multilevel"/>
    <w:tmpl w:val="1C0A26E2"/>
    <w:styleLink w:val="WWNum147"/>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6" w15:restartNumberingAfterBreak="0">
    <w:nsid w:val="3012665C"/>
    <w:multiLevelType w:val="multilevel"/>
    <w:tmpl w:val="2460F79A"/>
    <w:styleLink w:val="WWNum31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7" w15:restartNumberingAfterBreak="0">
    <w:nsid w:val="304172BA"/>
    <w:multiLevelType w:val="multilevel"/>
    <w:tmpl w:val="39E20772"/>
    <w:styleLink w:val="WWNum436"/>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8" w15:restartNumberingAfterBreak="0">
    <w:nsid w:val="3096174F"/>
    <w:multiLevelType w:val="multilevel"/>
    <w:tmpl w:val="DE7CCFD4"/>
    <w:styleLink w:val="WWNum279"/>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9" w15:restartNumberingAfterBreak="0">
    <w:nsid w:val="30AC67C1"/>
    <w:multiLevelType w:val="multilevel"/>
    <w:tmpl w:val="3724D2AC"/>
    <w:styleLink w:val="WWNum31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0" w15:restartNumberingAfterBreak="0">
    <w:nsid w:val="30CC3336"/>
    <w:multiLevelType w:val="multilevel"/>
    <w:tmpl w:val="B1860894"/>
    <w:styleLink w:val="WWNum27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1" w15:restartNumberingAfterBreak="0">
    <w:nsid w:val="30E91DFB"/>
    <w:multiLevelType w:val="multilevel"/>
    <w:tmpl w:val="AE5813D4"/>
    <w:styleLink w:val="WWNum53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2" w15:restartNumberingAfterBreak="0">
    <w:nsid w:val="3110788C"/>
    <w:multiLevelType w:val="multilevel"/>
    <w:tmpl w:val="ABA42B26"/>
    <w:styleLink w:val="WWNum244"/>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3" w15:restartNumberingAfterBreak="0">
    <w:nsid w:val="312100D9"/>
    <w:multiLevelType w:val="multilevel"/>
    <w:tmpl w:val="75D632F0"/>
    <w:styleLink w:val="WWNum621"/>
    <w:lvl w:ilvl="0">
      <w:numFmt w:val="bullet"/>
      <w:lvlText w:val="o"/>
      <w:lvlJc w:val="left"/>
      <w:rPr>
        <w:rFonts w:ascii="Courier New" w:eastAsia="Courier New" w:hAnsi="Courier New" w:cs="Courier New"/>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254" w15:restartNumberingAfterBreak="0">
    <w:nsid w:val="313B51CB"/>
    <w:multiLevelType w:val="multilevel"/>
    <w:tmpl w:val="4B124EC4"/>
    <w:styleLink w:val="WWNum55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5" w15:restartNumberingAfterBreak="0">
    <w:nsid w:val="317225D8"/>
    <w:multiLevelType w:val="multilevel"/>
    <w:tmpl w:val="1C8EEDFE"/>
    <w:styleLink w:val="WWNum29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6" w15:restartNumberingAfterBreak="0">
    <w:nsid w:val="31ED181A"/>
    <w:multiLevelType w:val="multilevel"/>
    <w:tmpl w:val="8B689728"/>
    <w:styleLink w:val="WWNum552"/>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7" w15:restartNumberingAfterBreak="0">
    <w:nsid w:val="32786E69"/>
    <w:multiLevelType w:val="multilevel"/>
    <w:tmpl w:val="DF58E004"/>
    <w:styleLink w:val="WWNum44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8" w15:restartNumberingAfterBreak="0">
    <w:nsid w:val="32B2142A"/>
    <w:multiLevelType w:val="multilevel"/>
    <w:tmpl w:val="9ADC6B34"/>
    <w:styleLink w:val="WWNum22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9" w15:restartNumberingAfterBreak="0">
    <w:nsid w:val="32B459C0"/>
    <w:multiLevelType w:val="multilevel"/>
    <w:tmpl w:val="CDE0BABE"/>
    <w:styleLink w:val="WWNum25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0" w15:restartNumberingAfterBreak="0">
    <w:nsid w:val="32F0612E"/>
    <w:multiLevelType w:val="multilevel"/>
    <w:tmpl w:val="D54C726E"/>
    <w:styleLink w:val="WWNum51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1" w15:restartNumberingAfterBreak="0">
    <w:nsid w:val="33743843"/>
    <w:multiLevelType w:val="multilevel"/>
    <w:tmpl w:val="4636E3DE"/>
    <w:styleLink w:val="WWNum29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2" w15:restartNumberingAfterBreak="0">
    <w:nsid w:val="33905D71"/>
    <w:multiLevelType w:val="multilevel"/>
    <w:tmpl w:val="F0B88548"/>
    <w:styleLink w:val="WWNum27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3" w15:restartNumberingAfterBreak="0">
    <w:nsid w:val="33963D40"/>
    <w:multiLevelType w:val="multilevel"/>
    <w:tmpl w:val="1D964FA4"/>
    <w:styleLink w:val="WWNum9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4" w15:restartNumberingAfterBreak="0">
    <w:nsid w:val="339754ED"/>
    <w:multiLevelType w:val="multilevel"/>
    <w:tmpl w:val="9CB08750"/>
    <w:styleLink w:val="WWNum28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5" w15:restartNumberingAfterBreak="0">
    <w:nsid w:val="33F57942"/>
    <w:multiLevelType w:val="multilevel"/>
    <w:tmpl w:val="5F826014"/>
    <w:styleLink w:val="WWNum2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6" w15:restartNumberingAfterBreak="0">
    <w:nsid w:val="341F55CC"/>
    <w:multiLevelType w:val="multilevel"/>
    <w:tmpl w:val="938CE65E"/>
    <w:styleLink w:val="WWNum6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7" w15:restartNumberingAfterBreak="0">
    <w:nsid w:val="342358EF"/>
    <w:multiLevelType w:val="multilevel"/>
    <w:tmpl w:val="26CA73DC"/>
    <w:styleLink w:val="WWNum54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8" w15:restartNumberingAfterBreak="0">
    <w:nsid w:val="344F07CA"/>
    <w:multiLevelType w:val="multilevel"/>
    <w:tmpl w:val="14E4EF26"/>
    <w:styleLink w:val="WWNum51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9" w15:restartNumberingAfterBreak="0">
    <w:nsid w:val="348058DE"/>
    <w:multiLevelType w:val="multilevel"/>
    <w:tmpl w:val="25AE11C4"/>
    <w:styleLink w:val="WWNum470"/>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0" w15:restartNumberingAfterBreak="0">
    <w:nsid w:val="349B6D2E"/>
    <w:multiLevelType w:val="multilevel"/>
    <w:tmpl w:val="A83C800E"/>
    <w:styleLink w:val="WWNum310"/>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1" w15:restartNumberingAfterBreak="0">
    <w:nsid w:val="34B37E4F"/>
    <w:multiLevelType w:val="multilevel"/>
    <w:tmpl w:val="DA22082C"/>
    <w:styleLink w:val="WWNum31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2" w15:restartNumberingAfterBreak="0">
    <w:nsid w:val="34C4003D"/>
    <w:multiLevelType w:val="multilevel"/>
    <w:tmpl w:val="8D28E07A"/>
    <w:styleLink w:val="WWNum30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3" w15:restartNumberingAfterBreak="0">
    <w:nsid w:val="34C65B8B"/>
    <w:multiLevelType w:val="multilevel"/>
    <w:tmpl w:val="4760C354"/>
    <w:styleLink w:val="WWNum28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4" w15:restartNumberingAfterBreak="0">
    <w:nsid w:val="352746AB"/>
    <w:multiLevelType w:val="multilevel"/>
    <w:tmpl w:val="C82CC96C"/>
    <w:styleLink w:val="WWNum301"/>
    <w:lvl w:ilvl="0">
      <w:numFmt w:val="bullet"/>
      <w:lvlText w:val="⮚"/>
      <w:lvlJc w:val="left"/>
      <w:rPr>
        <w:rFonts w:ascii="Noto Sans Symbols" w:eastAsia="Noto Sans Symbols" w:hAnsi="Noto Sans Symbols" w:cs="Noto Sans Symbols"/>
        <w:sz w:val="28"/>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5" w15:restartNumberingAfterBreak="0">
    <w:nsid w:val="35732819"/>
    <w:multiLevelType w:val="multilevel"/>
    <w:tmpl w:val="F6F23DD6"/>
    <w:styleLink w:val="WWNum25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6" w15:restartNumberingAfterBreak="0">
    <w:nsid w:val="3573455D"/>
    <w:multiLevelType w:val="multilevel"/>
    <w:tmpl w:val="6B1A3644"/>
    <w:styleLink w:val="WWNum51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7" w15:restartNumberingAfterBreak="0">
    <w:nsid w:val="36033FCD"/>
    <w:multiLevelType w:val="multilevel"/>
    <w:tmpl w:val="AC8639E2"/>
    <w:styleLink w:val="WWNum21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8" w15:restartNumberingAfterBreak="0">
    <w:nsid w:val="360D4663"/>
    <w:multiLevelType w:val="multilevel"/>
    <w:tmpl w:val="F7529A3E"/>
    <w:styleLink w:val="WWNum8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9" w15:restartNumberingAfterBreak="0">
    <w:nsid w:val="364779ED"/>
    <w:multiLevelType w:val="multilevel"/>
    <w:tmpl w:val="9BE65136"/>
    <w:styleLink w:val="WWNum600"/>
    <w:lvl w:ilvl="0">
      <w:numFmt w:val="bullet"/>
      <w:lvlText w:val="●"/>
      <w:lvlJc w:val="left"/>
      <w:rPr>
        <w:rFonts w:ascii="Noto Sans Symbols" w:eastAsia="Noto Sans Symbols" w:hAnsi="Noto Sans Symbols" w:cs="Noto Sans Symbols"/>
        <w:b w:val="0"/>
        <w:sz w:val="24"/>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280" w15:restartNumberingAfterBreak="0">
    <w:nsid w:val="36533BD0"/>
    <w:multiLevelType w:val="multilevel"/>
    <w:tmpl w:val="D0C23D3C"/>
    <w:styleLink w:val="WWNum174"/>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1" w15:restartNumberingAfterBreak="0">
    <w:nsid w:val="366A3037"/>
    <w:multiLevelType w:val="multilevel"/>
    <w:tmpl w:val="E406399C"/>
    <w:styleLink w:val="WWNum80"/>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2" w15:restartNumberingAfterBreak="0">
    <w:nsid w:val="36797AAF"/>
    <w:multiLevelType w:val="multilevel"/>
    <w:tmpl w:val="B8A4F622"/>
    <w:styleLink w:val="WWNum46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3" w15:restartNumberingAfterBreak="0">
    <w:nsid w:val="36801B06"/>
    <w:multiLevelType w:val="multilevel"/>
    <w:tmpl w:val="EF344912"/>
    <w:styleLink w:val="WWNum48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4" w15:restartNumberingAfterBreak="0">
    <w:nsid w:val="36C145C4"/>
    <w:multiLevelType w:val="multilevel"/>
    <w:tmpl w:val="5CCC6422"/>
    <w:styleLink w:val="WWNum605"/>
    <w:lvl w:ilvl="0">
      <w:numFmt w:val="bullet"/>
      <w:lvlText w:val="⮚"/>
      <w:lvlJc w:val="left"/>
      <w:rPr>
        <w:rFonts w:ascii="Noto Sans Symbols" w:eastAsia="Noto Sans Symbols" w:hAnsi="Noto Sans Symbols" w:cs="Noto Sans Symbols"/>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285" w15:restartNumberingAfterBreak="0">
    <w:nsid w:val="37131F04"/>
    <w:multiLevelType w:val="multilevel"/>
    <w:tmpl w:val="3AEE232A"/>
    <w:styleLink w:val="WWNum611"/>
    <w:lvl w:ilvl="0">
      <w:numFmt w:val="bullet"/>
      <w:lvlText w:val="⮚"/>
      <w:lvlJc w:val="left"/>
      <w:rPr>
        <w:rFonts w:ascii="Noto Sans Symbols" w:eastAsia="Noto Sans Symbols" w:hAnsi="Noto Sans Symbols" w:cs="Noto Sans Symbols"/>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286" w15:restartNumberingAfterBreak="0">
    <w:nsid w:val="371F6865"/>
    <w:multiLevelType w:val="multilevel"/>
    <w:tmpl w:val="5F3E519E"/>
    <w:styleLink w:val="WWNum556"/>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7" w15:restartNumberingAfterBreak="0">
    <w:nsid w:val="375B4CAE"/>
    <w:multiLevelType w:val="multilevel"/>
    <w:tmpl w:val="01E29AB8"/>
    <w:styleLink w:val="WWNum36"/>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8" w15:restartNumberingAfterBreak="0">
    <w:nsid w:val="37877DF7"/>
    <w:multiLevelType w:val="multilevel"/>
    <w:tmpl w:val="63263CD4"/>
    <w:styleLink w:val="WWNum54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9" w15:restartNumberingAfterBreak="0">
    <w:nsid w:val="38251E99"/>
    <w:multiLevelType w:val="multilevel"/>
    <w:tmpl w:val="282A3730"/>
    <w:styleLink w:val="WWNum15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0" w15:restartNumberingAfterBreak="0">
    <w:nsid w:val="386657AD"/>
    <w:multiLevelType w:val="multilevel"/>
    <w:tmpl w:val="A43AE79C"/>
    <w:styleLink w:val="WWNum41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1" w15:restartNumberingAfterBreak="0">
    <w:nsid w:val="38914C6D"/>
    <w:multiLevelType w:val="multilevel"/>
    <w:tmpl w:val="730AC934"/>
    <w:styleLink w:val="WWNum476"/>
    <w:lvl w:ilvl="0">
      <w:numFmt w:val="bullet"/>
      <w:lvlText w:val="•"/>
      <w:lvlJc w:val="left"/>
      <w:rPr>
        <w:rFonts w:ascii="Calibri" w:eastAsia="Calibri" w:hAnsi="Calibri" w:cs="Calibri"/>
        <w:b/>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2" w15:restartNumberingAfterBreak="0">
    <w:nsid w:val="3897437D"/>
    <w:multiLevelType w:val="multilevel"/>
    <w:tmpl w:val="B68E0188"/>
    <w:styleLink w:val="WWNum145"/>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3" w15:restartNumberingAfterBreak="0">
    <w:nsid w:val="395825E4"/>
    <w:multiLevelType w:val="multilevel"/>
    <w:tmpl w:val="B0F8AC58"/>
    <w:styleLink w:val="WWNum8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4" w15:restartNumberingAfterBreak="0">
    <w:nsid w:val="39BA648A"/>
    <w:multiLevelType w:val="multilevel"/>
    <w:tmpl w:val="A25403E0"/>
    <w:styleLink w:val="WWNum49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5" w15:restartNumberingAfterBreak="0">
    <w:nsid w:val="39CE45C0"/>
    <w:multiLevelType w:val="multilevel"/>
    <w:tmpl w:val="17DA5DCE"/>
    <w:styleLink w:val="WWNum4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6" w15:restartNumberingAfterBreak="0">
    <w:nsid w:val="39DA1072"/>
    <w:multiLevelType w:val="multilevel"/>
    <w:tmpl w:val="5058B742"/>
    <w:styleLink w:val="WWNum58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7" w15:restartNumberingAfterBreak="0">
    <w:nsid w:val="39F1176D"/>
    <w:multiLevelType w:val="multilevel"/>
    <w:tmpl w:val="BE5C48D2"/>
    <w:styleLink w:val="WWNum55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8" w15:restartNumberingAfterBreak="0">
    <w:nsid w:val="3A2C7C0B"/>
    <w:multiLevelType w:val="multilevel"/>
    <w:tmpl w:val="FF88BFFA"/>
    <w:styleLink w:val="WWNum8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9" w15:restartNumberingAfterBreak="0">
    <w:nsid w:val="3A5D4E86"/>
    <w:multiLevelType w:val="multilevel"/>
    <w:tmpl w:val="498E36E6"/>
    <w:styleLink w:val="WWNum151"/>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0" w15:restartNumberingAfterBreak="0">
    <w:nsid w:val="3AAD50E0"/>
    <w:multiLevelType w:val="multilevel"/>
    <w:tmpl w:val="DB086132"/>
    <w:styleLink w:val="WWNum208"/>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1" w15:restartNumberingAfterBreak="0">
    <w:nsid w:val="3AC01712"/>
    <w:multiLevelType w:val="multilevel"/>
    <w:tmpl w:val="7E920B30"/>
    <w:styleLink w:val="WWNum61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2" w15:restartNumberingAfterBreak="0">
    <w:nsid w:val="3B114529"/>
    <w:multiLevelType w:val="multilevel"/>
    <w:tmpl w:val="D638A364"/>
    <w:styleLink w:val="WWNum26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3" w15:restartNumberingAfterBreak="0">
    <w:nsid w:val="3B2B2C0C"/>
    <w:multiLevelType w:val="multilevel"/>
    <w:tmpl w:val="0E5C6458"/>
    <w:styleLink w:val="WWNum212"/>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4" w15:restartNumberingAfterBreak="0">
    <w:nsid w:val="3B642432"/>
    <w:multiLevelType w:val="multilevel"/>
    <w:tmpl w:val="771002C2"/>
    <w:styleLink w:val="WWNum4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5" w15:restartNumberingAfterBreak="0">
    <w:nsid w:val="3B90521C"/>
    <w:multiLevelType w:val="multilevel"/>
    <w:tmpl w:val="9C6EA178"/>
    <w:styleLink w:val="WWNum9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6" w15:restartNumberingAfterBreak="0">
    <w:nsid w:val="3BBC4C50"/>
    <w:multiLevelType w:val="multilevel"/>
    <w:tmpl w:val="B3323A34"/>
    <w:styleLink w:val="WWNum5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7" w15:restartNumberingAfterBreak="0">
    <w:nsid w:val="3BD815F4"/>
    <w:multiLevelType w:val="multilevel"/>
    <w:tmpl w:val="B8EEF04C"/>
    <w:styleLink w:val="WWNum42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8" w15:restartNumberingAfterBreak="0">
    <w:nsid w:val="3C363543"/>
    <w:multiLevelType w:val="multilevel"/>
    <w:tmpl w:val="057CD1FA"/>
    <w:styleLink w:val="WWNum603"/>
    <w:lvl w:ilvl="0">
      <w:numFmt w:val="bullet"/>
      <w:lvlText w:val="⮚"/>
      <w:lvlJc w:val="left"/>
      <w:rPr>
        <w:rFonts w:ascii="Noto Sans Symbols" w:eastAsia="Noto Sans Symbols" w:hAnsi="Noto Sans Symbols" w:cs="Noto Sans Symbols"/>
        <w:b w:val="0"/>
        <w:sz w:val="24"/>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309" w15:restartNumberingAfterBreak="0">
    <w:nsid w:val="3C471FBC"/>
    <w:multiLevelType w:val="multilevel"/>
    <w:tmpl w:val="358C8ECA"/>
    <w:styleLink w:val="WWNum59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0" w15:restartNumberingAfterBreak="0">
    <w:nsid w:val="3C6C2CF6"/>
    <w:multiLevelType w:val="multilevel"/>
    <w:tmpl w:val="3D14B010"/>
    <w:styleLink w:val="WWNum2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1" w15:restartNumberingAfterBreak="0">
    <w:nsid w:val="3CCB0658"/>
    <w:multiLevelType w:val="multilevel"/>
    <w:tmpl w:val="420EA584"/>
    <w:styleLink w:val="WWNum481"/>
    <w:lvl w:ilvl="0">
      <w:numFmt w:val="bullet"/>
      <w:lvlText w:val="o"/>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2" w15:restartNumberingAfterBreak="0">
    <w:nsid w:val="3CE261C6"/>
    <w:multiLevelType w:val="multilevel"/>
    <w:tmpl w:val="87E4A4E0"/>
    <w:styleLink w:val="WWNum143"/>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3" w15:restartNumberingAfterBreak="0">
    <w:nsid w:val="3D007444"/>
    <w:multiLevelType w:val="multilevel"/>
    <w:tmpl w:val="320C4CC0"/>
    <w:styleLink w:val="WWNum40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4" w15:restartNumberingAfterBreak="0">
    <w:nsid w:val="3D1B6B96"/>
    <w:multiLevelType w:val="multilevel"/>
    <w:tmpl w:val="70F4B564"/>
    <w:styleLink w:val="WWNum46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5" w15:restartNumberingAfterBreak="0">
    <w:nsid w:val="3D203046"/>
    <w:multiLevelType w:val="multilevel"/>
    <w:tmpl w:val="77DE0B70"/>
    <w:styleLink w:val="WWNum492"/>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6" w15:restartNumberingAfterBreak="0">
    <w:nsid w:val="3D75603D"/>
    <w:multiLevelType w:val="multilevel"/>
    <w:tmpl w:val="89806D60"/>
    <w:styleLink w:val="WWNum17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7" w15:restartNumberingAfterBreak="0">
    <w:nsid w:val="3D9250C3"/>
    <w:multiLevelType w:val="multilevel"/>
    <w:tmpl w:val="11BE24BA"/>
    <w:styleLink w:val="WWNum53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8" w15:restartNumberingAfterBreak="0">
    <w:nsid w:val="3E0F73BB"/>
    <w:multiLevelType w:val="multilevel"/>
    <w:tmpl w:val="5D446824"/>
    <w:styleLink w:val="WWNum78"/>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9" w15:restartNumberingAfterBreak="0">
    <w:nsid w:val="3E225A07"/>
    <w:multiLevelType w:val="multilevel"/>
    <w:tmpl w:val="06321A78"/>
    <w:styleLink w:val="WWNum137"/>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0" w15:restartNumberingAfterBreak="0">
    <w:nsid w:val="3E423575"/>
    <w:multiLevelType w:val="multilevel"/>
    <w:tmpl w:val="1DFC9AB4"/>
    <w:styleLink w:val="WWNum46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1" w15:restartNumberingAfterBreak="0">
    <w:nsid w:val="3E533275"/>
    <w:multiLevelType w:val="multilevel"/>
    <w:tmpl w:val="DE0AD540"/>
    <w:styleLink w:val="WWNum185"/>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2" w15:restartNumberingAfterBreak="0">
    <w:nsid w:val="3E981415"/>
    <w:multiLevelType w:val="multilevel"/>
    <w:tmpl w:val="5B76241A"/>
    <w:styleLink w:val="WWNum599"/>
    <w:lvl w:ilvl="0">
      <w:numFmt w:val="bullet"/>
      <w:lvlText w:val="⮚"/>
      <w:lvlJc w:val="left"/>
      <w:rPr>
        <w:rFonts w:ascii="Noto Sans Symbols" w:eastAsia="Noto Sans Symbols" w:hAnsi="Noto Sans Symbols" w:cs="Noto Sans Symbols"/>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3" w15:restartNumberingAfterBreak="0">
    <w:nsid w:val="3F1C6185"/>
    <w:multiLevelType w:val="multilevel"/>
    <w:tmpl w:val="E8BC25B4"/>
    <w:styleLink w:val="WWNum58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4" w15:restartNumberingAfterBreak="0">
    <w:nsid w:val="3F600541"/>
    <w:multiLevelType w:val="multilevel"/>
    <w:tmpl w:val="70920652"/>
    <w:styleLink w:val="WWNum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5" w15:restartNumberingAfterBreak="0">
    <w:nsid w:val="3FFD0637"/>
    <w:multiLevelType w:val="multilevel"/>
    <w:tmpl w:val="43AEFC34"/>
    <w:styleLink w:val="WWNum34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6" w15:restartNumberingAfterBreak="0">
    <w:nsid w:val="40000C20"/>
    <w:multiLevelType w:val="multilevel"/>
    <w:tmpl w:val="B4720F5A"/>
    <w:styleLink w:val="WWNum6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7" w15:restartNumberingAfterBreak="0">
    <w:nsid w:val="401119C8"/>
    <w:multiLevelType w:val="multilevel"/>
    <w:tmpl w:val="66121888"/>
    <w:styleLink w:val="WWNum53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8" w15:restartNumberingAfterBreak="0">
    <w:nsid w:val="40496EB7"/>
    <w:multiLevelType w:val="multilevel"/>
    <w:tmpl w:val="7C02F31C"/>
    <w:styleLink w:val="WWNum240"/>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9" w15:restartNumberingAfterBreak="0">
    <w:nsid w:val="407165CF"/>
    <w:multiLevelType w:val="multilevel"/>
    <w:tmpl w:val="0CE29EFE"/>
    <w:styleLink w:val="WWNum54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0" w15:restartNumberingAfterBreak="0">
    <w:nsid w:val="40941EED"/>
    <w:multiLevelType w:val="multilevel"/>
    <w:tmpl w:val="5C187F0A"/>
    <w:styleLink w:val="WWNum10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1" w15:restartNumberingAfterBreak="0">
    <w:nsid w:val="409423DF"/>
    <w:multiLevelType w:val="multilevel"/>
    <w:tmpl w:val="A8FA06A6"/>
    <w:styleLink w:val="WWNum290"/>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2" w15:restartNumberingAfterBreak="0">
    <w:nsid w:val="40D2031B"/>
    <w:multiLevelType w:val="multilevel"/>
    <w:tmpl w:val="C8C6E2EA"/>
    <w:styleLink w:val="WWNum16"/>
    <w:lvl w:ilvl="0">
      <w:start w:val="1"/>
      <w:numFmt w:val="decimal"/>
      <w:lvlText w:val="%1."/>
      <w:lvlJc w:val="left"/>
      <w:rPr>
        <w:rFonts w:ascii="Calibri" w:eastAsia="Arial" w:hAnsi="Calibri" w:cs="Arial"/>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3" w15:restartNumberingAfterBreak="0">
    <w:nsid w:val="40E25957"/>
    <w:multiLevelType w:val="multilevel"/>
    <w:tmpl w:val="512C7874"/>
    <w:styleLink w:val="WWNum34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4" w15:restartNumberingAfterBreak="0">
    <w:nsid w:val="40F664F3"/>
    <w:multiLevelType w:val="multilevel"/>
    <w:tmpl w:val="3586C146"/>
    <w:styleLink w:val="WWNum229"/>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5" w15:restartNumberingAfterBreak="0">
    <w:nsid w:val="414668FA"/>
    <w:multiLevelType w:val="multilevel"/>
    <w:tmpl w:val="0E621100"/>
    <w:styleLink w:val="WWNum9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6" w15:restartNumberingAfterBreak="0">
    <w:nsid w:val="41603F41"/>
    <w:multiLevelType w:val="multilevel"/>
    <w:tmpl w:val="DC3A39B6"/>
    <w:styleLink w:val="WWNum25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7" w15:restartNumberingAfterBreak="0">
    <w:nsid w:val="41C61AF1"/>
    <w:multiLevelType w:val="multilevel"/>
    <w:tmpl w:val="81BEF434"/>
    <w:styleLink w:val="WWNum298"/>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8" w15:restartNumberingAfterBreak="0">
    <w:nsid w:val="41CC01B6"/>
    <w:multiLevelType w:val="multilevel"/>
    <w:tmpl w:val="C2FA9B78"/>
    <w:styleLink w:val="WWNum50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9" w15:restartNumberingAfterBreak="0">
    <w:nsid w:val="4224246F"/>
    <w:multiLevelType w:val="multilevel"/>
    <w:tmpl w:val="EEEEE600"/>
    <w:styleLink w:val="WWNum210"/>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0" w15:restartNumberingAfterBreak="0">
    <w:nsid w:val="427C4131"/>
    <w:multiLevelType w:val="multilevel"/>
    <w:tmpl w:val="908816B8"/>
    <w:styleLink w:val="WWNum23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1" w15:restartNumberingAfterBreak="0">
    <w:nsid w:val="42B7261D"/>
    <w:multiLevelType w:val="multilevel"/>
    <w:tmpl w:val="CE00578A"/>
    <w:styleLink w:val="WWNum499"/>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2" w15:restartNumberingAfterBreak="0">
    <w:nsid w:val="42E91F0C"/>
    <w:multiLevelType w:val="multilevel"/>
    <w:tmpl w:val="862E0EF0"/>
    <w:styleLink w:val="WWNum40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3" w15:restartNumberingAfterBreak="0">
    <w:nsid w:val="43001A80"/>
    <w:multiLevelType w:val="multilevel"/>
    <w:tmpl w:val="B1B4F83A"/>
    <w:styleLink w:val="WWNum31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4" w15:restartNumberingAfterBreak="0">
    <w:nsid w:val="433A49B3"/>
    <w:multiLevelType w:val="multilevel"/>
    <w:tmpl w:val="2C8674D2"/>
    <w:styleLink w:val="WWNum31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5" w15:restartNumberingAfterBreak="0">
    <w:nsid w:val="439C7060"/>
    <w:multiLevelType w:val="multilevel"/>
    <w:tmpl w:val="A4F86C10"/>
    <w:styleLink w:val="WWNum161"/>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6" w15:restartNumberingAfterBreak="0">
    <w:nsid w:val="448F544A"/>
    <w:multiLevelType w:val="multilevel"/>
    <w:tmpl w:val="A5ECB872"/>
    <w:styleLink w:val="WWNum7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7" w15:restartNumberingAfterBreak="0">
    <w:nsid w:val="44F07833"/>
    <w:multiLevelType w:val="multilevel"/>
    <w:tmpl w:val="2C7845C4"/>
    <w:styleLink w:val="WWNum448"/>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8" w15:restartNumberingAfterBreak="0">
    <w:nsid w:val="450876CF"/>
    <w:multiLevelType w:val="multilevel"/>
    <w:tmpl w:val="74C057E0"/>
    <w:styleLink w:val="WWNum17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9" w15:restartNumberingAfterBreak="0">
    <w:nsid w:val="45150A62"/>
    <w:multiLevelType w:val="multilevel"/>
    <w:tmpl w:val="F07EB4AA"/>
    <w:styleLink w:val="WWNum53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0" w15:restartNumberingAfterBreak="0">
    <w:nsid w:val="45243CB4"/>
    <w:multiLevelType w:val="multilevel"/>
    <w:tmpl w:val="EF7271F2"/>
    <w:styleLink w:val="WWNum7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1" w15:restartNumberingAfterBreak="0">
    <w:nsid w:val="45354EAE"/>
    <w:multiLevelType w:val="multilevel"/>
    <w:tmpl w:val="4156168C"/>
    <w:styleLink w:val="WWNum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2" w15:restartNumberingAfterBreak="0">
    <w:nsid w:val="45424366"/>
    <w:multiLevelType w:val="multilevel"/>
    <w:tmpl w:val="B7A613EC"/>
    <w:styleLink w:val="WWNum40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3" w15:restartNumberingAfterBreak="0">
    <w:nsid w:val="457436B0"/>
    <w:multiLevelType w:val="multilevel"/>
    <w:tmpl w:val="70E45834"/>
    <w:styleLink w:val="WWNum20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4" w15:restartNumberingAfterBreak="0">
    <w:nsid w:val="45F350CA"/>
    <w:multiLevelType w:val="multilevel"/>
    <w:tmpl w:val="4510DBEE"/>
    <w:styleLink w:val="WWNum158"/>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5" w15:restartNumberingAfterBreak="0">
    <w:nsid w:val="46FF5F33"/>
    <w:multiLevelType w:val="multilevel"/>
    <w:tmpl w:val="DE18B88C"/>
    <w:styleLink w:val="WWNum14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6" w15:restartNumberingAfterBreak="0">
    <w:nsid w:val="480D5CA3"/>
    <w:multiLevelType w:val="multilevel"/>
    <w:tmpl w:val="2420302E"/>
    <w:styleLink w:val="WWNum348"/>
    <w:lvl w:ilvl="0">
      <w:numFmt w:val="bullet"/>
      <w:lvlText w:val="o"/>
      <w:lvlJc w:val="left"/>
      <w:rPr>
        <w:rFonts w:ascii="Courier New" w:eastAsia="Courier New" w:hAnsi="Courier New" w:cs="Courier New"/>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7" w15:restartNumberingAfterBreak="0">
    <w:nsid w:val="48245951"/>
    <w:multiLevelType w:val="multilevel"/>
    <w:tmpl w:val="7FB2664E"/>
    <w:styleLink w:val="WWNum61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8" w15:restartNumberingAfterBreak="0">
    <w:nsid w:val="482C7DAA"/>
    <w:multiLevelType w:val="multilevel"/>
    <w:tmpl w:val="66AC7488"/>
    <w:styleLink w:val="WWNum186"/>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9" w15:restartNumberingAfterBreak="0">
    <w:nsid w:val="4840758F"/>
    <w:multiLevelType w:val="multilevel"/>
    <w:tmpl w:val="708653DC"/>
    <w:styleLink w:val="WWNum496"/>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0" w15:restartNumberingAfterBreak="0">
    <w:nsid w:val="487568DE"/>
    <w:multiLevelType w:val="multilevel"/>
    <w:tmpl w:val="C3B0B9FA"/>
    <w:styleLink w:val="WWNum198"/>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1" w15:restartNumberingAfterBreak="0">
    <w:nsid w:val="488E40C8"/>
    <w:multiLevelType w:val="multilevel"/>
    <w:tmpl w:val="0FEE82CA"/>
    <w:styleLink w:val="WWNum594"/>
    <w:lvl w:ilvl="0">
      <w:numFmt w:val="bullet"/>
      <w:lvlText w:val="●"/>
      <w:lvlJc w:val="left"/>
      <w:rPr>
        <w:rFonts w:ascii="Verdana" w:hAnsi="Verdana"/>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362" w15:restartNumberingAfterBreak="0">
    <w:nsid w:val="49295B2E"/>
    <w:multiLevelType w:val="multilevel"/>
    <w:tmpl w:val="786EAFE6"/>
    <w:styleLink w:val="WWNum233"/>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3" w15:restartNumberingAfterBreak="0">
    <w:nsid w:val="496F6671"/>
    <w:multiLevelType w:val="multilevel"/>
    <w:tmpl w:val="A42EE96C"/>
    <w:styleLink w:val="WWNum19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4" w15:restartNumberingAfterBreak="0">
    <w:nsid w:val="499471A6"/>
    <w:multiLevelType w:val="multilevel"/>
    <w:tmpl w:val="873EFFF2"/>
    <w:styleLink w:val="WWNum15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5" w15:restartNumberingAfterBreak="0">
    <w:nsid w:val="49EB0A63"/>
    <w:multiLevelType w:val="multilevel"/>
    <w:tmpl w:val="2CBEC04A"/>
    <w:styleLink w:val="WWNum239"/>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6" w15:restartNumberingAfterBreak="0">
    <w:nsid w:val="4A112398"/>
    <w:multiLevelType w:val="multilevel"/>
    <w:tmpl w:val="5C885F8C"/>
    <w:styleLink w:val="WWNum12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7" w15:restartNumberingAfterBreak="0">
    <w:nsid w:val="4A445126"/>
    <w:multiLevelType w:val="multilevel"/>
    <w:tmpl w:val="CBE8406C"/>
    <w:styleLink w:val="WWNum52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8" w15:restartNumberingAfterBreak="0">
    <w:nsid w:val="4A892F0D"/>
    <w:multiLevelType w:val="multilevel"/>
    <w:tmpl w:val="A30ECDD4"/>
    <w:styleLink w:val="WWNum49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9" w15:restartNumberingAfterBreak="0">
    <w:nsid w:val="4B042A68"/>
    <w:multiLevelType w:val="multilevel"/>
    <w:tmpl w:val="3E629248"/>
    <w:styleLink w:val="WWNum587"/>
    <w:lvl w:ilvl="0">
      <w:numFmt w:val="bullet"/>
      <w:lvlText w:val="●"/>
      <w:lvlJc w:val="left"/>
      <w:rPr>
        <w:rFonts w:ascii="Noto Sans Symbols" w:eastAsia="Noto Sans Symbols" w:hAnsi="Noto Sans Symbols" w:cs="Noto Sans Symbols"/>
        <w:b w:val="0"/>
        <w:sz w:val="24"/>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370" w15:restartNumberingAfterBreak="0">
    <w:nsid w:val="4B071076"/>
    <w:multiLevelType w:val="multilevel"/>
    <w:tmpl w:val="43209FC4"/>
    <w:styleLink w:val="WWNum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1" w15:restartNumberingAfterBreak="0">
    <w:nsid w:val="4B6353CD"/>
    <w:multiLevelType w:val="multilevel"/>
    <w:tmpl w:val="368CF8DC"/>
    <w:styleLink w:val="WWNum5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2" w15:restartNumberingAfterBreak="0">
    <w:nsid w:val="4BB94CED"/>
    <w:multiLevelType w:val="multilevel"/>
    <w:tmpl w:val="B352DCE6"/>
    <w:styleLink w:val="WWNum365"/>
    <w:lvl w:ilvl="0">
      <w:numFmt w:val="bullet"/>
      <w:lvlText w:val="●"/>
      <w:lvlJc w:val="left"/>
      <w:rPr>
        <w:rFonts w:ascii="Noto Sans Symbols" w:eastAsia="Noto Sans Symbols" w:hAnsi="Noto Sans Symbols" w:cs="Noto Sans Symbols"/>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3" w15:restartNumberingAfterBreak="0">
    <w:nsid w:val="4BDD1408"/>
    <w:multiLevelType w:val="multilevel"/>
    <w:tmpl w:val="53A8C24A"/>
    <w:styleLink w:val="WWNum215"/>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4" w15:restartNumberingAfterBreak="0">
    <w:nsid w:val="4C103583"/>
    <w:multiLevelType w:val="multilevel"/>
    <w:tmpl w:val="220C92F4"/>
    <w:styleLink w:val="WWNum32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5" w15:restartNumberingAfterBreak="0">
    <w:nsid w:val="4C147193"/>
    <w:multiLevelType w:val="multilevel"/>
    <w:tmpl w:val="E29E4E20"/>
    <w:styleLink w:val="WWNum16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6" w15:restartNumberingAfterBreak="0">
    <w:nsid w:val="4C1D2731"/>
    <w:multiLevelType w:val="multilevel"/>
    <w:tmpl w:val="56F44C7A"/>
    <w:styleLink w:val="WWNum253"/>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7" w15:restartNumberingAfterBreak="0">
    <w:nsid w:val="4C5A6927"/>
    <w:multiLevelType w:val="multilevel"/>
    <w:tmpl w:val="8DF09284"/>
    <w:styleLink w:val="WWNum42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8" w15:restartNumberingAfterBreak="0">
    <w:nsid w:val="4D015D82"/>
    <w:multiLevelType w:val="multilevel"/>
    <w:tmpl w:val="12F819E8"/>
    <w:styleLink w:val="WWNum24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9" w15:restartNumberingAfterBreak="0">
    <w:nsid w:val="4D29655B"/>
    <w:multiLevelType w:val="multilevel"/>
    <w:tmpl w:val="1C066F28"/>
    <w:styleLink w:val="WWNum25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0" w15:restartNumberingAfterBreak="0">
    <w:nsid w:val="4D310463"/>
    <w:multiLevelType w:val="multilevel"/>
    <w:tmpl w:val="D3505AD8"/>
    <w:styleLink w:val="WWNum334"/>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1" w15:restartNumberingAfterBreak="0">
    <w:nsid w:val="4D4C23EB"/>
    <w:multiLevelType w:val="multilevel"/>
    <w:tmpl w:val="2C809ACE"/>
    <w:styleLink w:val="WWNum70"/>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2" w15:restartNumberingAfterBreak="0">
    <w:nsid w:val="4DCF4C5D"/>
    <w:multiLevelType w:val="multilevel"/>
    <w:tmpl w:val="86D2A39E"/>
    <w:styleLink w:val="WWNum2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3" w15:restartNumberingAfterBreak="0">
    <w:nsid w:val="4DCF54CF"/>
    <w:multiLevelType w:val="multilevel"/>
    <w:tmpl w:val="9AF0596C"/>
    <w:styleLink w:val="WWNum193"/>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384" w15:restartNumberingAfterBreak="0">
    <w:nsid w:val="4DD5210C"/>
    <w:multiLevelType w:val="multilevel"/>
    <w:tmpl w:val="1310982A"/>
    <w:styleLink w:val="WWNum3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5" w15:restartNumberingAfterBreak="0">
    <w:nsid w:val="4DE3383F"/>
    <w:multiLevelType w:val="multilevel"/>
    <w:tmpl w:val="1CAC3792"/>
    <w:styleLink w:val="WWNum335"/>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6" w15:restartNumberingAfterBreak="0">
    <w:nsid w:val="4DE62CB9"/>
    <w:multiLevelType w:val="multilevel"/>
    <w:tmpl w:val="F2566F6E"/>
    <w:styleLink w:val="WWNum473"/>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7" w15:restartNumberingAfterBreak="0">
    <w:nsid w:val="4E47450D"/>
    <w:multiLevelType w:val="multilevel"/>
    <w:tmpl w:val="6C28AE78"/>
    <w:styleLink w:val="WWNum27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8" w15:restartNumberingAfterBreak="0">
    <w:nsid w:val="4E832AAB"/>
    <w:multiLevelType w:val="multilevel"/>
    <w:tmpl w:val="49D6F176"/>
    <w:styleLink w:val="WWNum9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9" w15:restartNumberingAfterBreak="0">
    <w:nsid w:val="4EA71119"/>
    <w:multiLevelType w:val="multilevel"/>
    <w:tmpl w:val="33F24BB4"/>
    <w:styleLink w:val="WWNum484"/>
    <w:lvl w:ilvl="0">
      <w:numFmt w:val="bullet"/>
      <w:lvlText w:val="●"/>
      <w:lvlJc w:val="left"/>
      <w:rPr>
        <w:rFonts w:ascii="Noto Sans Symbols" w:eastAsia="Noto Sans Symbols" w:hAnsi="Noto Sans Symbols" w:cs="Noto Sans Symbols"/>
        <w:b w:val="0"/>
        <w:sz w:val="18"/>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390" w15:restartNumberingAfterBreak="0">
    <w:nsid w:val="4F1F18BA"/>
    <w:multiLevelType w:val="multilevel"/>
    <w:tmpl w:val="86CCC4D4"/>
    <w:styleLink w:val="WWNum10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1" w15:restartNumberingAfterBreak="0">
    <w:nsid w:val="4F4B2696"/>
    <w:multiLevelType w:val="multilevel"/>
    <w:tmpl w:val="10E44F90"/>
    <w:styleLink w:val="WWNum586"/>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2" w15:restartNumberingAfterBreak="0">
    <w:nsid w:val="4FF52CEF"/>
    <w:multiLevelType w:val="multilevel"/>
    <w:tmpl w:val="078CD2B2"/>
    <w:styleLink w:val="WWNum26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3" w15:restartNumberingAfterBreak="0">
    <w:nsid w:val="4FFC4982"/>
    <w:multiLevelType w:val="multilevel"/>
    <w:tmpl w:val="8E9A0D04"/>
    <w:styleLink w:val="WWNum130"/>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4" w15:restartNumberingAfterBreak="0">
    <w:nsid w:val="50AB76A0"/>
    <w:multiLevelType w:val="multilevel"/>
    <w:tmpl w:val="65D87746"/>
    <w:styleLink w:val="WWNum57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5" w15:restartNumberingAfterBreak="0">
    <w:nsid w:val="50E47C5B"/>
    <w:multiLevelType w:val="multilevel"/>
    <w:tmpl w:val="E27AFC08"/>
    <w:styleLink w:val="WWNum12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6" w15:restartNumberingAfterBreak="0">
    <w:nsid w:val="516731B2"/>
    <w:multiLevelType w:val="multilevel"/>
    <w:tmpl w:val="66CC09B2"/>
    <w:styleLink w:val="WWNum20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7" w15:restartNumberingAfterBreak="0">
    <w:nsid w:val="517674DD"/>
    <w:multiLevelType w:val="multilevel"/>
    <w:tmpl w:val="485A3828"/>
    <w:styleLink w:val="WWNum44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8" w15:restartNumberingAfterBreak="0">
    <w:nsid w:val="518653D9"/>
    <w:multiLevelType w:val="multilevel"/>
    <w:tmpl w:val="E67A7B86"/>
    <w:styleLink w:val="WWNum622"/>
    <w:lvl w:ilvl="0">
      <w:numFmt w:val="bullet"/>
      <w:lvlText w:val="⮚"/>
      <w:lvlJc w:val="left"/>
      <w:rPr>
        <w:rFonts w:ascii="Noto Sans Symbols" w:eastAsia="Noto Sans Symbols" w:hAnsi="Noto Sans Symbols" w:cs="Noto Sans Symbols"/>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399" w15:restartNumberingAfterBreak="0">
    <w:nsid w:val="51BF61F0"/>
    <w:multiLevelType w:val="multilevel"/>
    <w:tmpl w:val="F7423D64"/>
    <w:styleLink w:val="WWNum20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0" w15:restartNumberingAfterBreak="0">
    <w:nsid w:val="51F72D56"/>
    <w:multiLevelType w:val="multilevel"/>
    <w:tmpl w:val="DAA0EE06"/>
    <w:styleLink w:val="WWNum557"/>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1" w15:restartNumberingAfterBreak="0">
    <w:nsid w:val="51F73379"/>
    <w:multiLevelType w:val="multilevel"/>
    <w:tmpl w:val="DEFE5B10"/>
    <w:styleLink w:val="WWNum181"/>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2" w15:restartNumberingAfterBreak="0">
    <w:nsid w:val="521008F6"/>
    <w:multiLevelType w:val="multilevel"/>
    <w:tmpl w:val="F7647C5A"/>
    <w:styleLink w:val="WWNum4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3" w15:restartNumberingAfterBreak="0">
    <w:nsid w:val="52432243"/>
    <w:multiLevelType w:val="multilevel"/>
    <w:tmpl w:val="504837F4"/>
    <w:styleLink w:val="WWNum61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4" w15:restartNumberingAfterBreak="0">
    <w:nsid w:val="53175676"/>
    <w:multiLevelType w:val="multilevel"/>
    <w:tmpl w:val="4F9A4F9C"/>
    <w:styleLink w:val="WWNum25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5" w15:restartNumberingAfterBreak="0">
    <w:nsid w:val="53400BD9"/>
    <w:multiLevelType w:val="multilevel"/>
    <w:tmpl w:val="75860D4E"/>
    <w:styleLink w:val="WWNum28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6" w15:restartNumberingAfterBreak="0">
    <w:nsid w:val="53454C61"/>
    <w:multiLevelType w:val="multilevel"/>
    <w:tmpl w:val="BE0A24BC"/>
    <w:styleLink w:val="WWNum19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7" w15:restartNumberingAfterBreak="0">
    <w:nsid w:val="53467E39"/>
    <w:multiLevelType w:val="multilevel"/>
    <w:tmpl w:val="4D8A2B90"/>
    <w:styleLink w:val="WWNum443"/>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8" w15:restartNumberingAfterBreak="0">
    <w:nsid w:val="53645BDF"/>
    <w:multiLevelType w:val="multilevel"/>
    <w:tmpl w:val="6F8E2030"/>
    <w:styleLink w:val="WWNum11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9" w15:restartNumberingAfterBreak="0">
    <w:nsid w:val="537A4929"/>
    <w:multiLevelType w:val="multilevel"/>
    <w:tmpl w:val="E6C6FFD6"/>
    <w:styleLink w:val="WWNum46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0" w15:restartNumberingAfterBreak="0">
    <w:nsid w:val="53C87938"/>
    <w:multiLevelType w:val="multilevel"/>
    <w:tmpl w:val="770EC848"/>
    <w:styleLink w:val="WWNum50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1" w15:restartNumberingAfterBreak="0">
    <w:nsid w:val="53D54C80"/>
    <w:multiLevelType w:val="multilevel"/>
    <w:tmpl w:val="F958283C"/>
    <w:styleLink w:val="WWNum303"/>
    <w:lvl w:ilvl="0">
      <w:numFmt w:val="bullet"/>
      <w:lvlText w:val="⮚"/>
      <w:lvlJc w:val="left"/>
      <w:rPr>
        <w:rFonts w:ascii="Noto Sans Symbols" w:eastAsia="Noto Sans Symbols" w:hAnsi="Noto Sans Symbols" w:cs="Noto Sans Symbols"/>
        <w:sz w:val="28"/>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2" w15:restartNumberingAfterBreak="0">
    <w:nsid w:val="54BD2146"/>
    <w:multiLevelType w:val="multilevel"/>
    <w:tmpl w:val="7ADA7DD6"/>
    <w:styleLink w:val="WWNum113"/>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3" w15:restartNumberingAfterBreak="0">
    <w:nsid w:val="54C26679"/>
    <w:multiLevelType w:val="multilevel"/>
    <w:tmpl w:val="1C067E92"/>
    <w:styleLink w:val="WWNum381"/>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4" w15:restartNumberingAfterBreak="0">
    <w:nsid w:val="54F037D1"/>
    <w:multiLevelType w:val="multilevel"/>
    <w:tmpl w:val="0A12A94C"/>
    <w:styleLink w:val="WWNum169"/>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5" w15:restartNumberingAfterBreak="0">
    <w:nsid w:val="5505685E"/>
    <w:multiLevelType w:val="multilevel"/>
    <w:tmpl w:val="3D647922"/>
    <w:styleLink w:val="WWNum13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6" w15:restartNumberingAfterBreak="0">
    <w:nsid w:val="552654F1"/>
    <w:multiLevelType w:val="multilevel"/>
    <w:tmpl w:val="C16E1FEA"/>
    <w:styleLink w:val="WWNum568"/>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7" w15:restartNumberingAfterBreak="0">
    <w:nsid w:val="55A13E68"/>
    <w:multiLevelType w:val="multilevel"/>
    <w:tmpl w:val="C28E66D4"/>
    <w:styleLink w:val="WWNum3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8" w15:restartNumberingAfterBreak="0">
    <w:nsid w:val="55AE4D0B"/>
    <w:multiLevelType w:val="multilevel"/>
    <w:tmpl w:val="E41CB902"/>
    <w:styleLink w:val="WWNum409"/>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9" w15:restartNumberingAfterBreak="0">
    <w:nsid w:val="55B8403E"/>
    <w:multiLevelType w:val="multilevel"/>
    <w:tmpl w:val="A19C6D74"/>
    <w:styleLink w:val="WWNum27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0" w15:restartNumberingAfterBreak="0">
    <w:nsid w:val="55E44536"/>
    <w:multiLevelType w:val="multilevel"/>
    <w:tmpl w:val="D756B77C"/>
    <w:styleLink w:val="WWNum44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1" w15:restartNumberingAfterBreak="0">
    <w:nsid w:val="564B4D1E"/>
    <w:multiLevelType w:val="multilevel"/>
    <w:tmpl w:val="68C612C2"/>
    <w:styleLink w:val="WWNum141"/>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2" w15:restartNumberingAfterBreak="0">
    <w:nsid w:val="566B1F29"/>
    <w:multiLevelType w:val="multilevel"/>
    <w:tmpl w:val="2012BFE6"/>
    <w:styleLink w:val="WWNum32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3" w15:restartNumberingAfterBreak="0">
    <w:nsid w:val="56B17B7B"/>
    <w:multiLevelType w:val="multilevel"/>
    <w:tmpl w:val="E800D88E"/>
    <w:styleLink w:val="WWNum44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4" w15:restartNumberingAfterBreak="0">
    <w:nsid w:val="56DF6FC9"/>
    <w:multiLevelType w:val="multilevel"/>
    <w:tmpl w:val="6D8ABA4E"/>
    <w:styleLink w:val="WWNum43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5" w15:restartNumberingAfterBreak="0">
    <w:nsid w:val="56FA0D79"/>
    <w:multiLevelType w:val="multilevel"/>
    <w:tmpl w:val="FD425B96"/>
    <w:styleLink w:val="WWNum569"/>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6" w15:restartNumberingAfterBreak="0">
    <w:nsid w:val="573C6AAA"/>
    <w:multiLevelType w:val="multilevel"/>
    <w:tmpl w:val="A2F2B08C"/>
    <w:styleLink w:val="WWNum175"/>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7" w15:restartNumberingAfterBreak="0">
    <w:nsid w:val="57C16019"/>
    <w:multiLevelType w:val="multilevel"/>
    <w:tmpl w:val="D34CA5EA"/>
    <w:styleLink w:val="WWNum30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8" w15:restartNumberingAfterBreak="0">
    <w:nsid w:val="58045EC7"/>
    <w:multiLevelType w:val="multilevel"/>
    <w:tmpl w:val="7AFCB790"/>
    <w:styleLink w:val="WWNum5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9" w15:restartNumberingAfterBreak="0">
    <w:nsid w:val="58131153"/>
    <w:multiLevelType w:val="multilevel"/>
    <w:tmpl w:val="B428D184"/>
    <w:styleLink w:val="WWNum43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0" w15:restartNumberingAfterBreak="0">
    <w:nsid w:val="58A16910"/>
    <w:multiLevelType w:val="multilevel"/>
    <w:tmpl w:val="8C92282C"/>
    <w:styleLink w:val="WWNum47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1" w15:restartNumberingAfterBreak="0">
    <w:nsid w:val="59F67473"/>
    <w:multiLevelType w:val="multilevel"/>
    <w:tmpl w:val="3F2C02B4"/>
    <w:styleLink w:val="WWNum32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2" w15:restartNumberingAfterBreak="0">
    <w:nsid w:val="5A04069F"/>
    <w:multiLevelType w:val="multilevel"/>
    <w:tmpl w:val="5902F662"/>
    <w:styleLink w:val="WWNum276"/>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3" w15:restartNumberingAfterBreak="0">
    <w:nsid w:val="5A327693"/>
    <w:multiLevelType w:val="multilevel"/>
    <w:tmpl w:val="5156C9E2"/>
    <w:styleLink w:val="WWNum48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4" w15:restartNumberingAfterBreak="0">
    <w:nsid w:val="5AE713B9"/>
    <w:multiLevelType w:val="multilevel"/>
    <w:tmpl w:val="9B58F64A"/>
    <w:styleLink w:val="WWNum523"/>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5" w15:restartNumberingAfterBreak="0">
    <w:nsid w:val="5AEC6AC5"/>
    <w:multiLevelType w:val="multilevel"/>
    <w:tmpl w:val="A0288F42"/>
    <w:styleLink w:val="WWNum6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6" w15:restartNumberingAfterBreak="0">
    <w:nsid w:val="5B144A0F"/>
    <w:multiLevelType w:val="multilevel"/>
    <w:tmpl w:val="F13083B8"/>
    <w:styleLink w:val="WWNum40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7" w15:restartNumberingAfterBreak="0">
    <w:nsid w:val="5B260BB6"/>
    <w:multiLevelType w:val="multilevel"/>
    <w:tmpl w:val="E99E065A"/>
    <w:styleLink w:val="WWNum26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8" w15:restartNumberingAfterBreak="0">
    <w:nsid w:val="5B5E5CEF"/>
    <w:multiLevelType w:val="multilevel"/>
    <w:tmpl w:val="07280A6E"/>
    <w:styleLink w:val="WWNum5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9" w15:restartNumberingAfterBreak="0">
    <w:nsid w:val="5B742914"/>
    <w:multiLevelType w:val="multilevel"/>
    <w:tmpl w:val="2F0C485A"/>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40" w15:restartNumberingAfterBreak="0">
    <w:nsid w:val="5B755954"/>
    <w:multiLevelType w:val="multilevel"/>
    <w:tmpl w:val="5A0E4674"/>
    <w:styleLink w:val="WWNum116"/>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1" w15:restartNumberingAfterBreak="0">
    <w:nsid w:val="5BC9072F"/>
    <w:multiLevelType w:val="multilevel"/>
    <w:tmpl w:val="9E30475C"/>
    <w:styleLink w:val="WWNum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2" w15:restartNumberingAfterBreak="0">
    <w:nsid w:val="5BEA6052"/>
    <w:multiLevelType w:val="multilevel"/>
    <w:tmpl w:val="FC223234"/>
    <w:styleLink w:val="WWNum39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3" w15:restartNumberingAfterBreak="0">
    <w:nsid w:val="5BFA4106"/>
    <w:multiLevelType w:val="multilevel"/>
    <w:tmpl w:val="9C421F7A"/>
    <w:styleLink w:val="WWNum35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4" w15:restartNumberingAfterBreak="0">
    <w:nsid w:val="5C57308F"/>
    <w:multiLevelType w:val="multilevel"/>
    <w:tmpl w:val="5BC86FF6"/>
    <w:styleLink w:val="WWNum258"/>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5" w15:restartNumberingAfterBreak="0">
    <w:nsid w:val="5CA738BF"/>
    <w:multiLevelType w:val="multilevel"/>
    <w:tmpl w:val="8E083B24"/>
    <w:styleLink w:val="WWNum33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6" w15:restartNumberingAfterBreak="0">
    <w:nsid w:val="5CC41B4E"/>
    <w:multiLevelType w:val="multilevel"/>
    <w:tmpl w:val="75909172"/>
    <w:styleLink w:val="WWNum30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7" w15:restartNumberingAfterBreak="0">
    <w:nsid w:val="5CD8156D"/>
    <w:multiLevelType w:val="multilevel"/>
    <w:tmpl w:val="610C81FC"/>
    <w:styleLink w:val="WWNum7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8" w15:restartNumberingAfterBreak="0">
    <w:nsid w:val="5D7C2C44"/>
    <w:multiLevelType w:val="multilevel"/>
    <w:tmpl w:val="B42A4360"/>
    <w:styleLink w:val="WWNum26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9" w15:restartNumberingAfterBreak="0">
    <w:nsid w:val="5DE85BE7"/>
    <w:multiLevelType w:val="multilevel"/>
    <w:tmpl w:val="E9BA4122"/>
    <w:styleLink w:val="WWNum16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0" w15:restartNumberingAfterBreak="0">
    <w:nsid w:val="5DEE3495"/>
    <w:multiLevelType w:val="multilevel"/>
    <w:tmpl w:val="10F4ACF4"/>
    <w:styleLink w:val="WWNum32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1" w15:restartNumberingAfterBreak="0">
    <w:nsid w:val="5E302E95"/>
    <w:multiLevelType w:val="multilevel"/>
    <w:tmpl w:val="89A29688"/>
    <w:styleLink w:val="WWNum479"/>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2" w15:restartNumberingAfterBreak="0">
    <w:nsid w:val="5E4B3AEB"/>
    <w:multiLevelType w:val="multilevel"/>
    <w:tmpl w:val="23DAE2A6"/>
    <w:styleLink w:val="WWNum9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3" w15:restartNumberingAfterBreak="0">
    <w:nsid w:val="5E691C51"/>
    <w:multiLevelType w:val="multilevel"/>
    <w:tmpl w:val="F482D3C6"/>
    <w:styleLink w:val="WWNum45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4" w15:restartNumberingAfterBreak="0">
    <w:nsid w:val="5E6C23A1"/>
    <w:multiLevelType w:val="multilevel"/>
    <w:tmpl w:val="15B63330"/>
    <w:styleLink w:val="WWNum490"/>
    <w:lvl w:ilvl="0">
      <w:numFmt w:val="bullet"/>
      <w:lvlText w:val="●"/>
      <w:lvlJc w:val="left"/>
      <w:rPr>
        <w:rFonts w:ascii="Noto Sans Symbols" w:eastAsia="Noto Sans Symbols" w:hAnsi="Noto Sans Symbols" w:cs="Noto Sans Symbols"/>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455" w15:restartNumberingAfterBreak="0">
    <w:nsid w:val="5EB5153E"/>
    <w:multiLevelType w:val="multilevel"/>
    <w:tmpl w:val="58CAC21E"/>
    <w:styleLink w:val="WWNum522"/>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6" w15:restartNumberingAfterBreak="0">
    <w:nsid w:val="5ECF79EE"/>
    <w:multiLevelType w:val="multilevel"/>
    <w:tmpl w:val="082E3D12"/>
    <w:styleLink w:val="WWNum33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7" w15:restartNumberingAfterBreak="0">
    <w:nsid w:val="5ECF7BF1"/>
    <w:multiLevelType w:val="multilevel"/>
    <w:tmpl w:val="2FCE622C"/>
    <w:styleLink w:val="WWNum21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8" w15:restartNumberingAfterBreak="0">
    <w:nsid w:val="5EE708CE"/>
    <w:multiLevelType w:val="multilevel"/>
    <w:tmpl w:val="EC865648"/>
    <w:styleLink w:val="WWNum57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9" w15:restartNumberingAfterBreak="0">
    <w:nsid w:val="5EF41403"/>
    <w:multiLevelType w:val="multilevel"/>
    <w:tmpl w:val="B5CA8AC4"/>
    <w:styleLink w:val="WWNum5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0" w15:restartNumberingAfterBreak="0">
    <w:nsid w:val="5EF5305C"/>
    <w:multiLevelType w:val="multilevel"/>
    <w:tmpl w:val="EE666C5E"/>
    <w:styleLink w:val="WWNum408"/>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1" w15:restartNumberingAfterBreak="0">
    <w:nsid w:val="5F31172B"/>
    <w:multiLevelType w:val="multilevel"/>
    <w:tmpl w:val="16448B6A"/>
    <w:styleLink w:val="WWNum27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2" w15:restartNumberingAfterBreak="0">
    <w:nsid w:val="5F337938"/>
    <w:multiLevelType w:val="multilevel"/>
    <w:tmpl w:val="43AA5AF0"/>
    <w:styleLink w:val="WWNum363"/>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3" w15:restartNumberingAfterBreak="0">
    <w:nsid w:val="5F5B6721"/>
    <w:multiLevelType w:val="multilevel"/>
    <w:tmpl w:val="4D869BDE"/>
    <w:styleLink w:val="WWNum453"/>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4" w15:restartNumberingAfterBreak="0">
    <w:nsid w:val="5F7259CC"/>
    <w:multiLevelType w:val="multilevel"/>
    <w:tmpl w:val="3BB4DBDA"/>
    <w:styleLink w:val="WWNum8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5" w15:restartNumberingAfterBreak="0">
    <w:nsid w:val="5F8A6CD9"/>
    <w:multiLevelType w:val="multilevel"/>
    <w:tmpl w:val="0FB267F2"/>
    <w:styleLink w:val="WWNum434"/>
    <w:lvl w:ilvl="0">
      <w:numFmt w:val="bullet"/>
      <w:lvlText w:val="o"/>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6" w15:restartNumberingAfterBreak="0">
    <w:nsid w:val="5F8F2F26"/>
    <w:multiLevelType w:val="multilevel"/>
    <w:tmpl w:val="23BEBB06"/>
    <w:styleLink w:val="WWNum172"/>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7" w15:restartNumberingAfterBreak="0">
    <w:nsid w:val="5FDD6A7A"/>
    <w:multiLevelType w:val="multilevel"/>
    <w:tmpl w:val="3370CCD2"/>
    <w:styleLink w:val="WWNum15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8" w15:restartNumberingAfterBreak="0">
    <w:nsid w:val="60282BF5"/>
    <w:multiLevelType w:val="multilevel"/>
    <w:tmpl w:val="1B68C242"/>
    <w:styleLink w:val="WWNum428"/>
    <w:lvl w:ilvl="0">
      <w:numFmt w:val="bullet"/>
      <w:lvlText w:val="●"/>
      <w:lvlJc w:val="left"/>
      <w:rPr>
        <w:rFonts w:ascii="Arial" w:eastAsia="Arial" w:hAnsi="Arial" w:cs="Arial"/>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9" w15:restartNumberingAfterBreak="0">
    <w:nsid w:val="602C4A20"/>
    <w:multiLevelType w:val="multilevel"/>
    <w:tmpl w:val="EDFA2162"/>
    <w:styleLink w:val="WWNum420"/>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0" w15:restartNumberingAfterBreak="0">
    <w:nsid w:val="609748ED"/>
    <w:multiLevelType w:val="multilevel"/>
    <w:tmpl w:val="FC74871C"/>
    <w:styleLink w:val="WWNum3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1" w15:restartNumberingAfterBreak="0">
    <w:nsid w:val="60A308D4"/>
    <w:multiLevelType w:val="multilevel"/>
    <w:tmpl w:val="AD8C5AD4"/>
    <w:styleLink w:val="WWNum528"/>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2" w15:restartNumberingAfterBreak="0">
    <w:nsid w:val="60C2331D"/>
    <w:multiLevelType w:val="multilevel"/>
    <w:tmpl w:val="4CFA77C4"/>
    <w:styleLink w:val="WWNum48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3" w15:restartNumberingAfterBreak="0">
    <w:nsid w:val="61497A4F"/>
    <w:multiLevelType w:val="multilevel"/>
    <w:tmpl w:val="16726A08"/>
    <w:styleLink w:val="WWNum248"/>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4" w15:restartNumberingAfterBreak="0">
    <w:nsid w:val="62215E9C"/>
    <w:multiLevelType w:val="multilevel"/>
    <w:tmpl w:val="BD6C89CE"/>
    <w:styleLink w:val="WWNum451"/>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5" w15:restartNumberingAfterBreak="0">
    <w:nsid w:val="62312D5D"/>
    <w:multiLevelType w:val="multilevel"/>
    <w:tmpl w:val="FABA5B26"/>
    <w:styleLink w:val="WWNum34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6" w15:restartNumberingAfterBreak="0">
    <w:nsid w:val="627027DF"/>
    <w:multiLevelType w:val="multilevel"/>
    <w:tmpl w:val="90F227EC"/>
    <w:styleLink w:val="WWNum2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7" w15:restartNumberingAfterBreak="0">
    <w:nsid w:val="63550BD7"/>
    <w:multiLevelType w:val="multilevel"/>
    <w:tmpl w:val="B950B0B0"/>
    <w:styleLink w:val="WWNum48"/>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8" w15:restartNumberingAfterBreak="0">
    <w:nsid w:val="6364404E"/>
    <w:multiLevelType w:val="multilevel"/>
    <w:tmpl w:val="60E470D4"/>
    <w:styleLink w:val="WWNum404"/>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9" w15:restartNumberingAfterBreak="0">
    <w:nsid w:val="63713D70"/>
    <w:multiLevelType w:val="multilevel"/>
    <w:tmpl w:val="5DC23642"/>
    <w:styleLink w:val="WWNum25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0" w15:restartNumberingAfterBreak="0">
    <w:nsid w:val="63882B30"/>
    <w:multiLevelType w:val="multilevel"/>
    <w:tmpl w:val="17C07DA2"/>
    <w:styleLink w:val="WWNum18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1" w15:restartNumberingAfterBreak="0">
    <w:nsid w:val="63D06726"/>
    <w:multiLevelType w:val="multilevel"/>
    <w:tmpl w:val="CB704732"/>
    <w:styleLink w:val="WWNum189"/>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2" w15:restartNumberingAfterBreak="0">
    <w:nsid w:val="64572402"/>
    <w:multiLevelType w:val="multilevel"/>
    <w:tmpl w:val="58D4590A"/>
    <w:styleLink w:val="WWNum22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3" w15:restartNumberingAfterBreak="0">
    <w:nsid w:val="64597EE5"/>
    <w:multiLevelType w:val="multilevel"/>
    <w:tmpl w:val="F3A8FBAE"/>
    <w:styleLink w:val="WWNum50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4" w15:restartNumberingAfterBreak="0">
    <w:nsid w:val="64BC3FC8"/>
    <w:multiLevelType w:val="multilevel"/>
    <w:tmpl w:val="1816471A"/>
    <w:styleLink w:val="WWNum619"/>
    <w:lvl w:ilvl="0">
      <w:numFmt w:val="bullet"/>
      <w:lvlText w:val="o"/>
      <w:lvlJc w:val="left"/>
      <w:rPr>
        <w:rFonts w:ascii="Courier New" w:eastAsia="Courier New" w:hAnsi="Courier New" w:cs="Courier New"/>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485" w15:restartNumberingAfterBreak="0">
    <w:nsid w:val="64E87748"/>
    <w:multiLevelType w:val="multilevel"/>
    <w:tmpl w:val="A718C5B8"/>
    <w:styleLink w:val="WWNum35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6" w15:restartNumberingAfterBreak="0">
    <w:nsid w:val="650D750D"/>
    <w:multiLevelType w:val="multilevel"/>
    <w:tmpl w:val="858E2A38"/>
    <w:styleLink w:val="WWNum456"/>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7" w15:restartNumberingAfterBreak="0">
    <w:nsid w:val="657178B5"/>
    <w:multiLevelType w:val="multilevel"/>
    <w:tmpl w:val="F6BADC74"/>
    <w:styleLink w:val="WWNum19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8" w15:restartNumberingAfterBreak="0">
    <w:nsid w:val="65A42312"/>
    <w:multiLevelType w:val="multilevel"/>
    <w:tmpl w:val="3CE22E1E"/>
    <w:styleLink w:val="WWNum7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9" w15:restartNumberingAfterBreak="0">
    <w:nsid w:val="65AF260E"/>
    <w:multiLevelType w:val="multilevel"/>
    <w:tmpl w:val="50A8B0FE"/>
    <w:styleLink w:val="WWNum44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0" w15:restartNumberingAfterBreak="0">
    <w:nsid w:val="660B0C7A"/>
    <w:multiLevelType w:val="multilevel"/>
    <w:tmpl w:val="C66819A6"/>
    <w:styleLink w:val="WWNum27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1" w15:restartNumberingAfterBreak="0">
    <w:nsid w:val="662F5F98"/>
    <w:multiLevelType w:val="multilevel"/>
    <w:tmpl w:val="189EC9F2"/>
    <w:styleLink w:val="WWNum13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2" w15:restartNumberingAfterBreak="0">
    <w:nsid w:val="66ED5386"/>
    <w:multiLevelType w:val="multilevel"/>
    <w:tmpl w:val="1D9432E2"/>
    <w:styleLink w:val="WWNum29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3" w15:restartNumberingAfterBreak="0">
    <w:nsid w:val="68136208"/>
    <w:multiLevelType w:val="multilevel"/>
    <w:tmpl w:val="171CEA4E"/>
    <w:styleLink w:val="WWNum5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4" w15:restartNumberingAfterBreak="0">
    <w:nsid w:val="681F3FA5"/>
    <w:multiLevelType w:val="multilevel"/>
    <w:tmpl w:val="970C2162"/>
    <w:styleLink w:val="WWNum29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5" w15:restartNumberingAfterBreak="0">
    <w:nsid w:val="68961E8A"/>
    <w:multiLevelType w:val="multilevel"/>
    <w:tmpl w:val="A704E560"/>
    <w:styleLink w:val="WWNum375"/>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6" w15:restartNumberingAfterBreak="0">
    <w:nsid w:val="692F7048"/>
    <w:multiLevelType w:val="multilevel"/>
    <w:tmpl w:val="975E99E4"/>
    <w:styleLink w:val="WWNum36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7" w15:restartNumberingAfterBreak="0">
    <w:nsid w:val="69885152"/>
    <w:multiLevelType w:val="multilevel"/>
    <w:tmpl w:val="193460AC"/>
    <w:styleLink w:val="WWNum53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8" w15:restartNumberingAfterBreak="0">
    <w:nsid w:val="69967723"/>
    <w:multiLevelType w:val="multilevel"/>
    <w:tmpl w:val="B0AC3432"/>
    <w:styleLink w:val="WWNum32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9" w15:restartNumberingAfterBreak="0">
    <w:nsid w:val="69DE2F86"/>
    <w:multiLevelType w:val="multilevel"/>
    <w:tmpl w:val="A26C9F34"/>
    <w:styleLink w:val="WWNum45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0" w15:restartNumberingAfterBreak="0">
    <w:nsid w:val="69F51C50"/>
    <w:multiLevelType w:val="multilevel"/>
    <w:tmpl w:val="E32EF380"/>
    <w:styleLink w:val="WWNum1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1" w15:restartNumberingAfterBreak="0">
    <w:nsid w:val="6A627B18"/>
    <w:multiLevelType w:val="multilevel"/>
    <w:tmpl w:val="18BE847E"/>
    <w:styleLink w:val="WWNum41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2" w15:restartNumberingAfterBreak="0">
    <w:nsid w:val="6AD366F9"/>
    <w:multiLevelType w:val="multilevel"/>
    <w:tmpl w:val="4274D380"/>
    <w:styleLink w:val="WWNum30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3" w15:restartNumberingAfterBreak="0">
    <w:nsid w:val="6AF62041"/>
    <w:multiLevelType w:val="multilevel"/>
    <w:tmpl w:val="06509CAC"/>
    <w:styleLink w:val="WWNum592"/>
    <w:lvl w:ilvl="0">
      <w:numFmt w:val="bullet"/>
      <w:lvlText w:val="⮚"/>
      <w:lvlJc w:val="left"/>
      <w:rPr>
        <w:rFonts w:ascii="Noto Sans Symbols" w:eastAsia="Noto Sans Symbols" w:hAnsi="Noto Sans Symbols" w:cs="Noto Sans Symbols"/>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4" w15:restartNumberingAfterBreak="0">
    <w:nsid w:val="6AF62435"/>
    <w:multiLevelType w:val="multilevel"/>
    <w:tmpl w:val="5EA2D218"/>
    <w:styleLink w:val="WWNum28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5" w15:restartNumberingAfterBreak="0">
    <w:nsid w:val="6B154EFB"/>
    <w:multiLevelType w:val="multilevel"/>
    <w:tmpl w:val="911A2B44"/>
    <w:styleLink w:val="WWNum23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6" w15:restartNumberingAfterBreak="0">
    <w:nsid w:val="6B1710ED"/>
    <w:multiLevelType w:val="multilevel"/>
    <w:tmpl w:val="24287598"/>
    <w:styleLink w:val="WWNum353"/>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7" w15:restartNumberingAfterBreak="0">
    <w:nsid w:val="6B5316AA"/>
    <w:multiLevelType w:val="multilevel"/>
    <w:tmpl w:val="50F2A59C"/>
    <w:styleLink w:val="WWNum607"/>
    <w:lvl w:ilvl="0">
      <w:numFmt w:val="bullet"/>
      <w:lvlText w:val="⮚"/>
      <w:lvlJc w:val="left"/>
      <w:rPr>
        <w:rFonts w:ascii="Noto Sans Symbols" w:eastAsia="Noto Sans Symbols" w:hAnsi="Noto Sans Symbols" w:cs="Noto Sans Symbols"/>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508" w15:restartNumberingAfterBreak="0">
    <w:nsid w:val="6B94493D"/>
    <w:multiLevelType w:val="multilevel"/>
    <w:tmpl w:val="F3CEAEE8"/>
    <w:styleLink w:val="WWNum597"/>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9" w15:restartNumberingAfterBreak="0">
    <w:nsid w:val="6B9C7E3B"/>
    <w:multiLevelType w:val="multilevel"/>
    <w:tmpl w:val="D0EEC950"/>
    <w:styleLink w:val="WWNum164"/>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0" w15:restartNumberingAfterBreak="0">
    <w:nsid w:val="6BA8651B"/>
    <w:multiLevelType w:val="multilevel"/>
    <w:tmpl w:val="2258E120"/>
    <w:styleLink w:val="WWNum526"/>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1" w15:restartNumberingAfterBreak="0">
    <w:nsid w:val="6BB370BF"/>
    <w:multiLevelType w:val="multilevel"/>
    <w:tmpl w:val="38381B1A"/>
    <w:styleLink w:val="WWNum10"/>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2" w15:restartNumberingAfterBreak="0">
    <w:nsid w:val="6BF1394C"/>
    <w:multiLevelType w:val="multilevel"/>
    <w:tmpl w:val="8DCE9F64"/>
    <w:styleLink w:val="WWNum33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3" w15:restartNumberingAfterBreak="0">
    <w:nsid w:val="6C3B708B"/>
    <w:multiLevelType w:val="multilevel"/>
    <w:tmpl w:val="B1FA6AD8"/>
    <w:styleLink w:val="WWNum359"/>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4" w15:restartNumberingAfterBreak="0">
    <w:nsid w:val="6C4E4DC9"/>
    <w:multiLevelType w:val="multilevel"/>
    <w:tmpl w:val="C668318E"/>
    <w:styleLink w:val="WWNum539"/>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5" w15:restartNumberingAfterBreak="0">
    <w:nsid w:val="6C594E68"/>
    <w:multiLevelType w:val="multilevel"/>
    <w:tmpl w:val="4042B31C"/>
    <w:styleLink w:val="WWNum43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6" w15:restartNumberingAfterBreak="0">
    <w:nsid w:val="6C6769B5"/>
    <w:multiLevelType w:val="multilevel"/>
    <w:tmpl w:val="1BA26F96"/>
    <w:styleLink w:val="WWNum54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7" w15:restartNumberingAfterBreak="0">
    <w:nsid w:val="6CB058D0"/>
    <w:multiLevelType w:val="multilevel"/>
    <w:tmpl w:val="C8342836"/>
    <w:styleLink w:val="WWNum2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8" w15:restartNumberingAfterBreak="0">
    <w:nsid w:val="6CD6137F"/>
    <w:multiLevelType w:val="multilevel"/>
    <w:tmpl w:val="2CD8A25C"/>
    <w:styleLink w:val="WWNum8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9" w15:restartNumberingAfterBreak="0">
    <w:nsid w:val="6D052251"/>
    <w:multiLevelType w:val="multilevel"/>
    <w:tmpl w:val="4E520728"/>
    <w:styleLink w:val="WWNum601"/>
    <w:lvl w:ilvl="0">
      <w:numFmt w:val="bullet"/>
      <w:lvlText w:val="⮚"/>
      <w:lvlJc w:val="left"/>
      <w:rPr>
        <w:rFonts w:ascii="Noto Sans Symbols" w:eastAsia="Noto Sans Symbols" w:hAnsi="Noto Sans Symbols" w:cs="Noto Sans Symbols"/>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520" w15:restartNumberingAfterBreak="0">
    <w:nsid w:val="6D192987"/>
    <w:multiLevelType w:val="multilevel"/>
    <w:tmpl w:val="CBE48F32"/>
    <w:styleLink w:val="WWNum388"/>
    <w:lvl w:ilvl="0">
      <w:numFmt w:val="bullet"/>
      <w:lvlText w:val="●"/>
      <w:lvlJc w:val="left"/>
      <w:rPr>
        <w:rFonts w:ascii="Noto Sans Symbols" w:eastAsia="Noto Sans Symbols" w:hAnsi="Noto Sans Symbols" w:cs="Noto Sans Symbols"/>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1" w15:restartNumberingAfterBreak="0">
    <w:nsid w:val="6D216485"/>
    <w:multiLevelType w:val="multilevel"/>
    <w:tmpl w:val="0EA2B3FE"/>
    <w:styleLink w:val="WWNum191"/>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2" w15:restartNumberingAfterBreak="0">
    <w:nsid w:val="6D3D7DEE"/>
    <w:multiLevelType w:val="multilevel"/>
    <w:tmpl w:val="F45876DC"/>
    <w:styleLink w:val="WWNum562"/>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3" w15:restartNumberingAfterBreak="0">
    <w:nsid w:val="6D813ED3"/>
    <w:multiLevelType w:val="multilevel"/>
    <w:tmpl w:val="EC1ECD88"/>
    <w:styleLink w:val="WWNum15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4" w15:restartNumberingAfterBreak="0">
    <w:nsid w:val="6D9A6A98"/>
    <w:multiLevelType w:val="multilevel"/>
    <w:tmpl w:val="34A06418"/>
    <w:styleLink w:val="WWNum18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5" w15:restartNumberingAfterBreak="0">
    <w:nsid w:val="6DA34DA7"/>
    <w:multiLevelType w:val="multilevel"/>
    <w:tmpl w:val="70CE0B60"/>
    <w:styleLink w:val="WWNum196"/>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6" w15:restartNumberingAfterBreak="0">
    <w:nsid w:val="6DB51803"/>
    <w:multiLevelType w:val="multilevel"/>
    <w:tmpl w:val="DFB26C9C"/>
    <w:styleLink w:val="WWNum581"/>
    <w:lvl w:ilvl="0">
      <w:numFmt w:val="bullet"/>
      <w:lvlText w:val="●"/>
      <w:lvlJc w:val="left"/>
      <w:rPr>
        <w:rFonts w:ascii="Noto Sans Symbols" w:eastAsia="Noto Sans Symbols" w:hAnsi="Noto Sans Symbols" w:cs="Noto Sans Symbols"/>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527" w15:restartNumberingAfterBreak="0">
    <w:nsid w:val="6DE95C22"/>
    <w:multiLevelType w:val="multilevel"/>
    <w:tmpl w:val="AFFC085E"/>
    <w:styleLink w:val="WWNum8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8" w15:restartNumberingAfterBreak="0">
    <w:nsid w:val="6E25495C"/>
    <w:multiLevelType w:val="multilevel"/>
    <w:tmpl w:val="0D8E679C"/>
    <w:styleLink w:val="WWNum389"/>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9" w15:restartNumberingAfterBreak="0">
    <w:nsid w:val="6E7B25B8"/>
    <w:multiLevelType w:val="multilevel"/>
    <w:tmpl w:val="718A5A5E"/>
    <w:styleLink w:val="WWNum36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0" w15:restartNumberingAfterBreak="0">
    <w:nsid w:val="6E8C41DF"/>
    <w:multiLevelType w:val="multilevel"/>
    <w:tmpl w:val="AD5C4346"/>
    <w:styleLink w:val="WWNum50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1" w15:restartNumberingAfterBreak="0">
    <w:nsid w:val="6EA32512"/>
    <w:multiLevelType w:val="multilevel"/>
    <w:tmpl w:val="DD48AF8E"/>
    <w:styleLink w:val="WWNum202"/>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2" w15:restartNumberingAfterBreak="0">
    <w:nsid w:val="6ED116E9"/>
    <w:multiLevelType w:val="multilevel"/>
    <w:tmpl w:val="3328E396"/>
    <w:styleLink w:val="WWNum250"/>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3" w15:restartNumberingAfterBreak="0">
    <w:nsid w:val="6EEC2BA0"/>
    <w:multiLevelType w:val="multilevel"/>
    <w:tmpl w:val="A86CA0B0"/>
    <w:styleLink w:val="WWNum60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4" w15:restartNumberingAfterBreak="0">
    <w:nsid w:val="6F165CB8"/>
    <w:multiLevelType w:val="multilevel"/>
    <w:tmpl w:val="A572813E"/>
    <w:styleLink w:val="WWNum419"/>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5" w15:restartNumberingAfterBreak="0">
    <w:nsid w:val="6F3B6E10"/>
    <w:multiLevelType w:val="multilevel"/>
    <w:tmpl w:val="5D90C9B8"/>
    <w:styleLink w:val="WWNum44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6" w15:restartNumberingAfterBreak="0">
    <w:nsid w:val="6F7B1C52"/>
    <w:multiLevelType w:val="multilevel"/>
    <w:tmpl w:val="67908524"/>
    <w:styleLink w:val="WWNum194"/>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7" w15:restartNumberingAfterBreak="0">
    <w:nsid w:val="6F8104D2"/>
    <w:multiLevelType w:val="multilevel"/>
    <w:tmpl w:val="505AE224"/>
    <w:styleLink w:val="WWNum13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8" w15:restartNumberingAfterBreak="0">
    <w:nsid w:val="6F88128F"/>
    <w:multiLevelType w:val="multilevel"/>
    <w:tmpl w:val="44889A6C"/>
    <w:styleLink w:val="WWNum24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9" w15:restartNumberingAfterBreak="0">
    <w:nsid w:val="6F8E5AA3"/>
    <w:multiLevelType w:val="multilevel"/>
    <w:tmpl w:val="AE8E0E3A"/>
    <w:styleLink w:val="WWNum344"/>
    <w:lvl w:ilvl="0">
      <w:numFmt w:val="bullet"/>
      <w:lvlText w:val="o"/>
      <w:lvlJc w:val="left"/>
      <w:rPr>
        <w:rFonts w:ascii="Courier New" w:eastAsia="Courier New" w:hAnsi="Courier New" w:cs="Courier New"/>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0" w15:restartNumberingAfterBreak="0">
    <w:nsid w:val="70291BB7"/>
    <w:multiLevelType w:val="multilevel"/>
    <w:tmpl w:val="FD88F586"/>
    <w:styleLink w:val="WWNum135"/>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1" w15:restartNumberingAfterBreak="0">
    <w:nsid w:val="70594A9C"/>
    <w:multiLevelType w:val="multilevel"/>
    <w:tmpl w:val="2FDA04C4"/>
    <w:styleLink w:val="WWNum541"/>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2" w15:restartNumberingAfterBreak="0">
    <w:nsid w:val="70A71270"/>
    <w:multiLevelType w:val="multilevel"/>
    <w:tmpl w:val="07CECC16"/>
    <w:styleLink w:val="WWNum38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3" w15:restartNumberingAfterBreak="0">
    <w:nsid w:val="70C57770"/>
    <w:multiLevelType w:val="multilevel"/>
    <w:tmpl w:val="AA82B416"/>
    <w:styleLink w:val="WWNum51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4" w15:restartNumberingAfterBreak="0">
    <w:nsid w:val="70DF66BD"/>
    <w:multiLevelType w:val="multilevel"/>
    <w:tmpl w:val="463CD88E"/>
    <w:styleLink w:val="WWNum21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5" w15:restartNumberingAfterBreak="0">
    <w:nsid w:val="71162EF6"/>
    <w:multiLevelType w:val="multilevel"/>
    <w:tmpl w:val="A8D0C6FE"/>
    <w:styleLink w:val="WWNum593"/>
    <w:lvl w:ilvl="0">
      <w:numFmt w:val="bullet"/>
      <w:lvlText w:val="●"/>
      <w:lvlJc w:val="left"/>
      <w:rPr>
        <w:rFonts w:ascii="Noto Sans Symbols" w:eastAsia="Noto Sans Symbols" w:hAnsi="Noto Sans Symbols" w:cs="Noto Sans Symbols"/>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546" w15:restartNumberingAfterBreak="0">
    <w:nsid w:val="71726B6F"/>
    <w:multiLevelType w:val="multilevel"/>
    <w:tmpl w:val="951A949E"/>
    <w:styleLink w:val="WWNum42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7" w15:restartNumberingAfterBreak="0">
    <w:nsid w:val="7201522B"/>
    <w:multiLevelType w:val="multilevel"/>
    <w:tmpl w:val="1406A972"/>
    <w:styleLink w:val="WWNum22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8" w15:restartNumberingAfterBreak="0">
    <w:nsid w:val="7201739D"/>
    <w:multiLevelType w:val="multilevel"/>
    <w:tmpl w:val="1F904AD8"/>
    <w:styleLink w:val="WWNum58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9" w15:restartNumberingAfterBreak="0">
    <w:nsid w:val="720910A0"/>
    <w:multiLevelType w:val="multilevel"/>
    <w:tmpl w:val="0DEEBE04"/>
    <w:styleLink w:val="WWNum2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50" w15:restartNumberingAfterBreak="0">
    <w:nsid w:val="723521A7"/>
    <w:multiLevelType w:val="multilevel"/>
    <w:tmpl w:val="74EAA444"/>
    <w:styleLink w:val="WWNum393"/>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51" w15:restartNumberingAfterBreak="0">
    <w:nsid w:val="725C79CC"/>
    <w:multiLevelType w:val="multilevel"/>
    <w:tmpl w:val="D1E84A3E"/>
    <w:styleLink w:val="WWNum48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52" w15:restartNumberingAfterBreak="0">
    <w:nsid w:val="72771571"/>
    <w:multiLevelType w:val="multilevel"/>
    <w:tmpl w:val="79DEB1DC"/>
    <w:styleLink w:val="WWNum47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53" w15:restartNumberingAfterBreak="0">
    <w:nsid w:val="728A63DB"/>
    <w:multiLevelType w:val="multilevel"/>
    <w:tmpl w:val="38904B92"/>
    <w:styleLink w:val="WWNum60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54" w15:restartNumberingAfterBreak="0">
    <w:nsid w:val="7301453D"/>
    <w:multiLevelType w:val="multilevel"/>
    <w:tmpl w:val="DF988DCC"/>
    <w:styleLink w:val="WWNum405"/>
    <w:lvl w:ilvl="0">
      <w:numFmt w:val="bullet"/>
      <w:lvlText w:val="●"/>
      <w:lvlJc w:val="left"/>
      <w:rPr>
        <w:rFonts w:ascii="Arial" w:eastAsia="Arial" w:hAnsi="Arial" w:cs="Arial"/>
        <w:b/>
        <w:sz w:val="26"/>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55" w15:restartNumberingAfterBreak="0">
    <w:nsid w:val="736F46A8"/>
    <w:multiLevelType w:val="multilevel"/>
    <w:tmpl w:val="DF4ABFFE"/>
    <w:styleLink w:val="WWNum4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56" w15:restartNumberingAfterBreak="0">
    <w:nsid w:val="73B53341"/>
    <w:multiLevelType w:val="multilevel"/>
    <w:tmpl w:val="22160D5A"/>
    <w:styleLink w:val="WWNum572"/>
    <w:lvl w:ilvl="0">
      <w:numFmt w:val="bullet"/>
      <w:lvlText w:val="⮚"/>
      <w:lvlJc w:val="left"/>
      <w:rPr>
        <w:rFonts w:ascii="Noto Sans Symbols" w:eastAsia="Noto Sans Symbols" w:hAnsi="Noto Sans Symbols" w:cs="Noto Sans Symbols"/>
        <w:sz w:val="18"/>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57" w15:restartNumberingAfterBreak="0">
    <w:nsid w:val="73FD0F59"/>
    <w:multiLevelType w:val="multilevel"/>
    <w:tmpl w:val="1EAAA232"/>
    <w:styleLink w:val="WWNum617"/>
    <w:lvl w:ilvl="0">
      <w:numFmt w:val="bullet"/>
      <w:lvlText w:val="o"/>
      <w:lvlJc w:val="left"/>
      <w:rPr>
        <w:rFonts w:ascii="Courier New" w:eastAsia="Courier New" w:hAnsi="Courier New" w:cs="Courier New"/>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558" w15:restartNumberingAfterBreak="0">
    <w:nsid w:val="74204635"/>
    <w:multiLevelType w:val="multilevel"/>
    <w:tmpl w:val="38CA22F6"/>
    <w:styleLink w:val="WWNum43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59" w15:restartNumberingAfterBreak="0">
    <w:nsid w:val="746050A4"/>
    <w:multiLevelType w:val="multilevel"/>
    <w:tmpl w:val="B5CCEC0E"/>
    <w:styleLink w:val="WWNum4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0" w15:restartNumberingAfterBreak="0">
    <w:nsid w:val="74C04DAD"/>
    <w:multiLevelType w:val="multilevel"/>
    <w:tmpl w:val="487401D6"/>
    <w:styleLink w:val="WWNum20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1" w15:restartNumberingAfterBreak="0">
    <w:nsid w:val="74C6178E"/>
    <w:multiLevelType w:val="multilevel"/>
    <w:tmpl w:val="BEFAF6A4"/>
    <w:styleLink w:val="WWNum205"/>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2" w15:restartNumberingAfterBreak="0">
    <w:nsid w:val="74EE1423"/>
    <w:multiLevelType w:val="multilevel"/>
    <w:tmpl w:val="77F21A2A"/>
    <w:styleLink w:val="WWNum37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3" w15:restartNumberingAfterBreak="0">
    <w:nsid w:val="75047EEB"/>
    <w:multiLevelType w:val="multilevel"/>
    <w:tmpl w:val="A516E776"/>
    <w:styleLink w:val="WWNum595"/>
    <w:lvl w:ilvl="0">
      <w:numFmt w:val="bullet"/>
      <w:lvlText w:val="o"/>
      <w:lvlJc w:val="left"/>
      <w:rPr>
        <w:rFonts w:ascii="Courier New" w:eastAsia="Courier New" w:hAnsi="Courier New" w:cs="Courier New"/>
        <w:b w:val="0"/>
        <w:sz w:val="20"/>
        <w:szCs w:val="18"/>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564" w15:restartNumberingAfterBreak="0">
    <w:nsid w:val="75146451"/>
    <w:multiLevelType w:val="multilevel"/>
    <w:tmpl w:val="6C24360A"/>
    <w:styleLink w:val="WWNum533"/>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5" w15:restartNumberingAfterBreak="0">
    <w:nsid w:val="75576662"/>
    <w:multiLevelType w:val="multilevel"/>
    <w:tmpl w:val="F236CA48"/>
    <w:styleLink w:val="WWNum432"/>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6" w15:restartNumberingAfterBreak="0">
    <w:nsid w:val="7588468E"/>
    <w:multiLevelType w:val="multilevel"/>
    <w:tmpl w:val="E38400E0"/>
    <w:styleLink w:val="WWNum558"/>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7" w15:restartNumberingAfterBreak="0">
    <w:nsid w:val="75AA408E"/>
    <w:multiLevelType w:val="multilevel"/>
    <w:tmpl w:val="9D4CFE1C"/>
    <w:styleLink w:val="WWNum9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8" w15:restartNumberingAfterBreak="0">
    <w:nsid w:val="75BF60DF"/>
    <w:multiLevelType w:val="multilevel"/>
    <w:tmpl w:val="29EA4BFC"/>
    <w:styleLink w:val="WWNum23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69" w15:restartNumberingAfterBreak="0">
    <w:nsid w:val="75CA2508"/>
    <w:multiLevelType w:val="multilevel"/>
    <w:tmpl w:val="ABE4CB18"/>
    <w:styleLink w:val="WWNum416"/>
    <w:lvl w:ilvl="0">
      <w:numFmt w:val="bullet"/>
      <w:lvlText w:val="●"/>
      <w:lvlJc w:val="left"/>
      <w:rPr>
        <w:rFonts w:ascii="Noto Sans Symbols" w:eastAsia="Noto Sans Symbols" w:hAnsi="Noto Sans Symbols" w:cs="Noto Sans Symbols"/>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70" w15:restartNumberingAfterBreak="0">
    <w:nsid w:val="761B3545"/>
    <w:multiLevelType w:val="multilevel"/>
    <w:tmpl w:val="96F83E9C"/>
    <w:styleLink w:val="WWNum42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71" w15:restartNumberingAfterBreak="0">
    <w:nsid w:val="761F47A8"/>
    <w:multiLevelType w:val="multilevel"/>
    <w:tmpl w:val="65A27E32"/>
    <w:styleLink w:val="WWNum329"/>
    <w:lvl w:ilvl="0">
      <w:numFmt w:val="bullet"/>
      <w:lvlText w:val="o"/>
      <w:lvlJc w:val="left"/>
      <w:rPr>
        <w:rFonts w:ascii="Courier New" w:eastAsia="Courier New" w:hAnsi="Courier New" w:cs="Courier New"/>
        <w:b w:val="0"/>
        <w:sz w:val="20"/>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572" w15:restartNumberingAfterBreak="0">
    <w:nsid w:val="76BB316A"/>
    <w:multiLevelType w:val="multilevel"/>
    <w:tmpl w:val="C54ED1EC"/>
    <w:styleLink w:val="WWNum9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73" w15:restartNumberingAfterBreak="0">
    <w:nsid w:val="770A7B52"/>
    <w:multiLevelType w:val="multilevel"/>
    <w:tmpl w:val="899ED7AA"/>
    <w:styleLink w:val="WWNum559"/>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74" w15:restartNumberingAfterBreak="0">
    <w:nsid w:val="77262FC2"/>
    <w:multiLevelType w:val="multilevel"/>
    <w:tmpl w:val="C1240ED0"/>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75" w15:restartNumberingAfterBreak="0">
    <w:nsid w:val="77763A62"/>
    <w:multiLevelType w:val="multilevel"/>
    <w:tmpl w:val="DD26B5F0"/>
    <w:styleLink w:val="WWNum123"/>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76" w15:restartNumberingAfterBreak="0">
    <w:nsid w:val="77C91CA3"/>
    <w:multiLevelType w:val="multilevel"/>
    <w:tmpl w:val="C36C994E"/>
    <w:styleLink w:val="WWNum440"/>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77" w15:restartNumberingAfterBreak="0">
    <w:nsid w:val="77E310F9"/>
    <w:multiLevelType w:val="multilevel"/>
    <w:tmpl w:val="BCA6D154"/>
    <w:styleLink w:val="WWNum28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78" w15:restartNumberingAfterBreak="0">
    <w:nsid w:val="77FC5F3A"/>
    <w:multiLevelType w:val="multilevel"/>
    <w:tmpl w:val="04A2FFC6"/>
    <w:styleLink w:val="WWNum4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79" w15:restartNumberingAfterBreak="0">
    <w:nsid w:val="780A6D1E"/>
    <w:multiLevelType w:val="multilevel"/>
    <w:tmpl w:val="C100A1BC"/>
    <w:styleLink w:val="WWNum373"/>
    <w:lvl w:ilvl="0">
      <w:numFmt w:val="bullet"/>
      <w:lvlText w:val="o"/>
      <w:lvlJc w:val="left"/>
      <w:rPr>
        <w:rFonts w:ascii="Courier New" w:eastAsia="Courier New" w:hAnsi="Courier New" w:cs="Courier New"/>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80" w15:restartNumberingAfterBreak="0">
    <w:nsid w:val="78262296"/>
    <w:multiLevelType w:val="multilevel"/>
    <w:tmpl w:val="26364A72"/>
    <w:styleLink w:val="WWNum22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81" w15:restartNumberingAfterBreak="0">
    <w:nsid w:val="782C0608"/>
    <w:multiLevelType w:val="multilevel"/>
    <w:tmpl w:val="05B68482"/>
    <w:styleLink w:val="WWNum38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82" w15:restartNumberingAfterBreak="0">
    <w:nsid w:val="78396B29"/>
    <w:multiLevelType w:val="multilevel"/>
    <w:tmpl w:val="8B84ACDE"/>
    <w:styleLink w:val="WWNum604"/>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83" w15:restartNumberingAfterBreak="0">
    <w:nsid w:val="783B50F3"/>
    <w:multiLevelType w:val="multilevel"/>
    <w:tmpl w:val="78EA0EEA"/>
    <w:styleLink w:val="WWNum4"/>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84" w15:restartNumberingAfterBreak="0">
    <w:nsid w:val="78B912D0"/>
    <w:multiLevelType w:val="multilevel"/>
    <w:tmpl w:val="C2D84AA6"/>
    <w:styleLink w:val="WWNum10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85" w15:restartNumberingAfterBreak="0">
    <w:nsid w:val="78DE404B"/>
    <w:multiLevelType w:val="multilevel"/>
    <w:tmpl w:val="7F4CE882"/>
    <w:styleLink w:val="WWNum51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86" w15:restartNumberingAfterBreak="0">
    <w:nsid w:val="78E257BB"/>
    <w:multiLevelType w:val="multilevel"/>
    <w:tmpl w:val="ADE4A2C6"/>
    <w:styleLink w:val="WWNum121"/>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87" w15:restartNumberingAfterBreak="0">
    <w:nsid w:val="79336D88"/>
    <w:multiLevelType w:val="multilevel"/>
    <w:tmpl w:val="AB265AA2"/>
    <w:styleLink w:val="WWNum2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88" w15:restartNumberingAfterBreak="0">
    <w:nsid w:val="79366A2A"/>
    <w:multiLevelType w:val="multilevel"/>
    <w:tmpl w:val="39EA18F8"/>
    <w:styleLink w:val="WWNum508"/>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89" w15:restartNumberingAfterBreak="0">
    <w:nsid w:val="794A6E29"/>
    <w:multiLevelType w:val="multilevel"/>
    <w:tmpl w:val="DC02C85C"/>
    <w:styleLink w:val="WWNum616"/>
    <w:lvl w:ilvl="0">
      <w:numFmt w:val="bullet"/>
      <w:lvlText w:val="−"/>
      <w:lvlJc w:val="left"/>
      <w:rPr>
        <w:rFonts w:ascii="Noto Sans Symbols" w:eastAsia="Noto Sans Symbols" w:hAnsi="Noto Sans Symbols" w:cs="Noto Sans Symbols"/>
        <w:sz w:val="28"/>
      </w:rPr>
    </w:lvl>
    <w:lvl w:ilvl="1">
      <w:numFmt w:val="bullet"/>
      <w:lvlText w:val="o"/>
      <w:lvlJc w:val="left"/>
      <w:rPr>
        <w:rFonts w:ascii="Courier New" w:eastAsia="Courier New" w:hAnsi="Courier New" w:cs="Courier New"/>
      </w:rPr>
    </w:lvl>
    <w:lvl w:ilvl="2">
      <w:numFmt w:val="bullet"/>
      <w:lvlText w:val="▪"/>
      <w:lvlJc w:val="left"/>
      <w:rPr>
        <w:rFonts w:ascii="Noto Sans Symbols" w:eastAsia="Noto Sans Symbols" w:hAnsi="Noto Sans Symbols" w:cs="Noto Sans Symbols"/>
      </w:rPr>
    </w:lvl>
    <w:lvl w:ilvl="3">
      <w:numFmt w:val="bullet"/>
      <w:lvlText w:val="●"/>
      <w:lvlJc w:val="left"/>
      <w:rPr>
        <w:rFonts w:ascii="Noto Sans Symbols" w:eastAsia="Noto Sans Symbols" w:hAnsi="Noto Sans Symbols" w:cs="Noto Sans Symbols"/>
      </w:rPr>
    </w:lvl>
    <w:lvl w:ilvl="4">
      <w:numFmt w:val="bullet"/>
      <w:lvlText w:val="o"/>
      <w:lvlJc w:val="left"/>
      <w:rPr>
        <w:rFonts w:ascii="Courier New" w:eastAsia="Courier New" w:hAnsi="Courier New" w:cs="Courier New"/>
      </w:rPr>
    </w:lvl>
    <w:lvl w:ilvl="5">
      <w:numFmt w:val="bullet"/>
      <w:lvlText w:val="▪"/>
      <w:lvlJc w:val="left"/>
      <w:rPr>
        <w:rFonts w:ascii="Noto Sans Symbols" w:eastAsia="Noto Sans Symbols" w:hAnsi="Noto Sans Symbols" w:cs="Noto Sans Symbols"/>
      </w:rPr>
    </w:lvl>
    <w:lvl w:ilvl="6">
      <w:numFmt w:val="bullet"/>
      <w:lvlText w:val="●"/>
      <w:lvlJc w:val="left"/>
      <w:rPr>
        <w:rFonts w:ascii="Noto Sans Symbols" w:eastAsia="Noto Sans Symbols" w:hAnsi="Noto Sans Symbols" w:cs="Noto Sans Symbols"/>
      </w:rPr>
    </w:lvl>
    <w:lvl w:ilvl="7">
      <w:numFmt w:val="bullet"/>
      <w:lvlText w:val="o"/>
      <w:lvlJc w:val="left"/>
      <w:rPr>
        <w:rFonts w:ascii="Courier New" w:eastAsia="Courier New" w:hAnsi="Courier New" w:cs="Courier New"/>
      </w:rPr>
    </w:lvl>
    <w:lvl w:ilvl="8">
      <w:numFmt w:val="bullet"/>
      <w:lvlText w:val="▪"/>
      <w:lvlJc w:val="left"/>
      <w:rPr>
        <w:rFonts w:ascii="Noto Sans Symbols" w:eastAsia="Noto Sans Symbols" w:hAnsi="Noto Sans Symbols" w:cs="Noto Sans Symbols"/>
      </w:rPr>
    </w:lvl>
  </w:abstractNum>
  <w:abstractNum w:abstractNumId="590" w15:restartNumberingAfterBreak="0">
    <w:nsid w:val="79D37528"/>
    <w:multiLevelType w:val="multilevel"/>
    <w:tmpl w:val="9C0C17C0"/>
    <w:styleLink w:val="WWNum399"/>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91" w15:restartNumberingAfterBreak="0">
    <w:nsid w:val="79D52FE1"/>
    <w:multiLevelType w:val="multilevel"/>
    <w:tmpl w:val="EB2820A8"/>
    <w:styleLink w:val="WWNum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92" w15:restartNumberingAfterBreak="0">
    <w:nsid w:val="79F3269B"/>
    <w:multiLevelType w:val="multilevel"/>
    <w:tmpl w:val="7B920100"/>
    <w:styleLink w:val="WWNum561"/>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93" w15:restartNumberingAfterBreak="0">
    <w:nsid w:val="7A513693"/>
    <w:multiLevelType w:val="multilevel"/>
    <w:tmpl w:val="B740C59E"/>
    <w:styleLink w:val="WWNum7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94" w15:restartNumberingAfterBreak="0">
    <w:nsid w:val="7A5F5152"/>
    <w:multiLevelType w:val="multilevel"/>
    <w:tmpl w:val="F3A6AE3C"/>
    <w:styleLink w:val="WWNum18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95" w15:restartNumberingAfterBreak="0">
    <w:nsid w:val="7A9C799E"/>
    <w:multiLevelType w:val="multilevel"/>
    <w:tmpl w:val="EB3AD250"/>
    <w:styleLink w:val="WWNum488"/>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96" w15:restartNumberingAfterBreak="0">
    <w:nsid w:val="7AF026E0"/>
    <w:multiLevelType w:val="multilevel"/>
    <w:tmpl w:val="4E929A74"/>
    <w:styleLink w:val="WWNum351"/>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97" w15:restartNumberingAfterBreak="0">
    <w:nsid w:val="7AF6770E"/>
    <w:multiLevelType w:val="multilevel"/>
    <w:tmpl w:val="56661098"/>
    <w:styleLink w:val="WWNum167"/>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98" w15:restartNumberingAfterBreak="0">
    <w:nsid w:val="7B220B7F"/>
    <w:multiLevelType w:val="multilevel"/>
    <w:tmpl w:val="79868868"/>
    <w:styleLink w:val="WWNum11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99" w15:restartNumberingAfterBreak="0">
    <w:nsid w:val="7B3E5F5D"/>
    <w:multiLevelType w:val="multilevel"/>
    <w:tmpl w:val="8CE0193A"/>
    <w:styleLink w:val="WWNum114"/>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00" w15:restartNumberingAfterBreak="0">
    <w:nsid w:val="7B787657"/>
    <w:multiLevelType w:val="multilevel"/>
    <w:tmpl w:val="93D6E0A8"/>
    <w:styleLink w:val="WWNum50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01" w15:restartNumberingAfterBreak="0">
    <w:nsid w:val="7B8575E5"/>
    <w:multiLevelType w:val="multilevel"/>
    <w:tmpl w:val="5C28F794"/>
    <w:styleLink w:val="WWNum498"/>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02" w15:restartNumberingAfterBreak="0">
    <w:nsid w:val="7C1B70EF"/>
    <w:multiLevelType w:val="multilevel"/>
    <w:tmpl w:val="BFC0D2DA"/>
    <w:styleLink w:val="WWNum34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03" w15:restartNumberingAfterBreak="0">
    <w:nsid w:val="7C256BBE"/>
    <w:multiLevelType w:val="multilevel"/>
    <w:tmpl w:val="5582BC36"/>
    <w:styleLink w:val="WWNum87"/>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04" w15:restartNumberingAfterBreak="0">
    <w:nsid w:val="7C2A18A8"/>
    <w:multiLevelType w:val="multilevel"/>
    <w:tmpl w:val="451A6D10"/>
    <w:styleLink w:val="WWNum60"/>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05" w15:restartNumberingAfterBreak="0">
    <w:nsid w:val="7C342B32"/>
    <w:multiLevelType w:val="multilevel"/>
    <w:tmpl w:val="CBD41B78"/>
    <w:styleLink w:val="WWNum260"/>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06" w15:restartNumberingAfterBreak="0">
    <w:nsid w:val="7C5D46E2"/>
    <w:multiLevelType w:val="multilevel"/>
    <w:tmpl w:val="1D7214FC"/>
    <w:styleLink w:val="WWNum49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07" w15:restartNumberingAfterBreak="0">
    <w:nsid w:val="7C727EF6"/>
    <w:multiLevelType w:val="multilevel"/>
    <w:tmpl w:val="12769F38"/>
    <w:styleLink w:val="WWNum15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08" w15:restartNumberingAfterBreak="0">
    <w:nsid w:val="7C855C8E"/>
    <w:multiLevelType w:val="multilevel"/>
    <w:tmpl w:val="F5A2C7B6"/>
    <w:styleLink w:val="WWNum460"/>
    <w:lvl w:ilvl="0">
      <w:numFmt w:val="bullet"/>
      <w:lvlText w:val="●"/>
      <w:lvlJc w:val="left"/>
      <w:rPr>
        <w:rFonts w:ascii="Calibri" w:eastAsia="Calibri" w:hAnsi="Calibri" w:cs="Calibri"/>
        <w:b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09" w15:restartNumberingAfterBreak="0">
    <w:nsid w:val="7C90048B"/>
    <w:multiLevelType w:val="multilevel"/>
    <w:tmpl w:val="DA86F9CE"/>
    <w:styleLink w:val="WWNum606"/>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10" w15:restartNumberingAfterBreak="0">
    <w:nsid w:val="7D0B6E45"/>
    <w:multiLevelType w:val="multilevel"/>
    <w:tmpl w:val="2FEE3C9C"/>
    <w:styleLink w:val="WWNum27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11" w15:restartNumberingAfterBreak="0">
    <w:nsid w:val="7D197839"/>
    <w:multiLevelType w:val="multilevel"/>
    <w:tmpl w:val="0A64FC78"/>
    <w:styleLink w:val="WWNum221"/>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12" w15:restartNumberingAfterBreak="0">
    <w:nsid w:val="7D225B3A"/>
    <w:multiLevelType w:val="multilevel"/>
    <w:tmpl w:val="3080FF2A"/>
    <w:styleLink w:val="WWNum19"/>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13" w15:restartNumberingAfterBreak="0">
    <w:nsid w:val="7E211788"/>
    <w:multiLevelType w:val="multilevel"/>
    <w:tmpl w:val="D8C485BA"/>
    <w:styleLink w:val="WWNum129"/>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14" w15:restartNumberingAfterBreak="0">
    <w:nsid w:val="7E28265C"/>
    <w:multiLevelType w:val="multilevel"/>
    <w:tmpl w:val="8D403802"/>
    <w:styleLink w:val="WWNum515"/>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15" w15:restartNumberingAfterBreak="0">
    <w:nsid w:val="7E321B83"/>
    <w:multiLevelType w:val="multilevel"/>
    <w:tmpl w:val="4C06D22E"/>
    <w:styleLink w:val="WWNum7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16" w15:restartNumberingAfterBreak="0">
    <w:nsid w:val="7E4A2D62"/>
    <w:multiLevelType w:val="multilevel"/>
    <w:tmpl w:val="63A4082A"/>
    <w:styleLink w:val="WWNum35"/>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17" w15:restartNumberingAfterBreak="0">
    <w:nsid w:val="7E7828D6"/>
    <w:multiLevelType w:val="multilevel"/>
    <w:tmpl w:val="B0CAA2EC"/>
    <w:styleLink w:val="WWNum547"/>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18" w15:restartNumberingAfterBreak="0">
    <w:nsid w:val="7E7937A3"/>
    <w:multiLevelType w:val="multilevel"/>
    <w:tmpl w:val="48D80284"/>
    <w:styleLink w:val="WWNum17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19" w15:restartNumberingAfterBreak="0">
    <w:nsid w:val="7EB00542"/>
    <w:multiLevelType w:val="multilevel"/>
    <w:tmpl w:val="DAD83F0C"/>
    <w:styleLink w:val="WWNum529"/>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20" w15:restartNumberingAfterBreak="0">
    <w:nsid w:val="7ED45B07"/>
    <w:multiLevelType w:val="multilevel"/>
    <w:tmpl w:val="E91EE29A"/>
    <w:styleLink w:val="WWNum366"/>
    <w:lvl w:ilvl="0">
      <w:numFmt w:val="bullet"/>
      <w:lvlText w:val="⮚"/>
      <w:lvlJc w:val="left"/>
      <w:rPr>
        <w:rFonts w:ascii="Noto Sans Symbols" w:eastAsia="Noto Sans Symbols" w:hAnsi="Noto Sans Symbols" w:cs="Noto Sans Symbols"/>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21" w15:restartNumberingAfterBreak="0">
    <w:nsid w:val="7F286CE8"/>
    <w:multiLevelType w:val="multilevel"/>
    <w:tmpl w:val="B9EAB56E"/>
    <w:styleLink w:val="WWNum188"/>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22" w15:restartNumberingAfterBreak="0">
    <w:nsid w:val="7F2A33A3"/>
    <w:multiLevelType w:val="multilevel"/>
    <w:tmpl w:val="764A94C6"/>
    <w:styleLink w:val="WWNum352"/>
    <w:lvl w:ilvl="0">
      <w:numFmt w:val="bullet"/>
      <w:lvlText w:val="o"/>
      <w:lvlJc w:val="left"/>
      <w:rPr>
        <w:rFonts w:ascii="Courier New" w:eastAsia="Courier New" w:hAnsi="Courier New" w:cs="Courier New"/>
        <w:b w:val="0"/>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23" w15:restartNumberingAfterBreak="0">
    <w:nsid w:val="7F9E1CB9"/>
    <w:multiLevelType w:val="multilevel"/>
    <w:tmpl w:val="5532B24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24" w15:restartNumberingAfterBreak="0">
    <w:nsid w:val="7FC1526F"/>
    <w:multiLevelType w:val="multilevel"/>
    <w:tmpl w:val="52A60A9A"/>
    <w:styleLink w:val="WWNum308"/>
    <w:lvl w:ilvl="0">
      <w:numFmt w:val="bullet"/>
      <w:lvlText w:val="•"/>
      <w:lvlJc w:val="left"/>
      <w:rPr>
        <w:rFonts w:ascii="Calibri" w:eastAsia="Calibri" w:hAnsi="Calibri" w:cs="Calibri"/>
        <w:b w:val="0"/>
        <w:sz w:val="28"/>
        <w:szCs w:val="24"/>
      </w:rPr>
    </w:lvl>
    <w:lvl w:ilvl="1">
      <w:numFmt w:val="bullet"/>
      <w:lvlText w:val="➢"/>
      <w:lvlJc w:val="left"/>
      <w:rPr>
        <w:rFonts w:ascii="Quattrocento Sans" w:eastAsia="Quattrocento Sans" w:hAnsi="Quattrocento Sans" w:cs="Quattrocento Sans"/>
        <w:sz w:val="24"/>
        <w:szCs w:val="24"/>
      </w:rPr>
    </w:lvl>
    <w:lvl w:ilvl="2">
      <w:numFmt w:val="bullet"/>
      <w:lvlText w:val="●"/>
      <w:lvlJc w:val="left"/>
      <w:rPr>
        <w:rFonts w:ascii="Arial" w:eastAsia="Arial" w:hAnsi="Arial" w:cs="Arial"/>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25" w15:restartNumberingAfterBreak="0">
    <w:nsid w:val="7FE42DFB"/>
    <w:multiLevelType w:val="multilevel"/>
    <w:tmpl w:val="537AD78C"/>
    <w:styleLink w:val="WWNum525"/>
    <w:lvl w:ilvl="0">
      <w:numFmt w:val="bullet"/>
      <w:lvlText w:val="⮚"/>
      <w:lvlJc w:val="left"/>
      <w:rPr>
        <w:rFonts w:ascii="Noto Sans Symbols" w:eastAsia="Noto Sans Symbols" w:hAnsi="Noto Sans Symbols" w:cs="Noto Sans Symbols"/>
        <w:b w:val="0"/>
        <w:sz w:val="20"/>
        <w:szCs w:val="18"/>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213"/>
  </w:num>
  <w:num w:numId="2">
    <w:abstractNumId w:val="351"/>
  </w:num>
  <w:num w:numId="3">
    <w:abstractNumId w:val="154"/>
  </w:num>
  <w:num w:numId="4">
    <w:abstractNumId w:val="141"/>
  </w:num>
  <w:num w:numId="5">
    <w:abstractNumId w:val="583"/>
  </w:num>
  <w:num w:numId="6">
    <w:abstractNumId w:val="370"/>
  </w:num>
  <w:num w:numId="7">
    <w:abstractNumId w:val="441"/>
  </w:num>
  <w:num w:numId="8">
    <w:abstractNumId w:val="591"/>
  </w:num>
  <w:num w:numId="9">
    <w:abstractNumId w:val="202"/>
  </w:num>
  <w:num w:numId="10">
    <w:abstractNumId w:val="324"/>
  </w:num>
  <w:num w:numId="11">
    <w:abstractNumId w:val="511"/>
  </w:num>
  <w:num w:numId="12">
    <w:abstractNumId w:val="89"/>
  </w:num>
  <w:num w:numId="13">
    <w:abstractNumId w:val="47"/>
  </w:num>
  <w:num w:numId="14">
    <w:abstractNumId w:val="232"/>
  </w:num>
  <w:num w:numId="15">
    <w:abstractNumId w:val="209"/>
  </w:num>
  <w:num w:numId="16">
    <w:abstractNumId w:val="99"/>
  </w:num>
  <w:num w:numId="17">
    <w:abstractNumId w:val="332"/>
  </w:num>
  <w:num w:numId="18">
    <w:abstractNumId w:val="500"/>
  </w:num>
  <w:num w:numId="19">
    <w:abstractNumId w:val="31"/>
  </w:num>
  <w:num w:numId="20">
    <w:abstractNumId w:val="612"/>
  </w:num>
  <w:num w:numId="21">
    <w:abstractNumId w:val="382"/>
  </w:num>
  <w:num w:numId="22">
    <w:abstractNumId w:val="310"/>
  </w:num>
  <w:num w:numId="23">
    <w:abstractNumId w:val="476"/>
  </w:num>
  <w:num w:numId="24">
    <w:abstractNumId w:val="549"/>
  </w:num>
  <w:num w:numId="25">
    <w:abstractNumId w:val="131"/>
  </w:num>
  <w:num w:numId="26">
    <w:abstractNumId w:val="517"/>
  </w:num>
  <w:num w:numId="27">
    <w:abstractNumId w:val="587"/>
  </w:num>
  <w:num w:numId="28">
    <w:abstractNumId w:val="265"/>
  </w:num>
  <w:num w:numId="29">
    <w:abstractNumId w:val="169"/>
  </w:num>
  <w:num w:numId="30">
    <w:abstractNumId w:val="29"/>
  </w:num>
  <w:num w:numId="31">
    <w:abstractNumId w:val="470"/>
  </w:num>
  <w:num w:numId="32">
    <w:abstractNumId w:val="417"/>
  </w:num>
  <w:num w:numId="33">
    <w:abstractNumId w:val="171"/>
  </w:num>
  <w:num w:numId="34">
    <w:abstractNumId w:val="28"/>
  </w:num>
  <w:num w:numId="35">
    <w:abstractNumId w:val="384"/>
  </w:num>
  <w:num w:numId="36">
    <w:abstractNumId w:val="616"/>
  </w:num>
  <w:num w:numId="37">
    <w:abstractNumId w:val="287"/>
  </w:num>
  <w:num w:numId="38">
    <w:abstractNumId w:val="8"/>
  </w:num>
  <w:num w:numId="39">
    <w:abstractNumId w:val="239"/>
  </w:num>
  <w:num w:numId="40">
    <w:abstractNumId w:val="73"/>
  </w:num>
  <w:num w:numId="41">
    <w:abstractNumId w:val="304"/>
  </w:num>
  <w:num w:numId="42">
    <w:abstractNumId w:val="23"/>
  </w:num>
  <w:num w:numId="43">
    <w:abstractNumId w:val="53"/>
  </w:num>
  <w:num w:numId="44">
    <w:abstractNumId w:val="402"/>
  </w:num>
  <w:num w:numId="45">
    <w:abstractNumId w:val="555"/>
  </w:num>
  <w:num w:numId="46">
    <w:abstractNumId w:val="559"/>
  </w:num>
  <w:num w:numId="47">
    <w:abstractNumId w:val="295"/>
  </w:num>
  <w:num w:numId="48">
    <w:abstractNumId w:val="174"/>
  </w:num>
  <w:num w:numId="49">
    <w:abstractNumId w:val="477"/>
  </w:num>
  <w:num w:numId="50">
    <w:abstractNumId w:val="578"/>
  </w:num>
  <w:num w:numId="51">
    <w:abstractNumId w:val="4"/>
  </w:num>
  <w:num w:numId="52">
    <w:abstractNumId w:val="428"/>
  </w:num>
  <w:num w:numId="53">
    <w:abstractNumId w:val="459"/>
  </w:num>
  <w:num w:numId="54">
    <w:abstractNumId w:val="71"/>
  </w:num>
  <w:num w:numId="55">
    <w:abstractNumId w:val="438"/>
  </w:num>
  <w:num w:numId="56">
    <w:abstractNumId w:val="371"/>
  </w:num>
  <w:num w:numId="57">
    <w:abstractNumId w:val="493"/>
  </w:num>
  <w:num w:numId="58">
    <w:abstractNumId w:val="306"/>
  </w:num>
  <w:num w:numId="59">
    <w:abstractNumId w:val="198"/>
  </w:num>
  <w:num w:numId="60">
    <w:abstractNumId w:val="92"/>
  </w:num>
  <w:num w:numId="61">
    <w:abstractNumId w:val="604"/>
  </w:num>
  <w:num w:numId="62">
    <w:abstractNumId w:val="326"/>
  </w:num>
  <w:num w:numId="63">
    <w:abstractNumId w:val="228"/>
  </w:num>
  <w:num w:numId="64">
    <w:abstractNumId w:val="125"/>
  </w:num>
  <w:num w:numId="65">
    <w:abstractNumId w:val="37"/>
  </w:num>
  <w:num w:numId="66">
    <w:abstractNumId w:val="266"/>
  </w:num>
  <w:num w:numId="67">
    <w:abstractNumId w:val="119"/>
  </w:num>
  <w:num w:numId="68">
    <w:abstractNumId w:val="435"/>
  </w:num>
  <w:num w:numId="69">
    <w:abstractNumId w:val="196"/>
  </w:num>
  <w:num w:numId="70">
    <w:abstractNumId w:val="106"/>
  </w:num>
  <w:num w:numId="71">
    <w:abstractNumId w:val="381"/>
  </w:num>
  <w:num w:numId="72">
    <w:abstractNumId w:val="221"/>
  </w:num>
  <w:num w:numId="73">
    <w:abstractNumId w:val="447"/>
  </w:num>
  <w:num w:numId="74">
    <w:abstractNumId w:val="39"/>
  </w:num>
  <w:num w:numId="75">
    <w:abstractNumId w:val="350"/>
  </w:num>
  <w:num w:numId="76">
    <w:abstractNumId w:val="593"/>
  </w:num>
  <w:num w:numId="77">
    <w:abstractNumId w:val="615"/>
  </w:num>
  <w:num w:numId="78">
    <w:abstractNumId w:val="488"/>
  </w:num>
  <w:num w:numId="79">
    <w:abstractNumId w:val="318"/>
  </w:num>
  <w:num w:numId="80">
    <w:abstractNumId w:val="346"/>
  </w:num>
  <w:num w:numId="81">
    <w:abstractNumId w:val="281"/>
  </w:num>
  <w:num w:numId="82">
    <w:abstractNumId w:val="278"/>
  </w:num>
  <w:num w:numId="83">
    <w:abstractNumId w:val="464"/>
  </w:num>
  <w:num w:numId="84">
    <w:abstractNumId w:val="527"/>
  </w:num>
  <w:num w:numId="85">
    <w:abstractNumId w:val="298"/>
  </w:num>
  <w:num w:numId="86">
    <w:abstractNumId w:val="293"/>
  </w:num>
  <w:num w:numId="87">
    <w:abstractNumId w:val="230"/>
  </w:num>
  <w:num w:numId="88">
    <w:abstractNumId w:val="603"/>
  </w:num>
  <w:num w:numId="89">
    <w:abstractNumId w:val="518"/>
  </w:num>
  <w:num w:numId="90">
    <w:abstractNumId w:val="25"/>
  </w:num>
  <w:num w:numId="91">
    <w:abstractNumId w:val="452"/>
  </w:num>
  <w:num w:numId="92">
    <w:abstractNumId w:val="335"/>
  </w:num>
  <w:num w:numId="93">
    <w:abstractNumId w:val="305"/>
  </w:num>
  <w:num w:numId="94">
    <w:abstractNumId w:val="20"/>
  </w:num>
  <w:num w:numId="95">
    <w:abstractNumId w:val="56"/>
  </w:num>
  <w:num w:numId="96">
    <w:abstractNumId w:val="572"/>
  </w:num>
  <w:num w:numId="97">
    <w:abstractNumId w:val="567"/>
  </w:num>
  <w:num w:numId="98">
    <w:abstractNumId w:val="144"/>
  </w:num>
  <w:num w:numId="99">
    <w:abstractNumId w:val="263"/>
  </w:num>
  <w:num w:numId="100">
    <w:abstractNumId w:val="388"/>
  </w:num>
  <w:num w:numId="101">
    <w:abstractNumId w:val="584"/>
  </w:num>
  <w:num w:numId="102">
    <w:abstractNumId w:val="45"/>
  </w:num>
  <w:num w:numId="103">
    <w:abstractNumId w:val="30"/>
  </w:num>
  <w:num w:numId="104">
    <w:abstractNumId w:val="81"/>
  </w:num>
  <w:num w:numId="105">
    <w:abstractNumId w:val="193"/>
  </w:num>
  <w:num w:numId="106">
    <w:abstractNumId w:val="115"/>
  </w:num>
  <w:num w:numId="107">
    <w:abstractNumId w:val="127"/>
  </w:num>
  <w:num w:numId="108">
    <w:abstractNumId w:val="176"/>
  </w:num>
  <w:num w:numId="109">
    <w:abstractNumId w:val="390"/>
  </w:num>
  <w:num w:numId="110">
    <w:abstractNumId w:val="330"/>
  </w:num>
  <w:num w:numId="111">
    <w:abstractNumId w:val="57"/>
  </w:num>
  <w:num w:numId="112">
    <w:abstractNumId w:val="116"/>
  </w:num>
  <w:num w:numId="113">
    <w:abstractNumId w:val="598"/>
  </w:num>
  <w:num w:numId="114">
    <w:abstractNumId w:val="412"/>
  </w:num>
  <w:num w:numId="115">
    <w:abstractNumId w:val="599"/>
  </w:num>
  <w:num w:numId="116">
    <w:abstractNumId w:val="152"/>
  </w:num>
  <w:num w:numId="117">
    <w:abstractNumId w:val="440"/>
  </w:num>
  <w:num w:numId="118">
    <w:abstractNumId w:val="181"/>
  </w:num>
  <w:num w:numId="119">
    <w:abstractNumId w:val="60"/>
  </w:num>
  <w:num w:numId="120">
    <w:abstractNumId w:val="408"/>
  </w:num>
  <w:num w:numId="121">
    <w:abstractNumId w:val="185"/>
  </w:num>
  <w:num w:numId="122">
    <w:abstractNumId w:val="586"/>
  </w:num>
  <w:num w:numId="123">
    <w:abstractNumId w:val="65"/>
  </w:num>
  <w:num w:numId="124">
    <w:abstractNumId w:val="575"/>
  </w:num>
  <w:num w:numId="125">
    <w:abstractNumId w:val="204"/>
  </w:num>
  <w:num w:numId="126">
    <w:abstractNumId w:val="101"/>
  </w:num>
  <w:num w:numId="127">
    <w:abstractNumId w:val="395"/>
  </w:num>
  <w:num w:numId="128">
    <w:abstractNumId w:val="210"/>
  </w:num>
  <w:num w:numId="129">
    <w:abstractNumId w:val="366"/>
  </w:num>
  <w:num w:numId="130">
    <w:abstractNumId w:val="613"/>
  </w:num>
  <w:num w:numId="131">
    <w:abstractNumId w:val="393"/>
  </w:num>
  <w:num w:numId="132">
    <w:abstractNumId w:val="491"/>
  </w:num>
  <w:num w:numId="133">
    <w:abstractNumId w:val="7"/>
  </w:num>
  <w:num w:numId="134">
    <w:abstractNumId w:val="87"/>
  </w:num>
  <w:num w:numId="135">
    <w:abstractNumId w:val="90"/>
  </w:num>
  <w:num w:numId="136">
    <w:abstractNumId w:val="540"/>
  </w:num>
  <w:num w:numId="137">
    <w:abstractNumId w:val="415"/>
  </w:num>
  <w:num w:numId="138">
    <w:abstractNumId w:val="319"/>
  </w:num>
  <w:num w:numId="139">
    <w:abstractNumId w:val="537"/>
  </w:num>
  <w:num w:numId="140">
    <w:abstractNumId w:val="49"/>
  </w:num>
  <w:num w:numId="141">
    <w:abstractNumId w:val="69"/>
  </w:num>
  <w:num w:numId="142">
    <w:abstractNumId w:val="421"/>
  </w:num>
  <w:num w:numId="143">
    <w:abstractNumId w:val="26"/>
  </w:num>
  <w:num w:numId="144">
    <w:abstractNumId w:val="312"/>
  </w:num>
  <w:num w:numId="145">
    <w:abstractNumId w:val="355"/>
  </w:num>
  <w:num w:numId="146">
    <w:abstractNumId w:val="292"/>
  </w:num>
  <w:num w:numId="147">
    <w:abstractNumId w:val="51"/>
  </w:num>
  <w:num w:numId="148">
    <w:abstractNumId w:val="245"/>
  </w:num>
  <w:num w:numId="149">
    <w:abstractNumId w:val="9"/>
  </w:num>
  <w:num w:numId="150">
    <w:abstractNumId w:val="1"/>
  </w:num>
  <w:num w:numId="151">
    <w:abstractNumId w:val="523"/>
  </w:num>
  <w:num w:numId="152">
    <w:abstractNumId w:val="299"/>
  </w:num>
  <w:num w:numId="153">
    <w:abstractNumId w:val="289"/>
  </w:num>
  <w:num w:numId="154">
    <w:abstractNumId w:val="467"/>
  </w:num>
  <w:num w:numId="155">
    <w:abstractNumId w:val="103"/>
  </w:num>
  <w:num w:numId="156">
    <w:abstractNumId w:val="142"/>
  </w:num>
  <w:num w:numId="157">
    <w:abstractNumId w:val="118"/>
  </w:num>
  <w:num w:numId="158">
    <w:abstractNumId w:val="364"/>
  </w:num>
  <w:num w:numId="159">
    <w:abstractNumId w:val="354"/>
  </w:num>
  <w:num w:numId="160">
    <w:abstractNumId w:val="607"/>
  </w:num>
  <w:num w:numId="161">
    <w:abstractNumId w:val="375"/>
  </w:num>
  <w:num w:numId="162">
    <w:abstractNumId w:val="345"/>
  </w:num>
  <w:num w:numId="163">
    <w:abstractNumId w:val="112"/>
  </w:num>
  <w:num w:numId="164">
    <w:abstractNumId w:val="38"/>
  </w:num>
  <w:num w:numId="165">
    <w:abstractNumId w:val="509"/>
  </w:num>
  <w:num w:numId="166">
    <w:abstractNumId w:val="449"/>
  </w:num>
  <w:num w:numId="167">
    <w:abstractNumId w:val="173"/>
  </w:num>
  <w:num w:numId="168">
    <w:abstractNumId w:val="597"/>
  </w:num>
  <w:num w:numId="169">
    <w:abstractNumId w:val="35"/>
  </w:num>
  <w:num w:numId="170">
    <w:abstractNumId w:val="414"/>
  </w:num>
  <w:num w:numId="171">
    <w:abstractNumId w:val="316"/>
  </w:num>
  <w:num w:numId="172">
    <w:abstractNumId w:val="348"/>
  </w:num>
  <w:num w:numId="173">
    <w:abstractNumId w:val="466"/>
  </w:num>
  <w:num w:numId="174">
    <w:abstractNumId w:val="215"/>
  </w:num>
  <w:num w:numId="175">
    <w:abstractNumId w:val="280"/>
  </w:num>
  <w:num w:numId="176">
    <w:abstractNumId w:val="426"/>
  </w:num>
  <w:num w:numId="177">
    <w:abstractNumId w:val="237"/>
  </w:num>
  <w:num w:numId="178">
    <w:abstractNumId w:val="168"/>
  </w:num>
  <w:num w:numId="179">
    <w:abstractNumId w:val="175"/>
  </w:num>
  <w:num w:numId="180">
    <w:abstractNumId w:val="618"/>
  </w:num>
  <w:num w:numId="181">
    <w:abstractNumId w:val="594"/>
  </w:num>
  <w:num w:numId="182">
    <w:abstractNumId w:val="401"/>
  </w:num>
  <w:num w:numId="183">
    <w:abstractNumId w:val="480"/>
  </w:num>
  <w:num w:numId="184">
    <w:abstractNumId w:val="91"/>
  </w:num>
  <w:num w:numId="185">
    <w:abstractNumId w:val="524"/>
  </w:num>
  <w:num w:numId="186">
    <w:abstractNumId w:val="321"/>
  </w:num>
  <w:num w:numId="187">
    <w:abstractNumId w:val="358"/>
  </w:num>
  <w:num w:numId="188">
    <w:abstractNumId w:val="59"/>
  </w:num>
  <w:num w:numId="189">
    <w:abstractNumId w:val="621"/>
  </w:num>
  <w:num w:numId="190">
    <w:abstractNumId w:val="481"/>
  </w:num>
  <w:num w:numId="191">
    <w:abstractNumId w:val="487"/>
  </w:num>
  <w:num w:numId="192">
    <w:abstractNumId w:val="521"/>
  </w:num>
  <w:num w:numId="193">
    <w:abstractNumId w:val="363"/>
  </w:num>
  <w:num w:numId="194">
    <w:abstractNumId w:val="383"/>
  </w:num>
  <w:num w:numId="195">
    <w:abstractNumId w:val="536"/>
  </w:num>
  <w:num w:numId="196">
    <w:abstractNumId w:val="165"/>
  </w:num>
  <w:num w:numId="197">
    <w:abstractNumId w:val="525"/>
  </w:num>
  <w:num w:numId="198">
    <w:abstractNumId w:val="406"/>
  </w:num>
  <w:num w:numId="199">
    <w:abstractNumId w:val="360"/>
  </w:num>
  <w:num w:numId="200">
    <w:abstractNumId w:val="207"/>
  </w:num>
  <w:num w:numId="201">
    <w:abstractNumId w:val="187"/>
  </w:num>
  <w:num w:numId="202">
    <w:abstractNumId w:val="560"/>
  </w:num>
  <w:num w:numId="203">
    <w:abstractNumId w:val="531"/>
  </w:num>
  <w:num w:numId="204">
    <w:abstractNumId w:val="353"/>
  </w:num>
  <w:num w:numId="205">
    <w:abstractNumId w:val="149"/>
  </w:num>
  <w:num w:numId="206">
    <w:abstractNumId w:val="561"/>
  </w:num>
  <w:num w:numId="207">
    <w:abstractNumId w:val="399"/>
  </w:num>
  <w:num w:numId="208">
    <w:abstractNumId w:val="396"/>
  </w:num>
  <w:num w:numId="209">
    <w:abstractNumId w:val="300"/>
  </w:num>
  <w:num w:numId="210">
    <w:abstractNumId w:val="50"/>
  </w:num>
  <w:num w:numId="211">
    <w:abstractNumId w:val="339"/>
  </w:num>
  <w:num w:numId="212">
    <w:abstractNumId w:val="111"/>
  </w:num>
  <w:num w:numId="213">
    <w:abstractNumId w:val="303"/>
  </w:num>
  <w:num w:numId="214">
    <w:abstractNumId w:val="76"/>
  </w:num>
  <w:num w:numId="215">
    <w:abstractNumId w:val="457"/>
  </w:num>
  <w:num w:numId="216">
    <w:abstractNumId w:val="373"/>
  </w:num>
  <w:num w:numId="217">
    <w:abstractNumId w:val="36"/>
  </w:num>
  <w:num w:numId="218">
    <w:abstractNumId w:val="544"/>
  </w:num>
  <w:num w:numId="219">
    <w:abstractNumId w:val="277"/>
  </w:num>
  <w:num w:numId="220">
    <w:abstractNumId w:val="98"/>
  </w:num>
  <w:num w:numId="221">
    <w:abstractNumId w:val="547"/>
  </w:num>
  <w:num w:numId="222">
    <w:abstractNumId w:val="611"/>
  </w:num>
  <w:num w:numId="223">
    <w:abstractNumId w:val="177"/>
  </w:num>
  <w:num w:numId="224">
    <w:abstractNumId w:val="482"/>
  </w:num>
  <w:num w:numId="225">
    <w:abstractNumId w:val="145"/>
  </w:num>
  <w:num w:numId="226">
    <w:abstractNumId w:val="150"/>
  </w:num>
  <w:num w:numId="227">
    <w:abstractNumId w:val="258"/>
  </w:num>
  <w:num w:numId="228">
    <w:abstractNumId w:val="46"/>
  </w:num>
  <w:num w:numId="229">
    <w:abstractNumId w:val="580"/>
  </w:num>
  <w:num w:numId="230">
    <w:abstractNumId w:val="334"/>
  </w:num>
  <w:num w:numId="231">
    <w:abstractNumId w:val="24"/>
  </w:num>
  <w:num w:numId="232">
    <w:abstractNumId w:val="505"/>
  </w:num>
  <w:num w:numId="233">
    <w:abstractNumId w:val="122"/>
  </w:num>
  <w:num w:numId="234">
    <w:abstractNumId w:val="362"/>
  </w:num>
  <w:num w:numId="235">
    <w:abstractNumId w:val="340"/>
  </w:num>
  <w:num w:numId="236">
    <w:abstractNumId w:val="568"/>
  </w:num>
  <w:num w:numId="237">
    <w:abstractNumId w:val="211"/>
  </w:num>
  <w:num w:numId="238">
    <w:abstractNumId w:val="70"/>
  </w:num>
  <w:num w:numId="239">
    <w:abstractNumId w:val="84"/>
  </w:num>
  <w:num w:numId="240">
    <w:abstractNumId w:val="365"/>
  </w:num>
  <w:num w:numId="241">
    <w:abstractNumId w:val="328"/>
  </w:num>
  <w:num w:numId="242">
    <w:abstractNumId w:val="54"/>
  </w:num>
  <w:num w:numId="243">
    <w:abstractNumId w:val="72"/>
  </w:num>
  <w:num w:numId="244">
    <w:abstractNumId w:val="188"/>
  </w:num>
  <w:num w:numId="245">
    <w:abstractNumId w:val="252"/>
  </w:num>
  <w:num w:numId="246">
    <w:abstractNumId w:val="378"/>
  </w:num>
  <w:num w:numId="247">
    <w:abstractNumId w:val="242"/>
  </w:num>
  <w:num w:numId="248">
    <w:abstractNumId w:val="538"/>
  </w:num>
  <w:num w:numId="249">
    <w:abstractNumId w:val="473"/>
  </w:num>
  <w:num w:numId="250">
    <w:abstractNumId w:val="67"/>
  </w:num>
  <w:num w:numId="251">
    <w:abstractNumId w:val="532"/>
  </w:num>
  <w:num w:numId="252">
    <w:abstractNumId w:val="336"/>
  </w:num>
  <w:num w:numId="253">
    <w:abstractNumId w:val="220"/>
  </w:num>
  <w:num w:numId="254">
    <w:abstractNumId w:val="376"/>
  </w:num>
  <w:num w:numId="255">
    <w:abstractNumId w:val="259"/>
  </w:num>
  <w:num w:numId="256">
    <w:abstractNumId w:val="404"/>
  </w:num>
  <w:num w:numId="257">
    <w:abstractNumId w:val="275"/>
  </w:num>
  <w:num w:numId="258">
    <w:abstractNumId w:val="379"/>
  </w:num>
  <w:num w:numId="259">
    <w:abstractNumId w:val="444"/>
  </w:num>
  <w:num w:numId="260">
    <w:abstractNumId w:val="479"/>
  </w:num>
  <w:num w:numId="261">
    <w:abstractNumId w:val="605"/>
  </w:num>
  <w:num w:numId="262">
    <w:abstractNumId w:val="105"/>
  </w:num>
  <w:num w:numId="263">
    <w:abstractNumId w:val="302"/>
  </w:num>
  <w:num w:numId="264">
    <w:abstractNumId w:val="392"/>
  </w:num>
  <w:num w:numId="265">
    <w:abstractNumId w:val="437"/>
  </w:num>
  <w:num w:numId="266">
    <w:abstractNumId w:val="97"/>
  </w:num>
  <w:num w:numId="267">
    <w:abstractNumId w:val="33"/>
  </w:num>
  <w:num w:numId="268">
    <w:abstractNumId w:val="42"/>
  </w:num>
  <w:num w:numId="269">
    <w:abstractNumId w:val="448"/>
  </w:num>
  <w:num w:numId="270">
    <w:abstractNumId w:val="166"/>
  </w:num>
  <w:num w:numId="271">
    <w:abstractNumId w:val="40"/>
  </w:num>
  <w:num w:numId="272">
    <w:abstractNumId w:val="461"/>
  </w:num>
  <w:num w:numId="273">
    <w:abstractNumId w:val="610"/>
  </w:num>
  <w:num w:numId="274">
    <w:abstractNumId w:val="387"/>
  </w:num>
  <w:num w:numId="275">
    <w:abstractNumId w:val="490"/>
  </w:num>
  <w:num w:numId="276">
    <w:abstractNumId w:val="262"/>
  </w:num>
  <w:num w:numId="277">
    <w:abstractNumId w:val="432"/>
  </w:num>
  <w:num w:numId="278">
    <w:abstractNumId w:val="419"/>
  </w:num>
  <w:num w:numId="279">
    <w:abstractNumId w:val="250"/>
  </w:num>
  <w:num w:numId="280">
    <w:abstractNumId w:val="248"/>
  </w:num>
  <w:num w:numId="281">
    <w:abstractNumId w:val="405"/>
  </w:num>
  <w:num w:numId="282">
    <w:abstractNumId w:val="504"/>
  </w:num>
  <w:num w:numId="283">
    <w:abstractNumId w:val="273"/>
  </w:num>
  <w:num w:numId="284">
    <w:abstractNumId w:val="102"/>
  </w:num>
  <w:num w:numId="285">
    <w:abstractNumId w:val="172"/>
  </w:num>
  <w:num w:numId="286">
    <w:abstractNumId w:val="231"/>
  </w:num>
  <w:num w:numId="287">
    <w:abstractNumId w:val="577"/>
  </w:num>
  <w:num w:numId="288">
    <w:abstractNumId w:val="86"/>
  </w:num>
  <w:num w:numId="289">
    <w:abstractNumId w:val="137"/>
  </w:num>
  <w:num w:numId="290">
    <w:abstractNumId w:val="264"/>
  </w:num>
  <w:num w:numId="291">
    <w:abstractNumId w:val="331"/>
  </w:num>
  <w:num w:numId="292">
    <w:abstractNumId w:val="244"/>
  </w:num>
  <w:num w:numId="293">
    <w:abstractNumId w:val="494"/>
  </w:num>
  <w:num w:numId="294">
    <w:abstractNumId w:val="148"/>
  </w:num>
  <w:num w:numId="295">
    <w:abstractNumId w:val="114"/>
  </w:num>
  <w:num w:numId="296">
    <w:abstractNumId w:val="261"/>
  </w:num>
  <w:num w:numId="297">
    <w:abstractNumId w:val="255"/>
  </w:num>
  <w:num w:numId="298">
    <w:abstractNumId w:val="492"/>
  </w:num>
  <w:num w:numId="299">
    <w:abstractNumId w:val="337"/>
  </w:num>
  <w:num w:numId="300">
    <w:abstractNumId w:val="66"/>
  </w:num>
  <w:num w:numId="301">
    <w:abstractNumId w:val="446"/>
  </w:num>
  <w:num w:numId="302">
    <w:abstractNumId w:val="274"/>
  </w:num>
  <w:num w:numId="303">
    <w:abstractNumId w:val="427"/>
  </w:num>
  <w:num w:numId="304">
    <w:abstractNumId w:val="411"/>
  </w:num>
  <w:num w:numId="305">
    <w:abstractNumId w:val="502"/>
  </w:num>
  <w:num w:numId="306">
    <w:abstractNumId w:val="272"/>
  </w:num>
  <w:num w:numId="307">
    <w:abstractNumId w:val="182"/>
  </w:num>
  <w:num w:numId="308">
    <w:abstractNumId w:val="161"/>
  </w:num>
  <w:num w:numId="309">
    <w:abstractNumId w:val="624"/>
  </w:num>
  <w:num w:numId="310">
    <w:abstractNumId w:val="3"/>
  </w:num>
  <w:num w:numId="311">
    <w:abstractNumId w:val="270"/>
  </w:num>
  <w:num w:numId="312">
    <w:abstractNumId w:val="120"/>
  </w:num>
  <w:num w:numId="313">
    <w:abstractNumId w:val="219"/>
  </w:num>
  <w:num w:numId="314">
    <w:abstractNumId w:val="95"/>
  </w:num>
  <w:num w:numId="315">
    <w:abstractNumId w:val="246"/>
  </w:num>
  <w:num w:numId="316">
    <w:abstractNumId w:val="249"/>
  </w:num>
  <w:num w:numId="317">
    <w:abstractNumId w:val="343"/>
  </w:num>
  <w:num w:numId="318">
    <w:abstractNumId w:val="344"/>
  </w:num>
  <w:num w:numId="319">
    <w:abstractNumId w:val="14"/>
  </w:num>
  <w:num w:numId="320">
    <w:abstractNumId w:val="271"/>
  </w:num>
  <w:num w:numId="321">
    <w:abstractNumId w:val="450"/>
  </w:num>
  <w:num w:numId="322">
    <w:abstractNumId w:val="422"/>
  </w:num>
  <w:num w:numId="323">
    <w:abstractNumId w:val="205"/>
  </w:num>
  <w:num w:numId="324">
    <w:abstractNumId w:val="222"/>
  </w:num>
  <w:num w:numId="325">
    <w:abstractNumId w:val="229"/>
  </w:num>
  <w:num w:numId="326">
    <w:abstractNumId w:val="374"/>
  </w:num>
  <w:num w:numId="327">
    <w:abstractNumId w:val="0"/>
  </w:num>
  <w:num w:numId="328">
    <w:abstractNumId w:val="498"/>
  </w:num>
  <w:num w:numId="329">
    <w:abstractNumId w:val="431"/>
  </w:num>
  <w:num w:numId="330">
    <w:abstractNumId w:val="571"/>
  </w:num>
  <w:num w:numId="331">
    <w:abstractNumId w:val="445"/>
  </w:num>
  <w:num w:numId="332">
    <w:abstractNumId w:val="201"/>
  </w:num>
  <w:num w:numId="333">
    <w:abstractNumId w:val="456"/>
  </w:num>
  <w:num w:numId="334">
    <w:abstractNumId w:val="235"/>
  </w:num>
  <w:num w:numId="335">
    <w:abstractNumId w:val="380"/>
  </w:num>
  <w:num w:numId="336">
    <w:abstractNumId w:val="385"/>
  </w:num>
  <w:num w:numId="337">
    <w:abstractNumId w:val="194"/>
  </w:num>
  <w:num w:numId="338">
    <w:abstractNumId w:val="512"/>
  </w:num>
  <w:num w:numId="339">
    <w:abstractNumId w:val="133"/>
  </w:num>
  <w:num w:numId="340">
    <w:abstractNumId w:val="34"/>
  </w:num>
  <w:num w:numId="341">
    <w:abstractNumId w:val="19"/>
  </w:num>
  <w:num w:numId="342">
    <w:abstractNumId w:val="233"/>
  </w:num>
  <w:num w:numId="343">
    <w:abstractNumId w:val="325"/>
  </w:num>
  <w:num w:numId="344">
    <w:abstractNumId w:val="64"/>
  </w:num>
  <w:num w:numId="345">
    <w:abstractNumId w:val="539"/>
  </w:num>
  <w:num w:numId="346">
    <w:abstractNumId w:val="121"/>
  </w:num>
  <w:num w:numId="347">
    <w:abstractNumId w:val="602"/>
  </w:num>
  <w:num w:numId="348">
    <w:abstractNumId w:val="333"/>
  </w:num>
  <w:num w:numId="349">
    <w:abstractNumId w:val="356"/>
  </w:num>
  <w:num w:numId="350">
    <w:abstractNumId w:val="475"/>
  </w:num>
  <w:num w:numId="351">
    <w:abstractNumId w:val="134"/>
  </w:num>
  <w:num w:numId="352">
    <w:abstractNumId w:val="596"/>
  </w:num>
  <w:num w:numId="353">
    <w:abstractNumId w:val="622"/>
  </w:num>
  <w:num w:numId="354">
    <w:abstractNumId w:val="506"/>
  </w:num>
  <w:num w:numId="355">
    <w:abstractNumId w:val="443"/>
  </w:num>
  <w:num w:numId="356">
    <w:abstractNumId w:val="22"/>
  </w:num>
  <w:num w:numId="357">
    <w:abstractNumId w:val="55"/>
  </w:num>
  <w:num w:numId="358">
    <w:abstractNumId w:val="85"/>
  </w:num>
  <w:num w:numId="359">
    <w:abstractNumId w:val="485"/>
  </w:num>
  <w:num w:numId="360">
    <w:abstractNumId w:val="513"/>
  </w:num>
  <w:num w:numId="361">
    <w:abstractNumId w:val="180"/>
  </w:num>
  <w:num w:numId="362">
    <w:abstractNumId w:val="496"/>
  </w:num>
  <w:num w:numId="363">
    <w:abstractNumId w:val="167"/>
  </w:num>
  <w:num w:numId="364">
    <w:abstractNumId w:val="462"/>
  </w:num>
  <w:num w:numId="365">
    <w:abstractNumId w:val="190"/>
  </w:num>
  <w:num w:numId="366">
    <w:abstractNumId w:val="372"/>
  </w:num>
  <w:num w:numId="367">
    <w:abstractNumId w:val="620"/>
  </w:num>
  <w:num w:numId="368">
    <w:abstractNumId w:val="529"/>
  </w:num>
  <w:num w:numId="369">
    <w:abstractNumId w:val="241"/>
  </w:num>
  <w:num w:numId="370">
    <w:abstractNumId w:val="32"/>
  </w:num>
  <w:num w:numId="371">
    <w:abstractNumId w:val="562"/>
  </w:num>
  <w:num w:numId="372">
    <w:abstractNumId w:val="11"/>
  </w:num>
  <w:num w:numId="373">
    <w:abstractNumId w:val="197"/>
  </w:num>
  <w:num w:numId="374">
    <w:abstractNumId w:val="579"/>
  </w:num>
  <w:num w:numId="375">
    <w:abstractNumId w:val="218"/>
  </w:num>
  <w:num w:numId="376">
    <w:abstractNumId w:val="495"/>
  </w:num>
  <w:num w:numId="377">
    <w:abstractNumId w:val="74"/>
  </w:num>
  <w:num w:numId="378">
    <w:abstractNumId w:val="143"/>
  </w:num>
  <w:num w:numId="379">
    <w:abstractNumId w:val="88"/>
  </w:num>
  <w:num w:numId="380">
    <w:abstractNumId w:val="18"/>
  </w:num>
  <w:num w:numId="381">
    <w:abstractNumId w:val="189"/>
  </w:num>
  <w:num w:numId="382">
    <w:abstractNumId w:val="413"/>
  </w:num>
  <w:num w:numId="383">
    <w:abstractNumId w:val="170"/>
  </w:num>
  <w:num w:numId="384">
    <w:abstractNumId w:val="542"/>
  </w:num>
  <w:num w:numId="385">
    <w:abstractNumId w:val="581"/>
  </w:num>
  <w:num w:numId="386">
    <w:abstractNumId w:val="16"/>
  </w:num>
  <w:num w:numId="387">
    <w:abstractNumId w:val="21"/>
  </w:num>
  <w:num w:numId="388">
    <w:abstractNumId w:val="138"/>
  </w:num>
  <w:num w:numId="389">
    <w:abstractNumId w:val="520"/>
  </w:num>
  <w:num w:numId="390">
    <w:abstractNumId w:val="528"/>
  </w:num>
  <w:num w:numId="391">
    <w:abstractNumId w:val="224"/>
  </w:num>
  <w:num w:numId="392">
    <w:abstractNumId w:val="153"/>
  </w:num>
  <w:num w:numId="393">
    <w:abstractNumId w:val="82"/>
  </w:num>
  <w:num w:numId="394">
    <w:abstractNumId w:val="550"/>
  </w:num>
  <w:num w:numId="395">
    <w:abstractNumId w:val="238"/>
  </w:num>
  <w:num w:numId="396">
    <w:abstractNumId w:val="100"/>
  </w:num>
  <w:num w:numId="397">
    <w:abstractNumId w:val="160"/>
  </w:num>
  <w:num w:numId="398">
    <w:abstractNumId w:val="442"/>
  </w:num>
  <w:num w:numId="399">
    <w:abstractNumId w:val="184"/>
  </w:num>
  <w:num w:numId="400">
    <w:abstractNumId w:val="590"/>
  </w:num>
  <w:num w:numId="401">
    <w:abstractNumId w:val="342"/>
  </w:num>
  <w:num w:numId="402">
    <w:abstractNumId w:val="195"/>
  </w:num>
  <w:num w:numId="403">
    <w:abstractNumId w:val="436"/>
  </w:num>
  <w:num w:numId="404">
    <w:abstractNumId w:val="352"/>
  </w:num>
  <w:num w:numId="405">
    <w:abstractNumId w:val="478"/>
  </w:num>
  <w:num w:numId="406">
    <w:abstractNumId w:val="554"/>
  </w:num>
  <w:num w:numId="407">
    <w:abstractNumId w:val="206"/>
  </w:num>
  <w:num w:numId="408">
    <w:abstractNumId w:val="313"/>
  </w:num>
  <w:num w:numId="409">
    <w:abstractNumId w:val="460"/>
  </w:num>
  <w:num w:numId="410">
    <w:abstractNumId w:val="418"/>
  </w:num>
  <w:num w:numId="411">
    <w:abstractNumId w:val="108"/>
  </w:num>
  <w:num w:numId="412">
    <w:abstractNumId w:val="290"/>
  </w:num>
  <w:num w:numId="413">
    <w:abstractNumId w:val="10"/>
  </w:num>
  <w:num w:numId="414">
    <w:abstractNumId w:val="226"/>
  </w:num>
  <w:num w:numId="415">
    <w:abstractNumId w:val="501"/>
  </w:num>
  <w:num w:numId="416">
    <w:abstractNumId w:val="186"/>
  </w:num>
  <w:num w:numId="417">
    <w:abstractNumId w:val="569"/>
  </w:num>
  <w:num w:numId="418">
    <w:abstractNumId w:val="44"/>
  </w:num>
  <w:num w:numId="419">
    <w:abstractNumId w:val="225"/>
  </w:num>
  <w:num w:numId="420">
    <w:abstractNumId w:val="534"/>
  </w:num>
  <w:num w:numId="421">
    <w:abstractNumId w:val="469"/>
  </w:num>
  <w:num w:numId="422">
    <w:abstractNumId w:val="58"/>
  </w:num>
  <w:num w:numId="423">
    <w:abstractNumId w:val="570"/>
  </w:num>
  <w:num w:numId="424">
    <w:abstractNumId w:val="307"/>
  </w:num>
  <w:num w:numId="425">
    <w:abstractNumId w:val="216"/>
  </w:num>
  <w:num w:numId="426">
    <w:abstractNumId w:val="13"/>
  </w:num>
  <w:num w:numId="427">
    <w:abstractNumId w:val="377"/>
  </w:num>
  <w:num w:numId="428">
    <w:abstractNumId w:val="203"/>
  </w:num>
  <w:num w:numId="429">
    <w:abstractNumId w:val="468"/>
  </w:num>
  <w:num w:numId="430">
    <w:abstractNumId w:val="546"/>
  </w:num>
  <w:num w:numId="431">
    <w:abstractNumId w:val="515"/>
  </w:num>
  <w:num w:numId="432">
    <w:abstractNumId w:val="424"/>
  </w:num>
  <w:num w:numId="433">
    <w:abstractNumId w:val="565"/>
  </w:num>
  <w:num w:numId="434">
    <w:abstractNumId w:val="558"/>
  </w:num>
  <w:num w:numId="435">
    <w:abstractNumId w:val="465"/>
  </w:num>
  <w:num w:numId="436">
    <w:abstractNumId w:val="61"/>
  </w:num>
  <w:num w:numId="437">
    <w:abstractNumId w:val="247"/>
  </w:num>
  <w:num w:numId="438">
    <w:abstractNumId w:val="27"/>
  </w:num>
  <w:num w:numId="439">
    <w:abstractNumId w:val="429"/>
  </w:num>
  <w:num w:numId="440">
    <w:abstractNumId w:val="223"/>
  </w:num>
  <w:num w:numId="441">
    <w:abstractNumId w:val="576"/>
  </w:num>
  <w:num w:numId="442">
    <w:abstractNumId w:val="489"/>
  </w:num>
  <w:num w:numId="443">
    <w:abstractNumId w:val="397"/>
  </w:num>
  <w:num w:numId="444">
    <w:abstractNumId w:val="407"/>
  </w:num>
  <w:num w:numId="445">
    <w:abstractNumId w:val="420"/>
  </w:num>
  <w:num w:numId="446">
    <w:abstractNumId w:val="423"/>
  </w:num>
  <w:num w:numId="447">
    <w:abstractNumId w:val="191"/>
  </w:num>
  <w:num w:numId="448">
    <w:abstractNumId w:val="257"/>
  </w:num>
  <w:num w:numId="449">
    <w:abstractNumId w:val="347"/>
  </w:num>
  <w:num w:numId="450">
    <w:abstractNumId w:val="535"/>
  </w:num>
  <w:num w:numId="451">
    <w:abstractNumId w:val="183"/>
  </w:num>
  <w:num w:numId="452">
    <w:abstractNumId w:val="474"/>
  </w:num>
  <w:num w:numId="453">
    <w:abstractNumId w:val="155"/>
  </w:num>
  <w:num w:numId="454">
    <w:abstractNumId w:val="463"/>
  </w:num>
  <w:num w:numId="455">
    <w:abstractNumId w:val="140"/>
  </w:num>
  <w:num w:numId="456">
    <w:abstractNumId w:val="453"/>
  </w:num>
  <w:num w:numId="457">
    <w:abstractNumId w:val="486"/>
  </w:num>
  <w:num w:numId="458">
    <w:abstractNumId w:val="139"/>
  </w:num>
  <w:num w:numId="459">
    <w:abstractNumId w:val="212"/>
  </w:num>
  <w:num w:numId="460">
    <w:abstractNumId w:val="499"/>
  </w:num>
  <w:num w:numId="461">
    <w:abstractNumId w:val="608"/>
  </w:num>
  <w:num w:numId="462">
    <w:abstractNumId w:val="48"/>
  </w:num>
  <w:num w:numId="463">
    <w:abstractNumId w:val="320"/>
  </w:num>
  <w:num w:numId="464">
    <w:abstractNumId w:val="282"/>
  </w:num>
  <w:num w:numId="465">
    <w:abstractNumId w:val="146"/>
  </w:num>
  <w:num w:numId="466">
    <w:abstractNumId w:val="132"/>
  </w:num>
  <w:num w:numId="467">
    <w:abstractNumId w:val="314"/>
  </w:num>
  <w:num w:numId="468">
    <w:abstractNumId w:val="157"/>
  </w:num>
  <w:num w:numId="469">
    <w:abstractNumId w:val="80"/>
  </w:num>
  <w:num w:numId="470">
    <w:abstractNumId w:val="409"/>
  </w:num>
  <w:num w:numId="471">
    <w:abstractNumId w:val="269"/>
  </w:num>
  <w:num w:numId="472">
    <w:abstractNumId w:val="552"/>
  </w:num>
  <w:num w:numId="473">
    <w:abstractNumId w:val="430"/>
  </w:num>
  <w:num w:numId="474">
    <w:abstractNumId w:val="386"/>
  </w:num>
  <w:num w:numId="475">
    <w:abstractNumId w:val="136"/>
  </w:num>
  <w:num w:numId="476">
    <w:abstractNumId w:val="158"/>
  </w:num>
  <w:num w:numId="477">
    <w:abstractNumId w:val="291"/>
  </w:num>
  <w:num w:numId="478">
    <w:abstractNumId w:val="217"/>
  </w:num>
  <w:num w:numId="479">
    <w:abstractNumId w:val="68"/>
  </w:num>
  <w:num w:numId="480">
    <w:abstractNumId w:val="451"/>
  </w:num>
  <w:num w:numId="481">
    <w:abstractNumId w:val="192"/>
  </w:num>
  <w:num w:numId="482">
    <w:abstractNumId w:val="311"/>
  </w:num>
  <w:num w:numId="483">
    <w:abstractNumId w:val="283"/>
  </w:num>
  <w:num w:numId="484">
    <w:abstractNumId w:val="433"/>
  </w:num>
  <w:num w:numId="485">
    <w:abstractNumId w:val="389"/>
  </w:num>
  <w:num w:numId="486">
    <w:abstractNumId w:val="472"/>
  </w:num>
  <w:num w:numId="487">
    <w:abstractNumId w:val="124"/>
  </w:num>
  <w:num w:numId="488">
    <w:abstractNumId w:val="2"/>
  </w:num>
  <w:num w:numId="489">
    <w:abstractNumId w:val="595"/>
  </w:num>
  <w:num w:numId="490">
    <w:abstractNumId w:val="551"/>
  </w:num>
  <w:num w:numId="491">
    <w:abstractNumId w:val="454"/>
  </w:num>
  <w:num w:numId="492">
    <w:abstractNumId w:val="94"/>
  </w:num>
  <w:num w:numId="493">
    <w:abstractNumId w:val="315"/>
  </w:num>
  <w:num w:numId="494">
    <w:abstractNumId w:val="147"/>
  </w:num>
  <w:num w:numId="495">
    <w:abstractNumId w:val="368"/>
  </w:num>
  <w:num w:numId="496">
    <w:abstractNumId w:val="606"/>
  </w:num>
  <w:num w:numId="497">
    <w:abstractNumId w:val="359"/>
  </w:num>
  <w:num w:numId="498">
    <w:abstractNumId w:val="294"/>
  </w:num>
  <w:num w:numId="499">
    <w:abstractNumId w:val="601"/>
  </w:num>
  <w:num w:numId="500">
    <w:abstractNumId w:val="341"/>
  </w:num>
  <w:num w:numId="501">
    <w:abstractNumId w:val="483"/>
  </w:num>
  <w:num w:numId="502">
    <w:abstractNumId w:val="530"/>
  </w:num>
  <w:num w:numId="503">
    <w:abstractNumId w:val="109"/>
  </w:num>
  <w:num w:numId="504">
    <w:abstractNumId w:val="243"/>
  </w:num>
  <w:num w:numId="505">
    <w:abstractNumId w:val="338"/>
  </w:num>
  <w:num w:numId="506">
    <w:abstractNumId w:val="600"/>
  </w:num>
  <w:num w:numId="507">
    <w:abstractNumId w:val="79"/>
  </w:num>
  <w:num w:numId="508">
    <w:abstractNumId w:val="410"/>
  </w:num>
  <w:num w:numId="509">
    <w:abstractNumId w:val="588"/>
  </w:num>
  <w:num w:numId="510">
    <w:abstractNumId w:val="117"/>
  </w:num>
  <w:num w:numId="511">
    <w:abstractNumId w:val="43"/>
  </w:num>
  <w:num w:numId="512">
    <w:abstractNumId w:val="543"/>
  </w:num>
  <w:num w:numId="513">
    <w:abstractNumId w:val="260"/>
  </w:num>
  <w:num w:numId="514">
    <w:abstractNumId w:val="276"/>
  </w:num>
  <w:num w:numId="515">
    <w:abstractNumId w:val="199"/>
  </w:num>
  <w:num w:numId="516">
    <w:abstractNumId w:val="614"/>
  </w:num>
  <w:num w:numId="517">
    <w:abstractNumId w:val="75"/>
  </w:num>
  <w:num w:numId="518">
    <w:abstractNumId w:val="585"/>
  </w:num>
  <w:num w:numId="519">
    <w:abstractNumId w:val="268"/>
  </w:num>
  <w:num w:numId="520">
    <w:abstractNumId w:val="151"/>
  </w:num>
  <w:num w:numId="521">
    <w:abstractNumId w:val="110"/>
  </w:num>
  <w:num w:numId="522">
    <w:abstractNumId w:val="367"/>
  </w:num>
  <w:num w:numId="523">
    <w:abstractNumId w:val="455"/>
  </w:num>
  <w:num w:numId="524">
    <w:abstractNumId w:val="434"/>
  </w:num>
  <w:num w:numId="525">
    <w:abstractNumId w:val="41"/>
  </w:num>
  <w:num w:numId="526">
    <w:abstractNumId w:val="625"/>
  </w:num>
  <w:num w:numId="527">
    <w:abstractNumId w:val="510"/>
  </w:num>
  <w:num w:numId="528">
    <w:abstractNumId w:val="96"/>
  </w:num>
  <w:num w:numId="529">
    <w:abstractNumId w:val="471"/>
  </w:num>
  <w:num w:numId="530">
    <w:abstractNumId w:val="619"/>
  </w:num>
  <w:num w:numId="531">
    <w:abstractNumId w:val="93"/>
  </w:num>
  <w:num w:numId="532">
    <w:abstractNumId w:val="497"/>
  </w:num>
  <w:num w:numId="533">
    <w:abstractNumId w:val="15"/>
  </w:num>
  <w:num w:numId="534">
    <w:abstractNumId w:val="564"/>
  </w:num>
  <w:num w:numId="535">
    <w:abstractNumId w:val="349"/>
  </w:num>
  <w:num w:numId="536">
    <w:abstractNumId w:val="327"/>
  </w:num>
  <w:num w:numId="537">
    <w:abstractNumId w:val="317"/>
  </w:num>
  <w:num w:numId="538">
    <w:abstractNumId w:val="251"/>
  </w:num>
  <w:num w:numId="539">
    <w:abstractNumId w:val="123"/>
  </w:num>
  <w:num w:numId="540">
    <w:abstractNumId w:val="514"/>
  </w:num>
  <w:num w:numId="541">
    <w:abstractNumId w:val="329"/>
  </w:num>
  <w:num w:numId="542">
    <w:abstractNumId w:val="541"/>
  </w:num>
  <w:num w:numId="543">
    <w:abstractNumId w:val="107"/>
  </w:num>
  <w:num w:numId="544">
    <w:abstractNumId w:val="62"/>
  </w:num>
  <w:num w:numId="545">
    <w:abstractNumId w:val="208"/>
  </w:num>
  <w:num w:numId="546">
    <w:abstractNumId w:val="227"/>
  </w:num>
  <w:num w:numId="547">
    <w:abstractNumId w:val="288"/>
  </w:num>
  <w:num w:numId="548">
    <w:abstractNumId w:val="617"/>
  </w:num>
  <w:num w:numId="549">
    <w:abstractNumId w:val="516"/>
  </w:num>
  <w:num w:numId="550">
    <w:abstractNumId w:val="267"/>
  </w:num>
  <w:num w:numId="551">
    <w:abstractNumId w:val="254"/>
  </w:num>
  <w:num w:numId="552">
    <w:abstractNumId w:val="77"/>
  </w:num>
  <w:num w:numId="553">
    <w:abstractNumId w:val="256"/>
  </w:num>
  <w:num w:numId="554">
    <w:abstractNumId w:val="297"/>
  </w:num>
  <w:num w:numId="555">
    <w:abstractNumId w:val="17"/>
  </w:num>
  <w:num w:numId="556">
    <w:abstractNumId w:val="78"/>
  </w:num>
  <w:num w:numId="557">
    <w:abstractNumId w:val="286"/>
  </w:num>
  <w:num w:numId="558">
    <w:abstractNumId w:val="400"/>
  </w:num>
  <w:num w:numId="559">
    <w:abstractNumId w:val="566"/>
  </w:num>
  <w:num w:numId="560">
    <w:abstractNumId w:val="573"/>
  </w:num>
  <w:num w:numId="561">
    <w:abstractNumId w:val="164"/>
  </w:num>
  <w:num w:numId="562">
    <w:abstractNumId w:val="592"/>
  </w:num>
  <w:num w:numId="563">
    <w:abstractNumId w:val="522"/>
  </w:num>
  <w:num w:numId="564">
    <w:abstractNumId w:val="162"/>
  </w:num>
  <w:num w:numId="565">
    <w:abstractNumId w:val="234"/>
  </w:num>
  <w:num w:numId="566">
    <w:abstractNumId w:val="130"/>
  </w:num>
  <w:num w:numId="567">
    <w:abstractNumId w:val="52"/>
  </w:num>
  <w:num w:numId="568">
    <w:abstractNumId w:val="178"/>
  </w:num>
  <w:num w:numId="569">
    <w:abstractNumId w:val="416"/>
  </w:num>
  <w:num w:numId="570">
    <w:abstractNumId w:val="425"/>
  </w:num>
  <w:num w:numId="571">
    <w:abstractNumId w:val="104"/>
  </w:num>
  <w:num w:numId="572">
    <w:abstractNumId w:val="129"/>
  </w:num>
  <w:num w:numId="573">
    <w:abstractNumId w:val="556"/>
  </w:num>
  <w:num w:numId="574">
    <w:abstractNumId w:val="394"/>
  </w:num>
  <w:num w:numId="575">
    <w:abstractNumId w:val="156"/>
  </w:num>
  <w:num w:numId="576">
    <w:abstractNumId w:val="12"/>
  </w:num>
  <w:num w:numId="577">
    <w:abstractNumId w:val="83"/>
  </w:num>
  <w:num w:numId="578">
    <w:abstractNumId w:val="163"/>
  </w:num>
  <w:num w:numId="579">
    <w:abstractNumId w:val="458"/>
  </w:num>
  <w:num w:numId="580">
    <w:abstractNumId w:val="240"/>
  </w:num>
  <w:num w:numId="581">
    <w:abstractNumId w:val="323"/>
  </w:num>
  <w:num w:numId="582">
    <w:abstractNumId w:val="526"/>
  </w:num>
  <w:num w:numId="583">
    <w:abstractNumId w:val="6"/>
  </w:num>
  <w:num w:numId="584">
    <w:abstractNumId w:val="113"/>
  </w:num>
  <w:num w:numId="585">
    <w:abstractNumId w:val="296"/>
  </w:num>
  <w:num w:numId="586">
    <w:abstractNumId w:val="548"/>
  </w:num>
  <w:num w:numId="587">
    <w:abstractNumId w:val="391"/>
  </w:num>
  <w:num w:numId="588">
    <w:abstractNumId w:val="369"/>
  </w:num>
  <w:num w:numId="589">
    <w:abstractNumId w:val="179"/>
  </w:num>
  <w:num w:numId="590">
    <w:abstractNumId w:val="159"/>
  </w:num>
  <w:num w:numId="591">
    <w:abstractNumId w:val="214"/>
  </w:num>
  <w:num w:numId="592">
    <w:abstractNumId w:val="135"/>
  </w:num>
  <w:num w:numId="593">
    <w:abstractNumId w:val="503"/>
  </w:num>
  <w:num w:numId="594">
    <w:abstractNumId w:val="545"/>
  </w:num>
  <w:num w:numId="595">
    <w:abstractNumId w:val="361"/>
  </w:num>
  <w:num w:numId="596">
    <w:abstractNumId w:val="563"/>
  </w:num>
  <w:num w:numId="597">
    <w:abstractNumId w:val="63"/>
  </w:num>
  <w:num w:numId="598">
    <w:abstractNumId w:val="508"/>
  </w:num>
  <w:num w:numId="599">
    <w:abstractNumId w:val="309"/>
  </w:num>
  <w:num w:numId="600">
    <w:abstractNumId w:val="322"/>
  </w:num>
  <w:num w:numId="601">
    <w:abstractNumId w:val="279"/>
  </w:num>
  <w:num w:numId="602">
    <w:abstractNumId w:val="519"/>
  </w:num>
  <w:num w:numId="603">
    <w:abstractNumId w:val="553"/>
  </w:num>
  <w:num w:numId="604">
    <w:abstractNumId w:val="308"/>
  </w:num>
  <w:num w:numId="605">
    <w:abstractNumId w:val="582"/>
  </w:num>
  <w:num w:numId="606">
    <w:abstractNumId w:val="284"/>
  </w:num>
  <w:num w:numId="607">
    <w:abstractNumId w:val="609"/>
  </w:num>
  <w:num w:numId="608">
    <w:abstractNumId w:val="507"/>
  </w:num>
  <w:num w:numId="609">
    <w:abstractNumId w:val="533"/>
  </w:num>
  <w:num w:numId="610">
    <w:abstractNumId w:val="128"/>
  </w:num>
  <w:num w:numId="611">
    <w:abstractNumId w:val="200"/>
  </w:num>
  <w:num w:numId="612">
    <w:abstractNumId w:val="285"/>
  </w:num>
  <w:num w:numId="613">
    <w:abstractNumId w:val="301"/>
  </w:num>
  <w:num w:numId="614">
    <w:abstractNumId w:val="357"/>
  </w:num>
  <w:num w:numId="615">
    <w:abstractNumId w:val="236"/>
  </w:num>
  <w:num w:numId="616">
    <w:abstractNumId w:val="403"/>
  </w:num>
  <w:num w:numId="617">
    <w:abstractNumId w:val="589"/>
  </w:num>
  <w:num w:numId="618">
    <w:abstractNumId w:val="557"/>
  </w:num>
  <w:num w:numId="619">
    <w:abstractNumId w:val="5"/>
  </w:num>
  <w:num w:numId="620">
    <w:abstractNumId w:val="484"/>
  </w:num>
  <w:num w:numId="621">
    <w:abstractNumId w:val="126"/>
  </w:num>
  <w:num w:numId="622">
    <w:abstractNumId w:val="253"/>
  </w:num>
  <w:num w:numId="623">
    <w:abstractNumId w:val="398"/>
  </w:num>
  <w:num w:numId="624">
    <w:abstractNumId w:val="194"/>
  </w:num>
  <w:num w:numId="625">
    <w:abstractNumId w:val="201"/>
  </w:num>
  <w:num w:numId="626">
    <w:abstractNumId w:val="274"/>
  </w:num>
  <w:num w:numId="627">
    <w:abstractNumId w:val="411"/>
  </w:num>
  <w:num w:numId="628">
    <w:abstractNumId w:val="624"/>
  </w:num>
  <w:num w:numId="629">
    <w:abstractNumId w:val="124"/>
  </w:num>
  <w:num w:numId="630">
    <w:abstractNumId w:val="79"/>
  </w:num>
  <w:num w:numId="631">
    <w:abstractNumId w:val="117"/>
  </w:num>
  <w:num w:numId="632">
    <w:abstractNumId w:val="483"/>
  </w:num>
  <w:num w:numId="633">
    <w:abstractNumId w:val="243"/>
  </w:num>
  <w:num w:numId="634">
    <w:abstractNumId w:val="368"/>
  </w:num>
  <w:num w:numId="635">
    <w:abstractNumId w:val="294"/>
  </w:num>
  <w:num w:numId="636">
    <w:abstractNumId w:val="268"/>
  </w:num>
  <w:num w:numId="637">
    <w:abstractNumId w:val="367"/>
  </w:num>
  <w:num w:numId="638">
    <w:abstractNumId w:val="585"/>
  </w:num>
  <w:num w:numId="639">
    <w:abstractNumId w:val="123"/>
  </w:num>
  <w:num w:numId="640">
    <w:abstractNumId w:val="329"/>
  </w:num>
  <w:num w:numId="641">
    <w:abstractNumId w:val="349"/>
  </w:num>
  <w:num w:numId="642">
    <w:abstractNumId w:val="585"/>
  </w:num>
  <w:num w:numId="643">
    <w:abstractNumId w:val="317"/>
  </w:num>
  <w:num w:numId="644">
    <w:abstractNumId w:val="123"/>
  </w:num>
  <w:num w:numId="645">
    <w:abstractNumId w:val="93"/>
  </w:num>
  <w:num w:numId="646">
    <w:abstractNumId w:val="329"/>
  </w:num>
  <w:num w:numId="647">
    <w:abstractNumId w:val="15"/>
  </w:num>
  <w:num w:numId="648">
    <w:abstractNumId w:val="349"/>
  </w:num>
  <w:num w:numId="649">
    <w:abstractNumId w:val="214"/>
  </w:num>
  <w:num w:numId="650">
    <w:abstractNumId w:val="199"/>
  </w:num>
  <w:num w:numId="651">
    <w:abstractNumId w:val="510"/>
  </w:num>
  <w:num w:numId="652">
    <w:abstractNumId w:val="471"/>
  </w:num>
  <w:num w:numId="653">
    <w:abstractNumId w:val="107"/>
  </w:num>
  <w:num w:numId="654">
    <w:abstractNumId w:val="208"/>
  </w:num>
  <w:num w:numId="655">
    <w:abstractNumId w:val="41"/>
  </w:num>
  <w:num w:numId="656">
    <w:abstractNumId w:val="416"/>
  </w:num>
  <w:num w:numId="657">
    <w:abstractNumId w:val="104"/>
  </w:num>
  <w:num w:numId="658">
    <w:abstractNumId w:val="234"/>
  </w:num>
  <w:num w:numId="659">
    <w:abstractNumId w:val="52"/>
  </w:num>
  <w:num w:numId="660">
    <w:abstractNumId w:val="164"/>
  </w:num>
  <w:num w:numId="661">
    <w:abstractNumId w:val="522"/>
  </w:num>
  <w:num w:numId="662">
    <w:abstractNumId w:val="286"/>
  </w:num>
  <w:num w:numId="663">
    <w:abstractNumId w:val="566"/>
  </w:num>
  <w:num w:numId="664">
    <w:abstractNumId w:val="556"/>
  </w:num>
  <w:num w:numId="665">
    <w:abstractNumId w:val="77"/>
  </w:num>
  <w:num w:numId="666">
    <w:abstractNumId w:val="256"/>
  </w:num>
  <w:num w:numId="667">
    <w:abstractNumId w:val="135"/>
  </w:num>
  <w:num w:numId="668">
    <w:abstractNumId w:val="503"/>
  </w:num>
  <w:num w:numId="669">
    <w:abstractNumId w:val="391"/>
  </w:num>
  <w:num w:numId="670">
    <w:abstractNumId w:val="179"/>
  </w:num>
  <w:num w:numId="671">
    <w:abstractNumId w:val="6"/>
  </w:num>
  <w:num w:numId="672">
    <w:abstractNumId w:val="296"/>
  </w:num>
  <w:num w:numId="673">
    <w:abstractNumId w:val="394"/>
  </w:num>
  <w:num w:numId="674">
    <w:abstractNumId w:val="296"/>
  </w:num>
  <w:num w:numId="675">
    <w:abstractNumId w:val="520"/>
  </w:num>
  <w:num w:numId="676">
    <w:abstractNumId w:val="458"/>
  </w:num>
  <w:num w:numId="677">
    <w:abstractNumId w:val="12"/>
  </w:num>
  <w:num w:numId="678">
    <w:abstractNumId w:val="458"/>
  </w:num>
  <w:num w:numId="679">
    <w:abstractNumId w:val="323"/>
  </w:num>
  <w:num w:numId="680">
    <w:abstractNumId w:val="458"/>
  </w:num>
  <w:num w:numId="681">
    <w:abstractNumId w:val="533"/>
  </w:num>
  <w:num w:numId="682">
    <w:abstractNumId w:val="323"/>
  </w:num>
  <w:num w:numId="683">
    <w:abstractNumId w:val="163"/>
  </w:num>
  <w:num w:numId="684">
    <w:abstractNumId w:val="296"/>
  </w:num>
  <w:num w:numId="685">
    <w:abstractNumId w:val="458"/>
  </w:num>
  <w:num w:numId="686">
    <w:abstractNumId w:val="296"/>
  </w:num>
  <w:num w:numId="687">
    <w:abstractNumId w:val="458"/>
  </w:num>
  <w:num w:numId="688">
    <w:abstractNumId w:val="361"/>
  </w:num>
  <w:num w:numId="689">
    <w:abstractNumId w:val="458"/>
  </w:num>
  <w:num w:numId="690">
    <w:abstractNumId w:val="58"/>
  </w:num>
  <w:num w:numId="691">
    <w:abstractNumId w:val="574"/>
  </w:num>
  <w:num w:numId="692">
    <w:abstractNumId w:val="439"/>
  </w:num>
  <w:num w:numId="693">
    <w:abstractNumId w:val="623"/>
  </w:num>
  <w:num w:numId="694">
    <w:abstractNumId w:val="200"/>
  </w:num>
  <w:num w:numId="695">
    <w:abstractNumId w:val="309"/>
  </w:num>
  <w:num w:numId="696">
    <w:abstractNumId w:val="200"/>
  </w:num>
  <w:num w:numId="697">
    <w:abstractNumId w:val="582"/>
  </w:num>
  <w:num w:numId="698">
    <w:abstractNumId w:val="399"/>
  </w:num>
  <w:num w:numId="699">
    <w:abstractNumId w:val="582"/>
  </w:num>
  <w:num w:numId="700">
    <w:abstractNumId w:val="609"/>
  </w:num>
  <w:num w:numId="701">
    <w:abstractNumId w:val="340"/>
  </w:num>
  <w:num w:numId="702">
    <w:abstractNumId w:val="553"/>
  </w:num>
  <w:num w:numId="703">
    <w:abstractNumId w:val="383"/>
  </w:num>
  <w:num w:numId="704">
    <w:abstractNumId w:val="258"/>
  </w:num>
  <w:num w:numId="705">
    <w:abstractNumId w:val="24"/>
  </w:num>
  <w:num w:numId="706">
    <w:abstractNumId w:val="277"/>
  </w:num>
  <w:num w:numId="707">
    <w:abstractNumId w:val="177"/>
  </w:num>
  <w:num w:numId="708">
    <w:abstractNumId w:val="36"/>
  </w:num>
  <w:num w:numId="709">
    <w:abstractNumId w:val="531"/>
  </w:num>
  <w:num w:numId="710">
    <w:abstractNumId w:val="54"/>
  </w:num>
  <w:num w:numId="711">
    <w:abstractNumId w:val="378"/>
  </w:num>
  <w:num w:numId="712">
    <w:abstractNumId w:val="387"/>
  </w:num>
  <w:num w:numId="713">
    <w:abstractNumId w:val="419"/>
  </w:num>
  <w:num w:numId="714">
    <w:abstractNumId w:val="97"/>
  </w:num>
  <w:num w:numId="715">
    <w:abstractNumId w:val="166"/>
  </w:num>
  <w:num w:numId="716">
    <w:abstractNumId w:val="444"/>
  </w:num>
  <w:num w:numId="717">
    <w:abstractNumId w:val="302"/>
  </w:num>
  <w:num w:numId="718">
    <w:abstractNumId w:val="404"/>
  </w:num>
  <w:num w:numId="719">
    <w:abstractNumId w:val="379"/>
  </w:num>
  <w:num w:numId="720">
    <w:abstractNumId w:val="114"/>
  </w:num>
  <w:num w:numId="721">
    <w:abstractNumId w:val="504"/>
  </w:num>
  <w:num w:numId="722">
    <w:abstractNumId w:val="577"/>
  </w:num>
  <w:num w:numId="723">
    <w:abstractNumId w:val="422"/>
  </w:num>
  <w:num w:numId="724">
    <w:abstractNumId w:val="0"/>
  </w:num>
  <w:num w:numId="725">
    <w:abstractNumId w:val="120"/>
  </w:num>
  <w:num w:numId="726">
    <w:abstractNumId w:val="343"/>
  </w:num>
  <w:num w:numId="727">
    <w:abstractNumId w:val="502"/>
  </w:num>
  <w:num w:numId="728">
    <w:abstractNumId w:val="3"/>
  </w:num>
  <w:num w:numId="729">
    <w:abstractNumId w:val="427"/>
  </w:num>
  <w:num w:numId="730">
    <w:abstractNumId w:val="233"/>
  </w:num>
  <w:num w:numId="731">
    <w:abstractNumId w:val="121"/>
  </w:num>
  <w:num w:numId="732">
    <w:abstractNumId w:val="456"/>
  </w:num>
  <w:num w:numId="733">
    <w:abstractNumId w:val="512"/>
  </w:num>
  <w:num w:numId="734">
    <w:abstractNumId w:val="562"/>
  </w:num>
  <w:num w:numId="735">
    <w:abstractNumId w:val="456"/>
  </w:num>
  <w:num w:numId="736">
    <w:abstractNumId w:val="389"/>
  </w:num>
  <w:num w:numId="737">
    <w:abstractNumId w:val="454"/>
  </w:num>
  <w:num w:numId="738">
    <w:abstractNumId w:val="495"/>
  </w:num>
  <w:num w:numId="739">
    <w:abstractNumId w:val="496"/>
  </w:num>
  <w:num w:numId="740">
    <w:abstractNumId w:val="620"/>
  </w:num>
  <w:num w:numId="741">
    <w:abstractNumId w:val="55"/>
  </w:num>
  <w:num w:numId="742">
    <w:abstractNumId w:val="513"/>
  </w:num>
  <w:num w:numId="743">
    <w:abstractNumId w:val="590"/>
  </w:num>
  <w:num w:numId="744">
    <w:abstractNumId w:val="528"/>
  </w:num>
  <w:num w:numId="745">
    <w:abstractNumId w:val="550"/>
  </w:num>
  <w:num w:numId="746">
    <w:abstractNumId w:val="189"/>
  </w:num>
  <w:num w:numId="747">
    <w:abstractNumId w:val="581"/>
  </w:num>
  <w:num w:numId="748">
    <w:abstractNumId w:val="226"/>
  </w:num>
  <w:num w:numId="749">
    <w:abstractNumId w:val="44"/>
  </w:num>
  <w:num w:numId="750">
    <w:abstractNumId w:val="206"/>
  </w:num>
  <w:num w:numId="751">
    <w:abstractNumId w:val="108"/>
  </w:num>
  <w:num w:numId="752">
    <w:abstractNumId w:val="352"/>
  </w:num>
  <w:num w:numId="753">
    <w:abstractNumId w:val="429"/>
  </w:num>
  <w:num w:numId="754">
    <w:abstractNumId w:val="489"/>
  </w:num>
  <w:num w:numId="755">
    <w:abstractNumId w:val="515"/>
  </w:num>
  <w:num w:numId="756">
    <w:abstractNumId w:val="465"/>
  </w:num>
  <w:num w:numId="757">
    <w:abstractNumId w:val="570"/>
  </w:num>
  <w:num w:numId="758">
    <w:abstractNumId w:val="377"/>
  </w:num>
  <w:num w:numId="759">
    <w:abstractNumId w:val="140"/>
  </w:num>
  <w:num w:numId="760">
    <w:abstractNumId w:val="212"/>
  </w:num>
  <w:num w:numId="761">
    <w:abstractNumId w:val="535"/>
  </w:num>
  <w:num w:numId="762">
    <w:abstractNumId w:val="155"/>
  </w:num>
  <w:num w:numId="763">
    <w:abstractNumId w:val="283"/>
  </w:num>
  <w:num w:numId="764">
    <w:abstractNumId w:val="158"/>
  </w:num>
  <w:num w:numId="765">
    <w:abstractNumId w:val="68"/>
  </w:num>
  <w:num w:numId="766">
    <w:abstractNumId w:val="409"/>
  </w:num>
  <w:num w:numId="767">
    <w:abstractNumId w:val="430"/>
  </w:num>
  <w:num w:numId="768">
    <w:abstractNumId w:val="282"/>
  </w:num>
  <w:num w:numId="769">
    <w:abstractNumId w:val="158"/>
  </w:num>
  <w:num w:numId="770">
    <w:abstractNumId w:val="2"/>
  </w:num>
  <w:num w:numId="771">
    <w:abstractNumId w:val="94"/>
  </w:num>
  <w:num w:numId="772">
    <w:abstractNumId w:val="472"/>
  </w:num>
  <w:num w:numId="773">
    <w:abstractNumId w:val="260"/>
  </w:num>
  <w:num w:numId="774">
    <w:abstractNumId w:val="614"/>
  </w:num>
  <w:num w:numId="775">
    <w:abstractNumId w:val="410"/>
  </w:num>
  <w:num w:numId="776">
    <w:abstractNumId w:val="43"/>
  </w:num>
  <w:num w:numId="777">
    <w:abstractNumId w:val="530"/>
  </w:num>
  <w:num w:numId="778">
    <w:abstractNumId w:val="338"/>
  </w:num>
  <w:num w:numId="779">
    <w:abstractNumId w:val="606"/>
  </w:num>
  <w:num w:numId="780">
    <w:abstractNumId w:val="601"/>
  </w:num>
  <w:num w:numId="781">
    <w:abstractNumId w:val="151"/>
  </w:num>
  <w:num w:numId="782">
    <w:abstractNumId w:val="455"/>
  </w:num>
  <w:num w:numId="783">
    <w:abstractNumId w:val="147"/>
  </w:num>
  <w:num w:numId="784">
    <w:abstractNumId w:val="514"/>
  </w:num>
  <w:num w:numId="785">
    <w:abstractNumId w:val="541"/>
  </w:num>
  <w:num w:numId="786">
    <w:abstractNumId w:val="327"/>
  </w:num>
  <w:num w:numId="787">
    <w:abstractNumId w:val="251"/>
  </w:num>
  <w:num w:numId="788">
    <w:abstractNumId w:val="497"/>
  </w:num>
  <w:num w:numId="789">
    <w:abstractNumId w:val="564"/>
  </w:num>
  <w:num w:numId="790">
    <w:abstractNumId w:val="96"/>
  </w:num>
  <w:num w:numId="791">
    <w:abstractNumId w:val="619"/>
  </w:num>
  <w:num w:numId="792">
    <w:abstractNumId w:val="62"/>
  </w:num>
  <w:num w:numId="793">
    <w:abstractNumId w:val="564"/>
  </w:num>
  <w:num w:numId="794">
    <w:abstractNumId w:val="434"/>
  </w:num>
  <w:num w:numId="795">
    <w:abstractNumId w:val="625"/>
  </w:num>
  <w:num w:numId="796">
    <w:abstractNumId w:val="425"/>
  </w:num>
  <w:num w:numId="797">
    <w:abstractNumId w:val="129"/>
  </w:num>
  <w:num w:numId="798">
    <w:abstractNumId w:val="130"/>
  </w:num>
  <w:num w:numId="799">
    <w:abstractNumId w:val="178"/>
  </w:num>
  <w:num w:numId="800">
    <w:abstractNumId w:val="592"/>
  </w:num>
  <w:num w:numId="801">
    <w:abstractNumId w:val="162"/>
  </w:num>
  <w:num w:numId="802">
    <w:abstractNumId w:val="400"/>
  </w:num>
  <w:num w:numId="803">
    <w:abstractNumId w:val="573"/>
  </w:num>
  <w:num w:numId="804">
    <w:abstractNumId w:val="280"/>
  </w:num>
  <w:num w:numId="805">
    <w:abstractNumId w:val="168"/>
  </w:num>
  <w:num w:numId="806">
    <w:abstractNumId w:val="348"/>
  </w:num>
  <w:num w:numId="807">
    <w:abstractNumId w:val="38"/>
  </w:num>
  <w:num w:numId="808">
    <w:abstractNumId w:val="173"/>
  </w:num>
  <w:num w:numId="809">
    <w:abstractNumId w:val="364"/>
  </w:num>
  <w:num w:numId="810">
    <w:abstractNumId w:val="375"/>
  </w:num>
  <w:num w:numId="811">
    <w:abstractNumId w:val="289"/>
  </w:num>
  <w:num w:numId="812">
    <w:abstractNumId w:val="157"/>
  </w:num>
  <w:num w:numId="813">
    <w:abstractNumId w:val="595"/>
  </w:num>
  <w:num w:numId="814">
    <w:abstractNumId w:val="146"/>
  </w:num>
  <w:num w:numId="815">
    <w:abstractNumId w:val="386"/>
  </w:num>
  <w:num w:numId="816">
    <w:abstractNumId w:val="269"/>
  </w:num>
  <w:num w:numId="817">
    <w:abstractNumId w:val="594"/>
  </w:num>
  <w:num w:numId="818">
    <w:abstractNumId w:val="353"/>
  </w:num>
  <w:num w:numId="819">
    <w:abstractNumId w:val="46"/>
  </w:num>
  <w:num w:numId="820">
    <w:abstractNumId w:val="353"/>
  </w:num>
  <w:num w:numId="821">
    <w:abstractNumId w:val="396"/>
  </w:num>
  <w:num w:numId="822">
    <w:abstractNumId w:val="505"/>
  </w:num>
  <w:num w:numId="823">
    <w:abstractNumId w:val="396"/>
  </w:num>
  <w:num w:numId="824">
    <w:abstractNumId w:val="568"/>
  </w:num>
  <w:num w:numId="825">
    <w:abstractNumId w:val="84"/>
  </w:num>
  <w:num w:numId="826">
    <w:abstractNumId w:val="98"/>
  </w:num>
  <w:num w:numId="827">
    <w:abstractNumId w:val="482"/>
  </w:num>
  <w:num w:numId="828">
    <w:abstractNumId w:val="457"/>
  </w:num>
  <w:num w:numId="829">
    <w:abstractNumId w:val="544"/>
  </w:num>
  <w:num w:numId="830">
    <w:abstractNumId w:val="336"/>
  </w:num>
  <w:num w:numId="831">
    <w:abstractNumId w:val="72"/>
  </w:num>
  <w:num w:numId="832">
    <w:abstractNumId w:val="242"/>
  </w:num>
  <w:num w:numId="833">
    <w:abstractNumId w:val="490"/>
  </w:num>
  <w:num w:numId="834">
    <w:abstractNumId w:val="250"/>
  </w:num>
  <w:num w:numId="835">
    <w:abstractNumId w:val="33"/>
  </w:num>
  <w:num w:numId="836">
    <w:abstractNumId w:val="40"/>
  </w:num>
  <w:num w:numId="837">
    <w:abstractNumId w:val="479"/>
  </w:num>
  <w:num w:numId="838">
    <w:abstractNumId w:val="392"/>
  </w:num>
  <w:num w:numId="839">
    <w:abstractNumId w:val="275"/>
  </w:num>
  <w:num w:numId="840">
    <w:abstractNumId w:val="244"/>
  </w:num>
  <w:num w:numId="841">
    <w:abstractNumId w:val="261"/>
  </w:num>
  <w:num w:numId="842">
    <w:abstractNumId w:val="273"/>
  </w:num>
  <w:num w:numId="843">
    <w:abstractNumId w:val="86"/>
  </w:num>
  <w:num w:numId="844">
    <w:abstractNumId w:val="205"/>
  </w:num>
  <w:num w:numId="845">
    <w:abstractNumId w:val="498"/>
  </w:num>
  <w:num w:numId="846">
    <w:abstractNumId w:val="219"/>
  </w:num>
  <w:num w:numId="847">
    <w:abstractNumId w:val="344"/>
  </w:num>
  <w:num w:numId="848">
    <w:abstractNumId w:val="272"/>
  </w:num>
  <w:num w:numId="849">
    <w:abstractNumId w:val="270"/>
  </w:num>
  <w:num w:numId="850">
    <w:abstractNumId w:val="596"/>
  </w:num>
  <w:num w:numId="851">
    <w:abstractNumId w:val="325"/>
  </w:num>
  <w:num w:numId="852">
    <w:abstractNumId w:val="602"/>
  </w:num>
  <w:num w:numId="853">
    <w:abstractNumId w:val="235"/>
  </w:num>
  <w:num w:numId="854">
    <w:abstractNumId w:val="133"/>
  </w:num>
  <w:num w:numId="855">
    <w:abstractNumId w:val="11"/>
  </w:num>
  <w:num w:numId="856">
    <w:abstractNumId w:val="74"/>
  </w:num>
  <w:num w:numId="857">
    <w:abstractNumId w:val="167"/>
  </w:num>
  <w:num w:numId="858">
    <w:abstractNumId w:val="417"/>
  </w:num>
  <w:num w:numId="859">
    <w:abstractNumId w:val="470"/>
  </w:num>
  <w:num w:numId="860">
    <w:abstractNumId w:val="29"/>
  </w:num>
  <w:num w:numId="861">
    <w:abstractNumId w:val="167"/>
  </w:num>
  <w:num w:numId="862">
    <w:abstractNumId w:val="417"/>
  </w:num>
  <w:num w:numId="863">
    <w:abstractNumId w:val="169"/>
  </w:num>
  <w:num w:numId="864">
    <w:abstractNumId w:val="470"/>
  </w:num>
  <w:num w:numId="865">
    <w:abstractNumId w:val="265"/>
  </w:num>
  <w:num w:numId="866">
    <w:abstractNumId w:val="29"/>
  </w:num>
  <w:num w:numId="867">
    <w:abstractNumId w:val="287"/>
  </w:num>
  <w:num w:numId="868">
    <w:abstractNumId w:val="167"/>
  </w:num>
  <w:num w:numId="869">
    <w:abstractNumId w:val="616"/>
  </w:num>
  <w:num w:numId="870">
    <w:abstractNumId w:val="417"/>
  </w:num>
  <w:num w:numId="871">
    <w:abstractNumId w:val="384"/>
  </w:num>
  <w:num w:numId="872">
    <w:abstractNumId w:val="169"/>
  </w:num>
  <w:num w:numId="873">
    <w:abstractNumId w:val="28"/>
  </w:num>
  <w:num w:numId="874">
    <w:abstractNumId w:val="265"/>
  </w:num>
  <w:num w:numId="875">
    <w:abstractNumId w:val="171"/>
  </w:num>
  <w:num w:numId="876">
    <w:abstractNumId w:val="167"/>
  </w:num>
  <w:num w:numId="877">
    <w:abstractNumId w:val="476"/>
  </w:num>
  <w:num w:numId="878">
    <w:abstractNumId w:val="417"/>
  </w:num>
  <w:num w:numId="879">
    <w:abstractNumId w:val="310"/>
  </w:num>
  <w:num w:numId="880">
    <w:abstractNumId w:val="169"/>
  </w:num>
  <w:num w:numId="881">
    <w:abstractNumId w:val="382"/>
  </w:num>
  <w:num w:numId="882">
    <w:abstractNumId w:val="265"/>
  </w:num>
  <w:num w:numId="883">
    <w:abstractNumId w:val="95"/>
  </w:num>
  <w:num w:numId="884">
    <w:abstractNumId w:val="182"/>
  </w:num>
  <w:num w:numId="885">
    <w:abstractNumId w:val="14"/>
  </w:num>
  <w:num w:numId="886">
    <w:abstractNumId w:val="612"/>
  </w:num>
  <w:num w:numId="887">
    <w:abstractNumId w:val="31"/>
  </w:num>
  <w:num w:numId="888">
    <w:abstractNumId w:val="500"/>
  </w:num>
  <w:num w:numId="889">
    <w:abstractNumId w:val="587"/>
  </w:num>
  <w:num w:numId="890">
    <w:abstractNumId w:val="517"/>
  </w:num>
  <w:num w:numId="891">
    <w:abstractNumId w:val="131"/>
  </w:num>
  <w:num w:numId="892">
    <w:abstractNumId w:val="549"/>
  </w:num>
  <w:num w:numId="893">
    <w:abstractNumId w:val="591"/>
  </w:num>
  <w:num w:numId="894">
    <w:abstractNumId w:val="441"/>
  </w:num>
  <w:num w:numId="895">
    <w:abstractNumId w:val="370"/>
  </w:num>
  <w:num w:numId="896">
    <w:abstractNumId w:val="583"/>
  </w:num>
  <w:num w:numId="897">
    <w:abstractNumId w:val="141"/>
  </w:num>
  <w:num w:numId="898">
    <w:abstractNumId w:val="154"/>
  </w:num>
  <w:num w:numId="899">
    <w:abstractNumId w:val="351"/>
  </w:num>
  <w:num w:numId="900">
    <w:abstractNumId w:val="511"/>
  </w:num>
  <w:num w:numId="901">
    <w:abstractNumId w:val="324"/>
  </w:num>
  <w:num w:numId="902">
    <w:abstractNumId w:val="202"/>
  </w:num>
  <w:num w:numId="903">
    <w:abstractNumId w:val="116"/>
  </w:num>
  <w:num w:numId="904">
    <w:abstractNumId w:val="390"/>
  </w:num>
  <w:num w:numId="905">
    <w:abstractNumId w:val="176"/>
  </w:num>
  <w:num w:numId="906">
    <w:abstractNumId w:val="115"/>
  </w:num>
  <w:num w:numId="907">
    <w:abstractNumId w:val="193"/>
  </w:num>
  <w:num w:numId="908">
    <w:abstractNumId w:val="81"/>
  </w:num>
  <w:num w:numId="909">
    <w:abstractNumId w:val="30"/>
  </w:num>
  <w:num w:numId="910">
    <w:abstractNumId w:val="45"/>
  </w:num>
  <w:num w:numId="911">
    <w:abstractNumId w:val="152"/>
  </w:num>
  <w:num w:numId="912">
    <w:abstractNumId w:val="599"/>
  </w:num>
  <w:num w:numId="913">
    <w:abstractNumId w:val="440"/>
  </w:num>
  <w:num w:numId="914">
    <w:abstractNumId w:val="25"/>
  </w:num>
  <w:num w:numId="915">
    <w:abstractNumId w:val="599"/>
  </w:num>
  <w:num w:numId="916">
    <w:abstractNumId w:val="25"/>
  </w:num>
  <w:num w:numId="917">
    <w:abstractNumId w:val="599"/>
  </w:num>
  <w:num w:numId="918">
    <w:abstractNumId w:val="230"/>
  </w:num>
  <w:num w:numId="919">
    <w:abstractNumId w:val="335"/>
  </w:num>
  <w:num w:numId="920">
    <w:abstractNumId w:val="56"/>
  </w:num>
  <w:num w:numId="921">
    <w:abstractNumId w:val="305"/>
  </w:num>
  <w:num w:numId="922">
    <w:abstractNumId w:val="593"/>
  </w:num>
  <w:num w:numId="923">
    <w:abstractNumId w:val="39"/>
  </w:num>
  <w:num w:numId="924">
    <w:abstractNumId w:val="221"/>
  </w:num>
  <w:num w:numId="925">
    <w:abstractNumId w:val="106"/>
  </w:num>
  <w:num w:numId="926">
    <w:abstractNumId w:val="196"/>
  </w:num>
  <w:num w:numId="927">
    <w:abstractNumId w:val="435"/>
  </w:num>
  <w:num w:numId="928">
    <w:abstractNumId w:val="119"/>
  </w:num>
  <w:num w:numId="929">
    <w:abstractNumId w:val="266"/>
  </w:num>
  <w:num w:numId="930">
    <w:abstractNumId w:val="278"/>
  </w:num>
  <w:num w:numId="931">
    <w:abstractNumId w:val="346"/>
  </w:num>
  <w:num w:numId="932">
    <w:abstractNumId w:val="488"/>
  </w:num>
  <w:num w:numId="933">
    <w:abstractNumId w:val="604"/>
  </w:num>
  <w:num w:numId="934">
    <w:abstractNumId w:val="92"/>
  </w:num>
  <w:num w:numId="935">
    <w:abstractNumId w:val="198"/>
  </w:num>
  <w:num w:numId="936">
    <w:abstractNumId w:val="306"/>
  </w:num>
  <w:num w:numId="937">
    <w:abstractNumId w:val="493"/>
  </w:num>
  <w:num w:numId="938">
    <w:abstractNumId w:val="371"/>
  </w:num>
  <w:num w:numId="939">
    <w:abstractNumId w:val="438"/>
  </w:num>
  <w:num w:numId="940">
    <w:abstractNumId w:val="37"/>
  </w:num>
  <w:num w:numId="941">
    <w:abstractNumId w:val="125"/>
  </w:num>
  <w:num w:numId="942">
    <w:abstractNumId w:val="228"/>
  </w:num>
  <w:num w:numId="943">
    <w:abstractNumId w:val="326"/>
  </w:num>
  <w:num w:numId="944">
    <w:abstractNumId w:val="85"/>
  </w:num>
  <w:num w:numId="945">
    <w:abstractNumId w:val="180"/>
  </w:num>
  <w:num w:numId="946">
    <w:abstractNumId w:val="22"/>
  </w:num>
  <w:num w:numId="947">
    <w:abstractNumId w:val="181"/>
  </w:num>
  <w:num w:numId="948">
    <w:abstractNumId w:val="408"/>
  </w:num>
  <w:num w:numId="949">
    <w:abstractNumId w:val="330"/>
  </w:num>
  <w:num w:numId="950">
    <w:abstractNumId w:val="598"/>
  </w:num>
  <w:num w:numId="951">
    <w:abstractNumId w:val="540"/>
  </w:num>
  <w:num w:numId="952">
    <w:abstractNumId w:val="9"/>
  </w:num>
  <w:num w:numId="953">
    <w:abstractNumId w:val="523"/>
  </w:num>
  <w:num w:numId="954">
    <w:abstractNumId w:val="51"/>
  </w:num>
  <w:num w:numId="955">
    <w:abstractNumId w:val="523"/>
  </w:num>
  <w:num w:numId="956">
    <w:abstractNumId w:val="355"/>
  </w:num>
  <w:num w:numId="957">
    <w:abstractNumId w:val="69"/>
  </w:num>
  <w:num w:numId="958">
    <w:abstractNumId w:val="540"/>
  </w:num>
  <w:num w:numId="959">
    <w:abstractNumId w:val="26"/>
  </w:num>
  <w:num w:numId="960">
    <w:abstractNumId w:val="9"/>
  </w:num>
  <w:num w:numId="961">
    <w:abstractNumId w:val="415"/>
  </w:num>
  <w:num w:numId="962">
    <w:abstractNumId w:val="523"/>
  </w:num>
  <w:num w:numId="963">
    <w:abstractNumId w:val="537"/>
  </w:num>
  <w:num w:numId="964">
    <w:abstractNumId w:val="355"/>
  </w:num>
  <w:num w:numId="965">
    <w:abstractNumId w:val="540"/>
  </w:num>
  <w:num w:numId="966">
    <w:abstractNumId w:val="7"/>
  </w:num>
  <w:num w:numId="967">
    <w:abstractNumId w:val="9"/>
  </w:num>
  <w:num w:numId="968">
    <w:abstractNumId w:val="103"/>
  </w:num>
  <w:num w:numId="969">
    <w:abstractNumId w:val="523"/>
  </w:num>
  <w:num w:numId="970">
    <w:abstractNumId w:val="142"/>
  </w:num>
  <w:num w:numId="971">
    <w:abstractNumId w:val="355"/>
  </w:num>
  <w:num w:numId="972">
    <w:abstractNumId w:val="413"/>
  </w:num>
  <w:num w:numId="973">
    <w:abstractNumId w:val="426"/>
  </w:num>
  <w:num w:numId="974">
    <w:abstractNumId w:val="175"/>
  </w:num>
  <w:num w:numId="975">
    <w:abstractNumId w:val="414"/>
  </w:num>
  <w:num w:numId="976">
    <w:abstractNumId w:val="466"/>
  </w:num>
  <w:num w:numId="977">
    <w:abstractNumId w:val="509"/>
  </w:num>
  <w:num w:numId="978">
    <w:abstractNumId w:val="597"/>
  </w:num>
  <w:num w:numId="979">
    <w:abstractNumId w:val="354"/>
  </w:num>
  <w:num w:numId="980">
    <w:abstractNumId w:val="345"/>
  </w:num>
  <w:num w:numId="981">
    <w:abstractNumId w:val="321"/>
  </w:num>
  <w:num w:numId="982">
    <w:abstractNumId w:val="401"/>
  </w:num>
  <w:num w:numId="983">
    <w:abstractNumId w:val="91"/>
  </w:num>
  <w:num w:numId="984">
    <w:abstractNumId w:val="360"/>
  </w:num>
  <w:num w:numId="985">
    <w:abstractNumId w:val="187"/>
  </w:num>
  <w:num w:numId="986">
    <w:abstractNumId w:val="536"/>
  </w:num>
  <w:num w:numId="987">
    <w:abstractNumId w:val="525"/>
  </w:num>
  <w:num w:numId="988">
    <w:abstractNumId w:val="481"/>
  </w:num>
  <w:num w:numId="989">
    <w:abstractNumId w:val="521"/>
  </w:num>
  <w:num w:numId="990">
    <w:abstractNumId w:val="358"/>
  </w:num>
  <w:num w:numId="991">
    <w:abstractNumId w:val="339"/>
  </w:num>
  <w:num w:numId="992">
    <w:abstractNumId w:val="111"/>
  </w:num>
  <w:num w:numId="993">
    <w:abstractNumId w:val="149"/>
  </w:num>
  <w:num w:numId="994">
    <w:abstractNumId w:val="300"/>
  </w:num>
  <w:num w:numId="995">
    <w:abstractNumId w:val="211"/>
  </w:num>
  <w:num w:numId="996">
    <w:abstractNumId w:val="365"/>
  </w:num>
  <w:num w:numId="997">
    <w:abstractNumId w:val="580"/>
  </w:num>
  <w:num w:numId="998">
    <w:abstractNumId w:val="122"/>
  </w:num>
  <w:num w:numId="999">
    <w:abstractNumId w:val="547"/>
  </w:num>
  <w:num w:numId="1000">
    <w:abstractNumId w:val="145"/>
  </w:num>
  <w:num w:numId="1001">
    <w:abstractNumId w:val="259"/>
  </w:num>
  <w:num w:numId="1002">
    <w:abstractNumId w:val="67"/>
  </w:num>
  <w:num w:numId="1003">
    <w:abstractNumId w:val="220"/>
  </w:num>
  <w:num w:numId="1004">
    <w:abstractNumId w:val="188"/>
  </w:num>
  <w:num w:numId="1005">
    <w:abstractNumId w:val="538"/>
  </w:num>
  <w:num w:numId="1006">
    <w:abstractNumId w:val="262"/>
  </w:num>
  <w:num w:numId="1007">
    <w:abstractNumId w:val="248"/>
  </w:num>
  <w:num w:numId="1008">
    <w:abstractNumId w:val="42"/>
  </w:num>
  <w:num w:numId="1009">
    <w:abstractNumId w:val="461"/>
  </w:num>
  <w:num w:numId="1010">
    <w:abstractNumId w:val="605"/>
  </w:num>
  <w:num w:numId="1011">
    <w:abstractNumId w:val="337"/>
  </w:num>
  <w:num w:numId="1012">
    <w:abstractNumId w:val="66"/>
  </w:num>
  <w:num w:numId="1013">
    <w:abstractNumId w:val="494"/>
  </w:num>
  <w:num w:numId="1014">
    <w:abstractNumId w:val="255"/>
  </w:num>
  <w:num w:numId="1015">
    <w:abstractNumId w:val="102"/>
  </w:num>
  <w:num w:numId="1016">
    <w:abstractNumId w:val="137"/>
  </w:num>
  <w:num w:numId="1017">
    <w:abstractNumId w:val="222"/>
  </w:num>
  <w:num w:numId="1018">
    <w:abstractNumId w:val="431"/>
  </w:num>
  <w:num w:numId="1019">
    <w:abstractNumId w:val="246"/>
  </w:num>
  <w:num w:numId="1020">
    <w:abstractNumId w:val="271"/>
  </w:num>
  <w:num w:numId="1021">
    <w:abstractNumId w:val="443"/>
  </w:num>
  <w:num w:numId="1022">
    <w:abstractNumId w:val="475"/>
  </w:num>
  <w:num w:numId="1023">
    <w:abstractNumId w:val="622"/>
  </w:num>
  <w:num w:numId="1024">
    <w:abstractNumId w:val="64"/>
  </w:num>
  <w:num w:numId="1025">
    <w:abstractNumId w:val="333"/>
  </w:num>
  <w:num w:numId="1026">
    <w:abstractNumId w:val="224"/>
  </w:num>
  <w:num w:numId="1027">
    <w:abstractNumId w:val="238"/>
  </w:num>
  <w:num w:numId="1028">
    <w:abstractNumId w:val="291"/>
  </w:num>
  <w:num w:numId="1029">
    <w:abstractNumId w:val="451"/>
  </w:num>
  <w:num w:numId="1030">
    <w:abstractNumId w:val="347"/>
  </w:num>
  <w:num w:numId="1031">
    <w:abstractNumId w:val="380"/>
  </w:num>
  <w:num w:numId="1032">
    <w:abstractNumId w:val="34"/>
  </w:num>
  <w:num w:numId="1033">
    <w:abstractNumId w:val="197"/>
  </w:num>
  <w:num w:numId="1034">
    <w:abstractNumId w:val="143"/>
  </w:num>
  <w:num w:numId="1035">
    <w:abstractNumId w:val="462"/>
  </w:num>
  <w:num w:numId="1036">
    <w:abstractNumId w:val="529"/>
  </w:num>
  <w:num w:numId="1037">
    <w:abstractNumId w:val="485"/>
  </w:num>
  <w:num w:numId="1038">
    <w:abstractNumId w:val="442"/>
  </w:num>
  <w:num w:numId="1039">
    <w:abstractNumId w:val="342"/>
  </w:num>
  <w:num w:numId="1040">
    <w:abstractNumId w:val="153"/>
  </w:num>
  <w:num w:numId="1041">
    <w:abstractNumId w:val="571"/>
  </w:num>
  <w:num w:numId="1042">
    <w:abstractNumId w:val="229"/>
  </w:num>
  <w:num w:numId="1043">
    <w:abstractNumId w:val="100"/>
  </w:num>
  <w:num w:numId="1044">
    <w:abstractNumId w:val="170"/>
  </w:num>
  <w:num w:numId="1045">
    <w:abstractNumId w:val="16"/>
  </w:num>
  <w:num w:numId="1046">
    <w:abstractNumId w:val="501"/>
  </w:num>
  <w:num w:numId="1047">
    <w:abstractNumId w:val="225"/>
  </w:num>
  <w:num w:numId="1048">
    <w:abstractNumId w:val="313"/>
  </w:num>
  <w:num w:numId="1049">
    <w:abstractNumId w:val="290"/>
  </w:num>
  <w:num w:numId="1050">
    <w:abstractNumId w:val="191"/>
  </w:num>
  <w:num w:numId="1051">
    <w:abstractNumId w:val="223"/>
  </w:num>
  <w:num w:numId="1052">
    <w:abstractNumId w:val="397"/>
  </w:num>
  <w:num w:numId="1053">
    <w:abstractNumId w:val="424"/>
  </w:num>
  <w:num w:numId="1054">
    <w:abstractNumId w:val="61"/>
  </w:num>
  <w:num w:numId="1055">
    <w:abstractNumId w:val="307"/>
  </w:num>
  <w:num w:numId="1056">
    <w:abstractNumId w:val="203"/>
  </w:num>
  <w:num w:numId="1057">
    <w:abstractNumId w:val="453"/>
  </w:num>
  <w:num w:numId="1058">
    <w:abstractNumId w:val="499"/>
  </w:num>
  <w:num w:numId="1059">
    <w:abstractNumId w:val="183"/>
  </w:num>
  <w:num w:numId="1060">
    <w:abstractNumId w:val="311"/>
  </w:num>
  <w:num w:numId="1061">
    <w:abstractNumId w:val="433"/>
  </w:num>
  <w:num w:numId="1062">
    <w:abstractNumId w:val="217"/>
  </w:num>
  <w:num w:numId="1063">
    <w:abstractNumId w:val="192"/>
  </w:num>
  <w:num w:numId="1064">
    <w:abstractNumId w:val="552"/>
  </w:num>
  <w:num w:numId="1065">
    <w:abstractNumId w:val="474"/>
  </w:num>
  <w:num w:numId="1066">
    <w:abstractNumId w:val="463"/>
  </w:num>
  <w:num w:numId="1067">
    <w:abstractNumId w:val="486"/>
  </w:num>
  <w:num w:numId="1068">
    <w:abstractNumId w:val="608"/>
  </w:num>
  <w:num w:numId="1069">
    <w:abstractNumId w:val="136"/>
  </w:num>
  <w:num w:numId="1070">
    <w:abstractNumId w:val="132"/>
  </w:num>
  <w:num w:numId="1071">
    <w:abstractNumId w:val="80"/>
  </w:num>
  <w:num w:numId="1072">
    <w:abstractNumId w:val="551"/>
  </w:num>
  <w:num w:numId="1073">
    <w:abstractNumId w:val="315"/>
  </w:num>
  <w:num w:numId="1074">
    <w:abstractNumId w:val="320"/>
  </w:num>
  <w:num w:numId="1075">
    <w:abstractNumId w:val="276"/>
  </w:num>
  <w:num w:numId="1076">
    <w:abstractNumId w:val="75"/>
  </w:num>
  <w:num w:numId="1077">
    <w:abstractNumId w:val="588"/>
  </w:num>
  <w:num w:numId="1078">
    <w:abstractNumId w:val="543"/>
  </w:num>
  <w:num w:numId="1079">
    <w:abstractNumId w:val="109"/>
  </w:num>
  <w:num w:numId="1080">
    <w:abstractNumId w:val="600"/>
  </w:num>
  <w:num w:numId="1081">
    <w:abstractNumId w:val="407"/>
  </w:num>
  <w:num w:numId="1082">
    <w:abstractNumId w:val="468"/>
  </w:num>
  <w:num w:numId="1083">
    <w:abstractNumId w:val="216"/>
  </w:num>
  <w:num w:numId="1084">
    <w:abstractNumId w:val="359"/>
  </w:num>
  <w:num w:numId="1085">
    <w:abstractNumId w:val="341"/>
  </w:num>
  <w:num w:numId="1086">
    <w:abstractNumId w:val="110"/>
  </w:num>
  <w:num w:numId="1087">
    <w:abstractNumId w:val="393"/>
  </w:num>
  <w:num w:numId="1088">
    <w:abstractNumId w:val="101"/>
  </w:num>
  <w:num w:numId="1089">
    <w:abstractNumId w:val="210"/>
  </w:num>
  <w:num w:numId="1090">
    <w:abstractNumId w:val="586"/>
  </w:num>
  <w:num w:numId="1091">
    <w:abstractNumId w:val="575"/>
  </w:num>
  <w:num w:numId="1092">
    <w:abstractNumId w:val="60"/>
  </w:num>
  <w:num w:numId="1093">
    <w:abstractNumId w:val="185"/>
  </w:num>
  <w:num w:numId="1094">
    <w:abstractNumId w:val="57"/>
  </w:num>
  <w:num w:numId="1095">
    <w:abstractNumId w:val="412"/>
  </w:num>
  <w:num w:numId="1096">
    <w:abstractNumId w:val="127"/>
  </w:num>
  <w:num w:numId="1097">
    <w:abstractNumId w:val="1"/>
  </w:num>
  <w:num w:numId="1098">
    <w:abstractNumId w:val="299"/>
  </w:num>
  <w:num w:numId="1099">
    <w:abstractNumId w:val="292"/>
  </w:num>
  <w:num w:numId="1100">
    <w:abstractNumId w:val="245"/>
  </w:num>
  <w:num w:numId="1101">
    <w:abstractNumId w:val="421"/>
  </w:num>
  <w:num w:numId="1102">
    <w:abstractNumId w:val="312"/>
  </w:num>
  <w:num w:numId="1103">
    <w:abstractNumId w:val="319"/>
  </w:num>
  <w:num w:numId="1104">
    <w:abstractNumId w:val="49"/>
  </w:num>
  <w:num w:numId="1105">
    <w:abstractNumId w:val="87"/>
  </w:num>
  <w:num w:numId="1106">
    <w:abstractNumId w:val="90"/>
  </w:num>
  <w:num w:numId="1107">
    <w:abstractNumId w:val="118"/>
  </w:num>
  <w:num w:numId="1108">
    <w:abstractNumId w:val="237"/>
  </w:num>
  <w:num w:numId="1109">
    <w:abstractNumId w:val="618"/>
  </w:num>
  <w:num w:numId="1110">
    <w:abstractNumId w:val="316"/>
  </w:num>
  <w:num w:numId="1111">
    <w:abstractNumId w:val="449"/>
  </w:num>
  <w:num w:numId="1112">
    <w:abstractNumId w:val="35"/>
  </w:num>
  <w:num w:numId="1113">
    <w:abstractNumId w:val="607"/>
  </w:num>
  <w:num w:numId="1114">
    <w:abstractNumId w:val="112"/>
  </w:num>
  <w:num w:numId="1115">
    <w:abstractNumId w:val="467"/>
  </w:num>
  <w:num w:numId="1116">
    <w:abstractNumId w:val="480"/>
  </w:num>
  <w:num w:numId="1117">
    <w:abstractNumId w:val="524"/>
  </w:num>
  <w:num w:numId="1118">
    <w:abstractNumId w:val="207"/>
  </w:num>
  <w:num w:numId="1119">
    <w:abstractNumId w:val="560"/>
  </w:num>
  <w:num w:numId="1120">
    <w:abstractNumId w:val="165"/>
  </w:num>
  <w:num w:numId="1121">
    <w:abstractNumId w:val="406"/>
  </w:num>
  <w:num w:numId="1122">
    <w:abstractNumId w:val="487"/>
  </w:num>
  <w:num w:numId="1123">
    <w:abstractNumId w:val="363"/>
  </w:num>
  <w:num w:numId="1124">
    <w:abstractNumId w:val="59"/>
  </w:num>
  <w:num w:numId="1125">
    <w:abstractNumId w:val="621"/>
  </w:num>
  <w:num w:numId="1126">
    <w:abstractNumId w:val="303"/>
  </w:num>
  <w:num w:numId="1127">
    <w:abstractNumId w:val="561"/>
  </w:num>
  <w:num w:numId="1128">
    <w:abstractNumId w:val="50"/>
  </w:num>
  <w:num w:numId="1129">
    <w:abstractNumId w:val="70"/>
  </w:num>
  <w:num w:numId="1130">
    <w:abstractNumId w:val="328"/>
  </w:num>
  <w:num w:numId="1131">
    <w:abstractNumId w:val="334"/>
  </w:num>
  <w:num w:numId="1132">
    <w:abstractNumId w:val="362"/>
  </w:num>
  <w:num w:numId="1133">
    <w:abstractNumId w:val="611"/>
  </w:num>
  <w:num w:numId="1134">
    <w:abstractNumId w:val="150"/>
  </w:num>
  <w:num w:numId="1135">
    <w:abstractNumId w:val="373"/>
  </w:num>
  <w:num w:numId="1136">
    <w:abstractNumId w:val="532"/>
  </w:num>
  <w:num w:numId="1137">
    <w:abstractNumId w:val="376"/>
  </w:num>
  <w:num w:numId="1138">
    <w:abstractNumId w:val="252"/>
  </w:num>
  <w:num w:numId="1139">
    <w:abstractNumId w:val="473"/>
  </w:num>
  <w:num w:numId="1140">
    <w:abstractNumId w:val="432"/>
  </w:num>
  <w:num w:numId="1141">
    <w:abstractNumId w:val="405"/>
  </w:num>
  <w:num w:numId="1142">
    <w:abstractNumId w:val="105"/>
  </w:num>
  <w:num w:numId="1143">
    <w:abstractNumId w:val="448"/>
  </w:num>
  <w:num w:numId="1144">
    <w:abstractNumId w:val="437"/>
  </w:num>
  <w:num w:numId="1145">
    <w:abstractNumId w:val="610"/>
  </w:num>
  <w:num w:numId="1146">
    <w:abstractNumId w:val="446"/>
  </w:num>
  <w:num w:numId="1147">
    <w:abstractNumId w:val="148"/>
  </w:num>
  <w:num w:numId="1148">
    <w:abstractNumId w:val="492"/>
  </w:num>
  <w:num w:numId="1149">
    <w:abstractNumId w:val="172"/>
  </w:num>
  <w:num w:numId="1150">
    <w:abstractNumId w:val="264"/>
  </w:num>
  <w:num w:numId="1151">
    <w:abstractNumId w:val="374"/>
  </w:num>
  <w:num w:numId="1152">
    <w:abstractNumId w:val="445"/>
  </w:num>
  <w:num w:numId="1153">
    <w:abstractNumId w:val="249"/>
  </w:num>
  <w:num w:numId="1154">
    <w:abstractNumId w:val="450"/>
  </w:num>
  <w:num w:numId="1155">
    <w:abstractNumId w:val="161"/>
  </w:num>
  <w:num w:numId="1156">
    <w:abstractNumId w:val="134"/>
  </w:num>
  <w:num w:numId="1157">
    <w:abstractNumId w:val="565"/>
  </w:num>
  <w:num w:numId="1158">
    <w:abstractNumId w:val="369"/>
  </w:num>
  <w:num w:numId="1159">
    <w:abstractNumId w:val="247"/>
  </w:num>
  <w:num w:numId="1160">
    <w:abstractNumId w:val="506"/>
  </w:num>
  <w:num w:numId="1161">
    <w:abstractNumId w:val="539"/>
  </w:num>
  <w:num w:numId="1162">
    <w:abstractNumId w:val="356"/>
  </w:num>
  <w:num w:numId="1163">
    <w:abstractNumId w:val="385"/>
  </w:num>
  <w:num w:numId="1164">
    <w:abstractNumId w:val="19"/>
  </w:num>
  <w:num w:numId="1165">
    <w:abstractNumId w:val="579"/>
  </w:num>
  <w:num w:numId="1166">
    <w:abstractNumId w:val="88"/>
  </w:num>
  <w:num w:numId="1167">
    <w:abstractNumId w:val="331"/>
  </w:num>
  <w:num w:numId="1168">
    <w:abstractNumId w:val="554"/>
  </w:num>
  <w:num w:numId="1169">
    <w:abstractNumId w:val="478"/>
  </w:num>
  <w:num w:numId="1170">
    <w:abstractNumId w:val="190"/>
  </w:num>
  <w:num w:numId="1171">
    <w:abstractNumId w:val="241"/>
  </w:num>
  <w:num w:numId="1172">
    <w:abstractNumId w:val="436"/>
  </w:num>
  <w:num w:numId="1173">
    <w:abstractNumId w:val="184"/>
  </w:num>
  <w:num w:numId="1174">
    <w:abstractNumId w:val="195"/>
  </w:num>
  <w:num w:numId="1175">
    <w:abstractNumId w:val="82"/>
  </w:num>
  <w:num w:numId="1176">
    <w:abstractNumId w:val="160"/>
  </w:num>
  <w:num w:numId="1177">
    <w:abstractNumId w:val="542"/>
  </w:num>
  <w:num w:numId="1178">
    <w:abstractNumId w:val="21"/>
  </w:num>
  <w:num w:numId="1179">
    <w:abstractNumId w:val="186"/>
  </w:num>
  <w:num w:numId="1180">
    <w:abstractNumId w:val="534"/>
  </w:num>
  <w:num w:numId="1181">
    <w:abstractNumId w:val="460"/>
  </w:num>
  <w:num w:numId="1182">
    <w:abstractNumId w:val="423"/>
  </w:num>
  <w:num w:numId="1183">
    <w:abstractNumId w:val="257"/>
  </w:num>
  <w:num w:numId="1184">
    <w:abstractNumId w:val="576"/>
  </w:num>
  <w:num w:numId="1185">
    <w:abstractNumId w:val="420"/>
  </w:num>
  <w:num w:numId="1186">
    <w:abstractNumId w:val="558"/>
  </w:num>
  <w:num w:numId="1187">
    <w:abstractNumId w:val="27"/>
  </w:num>
  <w:num w:numId="1188">
    <w:abstractNumId w:val="13"/>
  </w:num>
  <w:num w:numId="1189">
    <w:abstractNumId w:val="546"/>
  </w:num>
  <w:num w:numId="1190">
    <w:abstractNumId w:val="139"/>
  </w:num>
  <w:num w:numId="1191">
    <w:abstractNumId w:val="48"/>
  </w:num>
  <w:num w:numId="1192">
    <w:abstractNumId w:val="298"/>
  </w:num>
  <w:num w:numId="1193">
    <w:abstractNumId w:val="293"/>
  </w:num>
  <w:num w:numId="1194">
    <w:abstractNumId w:val="464"/>
  </w:num>
  <w:num w:numId="1195">
    <w:abstractNumId w:val="527"/>
  </w:num>
  <w:num w:numId="1196">
    <w:abstractNumId w:val="318"/>
  </w:num>
  <w:num w:numId="1197">
    <w:abstractNumId w:val="281"/>
  </w:num>
  <w:num w:numId="1198">
    <w:abstractNumId w:val="350"/>
  </w:num>
  <w:num w:numId="1199">
    <w:abstractNumId w:val="615"/>
  </w:num>
  <w:num w:numId="1200">
    <w:abstractNumId w:val="381"/>
  </w:num>
  <w:num w:numId="1201">
    <w:abstractNumId w:val="447"/>
  </w:num>
  <w:num w:numId="1202">
    <w:abstractNumId w:val="584"/>
  </w:num>
  <w:num w:numId="1203">
    <w:abstractNumId w:val="263"/>
  </w:num>
  <w:num w:numId="1204">
    <w:abstractNumId w:val="388"/>
  </w:num>
  <w:num w:numId="1205">
    <w:abstractNumId w:val="567"/>
  </w:num>
  <w:num w:numId="1206">
    <w:abstractNumId w:val="144"/>
  </w:num>
  <w:num w:numId="1207">
    <w:abstractNumId w:val="20"/>
  </w:num>
  <w:num w:numId="1208">
    <w:abstractNumId w:val="572"/>
  </w:num>
  <w:num w:numId="1209">
    <w:abstractNumId w:val="518"/>
  </w:num>
  <w:num w:numId="1210">
    <w:abstractNumId w:val="452"/>
  </w:num>
  <w:num w:numId="1211">
    <w:abstractNumId w:val="603"/>
  </w:num>
  <w:num w:numId="1212">
    <w:abstractNumId w:val="613"/>
  </w:num>
  <w:num w:numId="1213">
    <w:abstractNumId w:val="491"/>
  </w:num>
  <w:num w:numId="1214">
    <w:abstractNumId w:val="395"/>
  </w:num>
  <w:num w:numId="1215">
    <w:abstractNumId w:val="366"/>
  </w:num>
  <w:num w:numId="1216">
    <w:abstractNumId w:val="65"/>
  </w:num>
  <w:num w:numId="1217">
    <w:abstractNumId w:val="418"/>
  </w:num>
  <w:num w:numId="1218">
    <w:abstractNumId w:val="10"/>
  </w:num>
  <w:num w:numId="1219">
    <w:abstractNumId w:val="138"/>
  </w:num>
  <w:num w:numId="1220">
    <w:abstractNumId w:val="569"/>
  </w:num>
  <w:num w:numId="1221">
    <w:abstractNumId w:val="469"/>
  </w:num>
  <w:num w:numId="1222">
    <w:abstractNumId w:val="548"/>
  </w:num>
  <w:num w:numId="1223">
    <w:abstractNumId w:val="159"/>
  </w:num>
  <w:num w:numId="1224">
    <w:abstractNumId w:val="240"/>
  </w:num>
  <w:num w:numId="1225">
    <w:abstractNumId w:val="113"/>
  </w:num>
  <w:num w:numId="1226">
    <w:abstractNumId w:val="204"/>
  </w:num>
  <w:num w:numId="1227">
    <w:abstractNumId w:val="506"/>
  </w:num>
  <w:num w:numId="1228">
    <w:abstractNumId w:val="398"/>
  </w:num>
  <w:num w:numId="1229">
    <w:abstractNumId w:val="557"/>
  </w:num>
  <w:num w:numId="1230">
    <w:abstractNumId w:val="253"/>
  </w:num>
  <w:num w:numId="1231">
    <w:abstractNumId w:val="539"/>
  </w:num>
  <w:num w:numId="1232">
    <w:abstractNumId w:val="126"/>
  </w:num>
  <w:num w:numId="1233">
    <w:abstractNumId w:val="63"/>
  </w:num>
  <w:num w:numId="1234">
    <w:abstractNumId w:val="356"/>
  </w:num>
  <w:num w:numId="1235">
    <w:abstractNumId w:val="484"/>
  </w:num>
  <w:num w:numId="1236">
    <w:abstractNumId w:val="563"/>
  </w:num>
  <w:num w:numId="1237">
    <w:abstractNumId w:val="508"/>
  </w:num>
  <w:num w:numId="1238">
    <w:abstractNumId w:val="279"/>
  </w:num>
  <w:num w:numId="1239">
    <w:abstractNumId w:val="589"/>
  </w:num>
  <w:num w:numId="1240">
    <w:abstractNumId w:val="5"/>
  </w:num>
  <w:num w:numId="1241">
    <w:abstractNumId w:val="308"/>
  </w:num>
  <w:num w:numId="1242">
    <w:abstractNumId w:val="322"/>
  </w:num>
  <w:num w:numId="1243">
    <w:abstractNumId w:val="496"/>
  </w:num>
  <w:num w:numId="1244">
    <w:abstractNumId w:val="620"/>
  </w:num>
  <w:num w:numId="1245">
    <w:abstractNumId w:val="55"/>
  </w:num>
  <w:num w:numId="1246">
    <w:abstractNumId w:val="513"/>
  </w:num>
  <w:num w:numId="1247">
    <w:abstractNumId w:val="590"/>
  </w:num>
  <w:num w:numId="1248">
    <w:abstractNumId w:val="528"/>
  </w:num>
  <w:num w:numId="1249">
    <w:abstractNumId w:val="550"/>
  </w:num>
  <w:num w:numId="1250">
    <w:abstractNumId w:val="189"/>
  </w:num>
  <w:num w:numId="1251">
    <w:abstractNumId w:val="519"/>
  </w:num>
  <w:num w:numId="1252">
    <w:abstractNumId w:val="284"/>
  </w:num>
  <w:num w:numId="1253">
    <w:abstractNumId w:val="581"/>
  </w:num>
  <w:num w:numId="1254">
    <w:abstractNumId w:val="285"/>
  </w:num>
  <w:num w:numId="1255">
    <w:abstractNumId w:val="128"/>
  </w:num>
  <w:num w:numId="1256">
    <w:abstractNumId w:val="226"/>
  </w:num>
  <w:num w:numId="1257">
    <w:abstractNumId w:val="507"/>
  </w:num>
  <w:num w:numId="1258">
    <w:abstractNumId w:val="206"/>
  </w:num>
  <w:num w:numId="1259">
    <w:abstractNumId w:val="507"/>
  </w:num>
  <w:num w:numId="1260">
    <w:abstractNumId w:val="447"/>
  </w:num>
  <w:num w:numId="1261">
    <w:abstractNumId w:val="584"/>
  </w:num>
  <w:num w:numId="1262">
    <w:abstractNumId w:val="263"/>
  </w:num>
  <w:num w:numId="1263">
    <w:abstractNumId w:val="388"/>
  </w:num>
  <w:num w:numId="1264">
    <w:abstractNumId w:val="567"/>
  </w:num>
  <w:num w:numId="1265">
    <w:abstractNumId w:val="144"/>
  </w:num>
  <w:num w:numId="1266">
    <w:abstractNumId w:val="388"/>
  </w:num>
  <w:num w:numId="1267">
    <w:abstractNumId w:val="567"/>
  </w:num>
  <w:num w:numId="1268">
    <w:abstractNumId w:val="144"/>
  </w:num>
  <w:num w:numId="1269">
    <w:abstractNumId w:val="83"/>
  </w:num>
  <w:num w:numId="1270">
    <w:abstractNumId w:val="156"/>
  </w:num>
  <w:num w:numId="1271">
    <w:abstractNumId w:val="545"/>
  </w:num>
  <w:num w:numId="1272">
    <w:abstractNumId w:val="526"/>
  </w:num>
  <w:num w:numId="1273">
    <w:abstractNumId w:val="32"/>
  </w:num>
  <w:num w:numId="1274">
    <w:abstractNumId w:val="372"/>
  </w:num>
  <w:num w:numId="1275">
    <w:abstractNumId w:val="332"/>
    <w:lvlOverride w:ilvl="0">
      <w:startOverride w:val="1"/>
    </w:lvlOverride>
  </w:num>
  <w:num w:numId="1276">
    <w:abstractNumId w:val="232"/>
  </w:num>
  <w:num w:numId="1277">
    <w:abstractNumId w:val="209"/>
  </w:num>
  <w:num w:numId="1278">
    <w:abstractNumId w:val="89"/>
  </w:num>
  <w:num w:numId="1279">
    <w:abstractNumId w:val="47"/>
  </w:num>
  <w:num w:numId="1280">
    <w:abstractNumId w:val="231"/>
  </w:num>
  <w:num w:numId="1281">
    <w:abstractNumId w:val="236"/>
  </w:num>
  <w:num w:numId="1282">
    <w:abstractNumId w:val="403"/>
  </w:num>
  <w:num w:numId="1283">
    <w:abstractNumId w:val="301"/>
  </w:num>
  <w:num w:numId="1284">
    <w:abstractNumId w:val="357"/>
  </w:num>
  <w:num w:numId="1285">
    <w:abstractNumId w:val="99"/>
  </w:num>
  <w:num w:numId="1286">
    <w:abstractNumId w:val="477"/>
  </w:num>
  <w:num w:numId="1287">
    <w:abstractNumId w:val="174"/>
  </w:num>
  <w:num w:numId="1288">
    <w:abstractNumId w:val="295"/>
  </w:num>
  <w:num w:numId="1289">
    <w:abstractNumId w:val="559"/>
  </w:num>
  <w:num w:numId="1290">
    <w:abstractNumId w:val="555"/>
  </w:num>
  <w:num w:numId="1291">
    <w:abstractNumId w:val="402"/>
  </w:num>
  <w:num w:numId="1292">
    <w:abstractNumId w:val="71"/>
  </w:num>
  <w:num w:numId="1293">
    <w:abstractNumId w:val="459"/>
  </w:num>
  <w:num w:numId="1294">
    <w:abstractNumId w:val="428"/>
  </w:num>
  <w:num w:numId="1295">
    <w:abstractNumId w:val="4"/>
  </w:num>
  <w:num w:numId="1296">
    <w:abstractNumId w:val="578"/>
  </w:num>
  <w:num w:numId="1297">
    <w:abstractNumId w:val="53"/>
  </w:num>
  <w:num w:numId="1298">
    <w:abstractNumId w:val="304"/>
  </w:num>
  <w:num w:numId="1299">
    <w:abstractNumId w:val="73"/>
  </w:num>
  <w:num w:numId="1300">
    <w:abstractNumId w:val="239"/>
  </w:num>
  <w:num w:numId="1301">
    <w:abstractNumId w:val="8"/>
  </w:num>
  <w:num w:numId="1302">
    <w:abstractNumId w:val="254"/>
  </w:num>
  <w:num w:numId="1303">
    <w:abstractNumId w:val="267"/>
  </w:num>
  <w:num w:numId="1304">
    <w:abstractNumId w:val="516"/>
  </w:num>
  <w:num w:numId="1305">
    <w:abstractNumId w:val="617"/>
  </w:num>
  <w:num w:numId="1306">
    <w:abstractNumId w:val="288"/>
  </w:num>
  <w:num w:numId="1307">
    <w:abstractNumId w:val="227"/>
  </w:num>
  <w:num w:numId="1308">
    <w:abstractNumId w:val="78"/>
  </w:num>
  <w:num w:numId="1309">
    <w:abstractNumId w:val="17"/>
  </w:num>
  <w:num w:numId="1310">
    <w:abstractNumId w:val="297"/>
  </w:num>
  <w:num w:numId="1311">
    <w:abstractNumId w:val="218"/>
  </w:num>
  <w:num w:numId="1312">
    <w:abstractNumId w:val="18"/>
  </w:num>
  <w:numIdMacAtCleanup w:val="13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37E"/>
    <w:rsid w:val="00046E2C"/>
    <w:rsid w:val="001840C4"/>
    <w:rsid w:val="00195D4C"/>
    <w:rsid w:val="002C1749"/>
    <w:rsid w:val="00301C4F"/>
    <w:rsid w:val="00303EB9"/>
    <w:rsid w:val="003121D9"/>
    <w:rsid w:val="003A480C"/>
    <w:rsid w:val="003F6A91"/>
    <w:rsid w:val="00425C61"/>
    <w:rsid w:val="00504254"/>
    <w:rsid w:val="0052083F"/>
    <w:rsid w:val="00523FBE"/>
    <w:rsid w:val="005559F7"/>
    <w:rsid w:val="006179B4"/>
    <w:rsid w:val="006C1AE7"/>
    <w:rsid w:val="00846FB5"/>
    <w:rsid w:val="00863FBF"/>
    <w:rsid w:val="008A13FD"/>
    <w:rsid w:val="009666EA"/>
    <w:rsid w:val="009840BD"/>
    <w:rsid w:val="009C4CCE"/>
    <w:rsid w:val="009F20D1"/>
    <w:rsid w:val="00A940B3"/>
    <w:rsid w:val="00AC0727"/>
    <w:rsid w:val="00AD0D6D"/>
    <w:rsid w:val="00B7770D"/>
    <w:rsid w:val="00BB652C"/>
    <w:rsid w:val="00C50605"/>
    <w:rsid w:val="00D74056"/>
    <w:rsid w:val="00E16DF2"/>
    <w:rsid w:val="00E4037E"/>
    <w:rsid w:val="00E63541"/>
    <w:rsid w:val="00E81FAF"/>
    <w:rsid w:val="00F447EF"/>
    <w:rsid w:val="00F722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093350-57F2-4E3B-9CC9-F778CD6A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it-IT"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pPr>
      <w:widowControl/>
    </w:pPr>
  </w:style>
  <w:style w:type="paragraph" w:styleId="Titolo1">
    <w:name w:val="heading 1"/>
    <w:basedOn w:val="Standard"/>
    <w:next w:val="Standard"/>
    <w:pPr>
      <w:keepNext/>
      <w:keepLines/>
      <w:spacing w:before="320" w:after="0" w:line="240" w:lineRule="auto"/>
      <w:outlineLvl w:val="0"/>
    </w:pPr>
    <w:rPr>
      <w:rFonts w:ascii="Cambria" w:hAnsi="Cambria"/>
      <w:color w:val="276E8B"/>
      <w:sz w:val="32"/>
      <w:szCs w:val="32"/>
    </w:rPr>
  </w:style>
  <w:style w:type="paragraph" w:styleId="Titolo2">
    <w:name w:val="heading 2"/>
    <w:basedOn w:val="Standard"/>
    <w:next w:val="Standard"/>
    <w:pPr>
      <w:keepNext/>
      <w:keepLines/>
      <w:spacing w:before="80" w:after="0" w:line="240" w:lineRule="auto"/>
      <w:outlineLvl w:val="1"/>
    </w:pPr>
    <w:rPr>
      <w:rFonts w:ascii="Cambria" w:hAnsi="Cambria"/>
      <w:color w:val="404040"/>
      <w:sz w:val="28"/>
      <w:szCs w:val="28"/>
    </w:rPr>
  </w:style>
  <w:style w:type="paragraph" w:styleId="Titolo3">
    <w:name w:val="heading 3"/>
    <w:basedOn w:val="Standard"/>
    <w:next w:val="Standard"/>
    <w:pPr>
      <w:keepNext/>
      <w:keepLines/>
      <w:spacing w:before="40" w:after="0" w:line="240" w:lineRule="auto"/>
      <w:outlineLvl w:val="2"/>
    </w:pPr>
    <w:rPr>
      <w:rFonts w:ascii="Cambria" w:hAnsi="Cambria"/>
      <w:color w:val="373545"/>
      <w:sz w:val="24"/>
      <w:szCs w:val="24"/>
    </w:rPr>
  </w:style>
  <w:style w:type="paragraph" w:styleId="Titolo4">
    <w:name w:val="heading 4"/>
    <w:basedOn w:val="Standard"/>
    <w:next w:val="Standard"/>
    <w:pPr>
      <w:keepNext/>
      <w:keepLines/>
      <w:spacing w:before="40" w:after="0"/>
      <w:outlineLvl w:val="3"/>
    </w:pPr>
    <w:rPr>
      <w:rFonts w:ascii="Cambria" w:hAnsi="Cambria"/>
      <w:sz w:val="22"/>
      <w:szCs w:val="22"/>
    </w:rPr>
  </w:style>
  <w:style w:type="paragraph" w:styleId="Titolo5">
    <w:name w:val="heading 5"/>
    <w:basedOn w:val="Standard"/>
    <w:next w:val="Standard"/>
    <w:pPr>
      <w:keepNext/>
      <w:keepLines/>
      <w:spacing w:before="40" w:after="0"/>
      <w:outlineLvl w:val="4"/>
    </w:pPr>
    <w:rPr>
      <w:rFonts w:ascii="Cambria" w:hAnsi="Cambria"/>
      <w:color w:val="373545"/>
      <w:sz w:val="22"/>
      <w:szCs w:val="22"/>
    </w:rPr>
  </w:style>
  <w:style w:type="paragraph" w:styleId="Titolo6">
    <w:name w:val="heading 6"/>
    <w:basedOn w:val="Standard"/>
    <w:next w:val="Standard"/>
    <w:pPr>
      <w:keepNext/>
      <w:keepLines/>
      <w:spacing w:before="40" w:after="0"/>
      <w:outlineLvl w:val="5"/>
    </w:pPr>
    <w:rPr>
      <w:rFonts w:ascii="Cambria" w:hAnsi="Cambria"/>
      <w:i/>
      <w:iCs/>
      <w:color w:val="373545"/>
      <w:sz w:val="21"/>
      <w:szCs w:val="21"/>
    </w:rPr>
  </w:style>
  <w:style w:type="paragraph" w:styleId="Titolo7">
    <w:name w:val="heading 7"/>
    <w:basedOn w:val="Standard"/>
    <w:pPr>
      <w:keepNext/>
      <w:keepLines/>
      <w:spacing w:before="40" w:after="0"/>
      <w:outlineLvl w:val="6"/>
    </w:pPr>
    <w:rPr>
      <w:rFonts w:ascii="Cambria" w:hAnsi="Cambria"/>
      <w:i/>
      <w:iCs/>
      <w:color w:val="1A495D"/>
      <w:sz w:val="21"/>
      <w:szCs w:val="21"/>
    </w:rPr>
  </w:style>
  <w:style w:type="paragraph" w:styleId="Titolo8">
    <w:name w:val="heading 8"/>
    <w:basedOn w:val="Standard"/>
    <w:pPr>
      <w:keepNext/>
      <w:keepLines/>
      <w:spacing w:before="40" w:after="0"/>
      <w:outlineLvl w:val="7"/>
    </w:pPr>
    <w:rPr>
      <w:rFonts w:ascii="Cambria" w:hAnsi="Cambria"/>
      <w:b/>
      <w:bCs/>
      <w:color w:val="373545"/>
    </w:rPr>
  </w:style>
  <w:style w:type="paragraph" w:styleId="Titolo9">
    <w:name w:val="heading 9"/>
    <w:basedOn w:val="Standard"/>
    <w:pPr>
      <w:keepNext/>
      <w:keepLines/>
      <w:spacing w:before="40" w:after="0"/>
      <w:outlineLvl w:val="8"/>
    </w:pPr>
    <w:rPr>
      <w:rFonts w:ascii="Cambria" w:hAnsi="Cambria"/>
      <w:b/>
      <w:bCs/>
      <w:i/>
      <w:iCs/>
      <w:color w:val="373545"/>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spacing w:after="120" w:line="264" w:lineRule="auto"/>
    </w:pPr>
  </w:style>
  <w:style w:type="paragraph" w:customStyle="1" w:styleId="Heading">
    <w:name w:val="Heading"/>
    <w:basedOn w:val="Standard"/>
    <w:next w:val="Textbody"/>
    <w:pPr>
      <w:keepNext/>
      <w:spacing w:before="240"/>
    </w:pPr>
    <w:rPr>
      <w:rFonts w:ascii="Liberation Sans" w:eastAsia="Linux Libertine G" w:hAnsi="Liberation Sans" w:cs="Linux Libertine G"/>
      <w:sz w:val="28"/>
      <w:szCs w:val="28"/>
    </w:rPr>
  </w:style>
  <w:style w:type="paragraph" w:customStyle="1" w:styleId="Textbody">
    <w:name w:val="Text body"/>
    <w:basedOn w:val="Standard"/>
    <w:rPr>
      <w:sz w:val="24"/>
      <w:szCs w:val="24"/>
    </w:rPr>
  </w:style>
  <w:style w:type="paragraph" w:styleId="Elenco">
    <w:name w:val="List"/>
    <w:basedOn w:val="Textbody"/>
  </w:style>
  <w:style w:type="paragraph" w:styleId="Didascalia">
    <w:name w:val="caption"/>
    <w:basedOn w:val="Standard"/>
    <w:pPr>
      <w:spacing w:line="240" w:lineRule="auto"/>
    </w:pPr>
    <w:rPr>
      <w:b/>
      <w:bCs/>
      <w:smallCaps/>
      <w:color w:val="595959"/>
      <w:spacing w:val="6"/>
    </w:rPr>
  </w:style>
  <w:style w:type="paragraph" w:customStyle="1" w:styleId="Index">
    <w:name w:val="Index"/>
    <w:basedOn w:val="Standard"/>
    <w:pPr>
      <w:suppressLineNumbers/>
    </w:pPr>
    <w:rPr>
      <w:sz w:val="24"/>
    </w:rPr>
  </w:style>
  <w:style w:type="paragraph" w:styleId="Titolo">
    <w:name w:val="Title"/>
    <w:basedOn w:val="Standard"/>
    <w:next w:val="Standard"/>
    <w:pPr>
      <w:spacing w:after="0" w:line="240" w:lineRule="auto"/>
    </w:pPr>
    <w:rPr>
      <w:color w:val="3494BA"/>
      <w:spacing w:val="-10"/>
      <w:sz w:val="56"/>
      <w:szCs w:val="56"/>
    </w:rPr>
  </w:style>
  <w:style w:type="paragraph" w:styleId="Sottotitolo">
    <w:name w:val="Subtitle"/>
    <w:basedOn w:val="Normale"/>
    <w:next w:val="Standard"/>
    <w:pPr>
      <w:jc w:val="center"/>
    </w:pPr>
    <w:rPr>
      <w:b/>
      <w:sz w:val="24"/>
      <w:szCs w:val="24"/>
    </w:rPr>
  </w:style>
  <w:style w:type="paragraph" w:styleId="Paragrafoelenco">
    <w:name w:val="List Paragraph"/>
    <w:basedOn w:val="Standard"/>
    <w:pPr>
      <w:ind w:left="720"/>
    </w:pPr>
  </w:style>
  <w:style w:type="paragraph" w:customStyle="1" w:styleId="TableParagraph">
    <w:name w:val="Table Paragraph"/>
    <w:basedOn w:val="Standard"/>
  </w:style>
  <w:style w:type="paragraph" w:styleId="Testofumetto">
    <w:name w:val="Balloon Text"/>
    <w:basedOn w:val="Standard"/>
    <w:rPr>
      <w:rFonts w:ascii="Tahoma" w:hAnsi="Tahoma" w:cs="Tahoma"/>
      <w:sz w:val="16"/>
      <w:szCs w:val="16"/>
    </w:rPr>
  </w:style>
  <w:style w:type="paragraph" w:customStyle="1" w:styleId="Indicazioninormale">
    <w:name w:val="Indicazioni normale"/>
    <w:basedOn w:val="Textbodyindent"/>
    <w:pPr>
      <w:spacing w:after="28"/>
      <w:ind w:left="0" w:firstLine="284"/>
      <w:jc w:val="both"/>
    </w:pPr>
    <w:rPr>
      <w:rFonts w:ascii="Helvetica" w:eastAsia="Times New Roman" w:hAnsi="Helvetica" w:cs="Helvetica"/>
      <w:bCs/>
      <w:sz w:val="18"/>
      <w:szCs w:val="18"/>
    </w:rPr>
  </w:style>
  <w:style w:type="paragraph" w:customStyle="1" w:styleId="Textbodyindent">
    <w:name w:val="Text body indent"/>
    <w:basedOn w:val="Standard"/>
    <w:pPr>
      <w:ind w:left="283"/>
    </w:pPr>
  </w:style>
  <w:style w:type="paragraph" w:styleId="Intestazione">
    <w:name w:val="header"/>
    <w:basedOn w:val="Standard"/>
    <w:pPr>
      <w:tabs>
        <w:tab w:val="center" w:pos="4252"/>
        <w:tab w:val="right" w:pos="8504"/>
      </w:tabs>
    </w:pPr>
  </w:style>
  <w:style w:type="paragraph" w:styleId="Pidipagina">
    <w:name w:val="footer"/>
    <w:basedOn w:val="Standard"/>
    <w:pPr>
      <w:tabs>
        <w:tab w:val="center" w:pos="4252"/>
        <w:tab w:val="right" w:pos="8504"/>
      </w:tabs>
    </w:pPr>
  </w:style>
  <w:style w:type="paragraph" w:styleId="Testodelblocco">
    <w:name w:val="Block Text"/>
    <w:basedOn w:val="Standard"/>
    <w:pPr>
      <w:spacing w:after="39"/>
      <w:ind w:left="170" w:right="170" w:firstLine="283"/>
      <w:jc w:val="both"/>
    </w:pPr>
    <w:rPr>
      <w:rFonts w:ascii="AmeriGarmnd BT" w:eastAsia="Times New Roman" w:hAnsi="AmeriGarmnd BT" w:cs="Times New Roman"/>
      <w:sz w:val="18"/>
    </w:rPr>
  </w:style>
  <w:style w:type="paragraph" w:customStyle="1" w:styleId="Standarduser">
    <w:name w:val="Standard (user)"/>
    <w:pPr>
      <w:widowControl/>
      <w:spacing w:after="200" w:line="276" w:lineRule="auto"/>
    </w:pPr>
    <w:rPr>
      <w:kern w:val="3"/>
    </w:rPr>
  </w:style>
  <w:style w:type="paragraph" w:customStyle="1" w:styleId="TableContents">
    <w:name w:val="Table Contents"/>
    <w:basedOn w:val="Textbody"/>
    <w:rPr>
      <w:rFonts w:ascii="Times New Roman" w:eastAsia="Times New Roman" w:hAnsi="Times New Roman" w:cs="Times New Roman"/>
    </w:rPr>
  </w:style>
  <w:style w:type="paragraph" w:customStyle="1" w:styleId="Paragrafoelenco1">
    <w:name w:val="Paragrafo elenco1"/>
    <w:basedOn w:val="Standard"/>
    <w:pPr>
      <w:ind w:left="720"/>
    </w:pPr>
    <w:rPr>
      <w:rFonts w:ascii="Times New Roman" w:eastAsia="Times New Roman" w:hAnsi="Times New Roman" w:cs="Times New Roman"/>
      <w:sz w:val="24"/>
      <w:szCs w:val="24"/>
      <w:lang w:eastAsia="ar-SA"/>
    </w:rPr>
  </w:style>
  <w:style w:type="paragraph" w:customStyle="1" w:styleId="Footnote">
    <w:name w:val="Footnote"/>
    <w:basedOn w:val="Standard"/>
    <w:pPr>
      <w:spacing w:after="200" w:line="276" w:lineRule="auto"/>
    </w:pPr>
    <w:rPr>
      <w:rFonts w:cs="Times New Roman"/>
    </w:rPr>
  </w:style>
  <w:style w:type="paragraph" w:customStyle="1" w:styleId="Default">
    <w:name w:val="Default"/>
    <w:pPr>
      <w:widowControl/>
    </w:pPr>
    <w:rPr>
      <w:rFonts w:ascii="Arial" w:hAnsi="Arial" w:cs="Arial"/>
      <w:color w:val="000000"/>
      <w:sz w:val="24"/>
      <w:szCs w:val="24"/>
      <w:lang w:eastAsia="it-IT"/>
    </w:rPr>
  </w:style>
  <w:style w:type="paragraph" w:styleId="Nessunaspaziatura">
    <w:name w:val="No Spacing"/>
    <w:pPr>
      <w:widowControl/>
    </w:pPr>
  </w:style>
  <w:style w:type="paragraph" w:styleId="Citazione">
    <w:name w:val="Quote"/>
    <w:basedOn w:val="Standard"/>
    <w:pPr>
      <w:spacing w:before="160"/>
      <w:ind w:left="720" w:right="720"/>
    </w:pPr>
    <w:rPr>
      <w:i/>
      <w:iCs/>
      <w:color w:val="404040"/>
    </w:rPr>
  </w:style>
  <w:style w:type="paragraph" w:styleId="Citazioneintensa">
    <w:name w:val="Intense Quote"/>
    <w:basedOn w:val="Standard"/>
    <w:pPr>
      <w:pBdr>
        <w:left w:val="single" w:sz="18" w:space="12" w:color="3494BA"/>
      </w:pBdr>
      <w:spacing w:before="280" w:line="300" w:lineRule="auto"/>
      <w:ind w:left="1224" w:right="1224"/>
    </w:pPr>
    <w:rPr>
      <w:rFonts w:ascii="Cambria" w:hAnsi="Cambria"/>
      <w:color w:val="3494BA"/>
      <w:sz w:val="28"/>
      <w:szCs w:val="28"/>
    </w:rPr>
  </w:style>
  <w:style w:type="paragraph" w:styleId="Titolosommario">
    <w:name w:val="TOC Heading"/>
    <w:basedOn w:val="Titolo1"/>
  </w:style>
  <w:style w:type="paragraph" w:customStyle="1" w:styleId="Contents2">
    <w:name w:val="Contents 2"/>
    <w:basedOn w:val="Standard"/>
    <w:autoRedefine/>
    <w:pPr>
      <w:tabs>
        <w:tab w:val="right" w:leader="dot" w:pos="10065"/>
      </w:tabs>
      <w:spacing w:after="100"/>
      <w:ind w:left="426"/>
    </w:pPr>
  </w:style>
  <w:style w:type="paragraph" w:customStyle="1" w:styleId="Contents3">
    <w:name w:val="Contents 3"/>
    <w:basedOn w:val="Standard"/>
    <w:autoRedefine/>
    <w:pPr>
      <w:tabs>
        <w:tab w:val="right" w:leader="dot" w:pos="10039"/>
      </w:tabs>
      <w:spacing w:after="100"/>
      <w:ind w:left="400"/>
    </w:pPr>
  </w:style>
  <w:style w:type="paragraph" w:customStyle="1" w:styleId="Contents1">
    <w:name w:val="Contents 1"/>
    <w:basedOn w:val="Standard"/>
    <w:autoRedefine/>
    <w:pPr>
      <w:tabs>
        <w:tab w:val="right" w:leader="dot" w:pos="10065"/>
      </w:tabs>
      <w:spacing w:after="100"/>
      <w:ind w:left="426"/>
    </w:pPr>
  </w:style>
  <w:style w:type="paragraph" w:customStyle="1" w:styleId="Contents4">
    <w:name w:val="Contents 4"/>
    <w:basedOn w:val="Standard"/>
    <w:autoRedefine/>
    <w:pPr>
      <w:spacing w:after="100" w:line="259" w:lineRule="auto"/>
      <w:ind w:left="660"/>
    </w:pPr>
    <w:rPr>
      <w:sz w:val="22"/>
      <w:szCs w:val="22"/>
    </w:rPr>
  </w:style>
  <w:style w:type="paragraph" w:customStyle="1" w:styleId="Contents5">
    <w:name w:val="Contents 5"/>
    <w:basedOn w:val="Standard"/>
    <w:autoRedefine/>
    <w:pPr>
      <w:spacing w:after="100" w:line="259" w:lineRule="auto"/>
      <w:ind w:left="880"/>
    </w:pPr>
    <w:rPr>
      <w:sz w:val="22"/>
      <w:szCs w:val="22"/>
    </w:rPr>
  </w:style>
  <w:style w:type="paragraph" w:customStyle="1" w:styleId="Contents6">
    <w:name w:val="Contents 6"/>
    <w:basedOn w:val="Standard"/>
    <w:autoRedefine/>
    <w:pPr>
      <w:spacing w:after="100" w:line="259" w:lineRule="auto"/>
      <w:ind w:left="1100"/>
    </w:pPr>
    <w:rPr>
      <w:sz w:val="22"/>
      <w:szCs w:val="22"/>
    </w:rPr>
  </w:style>
  <w:style w:type="paragraph" w:customStyle="1" w:styleId="Contents7">
    <w:name w:val="Contents 7"/>
    <w:basedOn w:val="Standard"/>
    <w:autoRedefine/>
    <w:pPr>
      <w:spacing w:after="100" w:line="259" w:lineRule="auto"/>
      <w:ind w:left="1320"/>
    </w:pPr>
    <w:rPr>
      <w:sz w:val="22"/>
      <w:szCs w:val="22"/>
    </w:rPr>
  </w:style>
  <w:style w:type="paragraph" w:customStyle="1" w:styleId="Contents8">
    <w:name w:val="Contents 8"/>
    <w:basedOn w:val="Standard"/>
    <w:autoRedefine/>
    <w:pPr>
      <w:spacing w:after="100" w:line="259" w:lineRule="auto"/>
      <w:ind w:left="1540"/>
    </w:pPr>
    <w:rPr>
      <w:sz w:val="22"/>
      <w:szCs w:val="22"/>
    </w:rPr>
  </w:style>
  <w:style w:type="paragraph" w:customStyle="1" w:styleId="Contents9">
    <w:name w:val="Contents 9"/>
    <w:basedOn w:val="Standard"/>
    <w:autoRedefine/>
    <w:pPr>
      <w:spacing w:after="100" w:line="259" w:lineRule="auto"/>
      <w:ind w:left="1760"/>
    </w:pPr>
    <w:rPr>
      <w:sz w:val="22"/>
      <w:szCs w:val="22"/>
    </w:rPr>
  </w:style>
  <w:style w:type="paragraph" w:customStyle="1" w:styleId="Framecontents">
    <w:name w:val="Frame contents"/>
    <w:basedOn w:val="Standard"/>
  </w:style>
  <w:style w:type="character" w:customStyle="1" w:styleId="Titolo1Carattere">
    <w:name w:val="Titolo 1 Carattere"/>
    <w:basedOn w:val="Carpredefinitoparagrafo"/>
    <w:rPr>
      <w:rFonts w:ascii="Cambria" w:eastAsia="Calibri" w:hAnsi="Cambria" w:cs="Calibri"/>
      <w:color w:val="276E8B"/>
      <w:sz w:val="32"/>
      <w:szCs w:val="32"/>
    </w:rPr>
  </w:style>
  <w:style w:type="character" w:customStyle="1" w:styleId="Titolo2Carattere">
    <w:name w:val="Titolo 2 Carattere"/>
    <w:basedOn w:val="Carpredefinitoparagrafo"/>
    <w:rPr>
      <w:rFonts w:ascii="Cambria" w:eastAsia="Calibri" w:hAnsi="Cambria" w:cs="Calibri"/>
      <w:color w:val="404040"/>
      <w:sz w:val="28"/>
      <w:szCs w:val="28"/>
    </w:rPr>
  </w:style>
  <w:style w:type="character" w:customStyle="1" w:styleId="Titolo3Carattere">
    <w:name w:val="Titolo 3 Carattere"/>
    <w:basedOn w:val="Carpredefinitoparagrafo"/>
    <w:rPr>
      <w:rFonts w:ascii="Cambria" w:eastAsia="Calibri" w:hAnsi="Cambria" w:cs="Calibri"/>
      <w:color w:val="373545"/>
      <w:sz w:val="24"/>
      <w:szCs w:val="24"/>
    </w:rPr>
  </w:style>
  <w:style w:type="character" w:customStyle="1" w:styleId="Titolo4Carattere">
    <w:name w:val="Titolo 4 Carattere"/>
    <w:basedOn w:val="Carpredefinitoparagrafo"/>
    <w:rPr>
      <w:rFonts w:ascii="Cambria" w:eastAsia="Calibri" w:hAnsi="Cambria" w:cs="Calibri"/>
      <w:sz w:val="22"/>
      <w:szCs w:val="22"/>
    </w:rPr>
  </w:style>
  <w:style w:type="character" w:customStyle="1" w:styleId="Titolo5Carattere">
    <w:name w:val="Titolo 5 Carattere"/>
    <w:basedOn w:val="Carpredefinitoparagrafo"/>
    <w:rPr>
      <w:rFonts w:ascii="Cambria" w:eastAsia="Calibri" w:hAnsi="Cambria" w:cs="Calibri"/>
      <w:color w:val="373545"/>
      <w:sz w:val="22"/>
      <w:szCs w:val="22"/>
    </w:rPr>
  </w:style>
  <w:style w:type="character" w:customStyle="1" w:styleId="Titolo6Carattere">
    <w:name w:val="Titolo 6 Carattere"/>
    <w:basedOn w:val="Carpredefinitoparagrafo"/>
    <w:rPr>
      <w:rFonts w:ascii="Cambria" w:eastAsia="Calibri" w:hAnsi="Cambria" w:cs="Calibri"/>
      <w:i/>
      <w:iCs/>
      <w:color w:val="373545"/>
      <w:sz w:val="21"/>
      <w:szCs w:val="21"/>
    </w:rPr>
  </w:style>
  <w:style w:type="character" w:customStyle="1" w:styleId="Titolo7Carattere">
    <w:name w:val="Titolo 7 Carattere"/>
    <w:basedOn w:val="Carpredefinitoparagrafo"/>
    <w:rPr>
      <w:rFonts w:ascii="Cambria" w:eastAsia="Calibri" w:hAnsi="Cambria" w:cs="Calibri"/>
      <w:i/>
      <w:iCs/>
      <w:color w:val="1A495D"/>
      <w:sz w:val="21"/>
      <w:szCs w:val="21"/>
    </w:rPr>
  </w:style>
  <w:style w:type="character" w:customStyle="1" w:styleId="Titolo8Carattere">
    <w:name w:val="Titolo 8 Carattere"/>
    <w:basedOn w:val="Carpredefinitoparagrafo"/>
    <w:rPr>
      <w:rFonts w:ascii="Cambria" w:eastAsia="Calibri" w:hAnsi="Cambria" w:cs="Calibri"/>
      <w:b/>
      <w:bCs/>
      <w:color w:val="373545"/>
    </w:rPr>
  </w:style>
  <w:style w:type="character" w:customStyle="1" w:styleId="Titolo9Carattere">
    <w:name w:val="Titolo 9 Carattere"/>
    <w:basedOn w:val="Carpredefinitoparagrafo"/>
    <w:rPr>
      <w:rFonts w:ascii="Cambria" w:eastAsia="Calibri" w:hAnsi="Cambria" w:cs="Calibri"/>
      <w:b/>
      <w:bCs/>
      <w:i/>
      <w:iCs/>
      <w:color w:val="373545"/>
    </w:rPr>
  </w:style>
  <w:style w:type="character" w:customStyle="1" w:styleId="TestofumettoCarattere">
    <w:name w:val="Testo fumetto Carattere"/>
    <w:basedOn w:val="Carpredefinitoparagrafo"/>
    <w:rPr>
      <w:rFonts w:ascii="Tahoma" w:eastAsia="Arial" w:hAnsi="Tahoma" w:cs="Tahoma"/>
      <w:sz w:val="16"/>
      <w:szCs w:val="16"/>
      <w:lang w:val="it-IT" w:eastAsia="it-IT" w:bidi="it-IT"/>
    </w:rPr>
  </w:style>
  <w:style w:type="character" w:customStyle="1" w:styleId="Normale1">
    <w:name w:val="Normale1"/>
    <w:rPr>
      <w:rFonts w:ascii="Times New Roman" w:hAnsi="Times New Roman"/>
      <w:sz w:val="22"/>
    </w:rPr>
  </w:style>
  <w:style w:type="character" w:customStyle="1" w:styleId="RientrocorpodeltestoCarattere">
    <w:name w:val="Rientro corpo del testo Carattere"/>
    <w:basedOn w:val="Carpredefinitoparagrafo"/>
    <w:rPr>
      <w:rFonts w:ascii="Arial" w:eastAsia="Arial" w:hAnsi="Arial" w:cs="Arial"/>
      <w:lang w:val="it-IT" w:eastAsia="it-IT" w:bidi="it-IT"/>
    </w:rPr>
  </w:style>
  <w:style w:type="character" w:customStyle="1" w:styleId="IntestazioneCarattere">
    <w:name w:val="Intestazione Carattere"/>
    <w:basedOn w:val="Carpredefinitoparagrafo"/>
    <w:rPr>
      <w:rFonts w:ascii="Arial" w:eastAsia="Arial" w:hAnsi="Arial" w:cs="Arial"/>
      <w:lang w:val="it-IT" w:eastAsia="it-IT" w:bidi="it-IT"/>
    </w:rPr>
  </w:style>
  <w:style w:type="character" w:customStyle="1" w:styleId="PidipaginaCarattere">
    <w:name w:val="Piè di pagina Carattere"/>
    <w:basedOn w:val="Carpredefinitoparagrafo"/>
    <w:rPr>
      <w:rFonts w:ascii="Arial" w:eastAsia="Arial" w:hAnsi="Arial" w:cs="Arial"/>
      <w:lang w:val="it-IT" w:eastAsia="it-IT" w:bidi="it-IT"/>
    </w:rPr>
  </w:style>
  <w:style w:type="character" w:customStyle="1" w:styleId="TestonotaapidipaginaCarattere">
    <w:name w:val="Testo nota a piè di pagina Carattere"/>
    <w:basedOn w:val="Carpredefinitoparagrafo"/>
    <w:rPr>
      <w:rFonts w:ascii="Calibri" w:eastAsia="Calibri" w:hAnsi="Calibri" w:cs="Times New Roman"/>
      <w:sz w:val="20"/>
      <w:szCs w:val="20"/>
      <w:lang w:val="it-IT"/>
    </w:rPr>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TitoloCarattere">
    <w:name w:val="Titolo Carattere"/>
    <w:basedOn w:val="Carpredefinitoparagrafo"/>
    <w:rPr>
      <w:rFonts w:eastAsia="Calibri" w:cs="Calibri"/>
      <w:color w:val="3494BA"/>
      <w:spacing w:val="-10"/>
      <w:sz w:val="56"/>
      <w:szCs w:val="56"/>
    </w:rPr>
  </w:style>
  <w:style w:type="character" w:customStyle="1" w:styleId="SottotitoloCarattere">
    <w:name w:val="Sottotitolo Carattere"/>
    <w:basedOn w:val="Carpredefinitoparagrafo"/>
    <w:rPr>
      <w:rFonts w:eastAsia="Calibri" w:cs="Calibri"/>
      <w:b/>
      <w:bCs/>
      <w:sz w:val="24"/>
      <w:szCs w:val="24"/>
    </w:rPr>
  </w:style>
  <w:style w:type="character" w:styleId="Enfasigrassetto">
    <w:name w:val="Strong"/>
    <w:basedOn w:val="Carpredefinitoparagrafo"/>
    <w:rPr>
      <w:b/>
      <w:bCs/>
    </w:rPr>
  </w:style>
  <w:style w:type="character" w:styleId="Enfasicorsivo">
    <w:name w:val="Emphasis"/>
    <w:basedOn w:val="Carpredefinitoparagrafo"/>
    <w:rPr>
      <w:i/>
      <w:iCs/>
    </w:rPr>
  </w:style>
  <w:style w:type="character" w:customStyle="1" w:styleId="CitazioneCarattere">
    <w:name w:val="Citazione Carattere"/>
    <w:basedOn w:val="Carpredefinitoparagrafo"/>
    <w:rPr>
      <w:i/>
      <w:iCs/>
      <w:color w:val="404040"/>
    </w:rPr>
  </w:style>
  <w:style w:type="character" w:customStyle="1" w:styleId="CitazioneintensaCarattere">
    <w:name w:val="Citazione intensa Carattere"/>
    <w:basedOn w:val="Carpredefinitoparagrafo"/>
    <w:rPr>
      <w:rFonts w:ascii="Cambria" w:eastAsia="Calibri" w:hAnsi="Cambria" w:cs="Calibri"/>
      <w:color w:val="3494BA"/>
      <w:sz w:val="28"/>
      <w:szCs w:val="28"/>
    </w:rPr>
  </w:style>
  <w:style w:type="character" w:styleId="Enfasidelicata">
    <w:name w:val="Subtle Emphasis"/>
    <w:basedOn w:val="Carpredefinitoparagrafo"/>
    <w:rPr>
      <w:i/>
      <w:iCs/>
      <w:color w:val="404040"/>
    </w:rPr>
  </w:style>
  <w:style w:type="character" w:styleId="Enfasiintensa">
    <w:name w:val="Intense Emphasis"/>
    <w:basedOn w:val="Carpredefinitoparagrafo"/>
    <w:rPr>
      <w:b/>
      <w:bCs/>
      <w:i/>
      <w:iCs/>
    </w:rPr>
  </w:style>
  <w:style w:type="character" w:styleId="Riferimentodelicato">
    <w:name w:val="Subtle Reference"/>
    <w:basedOn w:val="Carpredefinitoparagrafo"/>
    <w:rPr>
      <w:smallCaps/>
      <w:color w:val="404040"/>
      <w:u w:val="single" w:color="7F7F7F"/>
    </w:rPr>
  </w:style>
  <w:style w:type="character" w:styleId="Riferimentointenso">
    <w:name w:val="Intense Reference"/>
    <w:basedOn w:val="Carpredefinitoparagrafo"/>
    <w:rPr>
      <w:b/>
      <w:bCs/>
      <w:smallCaps/>
      <w:spacing w:val="5"/>
      <w:u w:val="single"/>
    </w:rPr>
  </w:style>
  <w:style w:type="character" w:styleId="Titolodellibro">
    <w:name w:val="Book Title"/>
    <w:basedOn w:val="Carpredefinitoparagrafo"/>
    <w:rPr>
      <w:b/>
      <w:bCs/>
      <w:smallCaps/>
    </w:rPr>
  </w:style>
  <w:style w:type="character" w:customStyle="1" w:styleId="Internetlink">
    <w:name w:val="Internet link"/>
    <w:basedOn w:val="Carpredefinitoparagrafo"/>
    <w:rPr>
      <w:color w:val="6B9F25"/>
      <w:u w:val="single"/>
    </w:rPr>
  </w:style>
  <w:style w:type="character" w:customStyle="1" w:styleId="UnresolvedMention">
    <w:name w:val="Unresolved Mention"/>
    <w:basedOn w:val="Carpredefinitoparagrafo"/>
    <w:rPr>
      <w:color w:val="605E5C"/>
      <w:shd w:val="clear" w:color="auto" w:fill="E1DFDD"/>
    </w:rPr>
  </w:style>
  <w:style w:type="character" w:customStyle="1" w:styleId="ListLabel1">
    <w:name w:val="ListLabel 1"/>
    <w:rPr>
      <w:rFonts w:ascii="Calibri" w:eastAsia="Noto Sans Symbols" w:hAnsi="Calibri" w:cs="Noto Sans Symbols"/>
      <w:b w:val="0"/>
      <w:sz w:val="20"/>
      <w:szCs w:val="20"/>
    </w:rPr>
  </w:style>
  <w:style w:type="character" w:customStyle="1" w:styleId="ListLabel2">
    <w:name w:val="ListLabel 2"/>
    <w:rPr>
      <w:rFonts w:ascii="Calibri" w:eastAsia="Noto Sans Symbols" w:hAnsi="Calibri" w:cs="Noto Sans Symbols"/>
      <w:b w:val="0"/>
      <w:sz w:val="20"/>
      <w:szCs w:val="20"/>
    </w:rPr>
  </w:style>
  <w:style w:type="character" w:customStyle="1" w:styleId="ListLabel3">
    <w:name w:val="ListLabel 3"/>
    <w:rPr>
      <w:rFonts w:ascii="Calibri" w:eastAsia="Noto Sans Symbols" w:hAnsi="Calibri" w:cs="Noto Sans Symbols"/>
      <w:b w:val="0"/>
      <w:sz w:val="20"/>
      <w:szCs w:val="20"/>
    </w:rPr>
  </w:style>
  <w:style w:type="character" w:customStyle="1" w:styleId="ListLabel4">
    <w:name w:val="ListLabel 4"/>
    <w:rPr>
      <w:rFonts w:ascii="Calibri" w:eastAsia="Noto Sans Symbols" w:hAnsi="Calibri" w:cs="Noto Sans Symbols"/>
      <w:b w:val="0"/>
      <w:sz w:val="20"/>
      <w:szCs w:val="20"/>
    </w:rPr>
  </w:style>
  <w:style w:type="character" w:customStyle="1" w:styleId="ListLabel5">
    <w:name w:val="ListLabel 5"/>
    <w:rPr>
      <w:rFonts w:ascii="Calibri" w:eastAsia="Noto Sans Symbols" w:hAnsi="Calibri" w:cs="Noto Sans Symbols"/>
      <w:b w:val="0"/>
      <w:sz w:val="20"/>
      <w:szCs w:val="20"/>
    </w:rPr>
  </w:style>
  <w:style w:type="character" w:customStyle="1" w:styleId="ListLabel6">
    <w:name w:val="ListLabel 6"/>
    <w:rPr>
      <w:rFonts w:ascii="Calibri" w:eastAsia="Noto Sans Symbols" w:hAnsi="Calibri" w:cs="Noto Sans Symbols"/>
      <w:b w:val="0"/>
      <w:sz w:val="20"/>
      <w:szCs w:val="20"/>
    </w:rPr>
  </w:style>
  <w:style w:type="character" w:customStyle="1" w:styleId="ListLabel7">
    <w:name w:val="ListLabel 7"/>
    <w:rPr>
      <w:rFonts w:ascii="Calibri" w:eastAsia="Noto Sans Symbols" w:hAnsi="Calibri" w:cs="Noto Sans Symbols"/>
      <w:b w:val="0"/>
      <w:sz w:val="20"/>
      <w:szCs w:val="20"/>
    </w:rPr>
  </w:style>
  <w:style w:type="character" w:customStyle="1" w:styleId="ListLabel8">
    <w:name w:val="ListLabel 8"/>
    <w:rPr>
      <w:rFonts w:ascii="Calibri" w:eastAsia="Courier New" w:hAnsi="Calibri" w:cs="Courier New"/>
      <w:b w:val="0"/>
      <w:sz w:val="20"/>
      <w:szCs w:val="20"/>
    </w:rPr>
  </w:style>
  <w:style w:type="character" w:customStyle="1" w:styleId="ListLabel9">
    <w:name w:val="ListLabel 9"/>
    <w:rPr>
      <w:rFonts w:ascii="Calibri" w:eastAsia="Courier New" w:hAnsi="Calibri" w:cs="Courier New"/>
      <w:b w:val="0"/>
      <w:sz w:val="20"/>
      <w:szCs w:val="20"/>
    </w:rPr>
  </w:style>
  <w:style w:type="character" w:customStyle="1" w:styleId="ListLabel10">
    <w:name w:val="ListLabel 10"/>
    <w:rPr>
      <w:rFonts w:ascii="Calibri" w:eastAsia="Noto Sans Symbols" w:hAnsi="Calibri" w:cs="Noto Sans Symbols"/>
      <w:b w:val="0"/>
      <w:sz w:val="20"/>
      <w:szCs w:val="20"/>
    </w:rPr>
  </w:style>
  <w:style w:type="character" w:customStyle="1" w:styleId="ListLabel11">
    <w:name w:val="ListLabel 11"/>
    <w:rPr>
      <w:rFonts w:ascii="Calibri" w:eastAsia="Noto Sans Symbols" w:hAnsi="Calibri" w:cs="Noto Sans Symbols"/>
      <w:b w:val="0"/>
      <w:sz w:val="20"/>
      <w:szCs w:val="20"/>
    </w:rPr>
  </w:style>
  <w:style w:type="character" w:customStyle="1" w:styleId="ListLabel12">
    <w:name w:val="ListLabel 12"/>
    <w:rPr>
      <w:rFonts w:ascii="Calibri" w:eastAsia="Noto Sans Symbols" w:hAnsi="Calibri" w:cs="Noto Sans Symbols"/>
      <w:b w:val="0"/>
      <w:sz w:val="20"/>
      <w:szCs w:val="20"/>
    </w:rPr>
  </w:style>
  <w:style w:type="character" w:customStyle="1" w:styleId="ListLabel13">
    <w:name w:val="ListLabel 13"/>
    <w:rPr>
      <w:rFonts w:ascii="Calibri" w:eastAsia="Noto Sans Symbols" w:hAnsi="Calibri" w:cs="Noto Sans Symbols"/>
      <w:b w:val="0"/>
      <w:sz w:val="20"/>
      <w:szCs w:val="20"/>
    </w:rPr>
  </w:style>
  <w:style w:type="character" w:customStyle="1" w:styleId="ListLabel14">
    <w:name w:val="ListLabel 14"/>
    <w:rPr>
      <w:rFonts w:ascii="Calibri" w:eastAsia="Noto Sans Symbols" w:hAnsi="Calibri" w:cs="Noto Sans Symbols"/>
      <w:b w:val="0"/>
      <w:sz w:val="20"/>
      <w:szCs w:val="20"/>
    </w:rPr>
  </w:style>
  <w:style w:type="character" w:customStyle="1" w:styleId="ListLabel15">
    <w:name w:val="ListLabel 15"/>
    <w:rPr>
      <w:rFonts w:ascii="Calibri" w:eastAsia="Noto Sans Symbols" w:hAnsi="Calibri" w:cs="Noto Sans Symbols"/>
      <w:b w:val="0"/>
      <w:sz w:val="20"/>
      <w:szCs w:val="20"/>
    </w:rPr>
  </w:style>
  <w:style w:type="character" w:customStyle="1" w:styleId="ListLabel16">
    <w:name w:val="ListLabel 16"/>
    <w:rPr>
      <w:rFonts w:ascii="Calibri" w:eastAsia="Arial" w:hAnsi="Calibri" w:cs="Arial"/>
      <w:b w:val="0"/>
      <w:sz w:val="20"/>
      <w:szCs w:val="20"/>
    </w:rPr>
  </w:style>
  <w:style w:type="character" w:customStyle="1" w:styleId="ListLabel17">
    <w:name w:val="ListLabel 17"/>
    <w:rPr>
      <w:rFonts w:ascii="Calibri" w:eastAsia="Noto Sans Symbols" w:hAnsi="Calibri" w:cs="Noto Sans Symbols"/>
      <w:b w:val="0"/>
      <w:sz w:val="20"/>
      <w:szCs w:val="20"/>
    </w:rPr>
  </w:style>
  <w:style w:type="character" w:customStyle="1" w:styleId="ListLabel18">
    <w:name w:val="ListLabel 18"/>
    <w:rPr>
      <w:rFonts w:ascii="Calibri" w:eastAsia="Noto Sans Symbols" w:hAnsi="Calibri" w:cs="Noto Sans Symbols"/>
      <w:b w:val="0"/>
      <w:sz w:val="20"/>
      <w:szCs w:val="20"/>
    </w:rPr>
  </w:style>
  <w:style w:type="character" w:customStyle="1" w:styleId="ListLabel19">
    <w:name w:val="ListLabel 19"/>
    <w:rPr>
      <w:rFonts w:ascii="Calibri" w:eastAsia="Noto Sans Symbols" w:hAnsi="Calibri" w:cs="Noto Sans Symbols"/>
      <w:b w:val="0"/>
      <w:sz w:val="20"/>
      <w:szCs w:val="20"/>
    </w:rPr>
  </w:style>
  <w:style w:type="character" w:customStyle="1" w:styleId="ListLabel20">
    <w:name w:val="ListLabel 20"/>
    <w:rPr>
      <w:rFonts w:ascii="Calibri" w:eastAsia="Courier New" w:hAnsi="Calibri" w:cs="Courier New"/>
      <w:b w:val="0"/>
      <w:sz w:val="20"/>
      <w:szCs w:val="20"/>
    </w:rPr>
  </w:style>
  <w:style w:type="character" w:customStyle="1" w:styleId="ListLabel21">
    <w:name w:val="ListLabel 21"/>
    <w:rPr>
      <w:rFonts w:ascii="Calibri" w:eastAsia="Courier New" w:hAnsi="Calibri" w:cs="Courier New"/>
      <w:b w:val="0"/>
      <w:sz w:val="20"/>
      <w:szCs w:val="20"/>
    </w:rPr>
  </w:style>
  <w:style w:type="character" w:customStyle="1" w:styleId="ListLabel22">
    <w:name w:val="ListLabel 22"/>
    <w:rPr>
      <w:rFonts w:ascii="Calibri" w:eastAsia="Courier New" w:hAnsi="Calibri" w:cs="Courier New"/>
      <w:b w:val="0"/>
      <w:sz w:val="20"/>
      <w:szCs w:val="20"/>
    </w:rPr>
  </w:style>
  <w:style w:type="character" w:customStyle="1" w:styleId="ListLabel23">
    <w:name w:val="ListLabel 23"/>
    <w:rPr>
      <w:rFonts w:ascii="Calibri" w:eastAsia="Noto Sans Symbols" w:hAnsi="Calibri" w:cs="Noto Sans Symbols"/>
      <w:b w:val="0"/>
      <w:sz w:val="20"/>
      <w:szCs w:val="20"/>
    </w:rPr>
  </w:style>
  <w:style w:type="character" w:customStyle="1" w:styleId="ListLabel24">
    <w:name w:val="ListLabel 24"/>
    <w:rPr>
      <w:rFonts w:ascii="Calibri" w:eastAsia="Noto Sans Symbols" w:hAnsi="Calibri" w:cs="Noto Sans Symbols"/>
      <w:b w:val="0"/>
      <w:sz w:val="20"/>
      <w:szCs w:val="20"/>
    </w:rPr>
  </w:style>
  <w:style w:type="character" w:customStyle="1" w:styleId="ListLabel25">
    <w:name w:val="ListLabel 25"/>
    <w:rPr>
      <w:rFonts w:ascii="Calibri" w:eastAsia="Noto Sans Symbols" w:hAnsi="Calibri" w:cs="Noto Sans Symbols"/>
      <w:b w:val="0"/>
      <w:sz w:val="20"/>
      <w:szCs w:val="20"/>
    </w:rPr>
  </w:style>
  <w:style w:type="character" w:customStyle="1" w:styleId="ListLabel26">
    <w:name w:val="ListLabel 26"/>
    <w:rPr>
      <w:rFonts w:ascii="Calibri" w:eastAsia="Noto Sans Symbols" w:hAnsi="Calibri" w:cs="Noto Sans Symbols"/>
      <w:b w:val="0"/>
      <w:sz w:val="20"/>
      <w:szCs w:val="20"/>
    </w:rPr>
  </w:style>
  <w:style w:type="character" w:customStyle="1" w:styleId="ListLabel27">
    <w:name w:val="ListLabel 27"/>
    <w:rPr>
      <w:rFonts w:ascii="Calibri" w:eastAsia="Courier New" w:hAnsi="Calibri" w:cs="Courier New"/>
      <w:b w:val="0"/>
      <w:sz w:val="20"/>
      <w:szCs w:val="20"/>
    </w:rPr>
  </w:style>
  <w:style w:type="character" w:customStyle="1" w:styleId="ListLabel28">
    <w:name w:val="ListLabel 28"/>
    <w:rPr>
      <w:rFonts w:ascii="Calibri" w:eastAsia="Courier New" w:hAnsi="Calibri" w:cs="Courier New"/>
      <w:b w:val="0"/>
      <w:sz w:val="20"/>
      <w:szCs w:val="20"/>
    </w:rPr>
  </w:style>
  <w:style w:type="character" w:customStyle="1" w:styleId="ListLabel29">
    <w:name w:val="ListLabel 29"/>
    <w:rPr>
      <w:rFonts w:ascii="Calibri" w:eastAsia="Courier New" w:hAnsi="Calibri" w:cs="Courier New"/>
      <w:b w:val="0"/>
      <w:sz w:val="20"/>
      <w:szCs w:val="20"/>
    </w:rPr>
  </w:style>
  <w:style w:type="character" w:customStyle="1" w:styleId="ListLabel30">
    <w:name w:val="ListLabel 30"/>
    <w:rPr>
      <w:rFonts w:ascii="Calibri" w:eastAsia="Courier New" w:hAnsi="Calibri" w:cs="Courier New"/>
      <w:b w:val="0"/>
      <w:sz w:val="20"/>
      <w:szCs w:val="20"/>
    </w:rPr>
  </w:style>
  <w:style w:type="character" w:customStyle="1" w:styleId="ListLabel31">
    <w:name w:val="ListLabel 31"/>
    <w:rPr>
      <w:rFonts w:ascii="Calibri" w:eastAsia="Courier New" w:hAnsi="Calibri" w:cs="Courier New"/>
      <w:b w:val="0"/>
      <w:sz w:val="20"/>
      <w:szCs w:val="20"/>
    </w:rPr>
  </w:style>
  <w:style w:type="character" w:customStyle="1" w:styleId="ListLabel32">
    <w:name w:val="ListLabel 32"/>
    <w:rPr>
      <w:rFonts w:ascii="Calibri" w:eastAsia="Noto Sans Symbols" w:hAnsi="Calibri" w:cs="Noto Sans Symbols"/>
      <w:b w:val="0"/>
      <w:sz w:val="20"/>
      <w:szCs w:val="18"/>
    </w:rPr>
  </w:style>
  <w:style w:type="character" w:customStyle="1" w:styleId="ListLabel33">
    <w:name w:val="ListLabel 33"/>
    <w:rPr>
      <w:rFonts w:ascii="Calibri" w:eastAsia="Courier New" w:hAnsi="Calibri" w:cs="Courier New"/>
      <w:b w:val="0"/>
      <w:sz w:val="20"/>
      <w:szCs w:val="20"/>
    </w:rPr>
  </w:style>
  <w:style w:type="character" w:customStyle="1" w:styleId="ListLabel34">
    <w:name w:val="ListLabel 34"/>
    <w:rPr>
      <w:rFonts w:ascii="Calibri" w:eastAsia="Courier New" w:hAnsi="Calibri" w:cs="Courier New"/>
      <w:b w:val="0"/>
      <w:sz w:val="20"/>
      <w:szCs w:val="20"/>
    </w:rPr>
  </w:style>
  <w:style w:type="character" w:customStyle="1" w:styleId="ListLabel35">
    <w:name w:val="ListLabel 35"/>
    <w:rPr>
      <w:rFonts w:ascii="Calibri" w:eastAsia="Courier New" w:hAnsi="Calibri" w:cs="Courier New"/>
      <w:b w:val="0"/>
      <w:sz w:val="20"/>
      <w:szCs w:val="20"/>
    </w:rPr>
  </w:style>
  <w:style w:type="character" w:customStyle="1" w:styleId="ListLabel36">
    <w:name w:val="ListLabel 36"/>
    <w:rPr>
      <w:rFonts w:ascii="Calibri" w:eastAsia="Noto Sans Symbols" w:hAnsi="Calibri" w:cs="Noto Sans Symbols"/>
      <w:b w:val="0"/>
      <w:sz w:val="20"/>
      <w:szCs w:val="18"/>
    </w:rPr>
  </w:style>
  <w:style w:type="character" w:customStyle="1" w:styleId="ListLabel37">
    <w:name w:val="ListLabel 37"/>
    <w:rPr>
      <w:rFonts w:ascii="Calibri" w:eastAsia="Courier New" w:hAnsi="Calibri" w:cs="Courier New"/>
      <w:b w:val="0"/>
      <w:sz w:val="20"/>
      <w:szCs w:val="20"/>
    </w:rPr>
  </w:style>
  <w:style w:type="character" w:customStyle="1" w:styleId="ListLabel38">
    <w:name w:val="ListLabel 38"/>
    <w:rPr>
      <w:rFonts w:ascii="Calibri" w:eastAsia="Courier New" w:hAnsi="Calibri" w:cs="Courier New"/>
      <w:b w:val="0"/>
      <w:sz w:val="20"/>
      <w:szCs w:val="20"/>
    </w:rPr>
  </w:style>
  <w:style w:type="character" w:customStyle="1" w:styleId="ListLabel39">
    <w:name w:val="ListLabel 39"/>
    <w:rPr>
      <w:rFonts w:ascii="Calibri" w:eastAsia="Courier New" w:hAnsi="Calibri" w:cs="Courier New"/>
      <w:b w:val="0"/>
      <w:sz w:val="20"/>
      <w:szCs w:val="20"/>
    </w:rPr>
  </w:style>
  <w:style w:type="character" w:customStyle="1" w:styleId="ListLabel40">
    <w:name w:val="ListLabel 40"/>
    <w:rPr>
      <w:rFonts w:ascii="Calibri" w:eastAsia="Courier New" w:hAnsi="Calibri" w:cs="Courier New"/>
      <w:b w:val="0"/>
      <w:sz w:val="20"/>
      <w:szCs w:val="20"/>
    </w:rPr>
  </w:style>
  <w:style w:type="character" w:customStyle="1" w:styleId="ListLabel41">
    <w:name w:val="ListLabel 41"/>
    <w:rPr>
      <w:rFonts w:eastAsia="Times New Roman" w:cs="Times New Roman"/>
      <w:sz w:val="20"/>
      <w:szCs w:val="20"/>
    </w:rPr>
  </w:style>
  <w:style w:type="character" w:customStyle="1" w:styleId="ListLabel42">
    <w:name w:val="ListLabel 42"/>
    <w:rPr>
      <w:rFonts w:eastAsia="Times New Roman" w:cs="Times New Roman"/>
      <w:sz w:val="20"/>
      <w:szCs w:val="20"/>
    </w:rPr>
  </w:style>
  <w:style w:type="character" w:customStyle="1" w:styleId="ListLabel43">
    <w:name w:val="ListLabel 43"/>
    <w:rPr>
      <w:rFonts w:ascii="Calibri" w:eastAsia="Courier New" w:hAnsi="Calibri" w:cs="Courier New"/>
      <w:b w:val="0"/>
      <w:sz w:val="20"/>
      <w:szCs w:val="20"/>
    </w:rPr>
  </w:style>
  <w:style w:type="character" w:customStyle="1" w:styleId="ListLabel44">
    <w:name w:val="ListLabel 44"/>
    <w:rPr>
      <w:rFonts w:ascii="Calibri" w:eastAsia="Courier New" w:hAnsi="Calibri" w:cs="Courier New"/>
      <w:b w:val="0"/>
      <w:sz w:val="20"/>
      <w:szCs w:val="20"/>
    </w:rPr>
  </w:style>
  <w:style w:type="character" w:customStyle="1" w:styleId="ListLabel45">
    <w:name w:val="ListLabel 45"/>
    <w:rPr>
      <w:rFonts w:ascii="Calibri" w:eastAsia="Noto Sans Symbols" w:hAnsi="Calibri" w:cs="Noto Sans Symbols"/>
      <w:b w:val="0"/>
      <w:sz w:val="20"/>
      <w:szCs w:val="20"/>
    </w:rPr>
  </w:style>
  <w:style w:type="character" w:customStyle="1" w:styleId="ListLabel46">
    <w:name w:val="ListLabel 46"/>
    <w:rPr>
      <w:rFonts w:ascii="Calibri" w:eastAsia="Noto Sans Symbols" w:hAnsi="Calibri" w:cs="Noto Sans Symbols"/>
      <w:b w:val="0"/>
      <w:sz w:val="20"/>
      <w:szCs w:val="20"/>
    </w:rPr>
  </w:style>
  <w:style w:type="character" w:customStyle="1" w:styleId="ListLabel47">
    <w:name w:val="ListLabel 47"/>
    <w:rPr>
      <w:rFonts w:ascii="Calibri" w:eastAsia="Noto Sans Symbols" w:hAnsi="Calibri" w:cs="Noto Sans Symbols"/>
      <w:b w:val="0"/>
      <w:sz w:val="20"/>
      <w:szCs w:val="20"/>
    </w:rPr>
  </w:style>
  <w:style w:type="character" w:customStyle="1" w:styleId="ListLabel48">
    <w:name w:val="ListLabel 48"/>
    <w:rPr>
      <w:rFonts w:ascii="Calibri" w:eastAsia="Noto Sans Symbols" w:hAnsi="Calibri" w:cs="Noto Sans Symbols"/>
      <w:b w:val="0"/>
      <w:sz w:val="20"/>
      <w:szCs w:val="20"/>
    </w:rPr>
  </w:style>
  <w:style w:type="character" w:customStyle="1" w:styleId="ListLabel49">
    <w:name w:val="ListLabel 49"/>
    <w:rPr>
      <w:rFonts w:ascii="Calibri" w:eastAsia="Noto Sans Symbols" w:hAnsi="Calibri" w:cs="Noto Sans Symbols"/>
      <w:b w:val="0"/>
      <w:sz w:val="20"/>
      <w:szCs w:val="20"/>
    </w:rPr>
  </w:style>
  <w:style w:type="character" w:customStyle="1" w:styleId="ListLabel50">
    <w:name w:val="ListLabel 50"/>
    <w:rPr>
      <w:rFonts w:ascii="Calibri" w:eastAsia="Courier New" w:hAnsi="Calibri" w:cs="Courier New"/>
      <w:b w:val="0"/>
      <w:sz w:val="20"/>
      <w:szCs w:val="20"/>
    </w:rPr>
  </w:style>
  <w:style w:type="character" w:customStyle="1" w:styleId="ListLabel51">
    <w:name w:val="ListLabel 51"/>
    <w:rPr>
      <w:rFonts w:ascii="Calibri" w:eastAsia="Courier New" w:hAnsi="Calibri" w:cs="Courier New"/>
      <w:b w:val="0"/>
      <w:sz w:val="20"/>
      <w:szCs w:val="20"/>
    </w:rPr>
  </w:style>
  <w:style w:type="character" w:customStyle="1" w:styleId="ListLabel52">
    <w:name w:val="ListLabel 52"/>
    <w:rPr>
      <w:rFonts w:ascii="Calibri" w:eastAsia="Courier New" w:hAnsi="Calibri" w:cs="Courier New"/>
      <w:b w:val="0"/>
      <w:sz w:val="20"/>
      <w:szCs w:val="20"/>
    </w:rPr>
  </w:style>
  <w:style w:type="character" w:customStyle="1" w:styleId="ListLabel53">
    <w:name w:val="ListLabel 53"/>
    <w:rPr>
      <w:rFonts w:ascii="Calibri" w:eastAsia="Courier New" w:hAnsi="Calibri" w:cs="Courier New"/>
      <w:b w:val="0"/>
      <w:sz w:val="20"/>
      <w:szCs w:val="20"/>
    </w:rPr>
  </w:style>
  <w:style w:type="character" w:customStyle="1" w:styleId="ListLabel54">
    <w:name w:val="ListLabel 54"/>
    <w:rPr>
      <w:rFonts w:ascii="Calibri" w:eastAsia="Courier New" w:hAnsi="Calibri" w:cs="Courier New"/>
      <w:b w:val="0"/>
      <w:sz w:val="20"/>
      <w:szCs w:val="20"/>
    </w:rPr>
  </w:style>
  <w:style w:type="character" w:customStyle="1" w:styleId="ListLabel55">
    <w:name w:val="ListLabel 55"/>
    <w:rPr>
      <w:rFonts w:ascii="Calibri" w:eastAsia="Noto Sans Symbols" w:hAnsi="Calibri" w:cs="Noto Sans Symbols"/>
      <w:b w:val="0"/>
      <w:sz w:val="20"/>
      <w:szCs w:val="20"/>
    </w:rPr>
  </w:style>
  <w:style w:type="character" w:customStyle="1" w:styleId="ListLabel56">
    <w:name w:val="ListLabel 56"/>
    <w:rPr>
      <w:rFonts w:ascii="Calibri" w:eastAsia="Noto Sans Symbols" w:hAnsi="Calibri" w:cs="Noto Sans Symbols"/>
      <w:b w:val="0"/>
      <w:sz w:val="20"/>
      <w:szCs w:val="20"/>
    </w:rPr>
  </w:style>
  <w:style w:type="character" w:customStyle="1" w:styleId="ListLabel57">
    <w:name w:val="ListLabel 57"/>
    <w:rPr>
      <w:rFonts w:ascii="Calibri" w:eastAsia="Courier New" w:hAnsi="Calibri" w:cs="Courier New"/>
      <w:b w:val="0"/>
      <w:sz w:val="20"/>
      <w:szCs w:val="20"/>
    </w:rPr>
  </w:style>
  <w:style w:type="character" w:customStyle="1" w:styleId="ListLabel58">
    <w:name w:val="ListLabel 58"/>
    <w:rPr>
      <w:rFonts w:ascii="Calibri" w:eastAsia="Courier New" w:hAnsi="Calibri" w:cs="Courier New"/>
      <w:b w:val="0"/>
      <w:sz w:val="20"/>
      <w:szCs w:val="20"/>
    </w:rPr>
  </w:style>
  <w:style w:type="character" w:customStyle="1" w:styleId="ListLabel59">
    <w:name w:val="ListLabel 59"/>
    <w:rPr>
      <w:rFonts w:ascii="Calibri" w:eastAsia="Courier New" w:hAnsi="Calibri" w:cs="Courier New"/>
      <w:b w:val="0"/>
      <w:sz w:val="20"/>
      <w:szCs w:val="20"/>
    </w:rPr>
  </w:style>
  <w:style w:type="character" w:customStyle="1" w:styleId="ListLabel60">
    <w:name w:val="ListLabel 60"/>
    <w:rPr>
      <w:rFonts w:ascii="Calibri" w:eastAsia="Courier New" w:hAnsi="Calibri" w:cs="Courier New"/>
      <w:b w:val="0"/>
      <w:sz w:val="20"/>
      <w:szCs w:val="20"/>
    </w:rPr>
  </w:style>
  <w:style w:type="character" w:customStyle="1" w:styleId="ListLabel61">
    <w:name w:val="ListLabel 61"/>
    <w:rPr>
      <w:rFonts w:ascii="Calibri" w:eastAsia="Courier New" w:hAnsi="Calibri" w:cs="Courier New"/>
      <w:b w:val="0"/>
      <w:sz w:val="20"/>
      <w:szCs w:val="20"/>
    </w:rPr>
  </w:style>
  <w:style w:type="character" w:customStyle="1" w:styleId="ListLabel62">
    <w:name w:val="ListLabel 62"/>
    <w:rPr>
      <w:rFonts w:ascii="Calibri" w:eastAsia="Noto Sans Symbols" w:hAnsi="Calibri" w:cs="Noto Sans Symbols"/>
      <w:b w:val="0"/>
      <w:sz w:val="20"/>
      <w:szCs w:val="20"/>
    </w:rPr>
  </w:style>
  <w:style w:type="character" w:customStyle="1" w:styleId="ListLabel63">
    <w:name w:val="ListLabel 63"/>
    <w:rPr>
      <w:rFonts w:ascii="Calibri" w:eastAsia="Noto Sans Symbols" w:hAnsi="Calibri" w:cs="Noto Sans Symbols"/>
      <w:b w:val="0"/>
      <w:sz w:val="20"/>
      <w:szCs w:val="20"/>
    </w:rPr>
  </w:style>
  <w:style w:type="character" w:customStyle="1" w:styleId="ListLabel64">
    <w:name w:val="ListLabel 64"/>
    <w:rPr>
      <w:rFonts w:ascii="Calibri" w:eastAsia="Noto Sans Symbols" w:hAnsi="Calibri" w:cs="Noto Sans Symbols"/>
      <w:b w:val="0"/>
      <w:sz w:val="20"/>
      <w:szCs w:val="20"/>
    </w:rPr>
  </w:style>
  <w:style w:type="character" w:customStyle="1" w:styleId="ListLabel65">
    <w:name w:val="ListLabel 65"/>
    <w:rPr>
      <w:rFonts w:ascii="Calibri" w:eastAsia="Noto Sans Symbols" w:hAnsi="Calibri" w:cs="Noto Sans Symbols"/>
      <w:b w:val="0"/>
      <w:sz w:val="20"/>
      <w:szCs w:val="20"/>
    </w:rPr>
  </w:style>
  <w:style w:type="character" w:customStyle="1" w:styleId="ListLabel66">
    <w:name w:val="ListLabel 66"/>
    <w:rPr>
      <w:rFonts w:ascii="Calibri" w:eastAsia="Courier New" w:hAnsi="Calibri" w:cs="Courier New"/>
      <w:b w:val="0"/>
      <w:sz w:val="20"/>
      <w:szCs w:val="20"/>
    </w:rPr>
  </w:style>
  <w:style w:type="character" w:customStyle="1" w:styleId="ListLabel67">
    <w:name w:val="ListLabel 67"/>
    <w:rPr>
      <w:rFonts w:ascii="Calibri" w:eastAsia="Courier New" w:hAnsi="Calibri" w:cs="Courier New"/>
      <w:b w:val="0"/>
      <w:sz w:val="20"/>
      <w:szCs w:val="20"/>
    </w:rPr>
  </w:style>
  <w:style w:type="character" w:customStyle="1" w:styleId="ListLabel68">
    <w:name w:val="ListLabel 68"/>
    <w:rPr>
      <w:rFonts w:ascii="Calibri" w:eastAsia="Noto Sans Symbols" w:hAnsi="Calibri" w:cs="Noto Sans Symbols"/>
      <w:b w:val="0"/>
      <w:sz w:val="20"/>
      <w:szCs w:val="20"/>
    </w:rPr>
  </w:style>
  <w:style w:type="character" w:customStyle="1" w:styleId="ListLabel69">
    <w:name w:val="ListLabel 69"/>
    <w:rPr>
      <w:rFonts w:ascii="Calibri" w:eastAsia="Noto Sans Symbols" w:hAnsi="Calibri" w:cs="Noto Sans Symbols"/>
      <w:b w:val="0"/>
      <w:sz w:val="20"/>
      <w:szCs w:val="20"/>
    </w:rPr>
  </w:style>
  <w:style w:type="character" w:customStyle="1" w:styleId="ListLabel70">
    <w:name w:val="ListLabel 70"/>
    <w:rPr>
      <w:rFonts w:ascii="Calibri" w:eastAsia="Noto Sans Symbols" w:hAnsi="Calibri" w:cs="Noto Sans Symbols"/>
      <w:b w:val="0"/>
      <w:sz w:val="20"/>
      <w:szCs w:val="20"/>
    </w:rPr>
  </w:style>
  <w:style w:type="character" w:customStyle="1" w:styleId="ListLabel71">
    <w:name w:val="ListLabel 71"/>
    <w:rPr>
      <w:rFonts w:ascii="Calibri" w:eastAsia="Noto Sans Symbols" w:hAnsi="Calibri" w:cs="Noto Sans Symbols"/>
      <w:b w:val="0"/>
      <w:sz w:val="20"/>
      <w:szCs w:val="20"/>
    </w:rPr>
  </w:style>
  <w:style w:type="character" w:customStyle="1" w:styleId="ListLabel72">
    <w:name w:val="ListLabel 72"/>
    <w:rPr>
      <w:rFonts w:ascii="Calibri" w:eastAsia="Courier New" w:hAnsi="Calibri" w:cs="Courier New"/>
      <w:b w:val="0"/>
      <w:sz w:val="20"/>
      <w:szCs w:val="20"/>
    </w:rPr>
  </w:style>
  <w:style w:type="character" w:customStyle="1" w:styleId="ListLabel73">
    <w:name w:val="ListLabel 73"/>
    <w:rPr>
      <w:rFonts w:ascii="Calibri" w:eastAsia="Noto Sans Symbols" w:hAnsi="Calibri" w:cs="Noto Sans Symbols"/>
      <w:b w:val="0"/>
      <w:sz w:val="20"/>
      <w:szCs w:val="20"/>
    </w:rPr>
  </w:style>
  <w:style w:type="character" w:customStyle="1" w:styleId="ListLabel74">
    <w:name w:val="ListLabel 74"/>
    <w:rPr>
      <w:rFonts w:ascii="Calibri" w:eastAsia="Noto Sans Symbols" w:hAnsi="Calibri" w:cs="Noto Sans Symbols"/>
      <w:b w:val="0"/>
      <w:sz w:val="20"/>
      <w:szCs w:val="20"/>
    </w:rPr>
  </w:style>
  <w:style w:type="character" w:customStyle="1" w:styleId="ListLabel75">
    <w:name w:val="ListLabel 75"/>
    <w:rPr>
      <w:rFonts w:ascii="Calibri" w:eastAsia="Noto Sans Symbols" w:hAnsi="Calibri" w:cs="Noto Sans Symbols"/>
      <w:b w:val="0"/>
      <w:sz w:val="20"/>
      <w:szCs w:val="20"/>
    </w:rPr>
  </w:style>
  <w:style w:type="character" w:customStyle="1" w:styleId="ListLabel76">
    <w:name w:val="ListLabel 76"/>
    <w:rPr>
      <w:rFonts w:ascii="Calibri" w:eastAsia="Noto Sans Symbols" w:hAnsi="Calibri" w:cs="Noto Sans Symbols"/>
      <w:b w:val="0"/>
      <w:sz w:val="20"/>
      <w:szCs w:val="20"/>
    </w:rPr>
  </w:style>
  <w:style w:type="character" w:customStyle="1" w:styleId="ListLabel77">
    <w:name w:val="ListLabel 77"/>
    <w:rPr>
      <w:rFonts w:ascii="Calibri" w:eastAsia="Courier New" w:hAnsi="Calibri" w:cs="Courier New"/>
      <w:b w:val="0"/>
      <w:sz w:val="20"/>
      <w:szCs w:val="20"/>
    </w:rPr>
  </w:style>
  <w:style w:type="character" w:customStyle="1" w:styleId="ListLabel78">
    <w:name w:val="ListLabel 78"/>
    <w:rPr>
      <w:rFonts w:ascii="Calibri" w:eastAsia="Noto Sans Symbols" w:hAnsi="Calibri" w:cs="Noto Sans Symbols"/>
      <w:b w:val="0"/>
      <w:sz w:val="20"/>
      <w:szCs w:val="20"/>
    </w:rPr>
  </w:style>
  <w:style w:type="character" w:customStyle="1" w:styleId="ListLabel79">
    <w:name w:val="ListLabel 79"/>
    <w:rPr>
      <w:rFonts w:ascii="Calibri" w:eastAsia="Courier New" w:hAnsi="Calibri" w:cs="Courier New"/>
      <w:b w:val="0"/>
      <w:sz w:val="20"/>
      <w:szCs w:val="20"/>
    </w:rPr>
  </w:style>
  <w:style w:type="character" w:customStyle="1" w:styleId="ListLabel80">
    <w:name w:val="ListLabel 80"/>
    <w:rPr>
      <w:rFonts w:ascii="Calibri" w:eastAsia="Noto Sans Symbols" w:hAnsi="Calibri" w:cs="Noto Sans Symbols"/>
      <w:b w:val="0"/>
      <w:sz w:val="20"/>
      <w:szCs w:val="20"/>
    </w:rPr>
  </w:style>
  <w:style w:type="character" w:customStyle="1" w:styleId="ListLabel81">
    <w:name w:val="ListLabel 81"/>
    <w:rPr>
      <w:rFonts w:ascii="Calibri" w:eastAsia="Courier New" w:hAnsi="Calibri" w:cs="Courier New"/>
      <w:b w:val="0"/>
      <w:sz w:val="20"/>
      <w:szCs w:val="20"/>
    </w:rPr>
  </w:style>
  <w:style w:type="character" w:customStyle="1" w:styleId="ListLabel82">
    <w:name w:val="ListLabel 82"/>
    <w:rPr>
      <w:rFonts w:ascii="Calibri" w:eastAsia="Noto Sans Symbols" w:hAnsi="Calibri" w:cs="Noto Sans Symbols"/>
      <w:b w:val="0"/>
      <w:sz w:val="20"/>
      <w:szCs w:val="20"/>
    </w:rPr>
  </w:style>
  <w:style w:type="character" w:customStyle="1" w:styleId="ListLabel83">
    <w:name w:val="ListLabel 83"/>
    <w:rPr>
      <w:rFonts w:ascii="Calibri" w:eastAsia="Noto Sans Symbols" w:hAnsi="Calibri" w:cs="Noto Sans Symbols"/>
      <w:b w:val="0"/>
      <w:sz w:val="20"/>
      <w:szCs w:val="20"/>
    </w:rPr>
  </w:style>
  <w:style w:type="character" w:customStyle="1" w:styleId="ListLabel84">
    <w:name w:val="ListLabel 84"/>
    <w:rPr>
      <w:rFonts w:ascii="Calibri" w:eastAsia="Noto Sans Symbols" w:hAnsi="Calibri" w:cs="Noto Sans Symbols"/>
      <w:b w:val="0"/>
      <w:sz w:val="20"/>
      <w:szCs w:val="20"/>
    </w:rPr>
  </w:style>
  <w:style w:type="character" w:customStyle="1" w:styleId="ListLabel85">
    <w:name w:val="ListLabel 85"/>
    <w:rPr>
      <w:rFonts w:ascii="Calibri" w:eastAsia="Noto Sans Symbols" w:hAnsi="Calibri" w:cs="Noto Sans Symbols"/>
      <w:b w:val="0"/>
      <w:sz w:val="20"/>
      <w:szCs w:val="20"/>
    </w:rPr>
  </w:style>
  <w:style w:type="character" w:customStyle="1" w:styleId="ListLabel86">
    <w:name w:val="ListLabel 86"/>
    <w:rPr>
      <w:rFonts w:ascii="Calibri" w:eastAsia="Noto Sans Symbols" w:hAnsi="Calibri" w:cs="Noto Sans Symbols"/>
      <w:b w:val="0"/>
      <w:sz w:val="20"/>
      <w:szCs w:val="20"/>
    </w:rPr>
  </w:style>
  <w:style w:type="character" w:customStyle="1" w:styleId="ListLabel87">
    <w:name w:val="ListLabel 87"/>
    <w:rPr>
      <w:rFonts w:ascii="Calibri" w:eastAsia="Noto Sans Symbols" w:hAnsi="Calibri" w:cs="Noto Sans Symbols"/>
      <w:b w:val="0"/>
      <w:sz w:val="20"/>
      <w:szCs w:val="20"/>
    </w:rPr>
  </w:style>
  <w:style w:type="character" w:customStyle="1" w:styleId="ListLabel88">
    <w:name w:val="ListLabel 88"/>
    <w:rPr>
      <w:rFonts w:ascii="Calibri" w:eastAsia="Courier New" w:hAnsi="Calibri" w:cs="Courier New"/>
      <w:b w:val="0"/>
      <w:sz w:val="20"/>
      <w:szCs w:val="20"/>
    </w:rPr>
  </w:style>
  <w:style w:type="character" w:customStyle="1" w:styleId="ListLabel89">
    <w:name w:val="ListLabel 89"/>
    <w:rPr>
      <w:rFonts w:ascii="Calibri" w:eastAsia="Noto Sans Symbols" w:hAnsi="Calibri" w:cs="Noto Sans Symbols"/>
      <w:b w:val="0"/>
      <w:sz w:val="20"/>
      <w:szCs w:val="18"/>
    </w:rPr>
  </w:style>
  <w:style w:type="character" w:customStyle="1" w:styleId="ListLabel90">
    <w:name w:val="ListLabel 90"/>
    <w:rPr>
      <w:rFonts w:ascii="Calibri" w:eastAsia="Courier New" w:hAnsi="Calibri" w:cs="Courier New"/>
      <w:b w:val="0"/>
      <w:sz w:val="20"/>
      <w:szCs w:val="20"/>
    </w:rPr>
  </w:style>
  <w:style w:type="character" w:customStyle="1" w:styleId="ListLabel91">
    <w:name w:val="ListLabel 91"/>
    <w:rPr>
      <w:rFonts w:ascii="Calibri" w:eastAsia="Noto Sans Symbols" w:hAnsi="Calibri" w:cs="Noto Sans Symbols"/>
      <w:b w:val="0"/>
      <w:sz w:val="20"/>
      <w:szCs w:val="20"/>
    </w:rPr>
  </w:style>
  <w:style w:type="character" w:customStyle="1" w:styleId="ListLabel92">
    <w:name w:val="ListLabel 92"/>
    <w:rPr>
      <w:rFonts w:ascii="Calibri" w:eastAsia="Noto Sans Symbols" w:hAnsi="Calibri" w:cs="Noto Sans Symbols"/>
      <w:b w:val="0"/>
      <w:sz w:val="20"/>
      <w:szCs w:val="20"/>
    </w:rPr>
  </w:style>
  <w:style w:type="character" w:customStyle="1" w:styleId="ListLabel93">
    <w:name w:val="ListLabel 93"/>
    <w:rPr>
      <w:rFonts w:ascii="Calibri" w:eastAsia="Courier New" w:hAnsi="Calibri" w:cs="Courier New"/>
      <w:b w:val="0"/>
      <w:sz w:val="20"/>
      <w:szCs w:val="20"/>
    </w:rPr>
  </w:style>
  <w:style w:type="character" w:customStyle="1" w:styleId="ListLabel94">
    <w:name w:val="ListLabel 94"/>
    <w:rPr>
      <w:rFonts w:ascii="Calibri" w:eastAsia="Noto Sans Symbols" w:hAnsi="Calibri" w:cs="Noto Sans Symbols"/>
      <w:b w:val="0"/>
      <w:sz w:val="20"/>
      <w:szCs w:val="20"/>
    </w:rPr>
  </w:style>
  <w:style w:type="character" w:customStyle="1" w:styleId="ListLabel95">
    <w:name w:val="ListLabel 95"/>
    <w:rPr>
      <w:rFonts w:ascii="Calibri" w:eastAsia="Courier New" w:hAnsi="Calibri" w:cs="Courier New"/>
      <w:b w:val="0"/>
      <w:sz w:val="20"/>
      <w:szCs w:val="20"/>
    </w:rPr>
  </w:style>
  <w:style w:type="character" w:customStyle="1" w:styleId="ListLabel96">
    <w:name w:val="ListLabel 96"/>
    <w:rPr>
      <w:rFonts w:ascii="Calibri" w:eastAsia="Courier New" w:hAnsi="Calibri" w:cs="Courier New"/>
      <w:b w:val="0"/>
      <w:sz w:val="20"/>
      <w:szCs w:val="20"/>
    </w:rPr>
  </w:style>
  <w:style w:type="character" w:customStyle="1" w:styleId="ListLabel97">
    <w:name w:val="ListLabel 97"/>
    <w:rPr>
      <w:rFonts w:ascii="Calibri" w:eastAsia="Courier New" w:hAnsi="Calibri" w:cs="Courier New"/>
      <w:b w:val="0"/>
      <w:sz w:val="20"/>
      <w:szCs w:val="20"/>
    </w:rPr>
  </w:style>
  <w:style w:type="character" w:customStyle="1" w:styleId="ListLabel98">
    <w:name w:val="ListLabel 98"/>
    <w:rPr>
      <w:rFonts w:ascii="Calibri" w:eastAsia="Courier New" w:hAnsi="Calibri" w:cs="Courier New"/>
      <w:b w:val="0"/>
      <w:sz w:val="20"/>
      <w:szCs w:val="20"/>
    </w:rPr>
  </w:style>
  <w:style w:type="character" w:customStyle="1" w:styleId="ListLabel99">
    <w:name w:val="ListLabel 99"/>
    <w:rPr>
      <w:rFonts w:ascii="Calibri" w:eastAsia="Courier New" w:hAnsi="Calibri" w:cs="Courier New"/>
      <w:b w:val="0"/>
      <w:sz w:val="20"/>
      <w:szCs w:val="20"/>
    </w:rPr>
  </w:style>
  <w:style w:type="character" w:customStyle="1" w:styleId="ListLabel100">
    <w:name w:val="ListLabel 100"/>
    <w:rPr>
      <w:rFonts w:ascii="Calibri" w:eastAsia="Courier New" w:hAnsi="Calibri" w:cs="Courier New"/>
      <w:b w:val="0"/>
      <w:sz w:val="20"/>
      <w:szCs w:val="20"/>
    </w:rPr>
  </w:style>
  <w:style w:type="character" w:customStyle="1" w:styleId="ListLabel101">
    <w:name w:val="ListLabel 101"/>
    <w:rPr>
      <w:rFonts w:ascii="Calibri" w:eastAsia="Courier New" w:hAnsi="Calibri" w:cs="Courier New"/>
      <w:b w:val="0"/>
      <w:sz w:val="20"/>
      <w:szCs w:val="20"/>
    </w:rPr>
  </w:style>
  <w:style w:type="character" w:customStyle="1" w:styleId="ListLabel102">
    <w:name w:val="ListLabel 102"/>
    <w:rPr>
      <w:rFonts w:ascii="Calibri" w:eastAsia="Courier New" w:hAnsi="Calibri" w:cs="Courier New"/>
      <w:b w:val="0"/>
      <w:sz w:val="20"/>
      <w:szCs w:val="20"/>
    </w:rPr>
  </w:style>
  <w:style w:type="character" w:customStyle="1" w:styleId="ListLabel103">
    <w:name w:val="ListLabel 103"/>
    <w:rPr>
      <w:rFonts w:ascii="Calibri" w:eastAsia="Courier New" w:hAnsi="Calibri" w:cs="Courier New"/>
      <w:b w:val="0"/>
      <w:sz w:val="20"/>
      <w:szCs w:val="20"/>
    </w:rPr>
  </w:style>
  <w:style w:type="character" w:customStyle="1" w:styleId="ListLabel104">
    <w:name w:val="ListLabel 104"/>
    <w:rPr>
      <w:rFonts w:ascii="Calibri" w:eastAsia="Courier New" w:hAnsi="Calibri" w:cs="Courier New"/>
      <w:b w:val="0"/>
      <w:sz w:val="20"/>
      <w:szCs w:val="20"/>
    </w:rPr>
  </w:style>
  <w:style w:type="character" w:customStyle="1" w:styleId="ListLabel105">
    <w:name w:val="ListLabel 105"/>
    <w:rPr>
      <w:rFonts w:ascii="Calibri" w:eastAsia="Courier New" w:hAnsi="Calibri" w:cs="Courier New"/>
      <w:b w:val="0"/>
      <w:sz w:val="20"/>
      <w:szCs w:val="20"/>
    </w:rPr>
  </w:style>
  <w:style w:type="character" w:customStyle="1" w:styleId="ListLabel106">
    <w:name w:val="ListLabel 106"/>
    <w:rPr>
      <w:rFonts w:ascii="Calibri" w:eastAsia="Noto Sans Symbols" w:hAnsi="Calibri" w:cs="Noto Sans Symbols"/>
      <w:b w:val="0"/>
      <w:sz w:val="20"/>
      <w:szCs w:val="18"/>
    </w:rPr>
  </w:style>
  <w:style w:type="character" w:customStyle="1" w:styleId="ListLabel107">
    <w:name w:val="ListLabel 107"/>
    <w:rPr>
      <w:rFonts w:ascii="Calibri" w:eastAsia="Courier New" w:hAnsi="Calibri" w:cs="Courier New"/>
      <w:b w:val="0"/>
      <w:sz w:val="20"/>
      <w:szCs w:val="20"/>
    </w:rPr>
  </w:style>
  <w:style w:type="character" w:customStyle="1" w:styleId="ListLabel108">
    <w:name w:val="ListLabel 108"/>
    <w:rPr>
      <w:rFonts w:ascii="Calibri" w:eastAsia="Courier New" w:hAnsi="Calibri" w:cs="Courier New"/>
      <w:b w:val="0"/>
      <w:sz w:val="20"/>
      <w:szCs w:val="20"/>
    </w:rPr>
  </w:style>
  <w:style w:type="character" w:customStyle="1" w:styleId="ListLabel109">
    <w:name w:val="ListLabel 109"/>
    <w:rPr>
      <w:rFonts w:ascii="Calibri" w:eastAsia="Courier New" w:hAnsi="Calibri" w:cs="Courier New"/>
      <w:b w:val="0"/>
      <w:sz w:val="20"/>
      <w:szCs w:val="20"/>
    </w:rPr>
  </w:style>
  <w:style w:type="character" w:customStyle="1" w:styleId="ListLabel110">
    <w:name w:val="ListLabel 110"/>
    <w:rPr>
      <w:rFonts w:eastAsia="Noto Sans Symbols" w:cs="Noto Sans Symbols"/>
      <w:sz w:val="18"/>
      <w:szCs w:val="18"/>
    </w:rPr>
  </w:style>
  <w:style w:type="character" w:customStyle="1" w:styleId="ListLabel111">
    <w:name w:val="ListLabel 111"/>
    <w:rPr>
      <w:rFonts w:ascii="Calibri" w:eastAsia="Courier New" w:hAnsi="Calibri" w:cs="Courier New"/>
      <w:b w:val="0"/>
      <w:sz w:val="20"/>
      <w:szCs w:val="20"/>
    </w:rPr>
  </w:style>
  <w:style w:type="character" w:customStyle="1" w:styleId="ListLabel112">
    <w:name w:val="ListLabel 112"/>
    <w:rPr>
      <w:rFonts w:ascii="Calibri" w:eastAsia="Courier New" w:hAnsi="Calibri" w:cs="Courier New"/>
      <w:b w:val="0"/>
      <w:sz w:val="20"/>
      <w:szCs w:val="20"/>
    </w:rPr>
  </w:style>
  <w:style w:type="character" w:customStyle="1" w:styleId="ListLabel113">
    <w:name w:val="ListLabel 113"/>
    <w:rPr>
      <w:rFonts w:ascii="Calibri" w:eastAsia="Noto Sans Symbols" w:hAnsi="Calibri" w:cs="Noto Sans Symbols"/>
      <w:b w:val="0"/>
      <w:sz w:val="20"/>
      <w:szCs w:val="18"/>
    </w:rPr>
  </w:style>
  <w:style w:type="character" w:customStyle="1" w:styleId="ListLabel114">
    <w:name w:val="ListLabel 114"/>
    <w:rPr>
      <w:rFonts w:ascii="Calibri" w:eastAsia="Noto Sans Symbols" w:hAnsi="Calibri" w:cs="Noto Sans Symbols"/>
      <w:b w:val="0"/>
      <w:sz w:val="20"/>
      <w:szCs w:val="18"/>
    </w:rPr>
  </w:style>
  <w:style w:type="character" w:customStyle="1" w:styleId="ListLabel115">
    <w:name w:val="ListLabel 115"/>
    <w:rPr>
      <w:rFonts w:ascii="Calibri" w:eastAsia="Courier New" w:hAnsi="Calibri" w:cs="Courier New"/>
      <w:b w:val="0"/>
      <w:sz w:val="20"/>
      <w:szCs w:val="20"/>
    </w:rPr>
  </w:style>
  <w:style w:type="character" w:customStyle="1" w:styleId="ListLabel116">
    <w:name w:val="ListLabel 116"/>
    <w:rPr>
      <w:rFonts w:ascii="Calibri" w:eastAsia="Noto Sans Symbols" w:hAnsi="Calibri" w:cs="Noto Sans Symbols"/>
      <w:b w:val="0"/>
      <w:sz w:val="20"/>
      <w:szCs w:val="18"/>
    </w:rPr>
  </w:style>
  <w:style w:type="character" w:customStyle="1" w:styleId="ListLabel117">
    <w:name w:val="ListLabel 117"/>
    <w:rPr>
      <w:rFonts w:ascii="Calibri" w:eastAsia="Noto Sans Symbols" w:hAnsi="Calibri" w:cs="Noto Sans Symbols"/>
      <w:b w:val="0"/>
      <w:sz w:val="20"/>
      <w:szCs w:val="18"/>
    </w:rPr>
  </w:style>
  <w:style w:type="character" w:customStyle="1" w:styleId="ListLabel118">
    <w:name w:val="ListLabel 118"/>
    <w:rPr>
      <w:rFonts w:ascii="Calibri" w:eastAsia="Noto Sans Symbols" w:hAnsi="Calibri" w:cs="Noto Sans Symbols"/>
      <w:b w:val="0"/>
      <w:sz w:val="20"/>
      <w:szCs w:val="18"/>
    </w:rPr>
  </w:style>
  <w:style w:type="character" w:customStyle="1" w:styleId="ListLabel119">
    <w:name w:val="ListLabel 119"/>
    <w:rPr>
      <w:rFonts w:ascii="Calibri" w:eastAsia="Courier New" w:hAnsi="Calibri" w:cs="Courier New"/>
      <w:b w:val="0"/>
      <w:sz w:val="20"/>
      <w:szCs w:val="20"/>
    </w:rPr>
  </w:style>
  <w:style w:type="character" w:customStyle="1" w:styleId="ListLabel120">
    <w:name w:val="ListLabel 120"/>
    <w:rPr>
      <w:rFonts w:ascii="Calibri" w:eastAsia="Noto Sans Symbols" w:hAnsi="Calibri" w:cs="Noto Sans Symbols"/>
      <w:b w:val="0"/>
      <w:sz w:val="20"/>
      <w:szCs w:val="18"/>
    </w:rPr>
  </w:style>
  <w:style w:type="character" w:customStyle="1" w:styleId="ListLabel121">
    <w:name w:val="ListLabel 121"/>
    <w:rPr>
      <w:rFonts w:ascii="Calibri" w:eastAsia="Noto Sans Symbols" w:hAnsi="Calibri" w:cs="Noto Sans Symbols"/>
      <w:b w:val="0"/>
      <w:sz w:val="20"/>
      <w:szCs w:val="18"/>
    </w:rPr>
  </w:style>
  <w:style w:type="character" w:customStyle="1" w:styleId="ListLabel122">
    <w:name w:val="ListLabel 122"/>
    <w:rPr>
      <w:rFonts w:ascii="Calibri" w:eastAsia="Courier New" w:hAnsi="Calibri" w:cs="Courier New"/>
      <w:b w:val="0"/>
      <w:sz w:val="20"/>
      <w:szCs w:val="20"/>
    </w:rPr>
  </w:style>
  <w:style w:type="character" w:customStyle="1" w:styleId="ListLabel123">
    <w:name w:val="ListLabel 123"/>
    <w:rPr>
      <w:rFonts w:ascii="Calibri" w:eastAsia="Noto Sans Symbols" w:hAnsi="Calibri" w:cs="Noto Sans Symbols"/>
      <w:b w:val="0"/>
      <w:sz w:val="20"/>
      <w:szCs w:val="18"/>
    </w:rPr>
  </w:style>
  <w:style w:type="character" w:customStyle="1" w:styleId="ListLabel124">
    <w:name w:val="ListLabel 124"/>
    <w:rPr>
      <w:rFonts w:ascii="Calibri" w:eastAsia="Noto Sans Symbols" w:hAnsi="Calibri" w:cs="Noto Sans Symbols"/>
      <w:b w:val="0"/>
      <w:sz w:val="20"/>
      <w:szCs w:val="18"/>
    </w:rPr>
  </w:style>
  <w:style w:type="character" w:customStyle="1" w:styleId="ListLabel125">
    <w:name w:val="ListLabel 125"/>
    <w:rPr>
      <w:rFonts w:ascii="Calibri" w:eastAsia="Courier New" w:hAnsi="Calibri" w:cs="Courier New"/>
      <w:b w:val="0"/>
      <w:sz w:val="20"/>
      <w:szCs w:val="20"/>
    </w:rPr>
  </w:style>
  <w:style w:type="character" w:customStyle="1" w:styleId="ListLabel126">
    <w:name w:val="ListLabel 126"/>
    <w:rPr>
      <w:rFonts w:ascii="Calibri" w:eastAsia="Noto Sans Symbols" w:hAnsi="Calibri" w:cs="Noto Sans Symbols"/>
      <w:b w:val="0"/>
      <w:sz w:val="20"/>
      <w:szCs w:val="18"/>
    </w:rPr>
  </w:style>
  <w:style w:type="character" w:customStyle="1" w:styleId="ListLabel127">
    <w:name w:val="ListLabel 127"/>
    <w:rPr>
      <w:rFonts w:ascii="Calibri" w:eastAsia="Courier New" w:hAnsi="Calibri" w:cs="Courier New"/>
      <w:b w:val="0"/>
      <w:sz w:val="20"/>
      <w:szCs w:val="20"/>
    </w:rPr>
  </w:style>
  <w:style w:type="character" w:customStyle="1" w:styleId="ListLabel128">
    <w:name w:val="ListLabel 128"/>
    <w:rPr>
      <w:rFonts w:ascii="Calibri" w:eastAsia="Noto Sans Symbols" w:hAnsi="Calibri" w:cs="Noto Sans Symbols"/>
      <w:b w:val="0"/>
      <w:sz w:val="20"/>
      <w:szCs w:val="20"/>
    </w:rPr>
  </w:style>
  <w:style w:type="character" w:customStyle="1" w:styleId="ListLabel129">
    <w:name w:val="ListLabel 129"/>
    <w:rPr>
      <w:rFonts w:ascii="Calibri" w:eastAsia="Noto Sans Symbols" w:hAnsi="Calibri" w:cs="Noto Sans Symbols"/>
      <w:b w:val="0"/>
      <w:sz w:val="20"/>
      <w:szCs w:val="18"/>
    </w:rPr>
  </w:style>
  <w:style w:type="character" w:customStyle="1" w:styleId="ListLabel130">
    <w:name w:val="ListLabel 130"/>
    <w:rPr>
      <w:rFonts w:ascii="Calibri" w:eastAsia="Noto Sans Symbols" w:hAnsi="Calibri" w:cs="Noto Sans Symbols"/>
      <w:b w:val="0"/>
      <w:sz w:val="20"/>
      <w:szCs w:val="20"/>
    </w:rPr>
  </w:style>
  <w:style w:type="character" w:customStyle="1" w:styleId="ListLabel131">
    <w:name w:val="ListLabel 131"/>
    <w:rPr>
      <w:rFonts w:ascii="Calibri" w:eastAsia="Courier New" w:hAnsi="Calibri" w:cs="Courier New"/>
      <w:b w:val="0"/>
      <w:sz w:val="20"/>
      <w:szCs w:val="20"/>
    </w:rPr>
  </w:style>
  <w:style w:type="character" w:customStyle="1" w:styleId="ListLabel132">
    <w:name w:val="ListLabel 132"/>
    <w:rPr>
      <w:rFonts w:ascii="Calibri" w:eastAsia="Courier New" w:hAnsi="Calibri" w:cs="Courier New"/>
      <w:b w:val="0"/>
      <w:sz w:val="20"/>
      <w:szCs w:val="20"/>
    </w:rPr>
  </w:style>
  <w:style w:type="character" w:customStyle="1" w:styleId="ListLabel133">
    <w:name w:val="ListLabel 133"/>
    <w:rPr>
      <w:rFonts w:ascii="Calibri" w:eastAsia="Courier New" w:hAnsi="Calibri" w:cs="Courier New"/>
      <w:b w:val="0"/>
      <w:sz w:val="20"/>
      <w:szCs w:val="20"/>
    </w:rPr>
  </w:style>
  <w:style w:type="character" w:customStyle="1" w:styleId="ListLabel134">
    <w:name w:val="ListLabel 134"/>
    <w:rPr>
      <w:rFonts w:ascii="Calibri" w:eastAsia="Noto Sans Symbols" w:hAnsi="Calibri" w:cs="Noto Sans Symbols"/>
      <w:b w:val="0"/>
      <w:sz w:val="20"/>
      <w:szCs w:val="18"/>
    </w:rPr>
  </w:style>
  <w:style w:type="character" w:customStyle="1" w:styleId="ListLabel135">
    <w:name w:val="ListLabel 135"/>
    <w:rPr>
      <w:rFonts w:ascii="Calibri" w:eastAsia="Courier New" w:hAnsi="Calibri" w:cs="Courier New"/>
      <w:b w:val="0"/>
      <w:sz w:val="20"/>
      <w:szCs w:val="20"/>
    </w:rPr>
  </w:style>
  <w:style w:type="character" w:customStyle="1" w:styleId="ListLabel136">
    <w:name w:val="ListLabel 136"/>
    <w:rPr>
      <w:rFonts w:ascii="Calibri" w:eastAsia="Noto Sans Symbols" w:hAnsi="Calibri" w:cs="Noto Sans Symbols"/>
      <w:b w:val="0"/>
      <w:sz w:val="20"/>
      <w:szCs w:val="18"/>
    </w:rPr>
  </w:style>
  <w:style w:type="character" w:customStyle="1" w:styleId="ListLabel137">
    <w:name w:val="ListLabel 137"/>
    <w:rPr>
      <w:rFonts w:ascii="Calibri" w:eastAsia="Courier New" w:hAnsi="Calibri" w:cs="Courier New"/>
      <w:b w:val="0"/>
      <w:sz w:val="20"/>
      <w:szCs w:val="20"/>
    </w:rPr>
  </w:style>
  <w:style w:type="character" w:customStyle="1" w:styleId="ListLabel138">
    <w:name w:val="ListLabel 138"/>
    <w:rPr>
      <w:rFonts w:ascii="Calibri" w:eastAsia="Courier New" w:hAnsi="Calibri" w:cs="Courier New"/>
      <w:b w:val="0"/>
      <w:sz w:val="20"/>
      <w:szCs w:val="20"/>
    </w:rPr>
  </w:style>
  <w:style w:type="character" w:customStyle="1" w:styleId="ListLabel139">
    <w:name w:val="ListLabel 139"/>
    <w:rPr>
      <w:rFonts w:ascii="Calibri" w:eastAsia="Courier New" w:hAnsi="Calibri" w:cs="Courier New"/>
      <w:b w:val="0"/>
      <w:sz w:val="20"/>
      <w:szCs w:val="20"/>
    </w:rPr>
  </w:style>
  <w:style w:type="character" w:customStyle="1" w:styleId="ListLabel140">
    <w:name w:val="ListLabel 140"/>
    <w:rPr>
      <w:rFonts w:ascii="Calibri" w:eastAsia="Noto Sans Symbols" w:hAnsi="Calibri" w:cs="Noto Sans Symbols"/>
      <w:b w:val="0"/>
      <w:sz w:val="20"/>
      <w:szCs w:val="18"/>
    </w:rPr>
  </w:style>
  <w:style w:type="character" w:customStyle="1" w:styleId="ListLabel141">
    <w:name w:val="ListLabel 141"/>
    <w:rPr>
      <w:rFonts w:ascii="Calibri" w:eastAsia="Courier New" w:hAnsi="Calibri" w:cs="Courier New"/>
      <w:b w:val="0"/>
      <w:sz w:val="20"/>
      <w:szCs w:val="20"/>
    </w:rPr>
  </w:style>
  <w:style w:type="character" w:customStyle="1" w:styleId="ListLabel142">
    <w:name w:val="ListLabel 142"/>
    <w:rPr>
      <w:rFonts w:ascii="Calibri" w:eastAsia="Noto Sans Symbols" w:hAnsi="Calibri" w:cs="Noto Sans Symbols"/>
      <w:b w:val="0"/>
      <w:sz w:val="20"/>
      <w:szCs w:val="18"/>
    </w:rPr>
  </w:style>
  <w:style w:type="character" w:customStyle="1" w:styleId="ListLabel143">
    <w:name w:val="ListLabel 143"/>
    <w:rPr>
      <w:rFonts w:ascii="Calibri" w:eastAsia="Courier New" w:hAnsi="Calibri" w:cs="Courier New"/>
      <w:b w:val="0"/>
      <w:sz w:val="20"/>
      <w:szCs w:val="20"/>
    </w:rPr>
  </w:style>
  <w:style w:type="character" w:customStyle="1" w:styleId="ListLabel144">
    <w:name w:val="ListLabel 144"/>
    <w:rPr>
      <w:rFonts w:ascii="Calibri" w:eastAsia="Noto Sans Symbols" w:hAnsi="Calibri" w:cs="Noto Sans Symbols"/>
      <w:b w:val="0"/>
      <w:sz w:val="20"/>
      <w:szCs w:val="18"/>
    </w:rPr>
  </w:style>
  <w:style w:type="character" w:customStyle="1" w:styleId="ListLabel145">
    <w:name w:val="ListLabel 145"/>
    <w:rPr>
      <w:rFonts w:ascii="Calibri" w:eastAsia="Courier New" w:hAnsi="Calibri" w:cs="Courier New"/>
      <w:b w:val="0"/>
      <w:sz w:val="20"/>
      <w:szCs w:val="20"/>
    </w:rPr>
  </w:style>
  <w:style w:type="character" w:customStyle="1" w:styleId="ListLabel146">
    <w:name w:val="ListLabel 146"/>
    <w:rPr>
      <w:rFonts w:ascii="Calibri" w:eastAsia="Noto Sans Symbols" w:hAnsi="Calibri" w:cs="Noto Sans Symbols"/>
      <w:b w:val="0"/>
      <w:sz w:val="20"/>
      <w:szCs w:val="18"/>
    </w:rPr>
  </w:style>
  <w:style w:type="character" w:customStyle="1" w:styleId="ListLabel147">
    <w:name w:val="ListLabel 147"/>
    <w:rPr>
      <w:rFonts w:ascii="Calibri" w:eastAsia="Courier New" w:hAnsi="Calibri" w:cs="Courier New"/>
      <w:b w:val="0"/>
      <w:sz w:val="20"/>
      <w:szCs w:val="20"/>
    </w:rPr>
  </w:style>
  <w:style w:type="character" w:customStyle="1" w:styleId="ListLabel148">
    <w:name w:val="ListLabel 148"/>
    <w:rPr>
      <w:rFonts w:ascii="Calibri" w:eastAsia="Noto Sans Symbols" w:hAnsi="Calibri" w:cs="Noto Sans Symbols"/>
      <w:b w:val="0"/>
      <w:sz w:val="20"/>
      <w:szCs w:val="18"/>
    </w:rPr>
  </w:style>
  <w:style w:type="character" w:customStyle="1" w:styleId="ListLabel149">
    <w:name w:val="ListLabel 149"/>
    <w:rPr>
      <w:rFonts w:ascii="Calibri" w:eastAsia="Courier New" w:hAnsi="Calibri" w:cs="Courier New"/>
      <w:b w:val="0"/>
      <w:sz w:val="20"/>
      <w:szCs w:val="20"/>
    </w:rPr>
  </w:style>
  <w:style w:type="character" w:customStyle="1" w:styleId="ListLabel150">
    <w:name w:val="ListLabel 150"/>
    <w:rPr>
      <w:rFonts w:ascii="Calibri" w:eastAsia="Noto Sans Symbols" w:hAnsi="Calibri" w:cs="Noto Sans Symbols"/>
      <w:b w:val="0"/>
      <w:sz w:val="20"/>
      <w:szCs w:val="18"/>
    </w:rPr>
  </w:style>
  <w:style w:type="character" w:customStyle="1" w:styleId="ListLabel151">
    <w:name w:val="ListLabel 151"/>
    <w:rPr>
      <w:rFonts w:ascii="Calibri" w:eastAsia="Courier New" w:hAnsi="Calibri" w:cs="Courier New"/>
      <w:b w:val="0"/>
      <w:sz w:val="20"/>
      <w:szCs w:val="20"/>
    </w:rPr>
  </w:style>
  <w:style w:type="character" w:customStyle="1" w:styleId="ListLabel152">
    <w:name w:val="ListLabel 152"/>
    <w:rPr>
      <w:rFonts w:ascii="Calibri" w:eastAsia="Courier New" w:hAnsi="Calibri" w:cs="Courier New"/>
      <w:b w:val="0"/>
      <w:sz w:val="20"/>
      <w:szCs w:val="20"/>
    </w:rPr>
  </w:style>
  <w:style w:type="character" w:customStyle="1" w:styleId="ListLabel153">
    <w:name w:val="ListLabel 153"/>
    <w:rPr>
      <w:rFonts w:ascii="Calibri" w:eastAsia="Courier New" w:hAnsi="Calibri" w:cs="Courier New"/>
      <w:b w:val="0"/>
      <w:sz w:val="20"/>
      <w:szCs w:val="20"/>
    </w:rPr>
  </w:style>
  <w:style w:type="character" w:customStyle="1" w:styleId="ListLabel154">
    <w:name w:val="ListLabel 154"/>
    <w:rPr>
      <w:rFonts w:ascii="Calibri" w:eastAsia="Courier New" w:hAnsi="Calibri" w:cs="Courier New"/>
      <w:b w:val="0"/>
      <w:sz w:val="20"/>
      <w:szCs w:val="20"/>
    </w:rPr>
  </w:style>
  <w:style w:type="character" w:customStyle="1" w:styleId="ListLabel155">
    <w:name w:val="ListLabel 155"/>
    <w:rPr>
      <w:rFonts w:ascii="Calibri" w:eastAsia="Courier New" w:hAnsi="Calibri" w:cs="Courier New"/>
      <w:b w:val="0"/>
      <w:sz w:val="20"/>
      <w:szCs w:val="20"/>
    </w:rPr>
  </w:style>
  <w:style w:type="character" w:customStyle="1" w:styleId="ListLabel156">
    <w:name w:val="ListLabel 156"/>
    <w:rPr>
      <w:rFonts w:ascii="Calibri" w:eastAsia="Courier New" w:hAnsi="Calibri" w:cs="Courier New"/>
      <w:b w:val="0"/>
      <w:sz w:val="20"/>
      <w:szCs w:val="20"/>
    </w:rPr>
  </w:style>
  <w:style w:type="character" w:customStyle="1" w:styleId="ListLabel157">
    <w:name w:val="ListLabel 157"/>
    <w:rPr>
      <w:rFonts w:ascii="Calibri" w:eastAsia="Noto Sans Symbols" w:hAnsi="Calibri" w:cs="Noto Sans Symbols"/>
      <w:b w:val="0"/>
      <w:sz w:val="20"/>
      <w:szCs w:val="18"/>
    </w:rPr>
  </w:style>
  <w:style w:type="character" w:customStyle="1" w:styleId="ListLabel158">
    <w:name w:val="ListLabel 158"/>
    <w:rPr>
      <w:rFonts w:ascii="Calibri" w:eastAsia="Courier New" w:hAnsi="Calibri" w:cs="Courier New"/>
      <w:b w:val="0"/>
      <w:sz w:val="20"/>
      <w:szCs w:val="20"/>
    </w:rPr>
  </w:style>
  <w:style w:type="character" w:customStyle="1" w:styleId="ListLabel159">
    <w:name w:val="ListLabel 159"/>
    <w:rPr>
      <w:rFonts w:ascii="Calibri" w:eastAsia="Courier New" w:hAnsi="Calibri" w:cs="Courier New"/>
      <w:b w:val="0"/>
      <w:sz w:val="20"/>
      <w:szCs w:val="20"/>
    </w:rPr>
  </w:style>
  <w:style w:type="character" w:customStyle="1" w:styleId="ListLabel160">
    <w:name w:val="ListLabel 160"/>
    <w:rPr>
      <w:rFonts w:ascii="Calibri" w:eastAsia="Noto Sans Symbols" w:hAnsi="Calibri" w:cs="Noto Sans Symbols"/>
      <w:b w:val="0"/>
      <w:sz w:val="20"/>
      <w:szCs w:val="18"/>
    </w:rPr>
  </w:style>
  <w:style w:type="character" w:customStyle="1" w:styleId="ListLabel161">
    <w:name w:val="ListLabel 161"/>
    <w:rPr>
      <w:rFonts w:ascii="Calibri" w:eastAsia="Courier New" w:hAnsi="Calibri" w:cs="Courier New"/>
      <w:b w:val="0"/>
      <w:sz w:val="20"/>
      <w:szCs w:val="20"/>
    </w:rPr>
  </w:style>
  <w:style w:type="character" w:customStyle="1" w:styleId="ListLabel162">
    <w:name w:val="ListLabel 162"/>
    <w:rPr>
      <w:rFonts w:ascii="Calibri" w:eastAsia="Courier New" w:hAnsi="Calibri" w:cs="Courier New"/>
      <w:b w:val="0"/>
      <w:sz w:val="20"/>
      <w:szCs w:val="20"/>
    </w:rPr>
  </w:style>
  <w:style w:type="character" w:customStyle="1" w:styleId="ListLabel163">
    <w:name w:val="ListLabel 163"/>
    <w:rPr>
      <w:rFonts w:ascii="Calibri" w:eastAsia="Noto Sans Symbols" w:hAnsi="Calibri" w:cs="Noto Sans Symbols"/>
      <w:b w:val="0"/>
      <w:sz w:val="20"/>
      <w:szCs w:val="18"/>
    </w:rPr>
  </w:style>
  <w:style w:type="character" w:customStyle="1" w:styleId="ListLabel164">
    <w:name w:val="ListLabel 164"/>
    <w:rPr>
      <w:rFonts w:ascii="Calibri" w:eastAsia="Courier New" w:hAnsi="Calibri" w:cs="Courier New"/>
      <w:b w:val="0"/>
      <w:sz w:val="20"/>
      <w:szCs w:val="20"/>
    </w:rPr>
  </w:style>
  <w:style w:type="character" w:customStyle="1" w:styleId="ListLabel165">
    <w:name w:val="ListLabel 165"/>
    <w:rPr>
      <w:rFonts w:ascii="Calibri" w:eastAsia="Courier New" w:hAnsi="Calibri" w:cs="Courier New"/>
      <w:b w:val="0"/>
      <w:sz w:val="20"/>
      <w:szCs w:val="20"/>
    </w:rPr>
  </w:style>
  <w:style w:type="character" w:customStyle="1" w:styleId="ListLabel166">
    <w:name w:val="ListLabel 166"/>
    <w:rPr>
      <w:rFonts w:ascii="Calibri" w:eastAsia="Noto Sans Symbols" w:hAnsi="Calibri" w:cs="Noto Sans Symbols"/>
      <w:b w:val="0"/>
      <w:sz w:val="20"/>
      <w:szCs w:val="18"/>
    </w:rPr>
  </w:style>
  <w:style w:type="character" w:customStyle="1" w:styleId="ListLabel167">
    <w:name w:val="ListLabel 167"/>
    <w:rPr>
      <w:rFonts w:ascii="Calibri" w:eastAsia="Courier New" w:hAnsi="Calibri" w:cs="Courier New"/>
      <w:b w:val="0"/>
      <w:sz w:val="20"/>
      <w:szCs w:val="20"/>
    </w:rPr>
  </w:style>
  <w:style w:type="character" w:customStyle="1" w:styleId="ListLabel168">
    <w:name w:val="ListLabel 168"/>
    <w:rPr>
      <w:rFonts w:ascii="Calibri" w:eastAsia="Noto Sans Symbols" w:hAnsi="Calibri" w:cs="Noto Sans Symbols"/>
      <w:b w:val="0"/>
      <w:sz w:val="20"/>
      <w:szCs w:val="18"/>
    </w:rPr>
  </w:style>
  <w:style w:type="character" w:customStyle="1" w:styleId="ListLabel169">
    <w:name w:val="ListLabel 169"/>
    <w:rPr>
      <w:rFonts w:ascii="Calibri" w:eastAsia="Courier New" w:hAnsi="Calibri" w:cs="Courier New"/>
      <w:b w:val="0"/>
      <w:sz w:val="20"/>
      <w:szCs w:val="20"/>
    </w:rPr>
  </w:style>
  <w:style w:type="character" w:customStyle="1" w:styleId="ListLabel170">
    <w:name w:val="ListLabel 170"/>
    <w:rPr>
      <w:rFonts w:ascii="Calibri" w:eastAsia="Courier New" w:hAnsi="Calibri" w:cs="Courier New"/>
      <w:b w:val="0"/>
      <w:sz w:val="20"/>
      <w:szCs w:val="20"/>
    </w:rPr>
  </w:style>
  <w:style w:type="character" w:customStyle="1" w:styleId="ListLabel171">
    <w:name w:val="ListLabel 171"/>
    <w:rPr>
      <w:rFonts w:ascii="Calibri" w:eastAsia="Noto Sans Symbols" w:hAnsi="Calibri" w:cs="Noto Sans Symbols"/>
      <w:b w:val="0"/>
      <w:sz w:val="20"/>
      <w:szCs w:val="18"/>
    </w:rPr>
  </w:style>
  <w:style w:type="character" w:customStyle="1" w:styleId="ListLabel172">
    <w:name w:val="ListLabel 172"/>
    <w:rPr>
      <w:rFonts w:ascii="Calibri" w:eastAsia="Courier New" w:hAnsi="Calibri" w:cs="Courier New"/>
      <w:b w:val="0"/>
      <w:sz w:val="20"/>
      <w:szCs w:val="20"/>
    </w:rPr>
  </w:style>
  <w:style w:type="character" w:customStyle="1" w:styleId="ListLabel173">
    <w:name w:val="ListLabel 173"/>
    <w:rPr>
      <w:rFonts w:ascii="Calibri" w:eastAsia="Noto Sans Symbols" w:hAnsi="Calibri" w:cs="Noto Sans Symbols"/>
      <w:b w:val="0"/>
      <w:sz w:val="20"/>
      <w:szCs w:val="18"/>
    </w:rPr>
  </w:style>
  <w:style w:type="character" w:customStyle="1" w:styleId="ListLabel174">
    <w:name w:val="ListLabel 174"/>
    <w:rPr>
      <w:rFonts w:ascii="Calibri" w:eastAsia="Noto Sans Symbols" w:hAnsi="Calibri" w:cs="Noto Sans Symbols"/>
      <w:b w:val="0"/>
      <w:sz w:val="20"/>
      <w:szCs w:val="18"/>
    </w:rPr>
  </w:style>
  <w:style w:type="character" w:customStyle="1" w:styleId="ListLabel175">
    <w:name w:val="ListLabel 175"/>
    <w:rPr>
      <w:rFonts w:ascii="Calibri" w:eastAsia="Courier New" w:hAnsi="Calibri" w:cs="Courier New"/>
      <w:b w:val="0"/>
      <w:sz w:val="20"/>
      <w:szCs w:val="20"/>
    </w:rPr>
  </w:style>
  <w:style w:type="character" w:customStyle="1" w:styleId="ListLabel176">
    <w:name w:val="ListLabel 176"/>
    <w:rPr>
      <w:rFonts w:ascii="Calibri" w:eastAsia="Noto Sans Symbols" w:hAnsi="Calibri" w:cs="Noto Sans Symbols"/>
      <w:b w:val="0"/>
      <w:sz w:val="20"/>
      <w:szCs w:val="18"/>
    </w:rPr>
  </w:style>
  <w:style w:type="character" w:customStyle="1" w:styleId="ListLabel177">
    <w:name w:val="ListLabel 177"/>
    <w:rPr>
      <w:rFonts w:ascii="Calibri" w:eastAsia="Noto Sans Symbols" w:hAnsi="Calibri" w:cs="Noto Sans Symbols"/>
      <w:b w:val="0"/>
      <w:sz w:val="20"/>
      <w:szCs w:val="18"/>
    </w:rPr>
  </w:style>
  <w:style w:type="character" w:customStyle="1" w:styleId="ListLabel178">
    <w:name w:val="ListLabel 178"/>
    <w:rPr>
      <w:rFonts w:ascii="Calibri" w:eastAsia="Courier New" w:hAnsi="Calibri" w:cs="Courier New"/>
      <w:b w:val="0"/>
      <w:sz w:val="20"/>
      <w:szCs w:val="20"/>
    </w:rPr>
  </w:style>
  <w:style w:type="character" w:customStyle="1" w:styleId="ListLabel179">
    <w:name w:val="ListLabel 179"/>
    <w:rPr>
      <w:rFonts w:ascii="Calibri" w:eastAsia="Courier New" w:hAnsi="Calibri" w:cs="Courier New"/>
      <w:b w:val="0"/>
      <w:sz w:val="20"/>
      <w:szCs w:val="20"/>
    </w:rPr>
  </w:style>
  <w:style w:type="character" w:customStyle="1" w:styleId="ListLabel180">
    <w:name w:val="ListLabel 180"/>
    <w:rPr>
      <w:rFonts w:ascii="Calibri" w:eastAsia="Noto Sans Symbols" w:hAnsi="Calibri" w:cs="Noto Sans Symbols"/>
      <w:b w:val="0"/>
      <w:sz w:val="20"/>
      <w:szCs w:val="18"/>
    </w:rPr>
  </w:style>
  <w:style w:type="character" w:customStyle="1" w:styleId="ListLabel181">
    <w:name w:val="ListLabel 181"/>
    <w:rPr>
      <w:rFonts w:ascii="Calibri" w:eastAsia="Courier New" w:hAnsi="Calibri" w:cs="Courier New"/>
      <w:b w:val="0"/>
      <w:sz w:val="20"/>
      <w:szCs w:val="20"/>
    </w:rPr>
  </w:style>
  <w:style w:type="character" w:customStyle="1" w:styleId="ListLabel182">
    <w:name w:val="ListLabel 182"/>
    <w:rPr>
      <w:rFonts w:ascii="Calibri" w:eastAsia="Noto Sans Symbols" w:hAnsi="Calibri" w:cs="Noto Sans Symbols"/>
      <w:b w:val="0"/>
      <w:sz w:val="20"/>
      <w:szCs w:val="18"/>
    </w:rPr>
  </w:style>
  <w:style w:type="character" w:customStyle="1" w:styleId="ListLabel183">
    <w:name w:val="ListLabel 183"/>
    <w:rPr>
      <w:rFonts w:ascii="Calibri" w:eastAsia="Courier New" w:hAnsi="Calibri" w:cs="Courier New"/>
      <w:b w:val="0"/>
      <w:sz w:val="20"/>
      <w:szCs w:val="20"/>
    </w:rPr>
  </w:style>
  <w:style w:type="character" w:customStyle="1" w:styleId="ListLabel184">
    <w:name w:val="ListLabel 184"/>
    <w:rPr>
      <w:rFonts w:ascii="Calibri" w:eastAsia="Noto Sans Symbols" w:hAnsi="Calibri" w:cs="Noto Sans Symbols"/>
      <w:b w:val="0"/>
      <w:sz w:val="20"/>
      <w:szCs w:val="18"/>
    </w:rPr>
  </w:style>
  <w:style w:type="character" w:customStyle="1" w:styleId="ListLabel185">
    <w:name w:val="ListLabel 185"/>
    <w:rPr>
      <w:rFonts w:ascii="Calibri" w:eastAsia="Noto Sans Symbols" w:hAnsi="Calibri" w:cs="Noto Sans Symbols"/>
      <w:b w:val="0"/>
      <w:sz w:val="20"/>
      <w:szCs w:val="18"/>
    </w:rPr>
  </w:style>
  <w:style w:type="character" w:customStyle="1" w:styleId="ListLabel186">
    <w:name w:val="ListLabel 186"/>
    <w:rPr>
      <w:rFonts w:ascii="Calibri" w:eastAsia="Courier New" w:hAnsi="Calibri" w:cs="Courier New"/>
      <w:b w:val="0"/>
      <w:sz w:val="20"/>
      <w:szCs w:val="20"/>
    </w:rPr>
  </w:style>
  <w:style w:type="character" w:customStyle="1" w:styleId="ListLabel187">
    <w:name w:val="ListLabel 187"/>
    <w:rPr>
      <w:rFonts w:ascii="Calibri" w:eastAsia="Courier New" w:hAnsi="Calibri" w:cs="Courier New"/>
      <w:b w:val="0"/>
      <w:sz w:val="20"/>
      <w:szCs w:val="20"/>
    </w:rPr>
  </w:style>
  <w:style w:type="character" w:customStyle="1" w:styleId="ListLabel188">
    <w:name w:val="ListLabel 188"/>
    <w:rPr>
      <w:rFonts w:ascii="Calibri" w:eastAsia="Noto Sans Symbols" w:hAnsi="Calibri" w:cs="Noto Sans Symbols"/>
      <w:b w:val="0"/>
      <w:sz w:val="20"/>
      <w:szCs w:val="18"/>
    </w:rPr>
  </w:style>
  <w:style w:type="character" w:customStyle="1" w:styleId="ListLabel189">
    <w:name w:val="ListLabel 189"/>
    <w:rPr>
      <w:rFonts w:ascii="Calibri" w:eastAsia="Courier New" w:hAnsi="Calibri" w:cs="Courier New"/>
      <w:b w:val="0"/>
      <w:sz w:val="20"/>
      <w:szCs w:val="20"/>
    </w:rPr>
  </w:style>
  <w:style w:type="character" w:customStyle="1" w:styleId="ListLabel190">
    <w:name w:val="ListLabel 190"/>
    <w:rPr>
      <w:rFonts w:ascii="Calibri" w:eastAsia="Noto Sans Symbols" w:hAnsi="Calibri" w:cs="Noto Sans Symbols"/>
      <w:b w:val="0"/>
      <w:sz w:val="20"/>
      <w:szCs w:val="18"/>
    </w:rPr>
  </w:style>
  <w:style w:type="character" w:customStyle="1" w:styleId="ListLabel191">
    <w:name w:val="ListLabel 191"/>
    <w:rPr>
      <w:rFonts w:ascii="Calibri" w:eastAsia="Courier New" w:hAnsi="Calibri" w:cs="Courier New"/>
      <w:b w:val="0"/>
      <w:sz w:val="20"/>
      <w:szCs w:val="20"/>
    </w:rPr>
  </w:style>
  <w:style w:type="character" w:customStyle="1" w:styleId="ListLabel192">
    <w:name w:val="ListLabel 192"/>
    <w:rPr>
      <w:u w:val="none"/>
    </w:rPr>
  </w:style>
  <w:style w:type="character" w:customStyle="1" w:styleId="ListLabel193">
    <w:name w:val="ListLabel 193"/>
    <w:rPr>
      <w:u w:val="none"/>
    </w:rPr>
  </w:style>
  <w:style w:type="character" w:customStyle="1" w:styleId="ListLabel194">
    <w:name w:val="ListLabel 194"/>
    <w:rPr>
      <w:u w:val="none"/>
    </w:rPr>
  </w:style>
  <w:style w:type="character" w:customStyle="1" w:styleId="ListLabel195">
    <w:name w:val="ListLabel 195"/>
    <w:rPr>
      <w:u w:val="none"/>
    </w:rPr>
  </w:style>
  <w:style w:type="character" w:customStyle="1" w:styleId="ListLabel196">
    <w:name w:val="ListLabel 196"/>
    <w:rPr>
      <w:u w:val="none"/>
    </w:rPr>
  </w:style>
  <w:style w:type="character" w:customStyle="1" w:styleId="ListLabel197">
    <w:name w:val="ListLabel 197"/>
    <w:rPr>
      <w:u w:val="none"/>
    </w:rPr>
  </w:style>
  <w:style w:type="character" w:customStyle="1" w:styleId="ListLabel198">
    <w:name w:val="ListLabel 198"/>
    <w:rPr>
      <w:u w:val="none"/>
    </w:rPr>
  </w:style>
  <w:style w:type="character" w:customStyle="1" w:styleId="ListLabel199">
    <w:name w:val="ListLabel 199"/>
    <w:rPr>
      <w:u w:val="none"/>
    </w:rPr>
  </w:style>
  <w:style w:type="character" w:customStyle="1" w:styleId="ListLabel200">
    <w:name w:val="ListLabel 200"/>
    <w:rPr>
      <w:u w:val="none"/>
    </w:rPr>
  </w:style>
  <w:style w:type="character" w:customStyle="1" w:styleId="ListLabel201">
    <w:name w:val="ListLabel 201"/>
    <w:rPr>
      <w:rFonts w:ascii="Calibri" w:eastAsia="Noto Sans Symbols" w:hAnsi="Calibri" w:cs="Noto Sans Symbols"/>
      <w:b w:val="0"/>
      <w:sz w:val="20"/>
      <w:szCs w:val="18"/>
    </w:rPr>
  </w:style>
  <w:style w:type="character" w:customStyle="1" w:styleId="ListLabel202">
    <w:name w:val="ListLabel 202"/>
    <w:rPr>
      <w:rFonts w:ascii="Calibri" w:eastAsia="Courier New" w:hAnsi="Calibri" w:cs="Courier New"/>
      <w:b w:val="0"/>
      <w:sz w:val="20"/>
      <w:szCs w:val="20"/>
    </w:rPr>
  </w:style>
  <w:style w:type="character" w:customStyle="1" w:styleId="ListLabel203">
    <w:name w:val="ListLabel 203"/>
    <w:rPr>
      <w:rFonts w:ascii="Calibri" w:eastAsia="Noto Sans Symbols" w:hAnsi="Calibri" w:cs="Noto Sans Symbols"/>
      <w:b w:val="0"/>
      <w:sz w:val="20"/>
      <w:szCs w:val="18"/>
    </w:rPr>
  </w:style>
  <w:style w:type="character" w:customStyle="1" w:styleId="ListLabel204">
    <w:name w:val="ListLabel 204"/>
    <w:rPr>
      <w:rFonts w:ascii="Calibri" w:eastAsia="Courier New" w:hAnsi="Calibri" w:cs="Courier New"/>
      <w:b w:val="0"/>
      <w:sz w:val="20"/>
      <w:szCs w:val="20"/>
    </w:rPr>
  </w:style>
  <w:style w:type="character" w:customStyle="1" w:styleId="ListLabel205">
    <w:name w:val="ListLabel 205"/>
    <w:rPr>
      <w:rFonts w:ascii="Calibri" w:eastAsia="Noto Sans Symbols" w:hAnsi="Calibri" w:cs="Noto Sans Symbols"/>
      <w:b w:val="0"/>
      <w:sz w:val="20"/>
      <w:szCs w:val="18"/>
    </w:rPr>
  </w:style>
  <w:style w:type="character" w:customStyle="1" w:styleId="ListLabel206">
    <w:name w:val="ListLabel 206"/>
    <w:rPr>
      <w:rFonts w:ascii="Calibri" w:eastAsia="Courier New" w:hAnsi="Calibri" w:cs="Courier New"/>
      <w:b w:val="0"/>
      <w:sz w:val="20"/>
      <w:szCs w:val="20"/>
    </w:rPr>
  </w:style>
  <w:style w:type="character" w:customStyle="1" w:styleId="ListLabel207">
    <w:name w:val="ListLabel 207"/>
    <w:rPr>
      <w:rFonts w:ascii="Calibri" w:eastAsia="Noto Sans Symbols" w:hAnsi="Calibri" w:cs="Noto Sans Symbols"/>
      <w:b w:val="0"/>
      <w:sz w:val="20"/>
      <w:szCs w:val="18"/>
    </w:rPr>
  </w:style>
  <w:style w:type="character" w:customStyle="1" w:styleId="ListLabel208">
    <w:name w:val="ListLabel 208"/>
    <w:rPr>
      <w:rFonts w:ascii="Calibri" w:eastAsia="Courier New" w:hAnsi="Calibri" w:cs="Courier New"/>
      <w:b w:val="0"/>
      <w:sz w:val="20"/>
      <w:szCs w:val="20"/>
    </w:rPr>
  </w:style>
  <w:style w:type="character" w:customStyle="1" w:styleId="ListLabel209">
    <w:name w:val="ListLabel 209"/>
    <w:rPr>
      <w:rFonts w:ascii="Calibri" w:eastAsia="Noto Sans Symbols" w:hAnsi="Calibri" w:cs="Noto Sans Symbols"/>
      <w:b w:val="0"/>
      <w:sz w:val="20"/>
      <w:szCs w:val="20"/>
    </w:rPr>
  </w:style>
  <w:style w:type="character" w:customStyle="1" w:styleId="ListLabel210">
    <w:name w:val="ListLabel 210"/>
    <w:rPr>
      <w:rFonts w:ascii="Calibri" w:eastAsia="Courier New" w:hAnsi="Calibri" w:cs="Courier New"/>
      <w:b w:val="0"/>
      <w:sz w:val="20"/>
      <w:szCs w:val="20"/>
    </w:rPr>
  </w:style>
  <w:style w:type="character" w:customStyle="1" w:styleId="ListLabel211">
    <w:name w:val="ListLabel 211"/>
    <w:rPr>
      <w:rFonts w:ascii="Calibri" w:eastAsia="Noto Sans Symbols" w:hAnsi="Calibri" w:cs="Noto Sans Symbols"/>
      <w:b w:val="0"/>
      <w:sz w:val="20"/>
      <w:szCs w:val="18"/>
    </w:rPr>
  </w:style>
  <w:style w:type="character" w:customStyle="1" w:styleId="ListLabel212">
    <w:name w:val="ListLabel 212"/>
    <w:rPr>
      <w:rFonts w:ascii="Calibri" w:eastAsia="Noto Sans Symbols" w:hAnsi="Calibri" w:cs="Noto Sans Symbols"/>
      <w:b w:val="0"/>
      <w:sz w:val="20"/>
      <w:szCs w:val="18"/>
    </w:rPr>
  </w:style>
  <w:style w:type="character" w:customStyle="1" w:styleId="ListLabel213">
    <w:name w:val="ListLabel 213"/>
    <w:rPr>
      <w:rFonts w:ascii="Calibri" w:eastAsia="Courier New" w:hAnsi="Calibri" w:cs="Courier New"/>
      <w:b w:val="0"/>
      <w:sz w:val="20"/>
      <w:szCs w:val="20"/>
    </w:rPr>
  </w:style>
  <w:style w:type="character" w:customStyle="1" w:styleId="ListLabel214">
    <w:name w:val="ListLabel 214"/>
    <w:rPr>
      <w:rFonts w:ascii="Calibri" w:eastAsia="Courier New" w:hAnsi="Calibri" w:cs="Courier New"/>
      <w:b w:val="0"/>
      <w:sz w:val="20"/>
      <w:szCs w:val="20"/>
    </w:rPr>
  </w:style>
  <w:style w:type="character" w:customStyle="1" w:styleId="ListLabel215">
    <w:name w:val="ListLabel 215"/>
    <w:rPr>
      <w:rFonts w:ascii="Calibri" w:eastAsia="Noto Sans Symbols" w:hAnsi="Calibri" w:cs="Noto Sans Symbols"/>
      <w:b w:val="0"/>
      <w:sz w:val="20"/>
      <w:szCs w:val="18"/>
    </w:rPr>
  </w:style>
  <w:style w:type="character" w:customStyle="1" w:styleId="ListLabel216">
    <w:name w:val="ListLabel 216"/>
    <w:rPr>
      <w:rFonts w:ascii="Calibri" w:eastAsia="Noto Sans Symbols" w:hAnsi="Calibri" w:cs="Noto Sans Symbols"/>
      <w:b w:val="0"/>
      <w:sz w:val="20"/>
      <w:szCs w:val="18"/>
    </w:rPr>
  </w:style>
  <w:style w:type="character" w:customStyle="1" w:styleId="ListLabel217">
    <w:name w:val="ListLabel 217"/>
    <w:rPr>
      <w:rFonts w:ascii="Calibri" w:eastAsia="Noto Sans Symbols" w:hAnsi="Calibri" w:cs="Noto Sans Symbols"/>
      <w:b w:val="0"/>
      <w:sz w:val="20"/>
      <w:szCs w:val="18"/>
    </w:rPr>
  </w:style>
  <w:style w:type="character" w:customStyle="1" w:styleId="ListLabel218">
    <w:name w:val="ListLabel 218"/>
    <w:rPr>
      <w:rFonts w:ascii="Calibri" w:eastAsia="Noto Sans Symbols" w:hAnsi="Calibri" w:cs="Noto Sans Symbols"/>
      <w:b w:val="0"/>
      <w:sz w:val="20"/>
      <w:szCs w:val="18"/>
    </w:rPr>
  </w:style>
  <w:style w:type="character" w:customStyle="1" w:styleId="ListLabel219">
    <w:name w:val="ListLabel 219"/>
    <w:rPr>
      <w:rFonts w:ascii="Calibri" w:eastAsia="Noto Sans Symbols" w:hAnsi="Calibri" w:cs="Noto Sans Symbols"/>
      <w:b w:val="0"/>
      <w:sz w:val="20"/>
      <w:szCs w:val="18"/>
    </w:rPr>
  </w:style>
  <w:style w:type="character" w:customStyle="1" w:styleId="ListLabel220">
    <w:name w:val="ListLabel 220"/>
    <w:rPr>
      <w:rFonts w:ascii="Calibri" w:eastAsia="Courier New" w:hAnsi="Calibri" w:cs="Courier New"/>
      <w:b w:val="0"/>
      <w:sz w:val="20"/>
      <w:szCs w:val="20"/>
    </w:rPr>
  </w:style>
  <w:style w:type="character" w:customStyle="1" w:styleId="ListLabel221">
    <w:name w:val="ListLabel 221"/>
    <w:rPr>
      <w:rFonts w:ascii="Calibri" w:eastAsia="Courier New" w:hAnsi="Calibri" w:cs="Courier New"/>
      <w:b w:val="0"/>
      <w:sz w:val="20"/>
      <w:szCs w:val="20"/>
    </w:rPr>
  </w:style>
  <w:style w:type="character" w:customStyle="1" w:styleId="ListLabel222">
    <w:name w:val="ListLabel 222"/>
    <w:rPr>
      <w:rFonts w:ascii="Calibri" w:eastAsia="Noto Sans Symbols" w:hAnsi="Calibri" w:cs="Noto Sans Symbols"/>
      <w:b w:val="0"/>
      <w:sz w:val="20"/>
      <w:szCs w:val="18"/>
    </w:rPr>
  </w:style>
  <w:style w:type="character" w:customStyle="1" w:styleId="ListLabel223">
    <w:name w:val="ListLabel 223"/>
    <w:rPr>
      <w:rFonts w:ascii="Calibri" w:eastAsia="Noto Sans Symbols" w:hAnsi="Calibri" w:cs="Noto Sans Symbols"/>
      <w:b w:val="0"/>
      <w:sz w:val="20"/>
      <w:szCs w:val="20"/>
    </w:rPr>
  </w:style>
  <w:style w:type="character" w:customStyle="1" w:styleId="ListLabel224">
    <w:name w:val="ListLabel 224"/>
    <w:rPr>
      <w:rFonts w:ascii="Calibri" w:eastAsia="Courier New" w:hAnsi="Calibri" w:cs="Courier New"/>
      <w:b w:val="0"/>
      <w:sz w:val="20"/>
      <w:szCs w:val="20"/>
    </w:rPr>
  </w:style>
  <w:style w:type="character" w:customStyle="1" w:styleId="ListLabel225">
    <w:name w:val="ListLabel 225"/>
    <w:rPr>
      <w:rFonts w:ascii="Calibri" w:eastAsia="Courier New" w:hAnsi="Calibri" w:cs="Courier New"/>
      <w:b w:val="0"/>
      <w:sz w:val="20"/>
      <w:szCs w:val="20"/>
    </w:rPr>
  </w:style>
  <w:style w:type="character" w:customStyle="1" w:styleId="ListLabel226">
    <w:name w:val="ListLabel 226"/>
    <w:rPr>
      <w:rFonts w:ascii="Calibri" w:eastAsia="Courier New" w:hAnsi="Calibri" w:cs="Courier New"/>
      <w:b w:val="0"/>
      <w:sz w:val="20"/>
      <w:szCs w:val="20"/>
    </w:rPr>
  </w:style>
  <w:style w:type="character" w:customStyle="1" w:styleId="ListLabel227">
    <w:name w:val="ListLabel 227"/>
    <w:rPr>
      <w:rFonts w:ascii="Calibri" w:eastAsia="Courier New" w:hAnsi="Calibri" w:cs="Courier New"/>
      <w:b w:val="0"/>
      <w:sz w:val="20"/>
      <w:szCs w:val="20"/>
    </w:rPr>
  </w:style>
  <w:style w:type="character" w:customStyle="1" w:styleId="ListLabel228">
    <w:name w:val="ListLabel 228"/>
    <w:rPr>
      <w:rFonts w:ascii="Calibri" w:eastAsia="Noto Sans Symbols" w:hAnsi="Calibri" w:cs="Noto Sans Symbols"/>
      <w:b w:val="0"/>
      <w:sz w:val="20"/>
      <w:szCs w:val="18"/>
    </w:rPr>
  </w:style>
  <w:style w:type="character" w:customStyle="1" w:styleId="ListLabel229">
    <w:name w:val="ListLabel 229"/>
    <w:rPr>
      <w:rFonts w:ascii="Verdana" w:eastAsia="Courier New" w:hAnsi="Verdana" w:cs="Courier New"/>
      <w:b w:val="0"/>
      <w:sz w:val="20"/>
      <w:szCs w:val="20"/>
    </w:rPr>
  </w:style>
  <w:style w:type="character" w:customStyle="1" w:styleId="ListLabel230">
    <w:name w:val="ListLabel 230"/>
    <w:rPr>
      <w:rFonts w:ascii="Calibri" w:eastAsia="Courier New" w:hAnsi="Calibri" w:cs="Courier New"/>
      <w:b w:val="0"/>
      <w:sz w:val="20"/>
      <w:szCs w:val="20"/>
    </w:rPr>
  </w:style>
  <w:style w:type="character" w:customStyle="1" w:styleId="ListLabel231">
    <w:name w:val="ListLabel 231"/>
    <w:rPr>
      <w:rFonts w:ascii="Calibri" w:eastAsia="Courier New" w:hAnsi="Calibri" w:cs="Courier New"/>
      <w:b w:val="0"/>
      <w:sz w:val="20"/>
      <w:szCs w:val="20"/>
    </w:rPr>
  </w:style>
  <w:style w:type="character" w:customStyle="1" w:styleId="ListLabel232">
    <w:name w:val="ListLabel 232"/>
    <w:rPr>
      <w:rFonts w:ascii="Calibri" w:eastAsia="Noto Sans Symbols" w:hAnsi="Calibri" w:cs="Noto Sans Symbols"/>
      <w:b w:val="0"/>
      <w:sz w:val="20"/>
      <w:szCs w:val="18"/>
    </w:rPr>
  </w:style>
  <w:style w:type="character" w:customStyle="1" w:styleId="ListLabel233">
    <w:name w:val="ListLabel 233"/>
    <w:rPr>
      <w:rFonts w:ascii="Calibri" w:eastAsia="Courier New" w:hAnsi="Calibri" w:cs="Courier New"/>
      <w:b w:val="0"/>
      <w:sz w:val="20"/>
      <w:szCs w:val="20"/>
    </w:rPr>
  </w:style>
  <w:style w:type="character" w:customStyle="1" w:styleId="ListLabel234">
    <w:name w:val="ListLabel 234"/>
    <w:rPr>
      <w:rFonts w:ascii="Calibri" w:eastAsia="Courier New" w:hAnsi="Calibri" w:cs="Courier New"/>
      <w:b w:val="0"/>
      <w:sz w:val="20"/>
      <w:szCs w:val="20"/>
    </w:rPr>
  </w:style>
  <w:style w:type="character" w:customStyle="1" w:styleId="ListLabel235">
    <w:name w:val="ListLabel 235"/>
    <w:rPr>
      <w:rFonts w:ascii="Calibri" w:eastAsia="Courier New" w:hAnsi="Calibri" w:cs="Courier New"/>
      <w:b w:val="0"/>
      <w:sz w:val="20"/>
      <w:szCs w:val="20"/>
    </w:rPr>
  </w:style>
  <w:style w:type="character" w:customStyle="1" w:styleId="ListLabel236">
    <w:name w:val="ListLabel 236"/>
    <w:rPr>
      <w:rFonts w:ascii="Calibri" w:eastAsia="Noto Sans Symbols" w:hAnsi="Calibri" w:cs="Noto Sans Symbols"/>
      <w:b w:val="0"/>
      <w:sz w:val="20"/>
      <w:szCs w:val="18"/>
    </w:rPr>
  </w:style>
  <w:style w:type="character" w:customStyle="1" w:styleId="ListLabel237">
    <w:name w:val="ListLabel 237"/>
    <w:rPr>
      <w:rFonts w:ascii="Calibri" w:eastAsia="Courier New" w:hAnsi="Calibri" w:cs="Courier New"/>
      <w:b w:val="0"/>
      <w:sz w:val="20"/>
      <w:szCs w:val="20"/>
    </w:rPr>
  </w:style>
  <w:style w:type="character" w:customStyle="1" w:styleId="ListLabel238">
    <w:name w:val="ListLabel 238"/>
    <w:rPr>
      <w:rFonts w:ascii="Calibri" w:eastAsia="Courier New" w:hAnsi="Calibri" w:cs="Courier New"/>
      <w:b w:val="0"/>
      <w:sz w:val="20"/>
      <w:szCs w:val="20"/>
    </w:rPr>
  </w:style>
  <w:style w:type="character" w:customStyle="1" w:styleId="ListLabel239">
    <w:name w:val="ListLabel 239"/>
    <w:rPr>
      <w:rFonts w:ascii="Calibri" w:eastAsia="Courier New" w:hAnsi="Calibri" w:cs="Courier New"/>
      <w:b w:val="0"/>
      <w:sz w:val="20"/>
      <w:szCs w:val="20"/>
    </w:rPr>
  </w:style>
  <w:style w:type="character" w:customStyle="1" w:styleId="ListLabel240">
    <w:name w:val="ListLabel 240"/>
    <w:rPr>
      <w:rFonts w:ascii="Calibri" w:eastAsia="Noto Sans Symbols" w:hAnsi="Calibri" w:cs="Noto Sans Symbols"/>
      <w:b w:val="0"/>
      <w:sz w:val="20"/>
      <w:szCs w:val="18"/>
    </w:rPr>
  </w:style>
  <w:style w:type="character" w:customStyle="1" w:styleId="ListLabel241">
    <w:name w:val="ListLabel 241"/>
    <w:rPr>
      <w:rFonts w:ascii="Calibri" w:eastAsia="Courier New" w:hAnsi="Calibri" w:cs="Courier New"/>
      <w:b w:val="0"/>
      <w:sz w:val="20"/>
      <w:szCs w:val="20"/>
    </w:rPr>
  </w:style>
  <w:style w:type="character" w:customStyle="1" w:styleId="ListLabel242">
    <w:name w:val="ListLabel 242"/>
    <w:rPr>
      <w:rFonts w:ascii="Calibri" w:eastAsia="Courier New" w:hAnsi="Calibri" w:cs="Courier New"/>
      <w:b w:val="0"/>
      <w:sz w:val="20"/>
      <w:szCs w:val="20"/>
    </w:rPr>
  </w:style>
  <w:style w:type="character" w:customStyle="1" w:styleId="ListLabel243">
    <w:name w:val="ListLabel 243"/>
    <w:rPr>
      <w:rFonts w:ascii="Calibri" w:eastAsia="Noto Sans Symbols" w:hAnsi="Calibri" w:cs="Noto Sans Symbols"/>
      <w:b w:val="0"/>
      <w:sz w:val="20"/>
      <w:szCs w:val="18"/>
    </w:rPr>
  </w:style>
  <w:style w:type="character" w:customStyle="1" w:styleId="ListLabel244">
    <w:name w:val="ListLabel 244"/>
    <w:rPr>
      <w:rFonts w:ascii="Calibri" w:eastAsia="Noto Sans Symbols" w:hAnsi="Calibri" w:cs="Noto Sans Symbols"/>
      <w:b w:val="0"/>
      <w:sz w:val="20"/>
      <w:szCs w:val="18"/>
    </w:rPr>
  </w:style>
  <w:style w:type="character" w:customStyle="1" w:styleId="ListLabel245">
    <w:name w:val="ListLabel 245"/>
    <w:rPr>
      <w:rFonts w:ascii="Calibri" w:eastAsia="Courier New" w:hAnsi="Calibri" w:cs="Courier New"/>
      <w:b w:val="0"/>
      <w:sz w:val="20"/>
      <w:szCs w:val="20"/>
    </w:rPr>
  </w:style>
  <w:style w:type="character" w:customStyle="1" w:styleId="ListLabel246">
    <w:name w:val="ListLabel 246"/>
    <w:rPr>
      <w:rFonts w:ascii="Calibri" w:eastAsia="Noto Sans Symbols" w:hAnsi="Calibri" w:cs="Noto Sans Symbols"/>
      <w:b w:val="0"/>
      <w:sz w:val="20"/>
      <w:szCs w:val="18"/>
    </w:rPr>
  </w:style>
  <w:style w:type="character" w:customStyle="1" w:styleId="ListLabel247">
    <w:name w:val="ListLabel 247"/>
    <w:rPr>
      <w:rFonts w:ascii="Calibri" w:eastAsia="Noto Sans Symbols" w:hAnsi="Calibri" w:cs="Noto Sans Symbols"/>
      <w:b w:val="0"/>
      <w:sz w:val="20"/>
      <w:szCs w:val="18"/>
    </w:rPr>
  </w:style>
  <w:style w:type="character" w:customStyle="1" w:styleId="ListLabel248">
    <w:name w:val="ListLabel 248"/>
    <w:rPr>
      <w:rFonts w:ascii="Calibri" w:eastAsia="Noto Sans Symbols" w:hAnsi="Calibri" w:cs="Noto Sans Symbols"/>
      <w:b w:val="0"/>
      <w:sz w:val="20"/>
      <w:szCs w:val="20"/>
    </w:rPr>
  </w:style>
  <w:style w:type="character" w:customStyle="1" w:styleId="ListLabel249">
    <w:name w:val="ListLabel 249"/>
    <w:rPr>
      <w:rFonts w:ascii="Calibri" w:eastAsia="Courier New" w:hAnsi="Calibri" w:cs="Courier New"/>
      <w:b w:val="0"/>
      <w:sz w:val="20"/>
      <w:szCs w:val="20"/>
    </w:rPr>
  </w:style>
  <w:style w:type="character" w:customStyle="1" w:styleId="ListLabel250">
    <w:name w:val="ListLabel 250"/>
    <w:rPr>
      <w:rFonts w:ascii="Calibri" w:eastAsia="Noto Sans Symbols" w:hAnsi="Calibri" w:cs="Noto Sans Symbols"/>
      <w:b w:val="0"/>
      <w:sz w:val="20"/>
      <w:szCs w:val="20"/>
    </w:rPr>
  </w:style>
  <w:style w:type="character" w:customStyle="1" w:styleId="ListLabel251">
    <w:name w:val="ListLabel 251"/>
    <w:rPr>
      <w:rFonts w:ascii="Calibri" w:eastAsia="Noto Sans Symbols" w:hAnsi="Calibri" w:cs="Noto Sans Symbols"/>
      <w:b w:val="0"/>
      <w:sz w:val="20"/>
      <w:szCs w:val="18"/>
    </w:rPr>
  </w:style>
  <w:style w:type="character" w:customStyle="1" w:styleId="ListLabel252">
    <w:name w:val="ListLabel 252"/>
    <w:rPr>
      <w:rFonts w:ascii="Calibri" w:eastAsia="Noto Sans Symbols" w:hAnsi="Calibri" w:cs="Noto Sans Symbols"/>
      <w:b w:val="0"/>
      <w:sz w:val="20"/>
      <w:szCs w:val="20"/>
    </w:rPr>
  </w:style>
  <w:style w:type="character" w:customStyle="1" w:styleId="ListLabel253">
    <w:name w:val="ListLabel 253"/>
    <w:rPr>
      <w:rFonts w:ascii="Calibri" w:eastAsia="Courier New" w:hAnsi="Calibri" w:cs="Courier New"/>
      <w:b w:val="0"/>
      <w:sz w:val="20"/>
      <w:szCs w:val="20"/>
    </w:rPr>
  </w:style>
  <w:style w:type="character" w:customStyle="1" w:styleId="ListLabel254">
    <w:name w:val="ListLabel 254"/>
    <w:rPr>
      <w:rFonts w:ascii="Calibri" w:eastAsia="Noto Sans Symbols" w:hAnsi="Calibri" w:cs="Noto Sans Symbols"/>
      <w:b w:val="0"/>
      <w:sz w:val="20"/>
      <w:szCs w:val="20"/>
    </w:rPr>
  </w:style>
  <w:style w:type="character" w:customStyle="1" w:styleId="ListLabel255">
    <w:name w:val="ListLabel 255"/>
    <w:rPr>
      <w:rFonts w:ascii="Calibri" w:eastAsia="Noto Sans Symbols" w:hAnsi="Calibri" w:cs="Noto Sans Symbols"/>
      <w:b w:val="0"/>
      <w:sz w:val="20"/>
      <w:szCs w:val="18"/>
    </w:rPr>
  </w:style>
  <w:style w:type="character" w:customStyle="1" w:styleId="ListLabel256">
    <w:name w:val="ListLabel 256"/>
    <w:rPr>
      <w:rFonts w:ascii="Calibri" w:eastAsia="Courier New" w:hAnsi="Calibri" w:cs="Courier New"/>
      <w:b w:val="0"/>
      <w:sz w:val="20"/>
      <w:szCs w:val="20"/>
    </w:rPr>
  </w:style>
  <w:style w:type="character" w:customStyle="1" w:styleId="ListLabel257">
    <w:name w:val="ListLabel 257"/>
    <w:rPr>
      <w:rFonts w:ascii="Calibri" w:eastAsia="Noto Sans Symbols" w:hAnsi="Calibri" w:cs="Noto Sans Symbols"/>
      <w:b w:val="0"/>
      <w:sz w:val="20"/>
      <w:szCs w:val="18"/>
    </w:rPr>
  </w:style>
  <w:style w:type="character" w:customStyle="1" w:styleId="ListLabel258">
    <w:name w:val="ListLabel 258"/>
    <w:rPr>
      <w:rFonts w:ascii="Calibri" w:eastAsia="Courier New" w:hAnsi="Calibri" w:cs="Courier New"/>
      <w:b w:val="0"/>
      <w:sz w:val="20"/>
      <w:szCs w:val="20"/>
    </w:rPr>
  </w:style>
  <w:style w:type="character" w:customStyle="1" w:styleId="ListLabel259">
    <w:name w:val="ListLabel 259"/>
    <w:rPr>
      <w:rFonts w:ascii="Calibri" w:eastAsia="Courier New" w:hAnsi="Calibri" w:cs="Courier New"/>
      <w:b w:val="0"/>
      <w:sz w:val="20"/>
      <w:szCs w:val="20"/>
    </w:rPr>
  </w:style>
  <w:style w:type="character" w:customStyle="1" w:styleId="ListLabel260">
    <w:name w:val="ListLabel 260"/>
    <w:rPr>
      <w:rFonts w:ascii="Calibri" w:eastAsia="Noto Sans Symbols" w:hAnsi="Calibri" w:cs="Noto Sans Symbols"/>
      <w:b w:val="0"/>
      <w:sz w:val="20"/>
      <w:szCs w:val="18"/>
    </w:rPr>
  </w:style>
  <w:style w:type="character" w:customStyle="1" w:styleId="ListLabel261">
    <w:name w:val="ListLabel 261"/>
    <w:rPr>
      <w:rFonts w:ascii="Calibri" w:eastAsia="Courier New" w:hAnsi="Calibri" w:cs="Courier New"/>
      <w:b w:val="0"/>
      <w:sz w:val="20"/>
      <w:szCs w:val="20"/>
    </w:rPr>
  </w:style>
  <w:style w:type="character" w:customStyle="1" w:styleId="ListLabel262">
    <w:name w:val="ListLabel 262"/>
    <w:rPr>
      <w:rFonts w:ascii="Calibri" w:eastAsia="Noto Sans Symbols" w:hAnsi="Calibri" w:cs="Noto Sans Symbols"/>
      <w:b w:val="0"/>
      <w:sz w:val="20"/>
      <w:szCs w:val="20"/>
    </w:rPr>
  </w:style>
  <w:style w:type="character" w:customStyle="1" w:styleId="ListLabel263">
    <w:name w:val="ListLabel 263"/>
    <w:rPr>
      <w:rFonts w:ascii="Calibri" w:eastAsia="Noto Sans Symbols" w:hAnsi="Calibri" w:cs="Noto Sans Symbols"/>
      <w:b w:val="0"/>
      <w:sz w:val="20"/>
      <w:szCs w:val="20"/>
    </w:rPr>
  </w:style>
  <w:style w:type="character" w:customStyle="1" w:styleId="ListLabel264">
    <w:name w:val="ListLabel 264"/>
    <w:rPr>
      <w:rFonts w:ascii="Calibri" w:eastAsia="Noto Sans Symbols" w:hAnsi="Calibri" w:cs="Noto Sans Symbols"/>
      <w:b w:val="0"/>
      <w:sz w:val="20"/>
      <w:szCs w:val="20"/>
    </w:rPr>
  </w:style>
  <w:style w:type="character" w:customStyle="1" w:styleId="ListLabel265">
    <w:name w:val="ListLabel 265"/>
    <w:rPr>
      <w:rFonts w:ascii="Calibri" w:eastAsia="Noto Sans Symbols" w:hAnsi="Calibri" w:cs="Noto Sans Symbols"/>
      <w:b w:val="0"/>
      <w:sz w:val="20"/>
      <w:szCs w:val="20"/>
    </w:rPr>
  </w:style>
  <w:style w:type="character" w:customStyle="1" w:styleId="ListLabel266">
    <w:name w:val="ListLabel 266"/>
    <w:rPr>
      <w:rFonts w:ascii="Calibri" w:eastAsia="Courier New" w:hAnsi="Calibri" w:cs="Courier New"/>
      <w:b w:val="0"/>
      <w:sz w:val="20"/>
      <w:szCs w:val="20"/>
    </w:rPr>
  </w:style>
  <w:style w:type="character" w:customStyle="1" w:styleId="ListLabel267">
    <w:name w:val="ListLabel 267"/>
    <w:rPr>
      <w:rFonts w:ascii="Calibri" w:eastAsia="Noto Sans Symbols" w:hAnsi="Calibri" w:cs="Noto Sans Symbols"/>
      <w:b w:val="0"/>
      <w:sz w:val="20"/>
      <w:szCs w:val="20"/>
    </w:rPr>
  </w:style>
  <w:style w:type="character" w:customStyle="1" w:styleId="ListLabel268">
    <w:name w:val="ListLabel 268"/>
    <w:rPr>
      <w:rFonts w:ascii="Calibri" w:eastAsia="Courier New" w:hAnsi="Calibri" w:cs="Courier New"/>
      <w:b w:val="0"/>
      <w:sz w:val="20"/>
      <w:szCs w:val="20"/>
    </w:rPr>
  </w:style>
  <w:style w:type="character" w:customStyle="1" w:styleId="ListLabel269">
    <w:name w:val="ListLabel 269"/>
    <w:rPr>
      <w:rFonts w:ascii="Calibri" w:eastAsia="Noto Sans Symbols" w:hAnsi="Calibri" w:cs="Noto Sans Symbols"/>
      <w:b w:val="0"/>
      <w:sz w:val="20"/>
      <w:szCs w:val="20"/>
    </w:rPr>
  </w:style>
  <w:style w:type="character" w:customStyle="1" w:styleId="ListLabel270">
    <w:name w:val="ListLabel 270"/>
    <w:rPr>
      <w:rFonts w:ascii="Calibri" w:eastAsia="Noto Sans Symbols" w:hAnsi="Calibri" w:cs="Noto Sans Symbols"/>
      <w:b w:val="0"/>
      <w:sz w:val="20"/>
      <w:szCs w:val="20"/>
    </w:rPr>
  </w:style>
  <w:style w:type="character" w:customStyle="1" w:styleId="ListLabel271">
    <w:name w:val="ListLabel 271"/>
    <w:rPr>
      <w:rFonts w:ascii="Calibri" w:eastAsia="Courier New" w:hAnsi="Calibri" w:cs="Courier New"/>
      <w:b w:val="0"/>
      <w:sz w:val="20"/>
      <w:szCs w:val="20"/>
    </w:rPr>
  </w:style>
  <w:style w:type="character" w:customStyle="1" w:styleId="ListLabel272">
    <w:name w:val="ListLabel 272"/>
    <w:rPr>
      <w:rFonts w:ascii="Calibri" w:eastAsia="Noto Sans Symbols" w:hAnsi="Calibri" w:cs="Noto Sans Symbols"/>
      <w:b w:val="0"/>
      <w:sz w:val="20"/>
      <w:szCs w:val="20"/>
    </w:rPr>
  </w:style>
  <w:style w:type="character" w:customStyle="1" w:styleId="ListLabel273">
    <w:name w:val="ListLabel 273"/>
    <w:rPr>
      <w:rFonts w:ascii="Calibri" w:eastAsia="Courier New" w:hAnsi="Calibri" w:cs="Courier New"/>
      <w:b w:val="0"/>
      <w:sz w:val="20"/>
      <w:szCs w:val="20"/>
    </w:rPr>
  </w:style>
  <w:style w:type="character" w:customStyle="1" w:styleId="ListLabel274">
    <w:name w:val="ListLabel 274"/>
    <w:rPr>
      <w:rFonts w:ascii="Calibri" w:eastAsia="Noto Sans Symbols" w:hAnsi="Calibri" w:cs="Noto Sans Symbols"/>
      <w:b w:val="0"/>
      <w:sz w:val="20"/>
      <w:szCs w:val="20"/>
    </w:rPr>
  </w:style>
  <w:style w:type="character" w:customStyle="1" w:styleId="ListLabel275">
    <w:name w:val="ListLabel 275"/>
    <w:rPr>
      <w:rFonts w:ascii="Calibri" w:eastAsia="Courier New" w:hAnsi="Calibri" w:cs="Courier New"/>
      <w:b w:val="0"/>
      <w:sz w:val="20"/>
      <w:szCs w:val="20"/>
    </w:rPr>
  </w:style>
  <w:style w:type="character" w:customStyle="1" w:styleId="ListLabel276">
    <w:name w:val="ListLabel 276"/>
    <w:rPr>
      <w:rFonts w:ascii="Calibri" w:eastAsia="Noto Sans Symbols" w:hAnsi="Calibri" w:cs="Noto Sans Symbols"/>
      <w:b w:val="0"/>
      <w:sz w:val="20"/>
      <w:szCs w:val="20"/>
    </w:rPr>
  </w:style>
  <w:style w:type="character" w:customStyle="1" w:styleId="ListLabel277">
    <w:name w:val="ListLabel 277"/>
    <w:rPr>
      <w:rFonts w:ascii="Calibri" w:eastAsia="Courier New" w:hAnsi="Calibri" w:cs="Courier New"/>
      <w:b w:val="0"/>
      <w:sz w:val="20"/>
      <w:szCs w:val="20"/>
    </w:rPr>
  </w:style>
  <w:style w:type="character" w:customStyle="1" w:styleId="ListLabel278">
    <w:name w:val="ListLabel 278"/>
    <w:rPr>
      <w:rFonts w:ascii="Calibri" w:eastAsia="Noto Sans Symbols" w:hAnsi="Calibri" w:cs="Noto Sans Symbols"/>
      <w:b w:val="0"/>
      <w:sz w:val="20"/>
      <w:szCs w:val="20"/>
    </w:rPr>
  </w:style>
  <w:style w:type="character" w:customStyle="1" w:styleId="ListLabel279">
    <w:name w:val="ListLabel 279"/>
    <w:rPr>
      <w:rFonts w:ascii="Calibri" w:eastAsia="Courier New" w:hAnsi="Calibri" w:cs="Courier New"/>
      <w:b w:val="0"/>
      <w:sz w:val="20"/>
      <w:szCs w:val="20"/>
    </w:rPr>
  </w:style>
  <w:style w:type="character" w:customStyle="1" w:styleId="ListLabel280">
    <w:name w:val="ListLabel 280"/>
    <w:rPr>
      <w:rFonts w:ascii="Calibri" w:eastAsia="Noto Sans Symbols" w:hAnsi="Calibri" w:cs="Noto Sans Symbols"/>
      <w:b w:val="0"/>
      <w:sz w:val="20"/>
      <w:szCs w:val="20"/>
    </w:rPr>
  </w:style>
  <w:style w:type="character" w:customStyle="1" w:styleId="ListLabel281">
    <w:name w:val="ListLabel 281"/>
    <w:rPr>
      <w:rFonts w:ascii="Calibri" w:eastAsia="Courier New" w:hAnsi="Calibri" w:cs="Courier New"/>
      <w:b w:val="0"/>
      <w:sz w:val="20"/>
      <w:szCs w:val="20"/>
    </w:rPr>
  </w:style>
  <w:style w:type="character" w:customStyle="1" w:styleId="ListLabel282">
    <w:name w:val="ListLabel 282"/>
    <w:rPr>
      <w:rFonts w:ascii="Calibri" w:eastAsia="Noto Sans Symbols" w:hAnsi="Calibri" w:cs="Noto Sans Symbols"/>
      <w:b w:val="0"/>
      <w:sz w:val="20"/>
      <w:szCs w:val="20"/>
    </w:rPr>
  </w:style>
  <w:style w:type="character" w:customStyle="1" w:styleId="ListLabel283">
    <w:name w:val="ListLabel 283"/>
    <w:rPr>
      <w:rFonts w:ascii="Calibri" w:eastAsia="Noto Sans Symbols" w:hAnsi="Calibri" w:cs="Noto Sans Symbols"/>
      <w:b w:val="0"/>
      <w:sz w:val="20"/>
      <w:szCs w:val="18"/>
    </w:rPr>
  </w:style>
  <w:style w:type="character" w:customStyle="1" w:styleId="ListLabel284">
    <w:name w:val="ListLabel 284"/>
    <w:rPr>
      <w:rFonts w:ascii="Calibri" w:eastAsia="Noto Sans Symbols" w:hAnsi="Calibri" w:cs="Noto Sans Symbols"/>
      <w:b w:val="0"/>
      <w:sz w:val="20"/>
      <w:szCs w:val="20"/>
    </w:rPr>
  </w:style>
  <w:style w:type="character" w:customStyle="1" w:styleId="ListLabel285">
    <w:name w:val="ListLabel 285"/>
    <w:rPr>
      <w:rFonts w:ascii="Calibri" w:eastAsia="Courier New" w:hAnsi="Calibri" w:cs="Courier New"/>
      <w:b w:val="0"/>
      <w:sz w:val="20"/>
      <w:szCs w:val="20"/>
    </w:rPr>
  </w:style>
  <w:style w:type="character" w:customStyle="1" w:styleId="ListLabel286">
    <w:name w:val="ListLabel 286"/>
    <w:rPr>
      <w:rFonts w:ascii="Calibri" w:eastAsia="Noto Sans Symbols" w:hAnsi="Calibri" w:cs="Noto Sans Symbols"/>
      <w:b w:val="0"/>
      <w:sz w:val="20"/>
      <w:szCs w:val="20"/>
    </w:rPr>
  </w:style>
  <w:style w:type="character" w:customStyle="1" w:styleId="ListLabel287">
    <w:name w:val="ListLabel 287"/>
    <w:rPr>
      <w:rFonts w:ascii="Calibri" w:eastAsia="Courier New" w:hAnsi="Calibri" w:cs="Courier New"/>
      <w:b w:val="0"/>
      <w:sz w:val="20"/>
      <w:szCs w:val="20"/>
    </w:rPr>
  </w:style>
  <w:style w:type="character" w:customStyle="1" w:styleId="ListLabel288">
    <w:name w:val="ListLabel 288"/>
    <w:rPr>
      <w:rFonts w:ascii="Calibri" w:eastAsia="Noto Sans Symbols" w:hAnsi="Calibri" w:cs="Noto Sans Symbols"/>
      <w:b w:val="0"/>
      <w:sz w:val="20"/>
      <w:szCs w:val="20"/>
    </w:rPr>
  </w:style>
  <w:style w:type="character" w:customStyle="1" w:styleId="ListLabel289">
    <w:name w:val="ListLabel 289"/>
    <w:rPr>
      <w:rFonts w:ascii="Calibri" w:eastAsia="Noto Sans Symbols" w:hAnsi="Calibri" w:cs="Noto Sans Symbols"/>
      <w:b w:val="0"/>
      <w:sz w:val="20"/>
      <w:szCs w:val="20"/>
    </w:rPr>
  </w:style>
  <w:style w:type="character" w:customStyle="1" w:styleId="ListLabel290">
    <w:name w:val="ListLabel 290"/>
    <w:rPr>
      <w:rFonts w:ascii="Calibri" w:eastAsia="Noto Sans Symbols" w:hAnsi="Calibri" w:cs="Noto Sans Symbols"/>
      <w:b w:val="0"/>
      <w:sz w:val="20"/>
      <w:szCs w:val="20"/>
    </w:rPr>
  </w:style>
  <w:style w:type="character" w:customStyle="1" w:styleId="ListLabel291">
    <w:name w:val="ListLabel 291"/>
    <w:rPr>
      <w:rFonts w:ascii="Calibri" w:eastAsia="Courier New" w:hAnsi="Calibri" w:cs="Courier New"/>
      <w:b w:val="0"/>
      <w:sz w:val="20"/>
      <w:szCs w:val="20"/>
    </w:rPr>
  </w:style>
  <w:style w:type="character" w:customStyle="1" w:styleId="ListLabel292">
    <w:name w:val="ListLabel 292"/>
    <w:rPr>
      <w:rFonts w:ascii="Calibri" w:eastAsia="Noto Sans Symbols" w:hAnsi="Calibri" w:cs="Noto Sans Symbols"/>
      <w:b w:val="0"/>
      <w:sz w:val="20"/>
      <w:szCs w:val="20"/>
    </w:rPr>
  </w:style>
  <w:style w:type="character" w:customStyle="1" w:styleId="ListLabel293">
    <w:name w:val="ListLabel 293"/>
    <w:rPr>
      <w:rFonts w:ascii="Calibri" w:eastAsia="Noto Sans Symbols" w:hAnsi="Calibri" w:cs="Noto Sans Symbols"/>
      <w:b w:val="0"/>
      <w:sz w:val="20"/>
      <w:szCs w:val="20"/>
    </w:rPr>
  </w:style>
  <w:style w:type="character" w:customStyle="1" w:styleId="ListLabel294">
    <w:name w:val="ListLabel 294"/>
    <w:rPr>
      <w:rFonts w:ascii="Calibri" w:eastAsia="Noto Sans Symbols" w:hAnsi="Calibri" w:cs="Noto Sans Symbols"/>
      <w:b w:val="0"/>
      <w:sz w:val="20"/>
      <w:szCs w:val="20"/>
    </w:rPr>
  </w:style>
  <w:style w:type="character" w:customStyle="1" w:styleId="ListLabel295">
    <w:name w:val="ListLabel 295"/>
    <w:rPr>
      <w:rFonts w:ascii="Calibri" w:eastAsia="Courier New" w:hAnsi="Calibri" w:cs="Courier New"/>
      <w:b w:val="0"/>
      <w:sz w:val="20"/>
      <w:szCs w:val="20"/>
    </w:rPr>
  </w:style>
  <w:style w:type="character" w:customStyle="1" w:styleId="ListLabel296">
    <w:name w:val="ListLabel 296"/>
    <w:rPr>
      <w:rFonts w:ascii="Calibri" w:eastAsia="Courier New" w:hAnsi="Calibri" w:cs="Courier New"/>
      <w:b w:val="0"/>
      <w:sz w:val="20"/>
      <w:szCs w:val="20"/>
    </w:rPr>
  </w:style>
  <w:style w:type="character" w:customStyle="1" w:styleId="ListLabel297">
    <w:name w:val="ListLabel 297"/>
    <w:rPr>
      <w:rFonts w:ascii="Calibri" w:eastAsia="Noto Sans Symbols" w:hAnsi="Calibri" w:cs="Noto Sans Symbols"/>
      <w:b w:val="0"/>
      <w:sz w:val="20"/>
      <w:szCs w:val="20"/>
    </w:rPr>
  </w:style>
  <w:style w:type="character" w:customStyle="1" w:styleId="ListLabel298">
    <w:name w:val="ListLabel 298"/>
    <w:rPr>
      <w:rFonts w:ascii="Calibri" w:eastAsia="Noto Sans Symbols" w:hAnsi="Calibri" w:cs="Noto Sans Symbols"/>
      <w:b w:val="0"/>
      <w:sz w:val="20"/>
      <w:szCs w:val="20"/>
    </w:rPr>
  </w:style>
  <w:style w:type="character" w:customStyle="1" w:styleId="ListLabel299">
    <w:name w:val="ListLabel 299"/>
    <w:rPr>
      <w:rFonts w:ascii="Calibri" w:eastAsia="Courier New" w:hAnsi="Calibri" w:cs="Courier New"/>
      <w:b w:val="0"/>
      <w:sz w:val="20"/>
      <w:szCs w:val="20"/>
    </w:rPr>
  </w:style>
  <w:style w:type="character" w:customStyle="1" w:styleId="ListLabel300">
    <w:name w:val="ListLabel 300"/>
    <w:rPr>
      <w:rFonts w:ascii="Calibri" w:eastAsia="Noto Sans Symbols" w:hAnsi="Calibri" w:cs="Noto Sans Symbols"/>
      <w:b w:val="0"/>
      <w:sz w:val="20"/>
      <w:szCs w:val="20"/>
    </w:rPr>
  </w:style>
  <w:style w:type="character" w:customStyle="1" w:styleId="ListLabel301">
    <w:name w:val="ListLabel 301"/>
    <w:rPr>
      <w:rFonts w:ascii="Calibri" w:eastAsia="Noto Sans Symbols" w:hAnsi="Calibri" w:cs="Noto Sans Symbols"/>
      <w:b w:val="0"/>
      <w:sz w:val="20"/>
      <w:szCs w:val="20"/>
    </w:rPr>
  </w:style>
  <w:style w:type="character" w:customStyle="1" w:styleId="ListLabel302">
    <w:name w:val="ListLabel 302"/>
    <w:rPr>
      <w:rFonts w:ascii="Calibri" w:eastAsia="Noto Sans Symbols" w:hAnsi="Calibri" w:cs="Noto Sans Symbols"/>
      <w:b w:val="0"/>
      <w:sz w:val="20"/>
      <w:szCs w:val="20"/>
    </w:rPr>
  </w:style>
  <w:style w:type="character" w:customStyle="1" w:styleId="ListLabel303">
    <w:name w:val="ListLabel 303"/>
    <w:rPr>
      <w:rFonts w:ascii="Calibri" w:eastAsia="Courier New" w:hAnsi="Calibri" w:cs="Courier New"/>
      <w:b w:val="0"/>
      <w:sz w:val="20"/>
      <w:szCs w:val="20"/>
    </w:rPr>
  </w:style>
  <w:style w:type="character" w:customStyle="1" w:styleId="ListLabel304">
    <w:name w:val="ListLabel 304"/>
    <w:rPr>
      <w:rFonts w:ascii="Calibri" w:eastAsia="Noto Sans Symbols" w:hAnsi="Calibri" w:cs="Noto Sans Symbols"/>
      <w:b w:val="0"/>
      <w:sz w:val="20"/>
      <w:szCs w:val="20"/>
    </w:rPr>
  </w:style>
  <w:style w:type="character" w:customStyle="1" w:styleId="ListLabel305">
    <w:name w:val="ListLabel 305"/>
    <w:rPr>
      <w:rFonts w:ascii="Calibri" w:eastAsia="Noto Sans Symbols" w:hAnsi="Calibri" w:cs="Noto Sans Symbols"/>
      <w:b w:val="0"/>
      <w:sz w:val="20"/>
      <w:szCs w:val="20"/>
    </w:rPr>
  </w:style>
  <w:style w:type="character" w:customStyle="1" w:styleId="ListLabel306">
    <w:name w:val="ListLabel 306"/>
    <w:rPr>
      <w:rFonts w:ascii="Calibri" w:eastAsia="Courier New" w:hAnsi="Calibri" w:cs="Courier New"/>
      <w:b w:val="0"/>
      <w:sz w:val="20"/>
      <w:szCs w:val="20"/>
    </w:rPr>
  </w:style>
  <w:style w:type="character" w:customStyle="1" w:styleId="ListLabel307">
    <w:name w:val="ListLabel 307"/>
    <w:rPr>
      <w:rFonts w:eastAsia="Noto Sans Symbols" w:cs="Noto Sans Symbols"/>
      <w:sz w:val="28"/>
      <w:szCs w:val="22"/>
    </w:rPr>
  </w:style>
  <w:style w:type="character" w:customStyle="1" w:styleId="ListLabel308">
    <w:name w:val="ListLabel 308"/>
    <w:rPr>
      <w:rFonts w:ascii="Calibri" w:eastAsia="Courier New" w:hAnsi="Calibri" w:cs="Courier New"/>
      <w:b w:val="0"/>
      <w:sz w:val="20"/>
      <w:szCs w:val="20"/>
    </w:rPr>
  </w:style>
  <w:style w:type="character" w:customStyle="1" w:styleId="ListLabel309">
    <w:name w:val="ListLabel 309"/>
    <w:rPr>
      <w:rFonts w:eastAsia="Noto Sans Symbols" w:cs="Noto Sans Symbols"/>
      <w:sz w:val="28"/>
      <w:szCs w:val="22"/>
    </w:rPr>
  </w:style>
  <w:style w:type="character" w:customStyle="1" w:styleId="ListLabel310">
    <w:name w:val="ListLabel 310"/>
    <w:rPr>
      <w:rFonts w:ascii="Calibri" w:eastAsia="Courier New" w:hAnsi="Calibri" w:cs="Courier New"/>
      <w:b w:val="0"/>
      <w:sz w:val="20"/>
      <w:szCs w:val="20"/>
    </w:rPr>
  </w:style>
  <w:style w:type="character" w:customStyle="1" w:styleId="ListLabel311">
    <w:name w:val="ListLabel 311"/>
    <w:rPr>
      <w:rFonts w:ascii="Calibri" w:eastAsia="Noto Sans Symbols" w:hAnsi="Calibri" w:cs="Noto Sans Symbols"/>
      <w:b w:val="0"/>
      <w:sz w:val="20"/>
      <w:szCs w:val="20"/>
    </w:rPr>
  </w:style>
  <w:style w:type="character" w:customStyle="1" w:styleId="ListLabel312">
    <w:name w:val="ListLabel 312"/>
    <w:rPr>
      <w:rFonts w:ascii="Calibri" w:eastAsia="Noto Sans Symbols" w:hAnsi="Calibri" w:cs="Noto Sans Symbols"/>
      <w:b w:val="0"/>
      <w:sz w:val="24"/>
    </w:rPr>
  </w:style>
  <w:style w:type="character" w:customStyle="1" w:styleId="ListLabel313">
    <w:name w:val="ListLabel 313"/>
    <w:rPr>
      <w:rFonts w:eastAsia="Courier New" w:cs="Courier New"/>
    </w:rPr>
  </w:style>
  <w:style w:type="character" w:customStyle="1" w:styleId="ListLabel314">
    <w:name w:val="ListLabel 314"/>
    <w:rPr>
      <w:rFonts w:eastAsia="Noto Sans Symbols" w:cs="Noto Sans Symbols"/>
    </w:rPr>
  </w:style>
  <w:style w:type="character" w:customStyle="1" w:styleId="ListLabel315">
    <w:name w:val="ListLabel 315"/>
    <w:rPr>
      <w:rFonts w:eastAsia="Noto Sans Symbols" w:cs="Noto Sans Symbols"/>
    </w:rPr>
  </w:style>
  <w:style w:type="character" w:customStyle="1" w:styleId="ListLabel316">
    <w:name w:val="ListLabel 316"/>
    <w:rPr>
      <w:rFonts w:eastAsia="Courier New" w:cs="Courier New"/>
    </w:rPr>
  </w:style>
  <w:style w:type="character" w:customStyle="1" w:styleId="ListLabel317">
    <w:name w:val="ListLabel 317"/>
    <w:rPr>
      <w:rFonts w:eastAsia="Noto Sans Symbols" w:cs="Noto Sans Symbols"/>
    </w:rPr>
  </w:style>
  <w:style w:type="character" w:customStyle="1" w:styleId="ListLabel318">
    <w:name w:val="ListLabel 318"/>
    <w:rPr>
      <w:rFonts w:eastAsia="Noto Sans Symbols" w:cs="Noto Sans Symbols"/>
    </w:rPr>
  </w:style>
  <w:style w:type="character" w:customStyle="1" w:styleId="ListLabel319">
    <w:name w:val="ListLabel 319"/>
    <w:rPr>
      <w:rFonts w:eastAsia="Courier New" w:cs="Courier New"/>
    </w:rPr>
  </w:style>
  <w:style w:type="character" w:customStyle="1" w:styleId="ListLabel320">
    <w:name w:val="ListLabel 320"/>
    <w:rPr>
      <w:rFonts w:eastAsia="Noto Sans Symbols" w:cs="Noto Sans Symbols"/>
    </w:rPr>
  </w:style>
  <w:style w:type="character" w:customStyle="1" w:styleId="ListLabel321">
    <w:name w:val="ListLabel 321"/>
    <w:rPr>
      <w:rFonts w:ascii="Calibri" w:eastAsia="Courier New" w:hAnsi="Calibri" w:cs="Courier New"/>
      <w:b w:val="0"/>
      <w:sz w:val="20"/>
      <w:szCs w:val="20"/>
    </w:rPr>
  </w:style>
  <w:style w:type="character" w:customStyle="1" w:styleId="ListLabel322">
    <w:name w:val="ListLabel 322"/>
    <w:rPr>
      <w:rFonts w:ascii="Times New Roman" w:eastAsia="Calibri" w:hAnsi="Times New Roman" w:cs="Calibri"/>
      <w:b w:val="0"/>
      <w:sz w:val="28"/>
      <w:szCs w:val="24"/>
    </w:rPr>
  </w:style>
  <w:style w:type="character" w:customStyle="1" w:styleId="ListLabel323">
    <w:name w:val="ListLabel 323"/>
    <w:rPr>
      <w:rFonts w:eastAsia="Quattrocento Sans" w:cs="Quattrocento Sans"/>
      <w:sz w:val="24"/>
      <w:szCs w:val="24"/>
    </w:rPr>
  </w:style>
  <w:style w:type="character" w:customStyle="1" w:styleId="ListLabel324">
    <w:name w:val="ListLabel 324"/>
    <w:rPr>
      <w:rFonts w:eastAsia="Arial" w:cs="Arial"/>
      <w:sz w:val="24"/>
      <w:szCs w:val="24"/>
    </w:rPr>
  </w:style>
  <w:style w:type="character" w:customStyle="1" w:styleId="ListLabel325">
    <w:name w:val="ListLabel 325"/>
    <w:rPr>
      <w:rFonts w:ascii="Calibri" w:eastAsia="Courier New" w:hAnsi="Calibri" w:cs="Courier New"/>
      <w:b w:val="0"/>
      <w:sz w:val="20"/>
      <w:szCs w:val="20"/>
    </w:rPr>
  </w:style>
  <w:style w:type="character" w:customStyle="1" w:styleId="ListLabel326">
    <w:name w:val="ListLabel 326"/>
    <w:rPr>
      <w:rFonts w:ascii="Calibri" w:eastAsia="Noto Sans Symbols" w:hAnsi="Calibri" w:cs="Noto Sans Symbols"/>
      <w:b w:val="0"/>
      <w:sz w:val="20"/>
      <w:szCs w:val="20"/>
    </w:rPr>
  </w:style>
  <w:style w:type="character" w:customStyle="1" w:styleId="ListLabel327">
    <w:name w:val="ListLabel 327"/>
    <w:rPr>
      <w:rFonts w:ascii="Calibri" w:eastAsia="Courier New" w:hAnsi="Calibri" w:cs="Courier New"/>
      <w:b w:val="0"/>
      <w:sz w:val="20"/>
      <w:szCs w:val="20"/>
    </w:rPr>
  </w:style>
  <w:style w:type="character" w:customStyle="1" w:styleId="ListLabel328">
    <w:name w:val="ListLabel 328"/>
    <w:rPr>
      <w:rFonts w:ascii="Calibri" w:eastAsia="Noto Sans Symbols" w:hAnsi="Calibri" w:cs="Noto Sans Symbols"/>
      <w:b w:val="0"/>
      <w:sz w:val="20"/>
      <w:szCs w:val="20"/>
    </w:rPr>
  </w:style>
  <w:style w:type="character" w:customStyle="1" w:styleId="ListLabel329">
    <w:name w:val="ListLabel 329"/>
    <w:rPr>
      <w:rFonts w:ascii="Times New Roman" w:eastAsia="Noto Sans Symbols" w:hAnsi="Times New Roman" w:cs="Noto Sans Symbols"/>
      <w:b w:val="0"/>
      <w:sz w:val="28"/>
    </w:rPr>
  </w:style>
  <w:style w:type="character" w:customStyle="1" w:styleId="ListLabel330">
    <w:name w:val="ListLabel 330"/>
    <w:rPr>
      <w:rFonts w:eastAsia="Courier New" w:cs="Courier New"/>
    </w:rPr>
  </w:style>
  <w:style w:type="character" w:customStyle="1" w:styleId="ListLabel331">
    <w:name w:val="ListLabel 331"/>
    <w:rPr>
      <w:rFonts w:eastAsia="Noto Sans Symbols" w:cs="Noto Sans Symbols"/>
    </w:rPr>
  </w:style>
  <w:style w:type="character" w:customStyle="1" w:styleId="ListLabel332">
    <w:name w:val="ListLabel 332"/>
    <w:rPr>
      <w:rFonts w:eastAsia="Noto Sans Symbols" w:cs="Noto Sans Symbols"/>
    </w:rPr>
  </w:style>
  <w:style w:type="character" w:customStyle="1" w:styleId="ListLabel333">
    <w:name w:val="ListLabel 333"/>
    <w:rPr>
      <w:rFonts w:eastAsia="Courier New" w:cs="Courier New"/>
    </w:rPr>
  </w:style>
  <w:style w:type="character" w:customStyle="1" w:styleId="ListLabel334">
    <w:name w:val="ListLabel 334"/>
    <w:rPr>
      <w:rFonts w:eastAsia="Noto Sans Symbols" w:cs="Noto Sans Symbols"/>
    </w:rPr>
  </w:style>
  <w:style w:type="character" w:customStyle="1" w:styleId="ListLabel335">
    <w:name w:val="ListLabel 335"/>
    <w:rPr>
      <w:rFonts w:eastAsia="Noto Sans Symbols" w:cs="Noto Sans Symbols"/>
    </w:rPr>
  </w:style>
  <w:style w:type="character" w:customStyle="1" w:styleId="ListLabel336">
    <w:name w:val="ListLabel 336"/>
    <w:rPr>
      <w:rFonts w:eastAsia="Courier New" w:cs="Courier New"/>
    </w:rPr>
  </w:style>
  <w:style w:type="character" w:customStyle="1" w:styleId="ListLabel337">
    <w:name w:val="ListLabel 337"/>
    <w:rPr>
      <w:rFonts w:eastAsia="Noto Sans Symbols" w:cs="Noto Sans Symbols"/>
    </w:rPr>
  </w:style>
  <w:style w:type="character" w:customStyle="1" w:styleId="ListLabel338">
    <w:name w:val="ListLabel 338"/>
    <w:rPr>
      <w:rFonts w:ascii="Calibri" w:eastAsia="Courier New" w:hAnsi="Calibri" w:cs="Courier New"/>
      <w:b w:val="0"/>
      <w:sz w:val="20"/>
      <w:szCs w:val="20"/>
    </w:rPr>
  </w:style>
  <w:style w:type="character" w:customStyle="1" w:styleId="ListLabel339">
    <w:name w:val="ListLabel 339"/>
    <w:rPr>
      <w:rFonts w:ascii="Calibri" w:eastAsia="Courier New" w:hAnsi="Calibri" w:cs="Courier New"/>
      <w:b w:val="0"/>
      <w:sz w:val="20"/>
      <w:szCs w:val="20"/>
    </w:rPr>
  </w:style>
  <w:style w:type="character" w:customStyle="1" w:styleId="ListLabel340">
    <w:name w:val="ListLabel 340"/>
    <w:rPr>
      <w:rFonts w:ascii="Calibri" w:eastAsia="Courier New" w:hAnsi="Calibri" w:cs="Courier New"/>
      <w:b w:val="0"/>
      <w:sz w:val="20"/>
      <w:szCs w:val="20"/>
    </w:rPr>
  </w:style>
  <w:style w:type="character" w:customStyle="1" w:styleId="ListLabel341">
    <w:name w:val="ListLabel 341"/>
    <w:rPr>
      <w:rFonts w:ascii="Calibri" w:eastAsia="Noto Sans Symbols" w:hAnsi="Calibri" w:cs="Noto Sans Symbols"/>
      <w:b w:val="0"/>
      <w:sz w:val="20"/>
      <w:szCs w:val="20"/>
    </w:rPr>
  </w:style>
  <w:style w:type="character" w:customStyle="1" w:styleId="ListLabel342">
    <w:name w:val="ListLabel 342"/>
    <w:rPr>
      <w:rFonts w:ascii="Arial Narrow" w:eastAsia="Noto Sans Symbols" w:hAnsi="Arial Narrow" w:cs="Noto Sans Symbols"/>
      <w:b w:val="0"/>
      <w:sz w:val="28"/>
    </w:rPr>
  </w:style>
  <w:style w:type="character" w:customStyle="1" w:styleId="ListLabel343">
    <w:name w:val="ListLabel 343"/>
    <w:rPr>
      <w:rFonts w:eastAsia="Courier New" w:cs="Courier New"/>
    </w:rPr>
  </w:style>
  <w:style w:type="character" w:customStyle="1" w:styleId="ListLabel344">
    <w:name w:val="ListLabel 344"/>
    <w:rPr>
      <w:rFonts w:eastAsia="Noto Sans Symbols" w:cs="Noto Sans Symbols"/>
    </w:rPr>
  </w:style>
  <w:style w:type="character" w:customStyle="1" w:styleId="ListLabel345">
    <w:name w:val="ListLabel 345"/>
    <w:rPr>
      <w:rFonts w:eastAsia="Noto Sans Symbols" w:cs="Noto Sans Symbols"/>
    </w:rPr>
  </w:style>
  <w:style w:type="character" w:customStyle="1" w:styleId="ListLabel346">
    <w:name w:val="ListLabel 346"/>
    <w:rPr>
      <w:rFonts w:eastAsia="Courier New" w:cs="Courier New"/>
    </w:rPr>
  </w:style>
  <w:style w:type="character" w:customStyle="1" w:styleId="ListLabel347">
    <w:name w:val="ListLabel 347"/>
    <w:rPr>
      <w:rFonts w:eastAsia="Noto Sans Symbols" w:cs="Noto Sans Symbols"/>
    </w:rPr>
  </w:style>
  <w:style w:type="character" w:customStyle="1" w:styleId="ListLabel348">
    <w:name w:val="ListLabel 348"/>
    <w:rPr>
      <w:rFonts w:eastAsia="Noto Sans Symbols" w:cs="Noto Sans Symbols"/>
    </w:rPr>
  </w:style>
  <w:style w:type="character" w:customStyle="1" w:styleId="ListLabel349">
    <w:name w:val="ListLabel 349"/>
    <w:rPr>
      <w:rFonts w:eastAsia="Courier New" w:cs="Courier New"/>
    </w:rPr>
  </w:style>
  <w:style w:type="character" w:customStyle="1" w:styleId="ListLabel350">
    <w:name w:val="ListLabel 350"/>
    <w:rPr>
      <w:rFonts w:eastAsia="Noto Sans Symbols" w:cs="Noto Sans Symbols"/>
    </w:rPr>
  </w:style>
  <w:style w:type="character" w:customStyle="1" w:styleId="ListLabel351">
    <w:name w:val="ListLabel 351"/>
    <w:rPr>
      <w:rFonts w:ascii="Calibri" w:eastAsia="Courier New" w:hAnsi="Calibri" w:cs="Courier New"/>
      <w:b w:val="0"/>
      <w:sz w:val="20"/>
      <w:szCs w:val="20"/>
    </w:rPr>
  </w:style>
  <w:style w:type="character" w:customStyle="1" w:styleId="ListLabel352">
    <w:name w:val="ListLabel 352"/>
    <w:rPr>
      <w:rFonts w:ascii="Calibri" w:eastAsia="Courier New" w:hAnsi="Calibri" w:cs="Courier New"/>
      <w:b w:val="0"/>
      <w:sz w:val="20"/>
      <w:szCs w:val="20"/>
    </w:rPr>
  </w:style>
  <w:style w:type="character" w:customStyle="1" w:styleId="ListLabel353">
    <w:name w:val="ListLabel 353"/>
    <w:rPr>
      <w:rFonts w:ascii="Calibri" w:eastAsia="Courier New" w:hAnsi="Calibri" w:cs="Courier New"/>
      <w:b w:val="0"/>
      <w:sz w:val="20"/>
      <w:szCs w:val="20"/>
    </w:rPr>
  </w:style>
  <w:style w:type="character" w:customStyle="1" w:styleId="ListLabel354">
    <w:name w:val="ListLabel 354"/>
    <w:rPr>
      <w:rFonts w:ascii="Calibri" w:eastAsia="Noto Sans Symbols" w:hAnsi="Calibri" w:cs="Noto Sans Symbols"/>
      <w:b w:val="0"/>
      <w:sz w:val="20"/>
      <w:szCs w:val="20"/>
    </w:rPr>
  </w:style>
  <w:style w:type="character" w:customStyle="1" w:styleId="ListLabel355">
    <w:name w:val="ListLabel 355"/>
    <w:rPr>
      <w:rFonts w:ascii="Calibri" w:eastAsia="Courier New" w:hAnsi="Calibri" w:cs="Courier New"/>
      <w:b w:val="0"/>
      <w:sz w:val="20"/>
      <w:szCs w:val="20"/>
    </w:rPr>
  </w:style>
  <w:style w:type="character" w:customStyle="1" w:styleId="ListLabel356">
    <w:name w:val="ListLabel 356"/>
    <w:rPr>
      <w:rFonts w:ascii="Times New Roman" w:eastAsia="Courier New" w:hAnsi="Times New Roman" w:cs="Courier New"/>
      <w:b w:val="0"/>
      <w:sz w:val="20"/>
    </w:rPr>
  </w:style>
  <w:style w:type="character" w:customStyle="1" w:styleId="ListLabel357">
    <w:name w:val="ListLabel 357"/>
    <w:rPr>
      <w:rFonts w:eastAsia="Courier New" w:cs="Courier New"/>
    </w:rPr>
  </w:style>
  <w:style w:type="character" w:customStyle="1" w:styleId="ListLabel358">
    <w:name w:val="ListLabel 358"/>
    <w:rPr>
      <w:rFonts w:eastAsia="Noto Sans Symbols" w:cs="Noto Sans Symbols"/>
    </w:rPr>
  </w:style>
  <w:style w:type="character" w:customStyle="1" w:styleId="ListLabel359">
    <w:name w:val="ListLabel 359"/>
    <w:rPr>
      <w:rFonts w:eastAsia="Noto Sans Symbols" w:cs="Noto Sans Symbols"/>
    </w:rPr>
  </w:style>
  <w:style w:type="character" w:customStyle="1" w:styleId="ListLabel360">
    <w:name w:val="ListLabel 360"/>
    <w:rPr>
      <w:rFonts w:eastAsia="Courier New" w:cs="Courier New"/>
    </w:rPr>
  </w:style>
  <w:style w:type="character" w:customStyle="1" w:styleId="ListLabel361">
    <w:name w:val="ListLabel 361"/>
    <w:rPr>
      <w:rFonts w:eastAsia="Noto Sans Symbols" w:cs="Noto Sans Symbols"/>
    </w:rPr>
  </w:style>
  <w:style w:type="character" w:customStyle="1" w:styleId="ListLabel362">
    <w:name w:val="ListLabel 362"/>
    <w:rPr>
      <w:rFonts w:eastAsia="Noto Sans Symbols" w:cs="Noto Sans Symbols"/>
    </w:rPr>
  </w:style>
  <w:style w:type="character" w:customStyle="1" w:styleId="ListLabel363">
    <w:name w:val="ListLabel 363"/>
    <w:rPr>
      <w:rFonts w:eastAsia="Courier New" w:cs="Courier New"/>
    </w:rPr>
  </w:style>
  <w:style w:type="character" w:customStyle="1" w:styleId="ListLabel364">
    <w:name w:val="ListLabel 364"/>
    <w:rPr>
      <w:rFonts w:eastAsia="Noto Sans Symbols" w:cs="Noto Sans Symbols"/>
    </w:rPr>
  </w:style>
  <w:style w:type="character" w:customStyle="1" w:styleId="ListLabel365">
    <w:name w:val="ListLabel 365"/>
    <w:rPr>
      <w:rFonts w:ascii="Calibri" w:eastAsia="Courier New" w:hAnsi="Calibri" w:cs="Courier New"/>
      <w:b w:val="0"/>
      <w:sz w:val="20"/>
      <w:szCs w:val="20"/>
    </w:rPr>
  </w:style>
  <w:style w:type="character" w:customStyle="1" w:styleId="ListLabel366">
    <w:name w:val="ListLabel 366"/>
    <w:rPr>
      <w:rFonts w:ascii="Calibri" w:eastAsia="Courier New" w:hAnsi="Calibri" w:cs="Courier New"/>
      <w:b w:val="0"/>
      <w:sz w:val="20"/>
      <w:szCs w:val="20"/>
    </w:rPr>
  </w:style>
  <w:style w:type="character" w:customStyle="1" w:styleId="ListLabel367">
    <w:name w:val="ListLabel 367"/>
    <w:rPr>
      <w:rFonts w:ascii="Calibri" w:eastAsia="Noto Sans Symbols" w:hAnsi="Calibri" w:cs="Noto Sans Symbols"/>
      <w:b w:val="0"/>
      <w:sz w:val="20"/>
      <w:szCs w:val="20"/>
    </w:rPr>
  </w:style>
  <w:style w:type="character" w:customStyle="1" w:styleId="ListLabel368">
    <w:name w:val="ListLabel 368"/>
    <w:rPr>
      <w:rFonts w:ascii="Calibri" w:eastAsia="Courier New" w:hAnsi="Calibri" w:cs="Courier New"/>
      <w:b w:val="0"/>
      <w:sz w:val="20"/>
      <w:szCs w:val="20"/>
    </w:rPr>
  </w:style>
  <w:style w:type="character" w:customStyle="1" w:styleId="ListLabel369">
    <w:name w:val="ListLabel 369"/>
    <w:rPr>
      <w:rFonts w:ascii="Calibri" w:eastAsia="Courier New" w:hAnsi="Calibri" w:cs="Courier New"/>
      <w:b w:val="0"/>
      <w:sz w:val="20"/>
    </w:rPr>
  </w:style>
  <w:style w:type="character" w:customStyle="1" w:styleId="ListLabel370">
    <w:name w:val="ListLabel 370"/>
    <w:rPr>
      <w:rFonts w:eastAsia="Courier New" w:cs="Courier New"/>
    </w:rPr>
  </w:style>
  <w:style w:type="character" w:customStyle="1" w:styleId="ListLabel371">
    <w:name w:val="ListLabel 371"/>
    <w:rPr>
      <w:rFonts w:eastAsia="Noto Sans Symbols" w:cs="Noto Sans Symbols"/>
    </w:rPr>
  </w:style>
  <w:style w:type="character" w:customStyle="1" w:styleId="ListLabel372">
    <w:name w:val="ListLabel 372"/>
    <w:rPr>
      <w:rFonts w:eastAsia="Noto Sans Symbols" w:cs="Noto Sans Symbols"/>
    </w:rPr>
  </w:style>
  <w:style w:type="character" w:customStyle="1" w:styleId="ListLabel373">
    <w:name w:val="ListLabel 373"/>
    <w:rPr>
      <w:rFonts w:eastAsia="Courier New" w:cs="Courier New"/>
    </w:rPr>
  </w:style>
  <w:style w:type="character" w:customStyle="1" w:styleId="ListLabel374">
    <w:name w:val="ListLabel 374"/>
    <w:rPr>
      <w:rFonts w:eastAsia="Noto Sans Symbols" w:cs="Noto Sans Symbols"/>
    </w:rPr>
  </w:style>
  <w:style w:type="character" w:customStyle="1" w:styleId="ListLabel375">
    <w:name w:val="ListLabel 375"/>
    <w:rPr>
      <w:rFonts w:eastAsia="Noto Sans Symbols" w:cs="Noto Sans Symbols"/>
    </w:rPr>
  </w:style>
  <w:style w:type="character" w:customStyle="1" w:styleId="ListLabel376">
    <w:name w:val="ListLabel 376"/>
    <w:rPr>
      <w:rFonts w:eastAsia="Courier New" w:cs="Courier New"/>
    </w:rPr>
  </w:style>
  <w:style w:type="character" w:customStyle="1" w:styleId="ListLabel377">
    <w:name w:val="ListLabel 377"/>
    <w:rPr>
      <w:rFonts w:eastAsia="Noto Sans Symbols" w:cs="Noto Sans Symbols"/>
    </w:rPr>
  </w:style>
  <w:style w:type="character" w:customStyle="1" w:styleId="ListLabel378">
    <w:name w:val="ListLabel 378"/>
    <w:rPr>
      <w:rFonts w:ascii="Calibri" w:eastAsia="Courier New" w:hAnsi="Calibri" w:cs="Courier New"/>
      <w:b w:val="0"/>
      <w:sz w:val="20"/>
      <w:szCs w:val="20"/>
    </w:rPr>
  </w:style>
  <w:style w:type="character" w:customStyle="1" w:styleId="ListLabel379">
    <w:name w:val="ListLabel 379"/>
    <w:rPr>
      <w:rFonts w:eastAsia="Arial" w:cs="Arial"/>
      <w:sz w:val="28"/>
      <w:szCs w:val="28"/>
    </w:rPr>
  </w:style>
  <w:style w:type="character" w:customStyle="1" w:styleId="ListLabel380">
    <w:name w:val="ListLabel 380"/>
    <w:rPr>
      <w:rFonts w:eastAsia="Times New Roman" w:cs="Times New Roman"/>
      <w:b/>
      <w:sz w:val="20"/>
      <w:szCs w:val="20"/>
    </w:rPr>
  </w:style>
  <w:style w:type="character" w:customStyle="1" w:styleId="ListLabel381">
    <w:name w:val="ListLabel 381"/>
    <w:rPr>
      <w:rFonts w:ascii="Calibri" w:eastAsia="Courier New" w:hAnsi="Calibri" w:cs="Courier New"/>
      <w:b w:val="0"/>
      <w:sz w:val="20"/>
      <w:szCs w:val="20"/>
    </w:rPr>
  </w:style>
  <w:style w:type="character" w:customStyle="1" w:styleId="ListLabel382">
    <w:name w:val="ListLabel 382"/>
    <w:rPr>
      <w:rFonts w:ascii="Calibri" w:eastAsia="Noto Sans Symbols" w:hAnsi="Calibri" w:cs="Noto Sans Symbols"/>
      <w:b w:val="0"/>
      <w:sz w:val="20"/>
      <w:szCs w:val="18"/>
    </w:rPr>
  </w:style>
  <w:style w:type="character" w:customStyle="1" w:styleId="ListLabel383">
    <w:name w:val="ListLabel 383"/>
    <w:rPr>
      <w:rFonts w:ascii="Calibri" w:eastAsia="Noto Sans Symbols" w:hAnsi="Calibri" w:cs="Noto Sans Symbols"/>
      <w:b w:val="0"/>
      <w:sz w:val="20"/>
      <w:szCs w:val="18"/>
    </w:rPr>
  </w:style>
  <w:style w:type="character" w:customStyle="1" w:styleId="ListLabel384">
    <w:name w:val="ListLabel 384"/>
    <w:rPr>
      <w:rFonts w:ascii="Calibri" w:eastAsia="Noto Sans Symbols" w:hAnsi="Calibri" w:cs="Noto Sans Symbols"/>
      <w:b w:val="0"/>
      <w:sz w:val="20"/>
      <w:szCs w:val="18"/>
    </w:rPr>
  </w:style>
  <w:style w:type="character" w:customStyle="1" w:styleId="ListLabel385">
    <w:name w:val="ListLabel 385"/>
    <w:rPr>
      <w:rFonts w:eastAsia="Noto Sans Symbols" w:cs="Noto Sans Symbols"/>
      <w:b/>
      <w:sz w:val="28"/>
      <w:szCs w:val="22"/>
    </w:rPr>
  </w:style>
  <w:style w:type="character" w:customStyle="1" w:styleId="ListLabel386">
    <w:name w:val="ListLabel 386"/>
    <w:rPr>
      <w:rFonts w:ascii="Calibri" w:eastAsia="Courier New" w:hAnsi="Calibri" w:cs="Courier New"/>
      <w:b w:val="0"/>
      <w:sz w:val="20"/>
      <w:szCs w:val="20"/>
    </w:rPr>
  </w:style>
  <w:style w:type="character" w:customStyle="1" w:styleId="ListLabel387">
    <w:name w:val="ListLabel 387"/>
    <w:rPr>
      <w:rFonts w:ascii="Calibri" w:eastAsia="Courier New" w:hAnsi="Calibri" w:cs="Courier New"/>
      <w:b w:val="0"/>
      <w:sz w:val="20"/>
      <w:szCs w:val="20"/>
    </w:rPr>
  </w:style>
  <w:style w:type="character" w:customStyle="1" w:styleId="ListLabel388">
    <w:name w:val="ListLabel 388"/>
    <w:rPr>
      <w:rFonts w:ascii="Calibri" w:eastAsia="Noto Sans Symbols" w:hAnsi="Calibri" w:cs="Noto Sans Symbols"/>
      <w:b w:val="0"/>
      <w:sz w:val="20"/>
      <w:szCs w:val="18"/>
    </w:rPr>
  </w:style>
  <w:style w:type="character" w:customStyle="1" w:styleId="ListLabel389">
    <w:name w:val="ListLabel 389"/>
    <w:rPr>
      <w:rFonts w:ascii="Calibri" w:eastAsia="Courier New" w:hAnsi="Calibri" w:cs="Courier New"/>
      <w:b w:val="0"/>
      <w:sz w:val="20"/>
      <w:szCs w:val="18"/>
    </w:rPr>
  </w:style>
  <w:style w:type="character" w:customStyle="1" w:styleId="ListLabel390">
    <w:name w:val="ListLabel 390"/>
    <w:rPr>
      <w:rFonts w:ascii="Calibri" w:eastAsia="Courier New" w:hAnsi="Calibri" w:cs="Courier New"/>
      <w:b w:val="0"/>
      <w:sz w:val="20"/>
      <w:szCs w:val="20"/>
    </w:rPr>
  </w:style>
  <w:style w:type="character" w:customStyle="1" w:styleId="ListLabel391">
    <w:name w:val="ListLabel 391"/>
    <w:rPr>
      <w:rFonts w:ascii="Calibri" w:eastAsia="Courier New" w:hAnsi="Calibri" w:cs="Courier New"/>
      <w:b w:val="0"/>
      <w:sz w:val="20"/>
      <w:szCs w:val="20"/>
    </w:rPr>
  </w:style>
  <w:style w:type="character" w:customStyle="1" w:styleId="ListLabel392">
    <w:name w:val="ListLabel 392"/>
    <w:rPr>
      <w:rFonts w:ascii="Calibri" w:eastAsia="Courier New" w:hAnsi="Calibri" w:cs="Courier New"/>
      <w:b w:val="0"/>
      <w:sz w:val="20"/>
      <w:szCs w:val="20"/>
    </w:rPr>
  </w:style>
  <w:style w:type="character" w:customStyle="1" w:styleId="ListLabel393">
    <w:name w:val="ListLabel 393"/>
    <w:rPr>
      <w:rFonts w:ascii="Calibri" w:eastAsia="Courier New" w:hAnsi="Calibri" w:cs="Courier New"/>
      <w:b w:val="0"/>
      <w:sz w:val="20"/>
      <w:szCs w:val="18"/>
    </w:rPr>
  </w:style>
  <w:style w:type="character" w:customStyle="1" w:styleId="ListLabel394">
    <w:name w:val="ListLabel 394"/>
    <w:rPr>
      <w:rFonts w:ascii="Calibri" w:eastAsia="Courier New" w:hAnsi="Calibri" w:cs="Courier New"/>
      <w:b w:val="0"/>
      <w:sz w:val="20"/>
      <w:szCs w:val="20"/>
    </w:rPr>
  </w:style>
  <w:style w:type="character" w:customStyle="1" w:styleId="ListLabel395">
    <w:name w:val="ListLabel 395"/>
    <w:rPr>
      <w:rFonts w:ascii="Calibri" w:eastAsia="Courier New" w:hAnsi="Calibri" w:cs="Courier New"/>
      <w:b w:val="0"/>
      <w:sz w:val="20"/>
      <w:szCs w:val="20"/>
    </w:rPr>
  </w:style>
  <w:style w:type="character" w:customStyle="1" w:styleId="ListLabel396">
    <w:name w:val="ListLabel 396"/>
    <w:rPr>
      <w:rFonts w:ascii="Calibri" w:eastAsia="Courier New" w:hAnsi="Calibri" w:cs="Courier New"/>
      <w:b w:val="0"/>
      <w:sz w:val="20"/>
      <w:szCs w:val="20"/>
    </w:rPr>
  </w:style>
  <w:style w:type="character" w:customStyle="1" w:styleId="ListLabel397">
    <w:name w:val="ListLabel 397"/>
    <w:rPr>
      <w:rFonts w:ascii="Calibri" w:eastAsia="Courier New" w:hAnsi="Calibri" w:cs="Courier New"/>
      <w:b w:val="0"/>
      <w:sz w:val="20"/>
      <w:szCs w:val="18"/>
    </w:rPr>
  </w:style>
  <w:style w:type="character" w:customStyle="1" w:styleId="ListLabel398">
    <w:name w:val="ListLabel 398"/>
    <w:rPr>
      <w:rFonts w:ascii="Calibri" w:eastAsia="Courier New" w:hAnsi="Calibri" w:cs="Courier New"/>
      <w:b w:val="0"/>
      <w:sz w:val="20"/>
      <w:szCs w:val="20"/>
    </w:rPr>
  </w:style>
  <w:style w:type="character" w:customStyle="1" w:styleId="ListLabel399">
    <w:name w:val="ListLabel 399"/>
    <w:rPr>
      <w:rFonts w:ascii="Calibri" w:eastAsia="Courier New" w:hAnsi="Calibri" w:cs="Courier New"/>
      <w:b w:val="0"/>
      <w:sz w:val="20"/>
      <w:szCs w:val="20"/>
    </w:rPr>
  </w:style>
  <w:style w:type="character" w:customStyle="1" w:styleId="ListLabel400">
    <w:name w:val="ListLabel 400"/>
    <w:rPr>
      <w:rFonts w:ascii="Calibri" w:eastAsia="Courier New" w:hAnsi="Calibri" w:cs="Courier New"/>
      <w:b w:val="0"/>
      <w:sz w:val="20"/>
      <w:szCs w:val="20"/>
    </w:rPr>
  </w:style>
  <w:style w:type="character" w:customStyle="1" w:styleId="ListLabel401">
    <w:name w:val="ListLabel 401"/>
    <w:rPr>
      <w:rFonts w:ascii="Calibri" w:eastAsia="Courier New" w:hAnsi="Calibri" w:cs="Courier New"/>
      <w:b w:val="0"/>
      <w:sz w:val="20"/>
      <w:szCs w:val="20"/>
    </w:rPr>
  </w:style>
  <w:style w:type="character" w:customStyle="1" w:styleId="ListLabel402">
    <w:name w:val="ListLabel 402"/>
    <w:rPr>
      <w:rFonts w:ascii="Calibri" w:eastAsia="Noto Sans Symbols" w:hAnsi="Calibri" w:cs="Noto Sans Symbols"/>
      <w:b w:val="0"/>
      <w:sz w:val="20"/>
      <w:szCs w:val="18"/>
    </w:rPr>
  </w:style>
  <w:style w:type="character" w:customStyle="1" w:styleId="ListLabel403">
    <w:name w:val="ListLabel 403"/>
    <w:rPr>
      <w:rFonts w:ascii="Calibri" w:eastAsia="Courier New" w:hAnsi="Calibri" w:cs="Courier New"/>
      <w:b w:val="0"/>
      <w:sz w:val="20"/>
      <w:szCs w:val="20"/>
    </w:rPr>
  </w:style>
  <w:style w:type="character" w:customStyle="1" w:styleId="ListLabel404">
    <w:name w:val="ListLabel 404"/>
    <w:rPr>
      <w:rFonts w:ascii="Calibri" w:eastAsia="Arial" w:hAnsi="Calibri" w:cs="Arial"/>
      <w:b w:val="0"/>
      <w:sz w:val="24"/>
      <w:szCs w:val="24"/>
    </w:rPr>
  </w:style>
  <w:style w:type="character" w:customStyle="1" w:styleId="ListLabel405">
    <w:name w:val="ListLabel 405"/>
    <w:rPr>
      <w:rFonts w:ascii="Calibri" w:eastAsia="Noto Sans Symbols" w:hAnsi="Calibri" w:cs="Noto Sans Symbols"/>
      <w:b w:val="0"/>
      <w:sz w:val="20"/>
      <w:szCs w:val="20"/>
    </w:rPr>
  </w:style>
  <w:style w:type="character" w:customStyle="1" w:styleId="ListLabel406">
    <w:name w:val="ListLabel 406"/>
    <w:rPr>
      <w:rFonts w:ascii="Calibri" w:eastAsia="Arial" w:hAnsi="Calibri" w:cs="Arial"/>
      <w:b w:val="0"/>
      <w:sz w:val="24"/>
      <w:szCs w:val="24"/>
    </w:rPr>
  </w:style>
  <w:style w:type="character" w:customStyle="1" w:styleId="ListLabel407">
    <w:name w:val="ListLabel 407"/>
    <w:rPr>
      <w:rFonts w:ascii="Calibri" w:eastAsia="Courier New" w:hAnsi="Calibri" w:cs="Courier New"/>
      <w:b w:val="0"/>
      <w:sz w:val="20"/>
      <w:szCs w:val="20"/>
    </w:rPr>
  </w:style>
  <w:style w:type="character" w:customStyle="1" w:styleId="ListLabel408">
    <w:name w:val="ListLabel 408"/>
    <w:rPr>
      <w:rFonts w:ascii="Calibri" w:eastAsia="Noto Sans Symbols" w:hAnsi="Calibri" w:cs="Noto Sans Symbols"/>
      <w:b w:val="0"/>
      <w:sz w:val="20"/>
      <w:szCs w:val="20"/>
    </w:rPr>
  </w:style>
  <w:style w:type="character" w:customStyle="1" w:styleId="ListLabel409">
    <w:name w:val="ListLabel 409"/>
    <w:rPr>
      <w:rFonts w:ascii="Calibri" w:eastAsia="Arial" w:hAnsi="Calibri" w:cs="Arial"/>
      <w:b w:val="0"/>
      <w:sz w:val="24"/>
      <w:szCs w:val="24"/>
    </w:rPr>
  </w:style>
  <w:style w:type="character" w:customStyle="1" w:styleId="ListLabel410">
    <w:name w:val="ListLabel 410"/>
    <w:rPr>
      <w:rFonts w:ascii="Calibri" w:eastAsia="Noto Sans Symbols" w:hAnsi="Calibri" w:cs="Noto Sans Symbols"/>
      <w:b w:val="0"/>
      <w:sz w:val="20"/>
      <w:szCs w:val="20"/>
    </w:rPr>
  </w:style>
  <w:style w:type="character" w:customStyle="1" w:styleId="ListLabel411">
    <w:name w:val="ListLabel 411"/>
    <w:rPr>
      <w:rFonts w:ascii="Calibri" w:eastAsia="Noto Sans Symbols" w:hAnsi="Calibri" w:cs="Noto Sans Symbols"/>
      <w:b w:val="0"/>
      <w:sz w:val="20"/>
      <w:szCs w:val="18"/>
    </w:rPr>
  </w:style>
  <w:style w:type="character" w:customStyle="1" w:styleId="ListLabel412">
    <w:name w:val="ListLabel 412"/>
    <w:rPr>
      <w:rFonts w:ascii="Calibri" w:eastAsia="Noto Sans Symbols" w:hAnsi="Calibri" w:cs="Noto Sans Symbols"/>
      <w:b w:val="0"/>
      <w:sz w:val="20"/>
      <w:szCs w:val="18"/>
    </w:rPr>
  </w:style>
  <w:style w:type="character" w:customStyle="1" w:styleId="ListLabel413">
    <w:name w:val="ListLabel 413"/>
    <w:rPr>
      <w:rFonts w:ascii="Calibri" w:eastAsia="Noto Sans Symbols" w:hAnsi="Calibri" w:cs="Noto Sans Symbols"/>
      <w:b w:val="0"/>
      <w:sz w:val="20"/>
      <w:szCs w:val="20"/>
    </w:rPr>
  </w:style>
  <w:style w:type="character" w:customStyle="1" w:styleId="ListLabel414">
    <w:name w:val="ListLabel 414"/>
    <w:rPr>
      <w:rFonts w:ascii="Calibri" w:eastAsia="Noto Sans Symbols" w:hAnsi="Calibri" w:cs="Noto Sans Symbols"/>
      <w:b w:val="0"/>
      <w:sz w:val="24"/>
      <w:szCs w:val="24"/>
    </w:rPr>
  </w:style>
  <w:style w:type="character" w:customStyle="1" w:styleId="ListLabel415">
    <w:name w:val="ListLabel 415"/>
    <w:rPr>
      <w:rFonts w:ascii="Calibri" w:eastAsia="Noto Sans Symbols" w:hAnsi="Calibri" w:cs="Noto Sans Symbols"/>
      <w:b w:val="0"/>
      <w:sz w:val="20"/>
      <w:szCs w:val="20"/>
    </w:rPr>
  </w:style>
  <w:style w:type="character" w:customStyle="1" w:styleId="ListLabel416">
    <w:name w:val="ListLabel 416"/>
    <w:rPr>
      <w:rFonts w:ascii="Calibri" w:eastAsia="Courier New" w:hAnsi="Calibri" w:cs="Courier New"/>
      <w:b w:val="0"/>
      <w:sz w:val="20"/>
      <w:szCs w:val="20"/>
    </w:rPr>
  </w:style>
  <w:style w:type="character" w:customStyle="1" w:styleId="ListLabel417">
    <w:name w:val="ListLabel 417"/>
    <w:rPr>
      <w:rFonts w:ascii="Calibri" w:eastAsia="Noto Sans Symbols" w:hAnsi="Calibri" w:cs="Noto Sans Symbols"/>
      <w:b w:val="0"/>
      <w:sz w:val="20"/>
      <w:szCs w:val="20"/>
    </w:rPr>
  </w:style>
  <w:style w:type="character" w:customStyle="1" w:styleId="ListLabel418">
    <w:name w:val="ListLabel 418"/>
    <w:rPr>
      <w:rFonts w:ascii="Calibri" w:eastAsia="Noto Sans Symbols" w:hAnsi="Calibri" w:cs="Noto Sans Symbols"/>
      <w:b w:val="0"/>
      <w:sz w:val="24"/>
      <w:szCs w:val="24"/>
    </w:rPr>
  </w:style>
  <w:style w:type="character" w:customStyle="1" w:styleId="ListLabel419">
    <w:name w:val="ListLabel 419"/>
    <w:rPr>
      <w:rFonts w:ascii="Calibri" w:eastAsia="Courier New" w:hAnsi="Calibri" w:cs="Courier New"/>
      <w:b w:val="0"/>
      <w:sz w:val="20"/>
      <w:szCs w:val="20"/>
    </w:rPr>
  </w:style>
  <w:style w:type="character" w:customStyle="1" w:styleId="ListLabel420">
    <w:name w:val="ListLabel 420"/>
    <w:rPr>
      <w:rFonts w:ascii="Calibri" w:eastAsia="Courier New" w:hAnsi="Calibri" w:cs="Courier New"/>
      <w:b w:val="0"/>
      <w:sz w:val="20"/>
      <w:szCs w:val="20"/>
    </w:rPr>
  </w:style>
  <w:style w:type="character" w:customStyle="1" w:styleId="ListLabel421">
    <w:name w:val="ListLabel 421"/>
    <w:rPr>
      <w:rFonts w:ascii="Calibri" w:eastAsia="Noto Sans Symbols" w:hAnsi="Calibri" w:cs="Noto Sans Symbols"/>
      <w:b w:val="0"/>
      <w:sz w:val="20"/>
      <w:szCs w:val="18"/>
    </w:rPr>
  </w:style>
  <w:style w:type="character" w:customStyle="1" w:styleId="ListLabel422">
    <w:name w:val="ListLabel 422"/>
    <w:rPr>
      <w:rFonts w:ascii="Calibri" w:eastAsia="Courier New" w:hAnsi="Calibri" w:cs="Courier New"/>
      <w:b w:val="0"/>
      <w:sz w:val="20"/>
      <w:szCs w:val="18"/>
    </w:rPr>
  </w:style>
  <w:style w:type="character" w:customStyle="1" w:styleId="ListLabel423">
    <w:name w:val="ListLabel 423"/>
    <w:rPr>
      <w:rFonts w:ascii="Calibri" w:eastAsia="Noto Sans Symbols" w:hAnsi="Calibri" w:cs="Noto Sans Symbols"/>
      <w:b w:val="0"/>
      <w:sz w:val="24"/>
      <w:szCs w:val="24"/>
    </w:rPr>
  </w:style>
  <w:style w:type="character" w:customStyle="1" w:styleId="ListLabel424">
    <w:name w:val="ListLabel 424"/>
    <w:rPr>
      <w:rFonts w:ascii="Calibri" w:eastAsia="Courier New" w:hAnsi="Calibri" w:cs="Courier New"/>
      <w:b w:val="0"/>
      <w:sz w:val="20"/>
      <w:szCs w:val="20"/>
    </w:rPr>
  </w:style>
  <w:style w:type="character" w:customStyle="1" w:styleId="ListLabel425">
    <w:name w:val="ListLabel 425"/>
    <w:rPr>
      <w:rFonts w:ascii="Calibri" w:eastAsia="Noto Sans Symbols" w:hAnsi="Calibri" w:cs="Noto Sans Symbols"/>
      <w:b w:val="0"/>
      <w:sz w:val="20"/>
      <w:szCs w:val="20"/>
    </w:rPr>
  </w:style>
  <w:style w:type="character" w:customStyle="1" w:styleId="ListLabel426">
    <w:name w:val="ListLabel 426"/>
    <w:rPr>
      <w:rFonts w:ascii="Calibri" w:eastAsia="Courier New" w:hAnsi="Calibri" w:cs="Courier New"/>
      <w:b w:val="0"/>
      <w:sz w:val="20"/>
      <w:szCs w:val="18"/>
    </w:rPr>
  </w:style>
  <w:style w:type="character" w:customStyle="1" w:styleId="ListLabel427">
    <w:name w:val="ListLabel 427"/>
    <w:rPr>
      <w:rFonts w:ascii="Calibri" w:eastAsia="Noto Sans Symbols" w:hAnsi="Calibri" w:cs="Noto Sans Symbols"/>
      <w:b w:val="0"/>
      <w:sz w:val="24"/>
      <w:szCs w:val="24"/>
    </w:rPr>
  </w:style>
  <w:style w:type="character" w:customStyle="1" w:styleId="ListLabel428">
    <w:name w:val="ListLabel 428"/>
    <w:rPr>
      <w:rFonts w:ascii="Calibri" w:eastAsia="Noto Sans Symbols" w:hAnsi="Calibri" w:cs="Noto Sans Symbols"/>
      <w:b w:val="0"/>
      <w:sz w:val="24"/>
      <w:szCs w:val="24"/>
    </w:rPr>
  </w:style>
  <w:style w:type="character" w:customStyle="1" w:styleId="ListLabel429">
    <w:name w:val="ListLabel 429"/>
    <w:rPr>
      <w:rFonts w:ascii="Calibri" w:eastAsia="Calibri" w:hAnsi="Calibri" w:cs="Calibri"/>
      <w:b w:val="0"/>
      <w:sz w:val="24"/>
      <w:szCs w:val="24"/>
    </w:rPr>
  </w:style>
  <w:style w:type="character" w:customStyle="1" w:styleId="ListLabel430">
    <w:name w:val="ListLabel 430"/>
    <w:rPr>
      <w:rFonts w:ascii="Calibri" w:eastAsia="Courier New" w:hAnsi="Calibri" w:cs="Courier New"/>
      <w:b w:val="0"/>
      <w:sz w:val="20"/>
      <w:szCs w:val="20"/>
    </w:rPr>
  </w:style>
  <w:style w:type="character" w:customStyle="1" w:styleId="ListLabel431">
    <w:name w:val="ListLabel 431"/>
    <w:rPr>
      <w:rFonts w:ascii="Calibri" w:eastAsia="Noto Sans Symbols" w:hAnsi="Calibri" w:cs="Noto Sans Symbols"/>
      <w:b w:val="0"/>
      <w:sz w:val="20"/>
      <w:szCs w:val="20"/>
    </w:rPr>
  </w:style>
  <w:style w:type="character" w:customStyle="1" w:styleId="ListLabel432">
    <w:name w:val="ListLabel 432"/>
    <w:rPr>
      <w:rFonts w:ascii="Calibri" w:eastAsia="Noto Sans Symbols" w:hAnsi="Calibri" w:cs="Noto Sans Symbols"/>
      <w:b w:val="0"/>
      <w:sz w:val="20"/>
      <w:szCs w:val="20"/>
    </w:rPr>
  </w:style>
  <w:style w:type="character" w:customStyle="1" w:styleId="ListLabel433">
    <w:name w:val="ListLabel 433"/>
    <w:rPr>
      <w:rFonts w:ascii="Calibri" w:eastAsia="Courier New" w:hAnsi="Calibri" w:cs="Courier New"/>
      <w:b w:val="0"/>
      <w:sz w:val="20"/>
      <w:szCs w:val="20"/>
    </w:rPr>
  </w:style>
  <w:style w:type="character" w:customStyle="1" w:styleId="ListLabel434">
    <w:name w:val="ListLabel 434"/>
    <w:rPr>
      <w:rFonts w:ascii="Calibri" w:eastAsia="Noto Sans Symbols" w:hAnsi="Calibri" w:cs="Noto Sans Symbols"/>
      <w:b w:val="0"/>
      <w:sz w:val="20"/>
      <w:szCs w:val="20"/>
    </w:rPr>
  </w:style>
  <w:style w:type="character" w:customStyle="1" w:styleId="ListLabel435">
    <w:name w:val="ListLabel 435"/>
    <w:rPr>
      <w:rFonts w:ascii="Calibri" w:eastAsia="Calibri" w:hAnsi="Calibri" w:cs="Calibri"/>
      <w:b w:val="0"/>
      <w:sz w:val="24"/>
      <w:szCs w:val="24"/>
    </w:rPr>
  </w:style>
  <w:style w:type="character" w:customStyle="1" w:styleId="ListLabel436">
    <w:name w:val="ListLabel 436"/>
    <w:rPr>
      <w:rFonts w:ascii="Verdana" w:eastAsia="Noto Sans Symbols" w:hAnsi="Verdana" w:cs="Noto Sans Symbols"/>
      <w:sz w:val="20"/>
      <w:szCs w:val="20"/>
    </w:rPr>
  </w:style>
  <w:style w:type="character" w:customStyle="1" w:styleId="ListLabel437">
    <w:name w:val="ListLabel 437"/>
    <w:rPr>
      <w:rFonts w:ascii="Calibri" w:eastAsia="Noto Sans Symbols" w:hAnsi="Calibri" w:cs="Noto Sans Symbols"/>
      <w:b w:val="0"/>
      <w:sz w:val="20"/>
      <w:szCs w:val="20"/>
    </w:rPr>
  </w:style>
  <w:style w:type="character" w:customStyle="1" w:styleId="ListLabel438">
    <w:name w:val="ListLabel 438"/>
    <w:rPr>
      <w:rFonts w:ascii="Calibri" w:eastAsia="Calibri" w:hAnsi="Calibri" w:cs="Calibri"/>
      <w:b w:val="0"/>
      <w:sz w:val="24"/>
      <w:szCs w:val="24"/>
    </w:rPr>
  </w:style>
  <w:style w:type="character" w:customStyle="1" w:styleId="ListLabel439">
    <w:name w:val="ListLabel 439"/>
    <w:rPr>
      <w:rFonts w:ascii="Calibri" w:eastAsia="Courier New" w:hAnsi="Calibri" w:cs="Courier New"/>
      <w:b w:val="0"/>
      <w:sz w:val="20"/>
      <w:szCs w:val="20"/>
    </w:rPr>
  </w:style>
  <w:style w:type="character" w:customStyle="1" w:styleId="ListLabel440">
    <w:name w:val="ListLabel 440"/>
    <w:rPr>
      <w:rFonts w:ascii="Calibri" w:eastAsia="Noto Sans Symbols" w:hAnsi="Calibri" w:cs="Noto Sans Symbols"/>
      <w:b w:val="0"/>
      <w:sz w:val="20"/>
      <w:szCs w:val="20"/>
    </w:rPr>
  </w:style>
  <w:style w:type="character" w:customStyle="1" w:styleId="ListLabel441">
    <w:name w:val="ListLabel 441"/>
    <w:rPr>
      <w:rFonts w:ascii="Calibri" w:eastAsia="Noto Sans Symbols" w:hAnsi="Calibri" w:cs="Noto Sans Symbols"/>
      <w:b w:val="0"/>
      <w:sz w:val="20"/>
      <w:szCs w:val="20"/>
    </w:rPr>
  </w:style>
  <w:style w:type="character" w:customStyle="1" w:styleId="ListLabel442">
    <w:name w:val="ListLabel 442"/>
    <w:rPr>
      <w:rFonts w:ascii="Calibri" w:eastAsia="Calibri" w:hAnsi="Calibri" w:cs="Calibri"/>
      <w:b w:val="0"/>
      <w:sz w:val="24"/>
      <w:szCs w:val="24"/>
    </w:rPr>
  </w:style>
  <w:style w:type="character" w:customStyle="1" w:styleId="ListLabel443">
    <w:name w:val="ListLabel 443"/>
    <w:rPr>
      <w:rFonts w:ascii="Calibri" w:eastAsia="Courier New" w:hAnsi="Calibri" w:cs="Courier New"/>
      <w:b w:val="0"/>
      <w:sz w:val="20"/>
      <w:szCs w:val="20"/>
    </w:rPr>
  </w:style>
  <w:style w:type="character" w:customStyle="1" w:styleId="ListLabel444">
    <w:name w:val="ListLabel 444"/>
    <w:rPr>
      <w:rFonts w:ascii="Calibri" w:eastAsia="Noto Sans Symbols" w:hAnsi="Calibri" w:cs="Noto Sans Symbols"/>
      <w:b w:val="0"/>
      <w:sz w:val="20"/>
      <w:szCs w:val="20"/>
    </w:rPr>
  </w:style>
  <w:style w:type="character" w:customStyle="1" w:styleId="ListLabel445">
    <w:name w:val="ListLabel 445"/>
    <w:rPr>
      <w:rFonts w:ascii="Calibri" w:eastAsia="Courier New" w:hAnsi="Calibri" w:cs="Courier New"/>
      <w:b w:val="0"/>
      <w:sz w:val="20"/>
      <w:szCs w:val="20"/>
    </w:rPr>
  </w:style>
  <w:style w:type="character" w:customStyle="1" w:styleId="ListLabel446">
    <w:name w:val="ListLabel 446"/>
    <w:rPr>
      <w:rFonts w:ascii="Calibri" w:eastAsia="Noto Sans Symbols" w:hAnsi="Calibri" w:cs="Noto Sans Symbols"/>
      <w:b w:val="0"/>
      <w:sz w:val="20"/>
      <w:szCs w:val="20"/>
    </w:rPr>
  </w:style>
  <w:style w:type="character" w:customStyle="1" w:styleId="ListLabel447">
    <w:name w:val="ListLabel 447"/>
    <w:rPr>
      <w:rFonts w:ascii="Calibri" w:eastAsia="Noto Sans Symbols" w:hAnsi="Calibri" w:cs="Noto Sans Symbols"/>
      <w:b w:val="0"/>
      <w:sz w:val="20"/>
      <w:szCs w:val="20"/>
    </w:rPr>
  </w:style>
  <w:style w:type="character" w:customStyle="1" w:styleId="ListLabel448">
    <w:name w:val="ListLabel 448"/>
    <w:rPr>
      <w:rFonts w:ascii="Calibri" w:eastAsia="Courier New" w:hAnsi="Calibri" w:cs="Courier New"/>
      <w:b w:val="0"/>
      <w:sz w:val="20"/>
      <w:szCs w:val="20"/>
    </w:rPr>
  </w:style>
  <w:style w:type="character" w:customStyle="1" w:styleId="ListLabel449">
    <w:name w:val="ListLabel 449"/>
    <w:rPr>
      <w:rFonts w:ascii="Calibri" w:eastAsia="Noto Sans Symbols" w:hAnsi="Calibri" w:cs="Noto Sans Symbols"/>
      <w:b w:val="0"/>
      <w:sz w:val="20"/>
      <w:szCs w:val="20"/>
    </w:rPr>
  </w:style>
  <w:style w:type="character" w:customStyle="1" w:styleId="ListLabel450">
    <w:name w:val="ListLabel 450"/>
    <w:rPr>
      <w:rFonts w:ascii="Calibri" w:eastAsia="Noto Sans Symbols" w:hAnsi="Calibri" w:cs="Noto Sans Symbols"/>
      <w:b w:val="0"/>
      <w:sz w:val="20"/>
      <w:szCs w:val="20"/>
    </w:rPr>
  </w:style>
  <w:style w:type="character" w:customStyle="1" w:styleId="ListLabel451">
    <w:name w:val="ListLabel 451"/>
    <w:rPr>
      <w:rFonts w:ascii="Calibri" w:eastAsia="Courier New" w:hAnsi="Calibri" w:cs="Courier New"/>
      <w:b w:val="0"/>
      <w:sz w:val="20"/>
      <w:szCs w:val="20"/>
    </w:rPr>
  </w:style>
  <w:style w:type="character" w:customStyle="1" w:styleId="ListLabel452">
    <w:name w:val="ListLabel 452"/>
    <w:rPr>
      <w:rFonts w:ascii="Calibri" w:eastAsia="Calibri" w:hAnsi="Calibri" w:cs="Calibri"/>
      <w:b w:val="0"/>
      <w:sz w:val="24"/>
      <w:szCs w:val="24"/>
    </w:rPr>
  </w:style>
  <w:style w:type="character" w:customStyle="1" w:styleId="ListLabel453">
    <w:name w:val="ListLabel 453"/>
    <w:rPr>
      <w:rFonts w:ascii="Calibri" w:eastAsia="Arial" w:hAnsi="Calibri" w:cs="Arial"/>
      <w:b/>
      <w:sz w:val="26"/>
      <w:szCs w:val="24"/>
    </w:rPr>
  </w:style>
  <w:style w:type="character" w:customStyle="1" w:styleId="ListLabel454">
    <w:name w:val="ListLabel 454"/>
    <w:rPr>
      <w:rFonts w:ascii="Calibri" w:eastAsia="Noto Sans Symbols" w:hAnsi="Calibri" w:cs="Noto Sans Symbols"/>
      <w:b w:val="0"/>
      <w:sz w:val="20"/>
      <w:szCs w:val="20"/>
    </w:rPr>
  </w:style>
  <w:style w:type="character" w:customStyle="1" w:styleId="ListLabel455">
    <w:name w:val="ListLabel 455"/>
    <w:rPr>
      <w:rFonts w:ascii="Calibri" w:eastAsia="Noto Sans Symbols" w:hAnsi="Calibri" w:cs="Noto Sans Symbols"/>
      <w:b w:val="0"/>
      <w:sz w:val="20"/>
      <w:szCs w:val="20"/>
    </w:rPr>
  </w:style>
  <w:style w:type="character" w:customStyle="1" w:styleId="ListLabel456">
    <w:name w:val="ListLabel 456"/>
    <w:rPr>
      <w:rFonts w:ascii="Calibri" w:eastAsia="Noto Sans Symbols" w:hAnsi="Calibri" w:cs="Noto Sans Symbols"/>
      <w:b w:val="0"/>
      <w:sz w:val="20"/>
      <w:szCs w:val="20"/>
    </w:rPr>
  </w:style>
  <w:style w:type="character" w:customStyle="1" w:styleId="ListLabel457">
    <w:name w:val="ListLabel 457"/>
    <w:rPr>
      <w:rFonts w:ascii="Calibri" w:eastAsia="Calibri" w:hAnsi="Calibri" w:cs="Calibri"/>
      <w:b w:val="0"/>
      <w:sz w:val="24"/>
      <w:szCs w:val="24"/>
    </w:rPr>
  </w:style>
  <w:style w:type="character" w:customStyle="1" w:styleId="ListLabel458">
    <w:name w:val="ListLabel 458"/>
    <w:rPr>
      <w:rFonts w:ascii="Calibri" w:eastAsia="Courier New" w:hAnsi="Calibri" w:cs="Courier New"/>
      <w:b w:val="0"/>
      <w:sz w:val="20"/>
      <w:szCs w:val="20"/>
    </w:rPr>
  </w:style>
  <w:style w:type="character" w:customStyle="1" w:styleId="ListLabel459">
    <w:name w:val="ListLabel 459"/>
    <w:rPr>
      <w:rFonts w:ascii="Calibri" w:eastAsia="Noto Sans Symbols" w:hAnsi="Calibri" w:cs="Noto Sans Symbols"/>
      <w:b w:val="0"/>
      <w:sz w:val="20"/>
      <w:szCs w:val="20"/>
    </w:rPr>
  </w:style>
  <w:style w:type="character" w:customStyle="1" w:styleId="ListLabel460">
    <w:name w:val="ListLabel 460"/>
    <w:rPr>
      <w:rFonts w:ascii="Calibri" w:eastAsia="Calibri" w:hAnsi="Calibri" w:cs="Calibri"/>
      <w:b w:val="0"/>
      <w:sz w:val="24"/>
      <w:szCs w:val="24"/>
    </w:rPr>
  </w:style>
  <w:style w:type="character" w:customStyle="1" w:styleId="ListLabel461">
    <w:name w:val="ListLabel 461"/>
    <w:rPr>
      <w:rFonts w:ascii="Calibri" w:eastAsia="Calibri" w:hAnsi="Calibri" w:cs="Calibri"/>
      <w:b w:val="0"/>
      <w:sz w:val="24"/>
      <w:szCs w:val="24"/>
    </w:rPr>
  </w:style>
  <w:style w:type="character" w:customStyle="1" w:styleId="ListLabel462">
    <w:name w:val="ListLabel 462"/>
    <w:rPr>
      <w:rFonts w:ascii="Calibri" w:eastAsia="Noto Sans Symbols" w:hAnsi="Calibri" w:cs="Noto Sans Symbols"/>
      <w:b w:val="0"/>
      <w:sz w:val="20"/>
      <w:szCs w:val="20"/>
    </w:rPr>
  </w:style>
  <w:style w:type="character" w:customStyle="1" w:styleId="ListLabel463">
    <w:name w:val="ListLabel 463"/>
    <w:rPr>
      <w:rFonts w:ascii="Calibri" w:eastAsia="Courier New" w:hAnsi="Calibri" w:cs="Courier New"/>
      <w:b w:val="0"/>
      <w:sz w:val="20"/>
      <w:szCs w:val="20"/>
    </w:rPr>
  </w:style>
  <w:style w:type="character" w:customStyle="1" w:styleId="ListLabel464">
    <w:name w:val="ListLabel 464"/>
    <w:rPr>
      <w:rFonts w:ascii="Calibri" w:eastAsia="Noto Sans Symbols" w:hAnsi="Calibri" w:cs="Noto Sans Symbols"/>
      <w:b w:val="0"/>
      <w:sz w:val="20"/>
      <w:szCs w:val="20"/>
    </w:rPr>
  </w:style>
  <w:style w:type="character" w:customStyle="1" w:styleId="ListLabel465">
    <w:name w:val="ListLabel 465"/>
    <w:rPr>
      <w:rFonts w:ascii="Calibri" w:eastAsia="Noto Sans Symbols" w:hAnsi="Calibri" w:cs="Noto Sans Symbols"/>
      <w:b w:val="0"/>
      <w:sz w:val="24"/>
      <w:szCs w:val="24"/>
    </w:rPr>
  </w:style>
  <w:style w:type="character" w:customStyle="1" w:styleId="ListLabel466">
    <w:name w:val="ListLabel 466"/>
    <w:rPr>
      <w:rFonts w:ascii="Calibri" w:eastAsia="Noto Sans Symbols" w:hAnsi="Calibri" w:cs="Noto Sans Symbols"/>
      <w:b w:val="0"/>
      <w:sz w:val="20"/>
      <w:szCs w:val="20"/>
    </w:rPr>
  </w:style>
  <w:style w:type="character" w:customStyle="1" w:styleId="ListLabel467">
    <w:name w:val="ListLabel 467"/>
    <w:rPr>
      <w:rFonts w:ascii="Calibri" w:eastAsia="Noto Sans Symbols" w:hAnsi="Calibri" w:cs="Noto Sans Symbols"/>
      <w:b w:val="0"/>
      <w:sz w:val="20"/>
      <w:szCs w:val="20"/>
    </w:rPr>
  </w:style>
  <w:style w:type="character" w:customStyle="1" w:styleId="ListLabel468">
    <w:name w:val="ListLabel 468"/>
    <w:rPr>
      <w:rFonts w:ascii="Calibri" w:eastAsia="Noto Sans Symbols" w:hAnsi="Calibri" w:cs="Noto Sans Symbols"/>
      <w:b w:val="0"/>
      <w:sz w:val="20"/>
      <w:szCs w:val="20"/>
    </w:rPr>
  </w:style>
  <w:style w:type="character" w:customStyle="1" w:styleId="ListLabel469">
    <w:name w:val="ListLabel 469"/>
    <w:rPr>
      <w:rFonts w:ascii="Calibri" w:eastAsia="Calibri" w:hAnsi="Calibri" w:cs="Calibri"/>
      <w:b w:val="0"/>
      <w:sz w:val="24"/>
      <w:szCs w:val="24"/>
    </w:rPr>
  </w:style>
  <w:style w:type="character" w:customStyle="1" w:styleId="ListLabel470">
    <w:name w:val="ListLabel 470"/>
    <w:rPr>
      <w:rFonts w:ascii="Verdana" w:eastAsia="Noto Sans Symbols" w:hAnsi="Verdana" w:cs="Noto Sans Symbols"/>
      <w:sz w:val="20"/>
      <w:szCs w:val="20"/>
    </w:rPr>
  </w:style>
  <w:style w:type="character" w:customStyle="1" w:styleId="ListLabel471">
    <w:name w:val="ListLabel 471"/>
    <w:rPr>
      <w:rFonts w:ascii="Calibri" w:eastAsia="Courier New" w:hAnsi="Calibri" w:cs="Courier New"/>
      <w:b w:val="0"/>
      <w:sz w:val="20"/>
      <w:szCs w:val="20"/>
    </w:rPr>
  </w:style>
  <w:style w:type="character" w:customStyle="1" w:styleId="ListLabel472">
    <w:name w:val="ListLabel 472"/>
    <w:rPr>
      <w:rFonts w:ascii="Calibri" w:eastAsia="Noto Sans Symbols" w:hAnsi="Calibri" w:cs="Noto Sans Symbols"/>
      <w:b w:val="0"/>
      <w:sz w:val="20"/>
      <w:szCs w:val="20"/>
    </w:rPr>
  </w:style>
  <w:style w:type="character" w:customStyle="1" w:styleId="ListLabel473">
    <w:name w:val="ListLabel 473"/>
    <w:rPr>
      <w:rFonts w:ascii="Calibri" w:eastAsia="Calibri" w:hAnsi="Calibri" w:cs="Calibri"/>
      <w:b w:val="0"/>
      <w:sz w:val="24"/>
      <w:szCs w:val="24"/>
    </w:rPr>
  </w:style>
  <w:style w:type="character" w:customStyle="1" w:styleId="ListLabel474">
    <w:name w:val="ListLabel 474"/>
    <w:rPr>
      <w:rFonts w:ascii="Calibri" w:eastAsia="Courier New" w:hAnsi="Calibri" w:cs="Courier New"/>
      <w:b w:val="0"/>
      <w:sz w:val="20"/>
      <w:szCs w:val="20"/>
    </w:rPr>
  </w:style>
  <w:style w:type="character" w:customStyle="1" w:styleId="ListLabel475">
    <w:name w:val="ListLabel 475"/>
    <w:rPr>
      <w:rFonts w:ascii="Calibri" w:eastAsia="Courier New" w:hAnsi="Calibri" w:cs="Courier New"/>
      <w:b w:val="0"/>
      <w:sz w:val="20"/>
      <w:szCs w:val="20"/>
    </w:rPr>
  </w:style>
  <w:style w:type="character" w:customStyle="1" w:styleId="ListLabel476">
    <w:name w:val="ListLabel 476"/>
    <w:rPr>
      <w:rFonts w:ascii="Calibri" w:eastAsia="Courier New" w:hAnsi="Calibri" w:cs="Courier New"/>
      <w:b w:val="0"/>
      <w:sz w:val="20"/>
      <w:szCs w:val="20"/>
    </w:rPr>
  </w:style>
  <w:style w:type="character" w:customStyle="1" w:styleId="ListLabel477">
    <w:name w:val="ListLabel 477"/>
    <w:rPr>
      <w:rFonts w:ascii="Calibri" w:eastAsia="Arial" w:hAnsi="Calibri" w:cs="Arial"/>
      <w:b w:val="0"/>
      <w:sz w:val="24"/>
      <w:szCs w:val="24"/>
    </w:rPr>
  </w:style>
  <w:style w:type="character" w:customStyle="1" w:styleId="ListLabel478">
    <w:name w:val="ListLabel 478"/>
    <w:rPr>
      <w:rFonts w:ascii="Calibri" w:eastAsia="Courier New" w:hAnsi="Calibri" w:cs="Courier New"/>
      <w:b w:val="0"/>
      <w:sz w:val="20"/>
      <w:szCs w:val="20"/>
    </w:rPr>
  </w:style>
  <w:style w:type="character" w:customStyle="1" w:styleId="ListLabel479">
    <w:name w:val="ListLabel 479"/>
    <w:rPr>
      <w:rFonts w:ascii="Calibri" w:eastAsia="Courier New" w:hAnsi="Calibri" w:cs="Courier New"/>
      <w:b w:val="0"/>
      <w:sz w:val="20"/>
      <w:szCs w:val="20"/>
    </w:rPr>
  </w:style>
  <w:style w:type="character" w:customStyle="1" w:styleId="ListLabel480">
    <w:name w:val="ListLabel 480"/>
    <w:rPr>
      <w:rFonts w:ascii="Calibri" w:eastAsia="Noto Sans Symbols" w:hAnsi="Calibri" w:cs="Noto Sans Symbols"/>
      <w:b w:val="0"/>
      <w:sz w:val="20"/>
      <w:szCs w:val="20"/>
    </w:rPr>
  </w:style>
  <w:style w:type="character" w:customStyle="1" w:styleId="ListLabel481">
    <w:name w:val="ListLabel 481"/>
    <w:rPr>
      <w:rFonts w:ascii="Calibri" w:eastAsia="Calibri" w:hAnsi="Calibri" w:cs="Calibri"/>
      <w:b w:val="0"/>
      <w:sz w:val="24"/>
      <w:szCs w:val="24"/>
    </w:rPr>
  </w:style>
  <w:style w:type="character" w:customStyle="1" w:styleId="ListLabel482">
    <w:name w:val="ListLabel 482"/>
    <w:rPr>
      <w:rFonts w:ascii="Calibri" w:eastAsia="Courier New" w:hAnsi="Calibri" w:cs="Courier New"/>
      <w:b w:val="0"/>
      <w:sz w:val="20"/>
      <w:szCs w:val="20"/>
    </w:rPr>
  </w:style>
  <w:style w:type="character" w:customStyle="1" w:styleId="ListLabel483">
    <w:name w:val="ListLabel 483"/>
    <w:rPr>
      <w:rFonts w:ascii="Calibri" w:eastAsia="Noto Sans Symbols" w:hAnsi="Calibri" w:cs="Noto Sans Symbols"/>
      <w:b w:val="0"/>
      <w:sz w:val="20"/>
      <w:szCs w:val="20"/>
    </w:rPr>
  </w:style>
  <w:style w:type="character" w:customStyle="1" w:styleId="ListLabel484">
    <w:name w:val="ListLabel 484"/>
    <w:rPr>
      <w:rFonts w:ascii="Calibri" w:eastAsia="Calibri" w:hAnsi="Calibri" w:cs="Calibri"/>
      <w:b w:val="0"/>
      <w:sz w:val="24"/>
      <w:szCs w:val="24"/>
    </w:rPr>
  </w:style>
  <w:style w:type="character" w:customStyle="1" w:styleId="ListLabel485">
    <w:name w:val="ListLabel 485"/>
    <w:rPr>
      <w:rFonts w:ascii="Calibri" w:eastAsia="Courier New" w:hAnsi="Calibri" w:cs="Courier New"/>
      <w:b w:val="0"/>
      <w:sz w:val="20"/>
      <w:szCs w:val="20"/>
    </w:rPr>
  </w:style>
  <w:style w:type="character" w:customStyle="1" w:styleId="ListLabel486">
    <w:name w:val="ListLabel 486"/>
    <w:rPr>
      <w:rFonts w:ascii="Calibri" w:eastAsia="Courier New" w:hAnsi="Calibri" w:cs="Courier New"/>
      <w:b w:val="0"/>
      <w:sz w:val="20"/>
      <w:szCs w:val="20"/>
    </w:rPr>
  </w:style>
  <w:style w:type="character" w:customStyle="1" w:styleId="ListLabel487">
    <w:name w:val="ListLabel 487"/>
    <w:rPr>
      <w:rFonts w:ascii="Calibri" w:eastAsia="Noto Sans Symbols" w:hAnsi="Calibri" w:cs="Noto Sans Symbols"/>
      <w:b w:val="0"/>
      <w:sz w:val="20"/>
      <w:szCs w:val="20"/>
    </w:rPr>
  </w:style>
  <w:style w:type="character" w:customStyle="1" w:styleId="ListLabel488">
    <w:name w:val="ListLabel 488"/>
    <w:rPr>
      <w:rFonts w:ascii="Calibri" w:eastAsia="Noto Sans Symbols" w:hAnsi="Calibri" w:cs="Noto Sans Symbols"/>
      <w:b w:val="0"/>
      <w:sz w:val="20"/>
      <w:szCs w:val="20"/>
    </w:rPr>
  </w:style>
  <w:style w:type="character" w:customStyle="1" w:styleId="ListLabel489">
    <w:name w:val="ListLabel 489"/>
    <w:rPr>
      <w:rFonts w:ascii="Calibri" w:eastAsia="Courier New" w:hAnsi="Calibri" w:cs="Courier New"/>
      <w:b w:val="0"/>
      <w:sz w:val="20"/>
      <w:szCs w:val="20"/>
    </w:rPr>
  </w:style>
  <w:style w:type="character" w:customStyle="1" w:styleId="ListLabel490">
    <w:name w:val="ListLabel 490"/>
    <w:rPr>
      <w:rFonts w:ascii="Calibri" w:eastAsia="Noto Sans Symbols" w:hAnsi="Calibri" w:cs="Noto Sans Symbols"/>
      <w:b w:val="0"/>
      <w:sz w:val="20"/>
      <w:szCs w:val="20"/>
    </w:rPr>
  </w:style>
  <w:style w:type="character" w:customStyle="1" w:styleId="ListLabel491">
    <w:name w:val="ListLabel 491"/>
    <w:rPr>
      <w:rFonts w:ascii="Calibri" w:eastAsia="Calibri" w:hAnsi="Calibri" w:cs="Calibri"/>
      <w:b w:val="0"/>
      <w:sz w:val="24"/>
      <w:szCs w:val="24"/>
    </w:rPr>
  </w:style>
  <w:style w:type="character" w:customStyle="1" w:styleId="ListLabel492">
    <w:name w:val="ListLabel 492"/>
    <w:rPr>
      <w:rFonts w:ascii="Calibri" w:eastAsia="Courier New" w:hAnsi="Calibri" w:cs="Courier New"/>
      <w:b w:val="0"/>
      <w:sz w:val="20"/>
      <w:szCs w:val="20"/>
    </w:rPr>
  </w:style>
  <w:style w:type="character" w:customStyle="1" w:styleId="ListLabel493">
    <w:name w:val="ListLabel 493"/>
    <w:rPr>
      <w:rFonts w:ascii="Calibri" w:eastAsia="Noto Sans Symbols" w:hAnsi="Calibri" w:cs="Noto Sans Symbols"/>
      <w:b w:val="0"/>
      <w:sz w:val="20"/>
      <w:szCs w:val="20"/>
    </w:rPr>
  </w:style>
  <w:style w:type="character" w:customStyle="1" w:styleId="ListLabel494">
    <w:name w:val="ListLabel 494"/>
    <w:rPr>
      <w:rFonts w:ascii="Calibri" w:eastAsia="Noto Sans Symbols" w:hAnsi="Calibri" w:cs="Noto Sans Symbols"/>
      <w:b w:val="0"/>
      <w:sz w:val="20"/>
      <w:szCs w:val="20"/>
    </w:rPr>
  </w:style>
  <w:style w:type="character" w:customStyle="1" w:styleId="ListLabel495">
    <w:name w:val="ListLabel 495"/>
    <w:rPr>
      <w:rFonts w:ascii="Calibri" w:eastAsia="Noto Sans Symbols" w:hAnsi="Calibri" w:cs="Noto Sans Symbols"/>
      <w:b w:val="0"/>
      <w:sz w:val="20"/>
      <w:szCs w:val="20"/>
    </w:rPr>
  </w:style>
  <w:style w:type="character" w:customStyle="1" w:styleId="ListLabel496">
    <w:name w:val="ListLabel 496"/>
    <w:rPr>
      <w:rFonts w:ascii="Calibri" w:eastAsia="Calibri" w:hAnsi="Calibri" w:cs="Calibri"/>
      <w:b w:val="0"/>
      <w:sz w:val="24"/>
      <w:szCs w:val="24"/>
    </w:rPr>
  </w:style>
  <w:style w:type="character" w:customStyle="1" w:styleId="ListLabel497">
    <w:name w:val="ListLabel 497"/>
    <w:rPr>
      <w:rFonts w:ascii="Calibri" w:eastAsia="Courier New" w:hAnsi="Calibri" w:cs="Courier New"/>
      <w:b w:val="0"/>
      <w:sz w:val="20"/>
      <w:szCs w:val="20"/>
    </w:rPr>
  </w:style>
  <w:style w:type="character" w:customStyle="1" w:styleId="ListLabel498">
    <w:name w:val="ListLabel 498"/>
    <w:rPr>
      <w:rFonts w:ascii="Calibri" w:eastAsia="Courier New" w:hAnsi="Calibri" w:cs="Courier New"/>
      <w:b w:val="0"/>
      <w:sz w:val="20"/>
      <w:szCs w:val="20"/>
    </w:rPr>
  </w:style>
  <w:style w:type="character" w:customStyle="1" w:styleId="ListLabel499">
    <w:name w:val="ListLabel 499"/>
    <w:rPr>
      <w:rFonts w:ascii="Calibri" w:eastAsia="Calibri" w:hAnsi="Calibri" w:cs="Calibri"/>
      <w:b w:val="0"/>
      <w:sz w:val="24"/>
      <w:szCs w:val="24"/>
    </w:rPr>
  </w:style>
  <w:style w:type="character" w:customStyle="1" w:styleId="ListLabel500">
    <w:name w:val="ListLabel 500"/>
    <w:rPr>
      <w:rFonts w:ascii="Calibri" w:eastAsia="Courier New" w:hAnsi="Calibri" w:cs="Courier New"/>
      <w:b w:val="0"/>
      <w:sz w:val="20"/>
      <w:szCs w:val="20"/>
    </w:rPr>
  </w:style>
  <w:style w:type="character" w:customStyle="1" w:styleId="ListLabel501">
    <w:name w:val="ListLabel 501"/>
    <w:rPr>
      <w:rFonts w:ascii="Calibri" w:eastAsia="Calibri" w:hAnsi="Calibri" w:cs="Calibri"/>
      <w:b w:val="0"/>
      <w:sz w:val="24"/>
      <w:szCs w:val="24"/>
    </w:rPr>
  </w:style>
  <w:style w:type="character" w:customStyle="1" w:styleId="ListLabel502">
    <w:name w:val="ListLabel 502"/>
    <w:rPr>
      <w:rFonts w:ascii="Calibri" w:eastAsia="Courier New" w:hAnsi="Calibri" w:cs="Courier New"/>
      <w:b w:val="0"/>
      <w:sz w:val="20"/>
      <w:szCs w:val="20"/>
    </w:rPr>
  </w:style>
  <w:style w:type="character" w:customStyle="1" w:styleId="ListLabel503">
    <w:name w:val="ListLabel 503"/>
    <w:rPr>
      <w:rFonts w:ascii="Calibri" w:eastAsia="Courier New" w:hAnsi="Calibri" w:cs="Courier New"/>
      <w:b w:val="0"/>
      <w:sz w:val="20"/>
      <w:szCs w:val="20"/>
    </w:rPr>
  </w:style>
  <w:style w:type="character" w:customStyle="1" w:styleId="ListLabel504">
    <w:name w:val="ListLabel 504"/>
    <w:rPr>
      <w:rFonts w:ascii="Calibri" w:eastAsia="Calibri" w:hAnsi="Calibri" w:cs="Calibri"/>
      <w:b w:val="0"/>
      <w:sz w:val="24"/>
      <w:szCs w:val="24"/>
    </w:rPr>
  </w:style>
  <w:style w:type="character" w:customStyle="1" w:styleId="ListLabel505">
    <w:name w:val="ListLabel 505"/>
    <w:rPr>
      <w:rFonts w:ascii="Calibri" w:eastAsia="Noto Sans Symbols" w:hAnsi="Calibri" w:cs="Noto Sans Symbols"/>
      <w:b w:val="0"/>
      <w:sz w:val="20"/>
      <w:szCs w:val="20"/>
    </w:rPr>
  </w:style>
  <w:style w:type="character" w:customStyle="1" w:styleId="ListLabel506">
    <w:name w:val="ListLabel 506"/>
    <w:rPr>
      <w:rFonts w:ascii="Calibri" w:eastAsia="Courier New" w:hAnsi="Calibri" w:cs="Courier New"/>
      <w:b w:val="0"/>
      <w:sz w:val="20"/>
      <w:szCs w:val="20"/>
    </w:rPr>
  </w:style>
  <w:style w:type="character" w:customStyle="1" w:styleId="ListLabel507">
    <w:name w:val="ListLabel 507"/>
    <w:rPr>
      <w:rFonts w:ascii="Calibri" w:eastAsia="Courier New" w:hAnsi="Calibri" w:cs="Courier New"/>
      <w:b w:val="0"/>
      <w:sz w:val="20"/>
      <w:szCs w:val="20"/>
    </w:rPr>
  </w:style>
  <w:style w:type="character" w:customStyle="1" w:styleId="ListLabel508">
    <w:name w:val="ListLabel 508"/>
    <w:rPr>
      <w:rFonts w:ascii="Calibri" w:eastAsia="Calibri" w:hAnsi="Calibri" w:cs="Calibri"/>
      <w:b w:val="0"/>
      <w:sz w:val="24"/>
      <w:szCs w:val="24"/>
    </w:rPr>
  </w:style>
  <w:style w:type="character" w:customStyle="1" w:styleId="ListLabel509">
    <w:name w:val="ListLabel 509"/>
    <w:rPr>
      <w:rFonts w:ascii="Calibri" w:eastAsia="Noto Sans Symbols" w:hAnsi="Calibri" w:cs="Noto Sans Symbols"/>
      <w:b w:val="0"/>
      <w:sz w:val="20"/>
      <w:szCs w:val="20"/>
    </w:rPr>
  </w:style>
  <w:style w:type="character" w:customStyle="1" w:styleId="ListLabel510">
    <w:name w:val="ListLabel 510"/>
    <w:rPr>
      <w:rFonts w:ascii="Calibri" w:eastAsia="Courier New" w:hAnsi="Calibri" w:cs="Courier New"/>
      <w:b w:val="0"/>
      <w:sz w:val="20"/>
      <w:szCs w:val="20"/>
    </w:rPr>
  </w:style>
  <w:style w:type="character" w:customStyle="1" w:styleId="ListLabel511">
    <w:name w:val="ListLabel 511"/>
    <w:rPr>
      <w:rFonts w:ascii="Calibri" w:eastAsia="Courier New" w:hAnsi="Calibri" w:cs="Courier New"/>
      <w:b w:val="0"/>
      <w:sz w:val="20"/>
      <w:szCs w:val="20"/>
    </w:rPr>
  </w:style>
  <w:style w:type="character" w:customStyle="1" w:styleId="ListLabel512">
    <w:name w:val="ListLabel 512"/>
    <w:rPr>
      <w:rFonts w:ascii="Arial" w:eastAsia="Noto Sans Symbols" w:hAnsi="Arial" w:cs="Noto Sans Symbols"/>
      <w:b w:val="0"/>
      <w:sz w:val="20"/>
    </w:rPr>
  </w:style>
  <w:style w:type="character" w:customStyle="1" w:styleId="ListLabel513">
    <w:name w:val="ListLabel 513"/>
    <w:rPr>
      <w:rFonts w:eastAsia="Courier New" w:cs="Courier New"/>
    </w:rPr>
  </w:style>
  <w:style w:type="character" w:customStyle="1" w:styleId="ListLabel514">
    <w:name w:val="ListLabel 514"/>
    <w:rPr>
      <w:rFonts w:eastAsia="Noto Sans Symbols" w:cs="Noto Sans Symbols"/>
    </w:rPr>
  </w:style>
  <w:style w:type="character" w:customStyle="1" w:styleId="ListLabel515">
    <w:name w:val="ListLabel 515"/>
    <w:rPr>
      <w:rFonts w:eastAsia="Noto Sans Symbols" w:cs="Noto Sans Symbols"/>
    </w:rPr>
  </w:style>
  <w:style w:type="character" w:customStyle="1" w:styleId="ListLabel516">
    <w:name w:val="ListLabel 516"/>
    <w:rPr>
      <w:rFonts w:eastAsia="Courier New" w:cs="Courier New"/>
    </w:rPr>
  </w:style>
  <w:style w:type="character" w:customStyle="1" w:styleId="ListLabel517">
    <w:name w:val="ListLabel 517"/>
    <w:rPr>
      <w:rFonts w:eastAsia="Noto Sans Symbols" w:cs="Noto Sans Symbols"/>
    </w:rPr>
  </w:style>
  <w:style w:type="character" w:customStyle="1" w:styleId="ListLabel518">
    <w:name w:val="ListLabel 518"/>
    <w:rPr>
      <w:rFonts w:eastAsia="Noto Sans Symbols" w:cs="Noto Sans Symbols"/>
    </w:rPr>
  </w:style>
  <w:style w:type="character" w:customStyle="1" w:styleId="ListLabel519">
    <w:name w:val="ListLabel 519"/>
    <w:rPr>
      <w:rFonts w:eastAsia="Courier New" w:cs="Courier New"/>
    </w:rPr>
  </w:style>
  <w:style w:type="character" w:customStyle="1" w:styleId="ListLabel520">
    <w:name w:val="ListLabel 520"/>
    <w:rPr>
      <w:rFonts w:eastAsia="Noto Sans Symbols" w:cs="Noto Sans Symbols"/>
    </w:rPr>
  </w:style>
  <w:style w:type="character" w:customStyle="1" w:styleId="ListLabel521">
    <w:name w:val="ListLabel 521"/>
    <w:rPr>
      <w:rFonts w:ascii="Calibri" w:eastAsia="Courier New" w:hAnsi="Calibri" w:cs="Courier New"/>
      <w:b w:val="0"/>
      <w:sz w:val="20"/>
      <w:szCs w:val="20"/>
    </w:rPr>
  </w:style>
  <w:style w:type="character" w:customStyle="1" w:styleId="ListLabel522">
    <w:name w:val="ListLabel 522"/>
    <w:rPr>
      <w:rFonts w:ascii="Calibri" w:eastAsia="Courier New" w:hAnsi="Calibri" w:cs="Courier New"/>
      <w:b w:val="0"/>
      <w:sz w:val="20"/>
      <w:szCs w:val="20"/>
    </w:rPr>
  </w:style>
  <w:style w:type="character" w:customStyle="1" w:styleId="ListLabel523">
    <w:name w:val="ListLabel 523"/>
    <w:rPr>
      <w:rFonts w:ascii="Calibri" w:eastAsia="Calibri" w:hAnsi="Calibri" w:cs="Calibri"/>
      <w:b w:val="0"/>
      <w:sz w:val="24"/>
      <w:szCs w:val="24"/>
    </w:rPr>
  </w:style>
  <w:style w:type="character" w:customStyle="1" w:styleId="ListLabel524">
    <w:name w:val="ListLabel 524"/>
    <w:rPr>
      <w:rFonts w:ascii="Calibri" w:eastAsia="Courier New" w:hAnsi="Calibri" w:cs="Courier New"/>
      <w:b w:val="0"/>
      <w:sz w:val="20"/>
      <w:szCs w:val="20"/>
    </w:rPr>
  </w:style>
  <w:style w:type="character" w:customStyle="1" w:styleId="ListLabel525">
    <w:name w:val="ListLabel 525"/>
    <w:rPr>
      <w:rFonts w:ascii="Calibri" w:eastAsia="Courier New" w:hAnsi="Calibri" w:cs="Courier New"/>
      <w:b w:val="0"/>
      <w:sz w:val="20"/>
      <w:szCs w:val="20"/>
    </w:rPr>
  </w:style>
  <w:style w:type="character" w:customStyle="1" w:styleId="ListLabel526">
    <w:name w:val="ListLabel 526"/>
    <w:rPr>
      <w:rFonts w:ascii="Calibri" w:eastAsia="Calibri" w:hAnsi="Calibri" w:cs="Calibri"/>
      <w:b w:val="0"/>
      <w:sz w:val="24"/>
      <w:szCs w:val="24"/>
    </w:rPr>
  </w:style>
  <w:style w:type="character" w:customStyle="1" w:styleId="ListLabel527">
    <w:name w:val="ListLabel 527"/>
    <w:rPr>
      <w:rFonts w:ascii="Calibri" w:eastAsia="Courier New" w:hAnsi="Calibri" w:cs="Courier New"/>
      <w:b w:val="0"/>
      <w:sz w:val="20"/>
      <w:szCs w:val="20"/>
    </w:rPr>
  </w:style>
  <w:style w:type="character" w:customStyle="1" w:styleId="ListLabel528">
    <w:name w:val="ListLabel 528"/>
    <w:rPr>
      <w:rFonts w:ascii="Calibri" w:eastAsia="Courier New" w:hAnsi="Calibri" w:cs="Courier New"/>
      <w:b w:val="0"/>
      <w:sz w:val="20"/>
      <w:szCs w:val="20"/>
    </w:rPr>
  </w:style>
  <w:style w:type="character" w:customStyle="1" w:styleId="ListLabel529">
    <w:name w:val="ListLabel 529"/>
    <w:rPr>
      <w:rFonts w:ascii="Calibri" w:eastAsia="Calibri" w:hAnsi="Calibri" w:cs="Calibri"/>
      <w:b w:val="0"/>
      <w:sz w:val="24"/>
      <w:szCs w:val="24"/>
    </w:rPr>
  </w:style>
  <w:style w:type="character" w:customStyle="1" w:styleId="ListLabel530">
    <w:name w:val="ListLabel 530"/>
    <w:rPr>
      <w:rFonts w:ascii="Calibri" w:eastAsia="Noto Sans Symbols" w:hAnsi="Calibri" w:cs="Noto Sans Symbols"/>
      <w:b w:val="0"/>
      <w:sz w:val="20"/>
      <w:szCs w:val="18"/>
    </w:rPr>
  </w:style>
  <w:style w:type="character" w:customStyle="1" w:styleId="ListLabel531">
    <w:name w:val="ListLabel 531"/>
    <w:rPr>
      <w:rFonts w:ascii="Calibri" w:eastAsia="Courier New" w:hAnsi="Calibri" w:cs="Courier New"/>
      <w:b w:val="0"/>
      <w:sz w:val="20"/>
      <w:szCs w:val="20"/>
    </w:rPr>
  </w:style>
  <w:style w:type="character" w:customStyle="1" w:styleId="ListLabel532">
    <w:name w:val="ListLabel 532"/>
    <w:rPr>
      <w:rFonts w:ascii="Calibri" w:eastAsia="Calibri" w:hAnsi="Calibri" w:cs="Calibri"/>
      <w:b/>
      <w:sz w:val="24"/>
      <w:szCs w:val="24"/>
    </w:rPr>
  </w:style>
  <w:style w:type="character" w:customStyle="1" w:styleId="ListLabel533">
    <w:name w:val="ListLabel 533"/>
    <w:rPr>
      <w:rFonts w:ascii="Calibri" w:eastAsia="Courier New" w:hAnsi="Calibri" w:cs="Courier New"/>
      <w:b w:val="0"/>
      <w:sz w:val="20"/>
      <w:szCs w:val="20"/>
    </w:rPr>
  </w:style>
  <w:style w:type="character" w:customStyle="1" w:styleId="ListLabel534">
    <w:name w:val="ListLabel 534"/>
    <w:rPr>
      <w:rFonts w:ascii="Calibri" w:eastAsia="Courier New" w:hAnsi="Calibri" w:cs="Courier New"/>
      <w:b w:val="0"/>
      <w:sz w:val="20"/>
      <w:szCs w:val="20"/>
    </w:rPr>
  </w:style>
  <w:style w:type="character" w:customStyle="1" w:styleId="ListLabel535">
    <w:name w:val="ListLabel 535"/>
    <w:rPr>
      <w:rFonts w:ascii="Calibri" w:eastAsia="Calibri" w:hAnsi="Calibri" w:cs="Calibri"/>
      <w:b w:val="0"/>
      <w:sz w:val="24"/>
      <w:szCs w:val="24"/>
    </w:rPr>
  </w:style>
  <w:style w:type="character" w:customStyle="1" w:styleId="ListLabel536">
    <w:name w:val="ListLabel 536"/>
    <w:rPr>
      <w:rFonts w:ascii="Calibri" w:eastAsia="Courier New" w:hAnsi="Calibri" w:cs="Courier New"/>
      <w:b w:val="0"/>
      <w:sz w:val="20"/>
      <w:szCs w:val="20"/>
    </w:rPr>
  </w:style>
  <w:style w:type="character" w:customStyle="1" w:styleId="ListLabel537">
    <w:name w:val="ListLabel 537"/>
    <w:rPr>
      <w:rFonts w:ascii="Calibri" w:eastAsia="Courier New" w:hAnsi="Calibri" w:cs="Courier New"/>
      <w:b w:val="0"/>
      <w:sz w:val="20"/>
      <w:szCs w:val="20"/>
    </w:rPr>
  </w:style>
  <w:style w:type="character" w:customStyle="1" w:styleId="ListLabel538">
    <w:name w:val="ListLabel 538"/>
    <w:rPr>
      <w:rFonts w:ascii="Calibri" w:eastAsia="Courier New" w:hAnsi="Calibri" w:cs="Courier New"/>
      <w:b w:val="0"/>
      <w:sz w:val="20"/>
      <w:szCs w:val="20"/>
    </w:rPr>
  </w:style>
  <w:style w:type="character" w:customStyle="1" w:styleId="ListLabel539">
    <w:name w:val="ListLabel 539"/>
    <w:rPr>
      <w:rFonts w:ascii="Arial Narrow" w:eastAsia="Noto Sans Symbols" w:hAnsi="Arial Narrow" w:cs="Noto Sans Symbols"/>
      <w:b w:val="0"/>
      <w:sz w:val="18"/>
    </w:rPr>
  </w:style>
  <w:style w:type="character" w:customStyle="1" w:styleId="ListLabel540">
    <w:name w:val="ListLabel 540"/>
    <w:rPr>
      <w:rFonts w:eastAsia="Courier New" w:cs="Courier New"/>
    </w:rPr>
  </w:style>
  <w:style w:type="character" w:customStyle="1" w:styleId="ListLabel541">
    <w:name w:val="ListLabel 541"/>
    <w:rPr>
      <w:rFonts w:eastAsia="Noto Sans Symbols" w:cs="Noto Sans Symbols"/>
    </w:rPr>
  </w:style>
  <w:style w:type="character" w:customStyle="1" w:styleId="ListLabel542">
    <w:name w:val="ListLabel 542"/>
    <w:rPr>
      <w:rFonts w:eastAsia="Noto Sans Symbols" w:cs="Noto Sans Symbols"/>
    </w:rPr>
  </w:style>
  <w:style w:type="character" w:customStyle="1" w:styleId="ListLabel543">
    <w:name w:val="ListLabel 543"/>
    <w:rPr>
      <w:rFonts w:eastAsia="Courier New" w:cs="Courier New"/>
    </w:rPr>
  </w:style>
  <w:style w:type="character" w:customStyle="1" w:styleId="ListLabel544">
    <w:name w:val="ListLabel 544"/>
    <w:rPr>
      <w:rFonts w:eastAsia="Noto Sans Symbols" w:cs="Noto Sans Symbols"/>
    </w:rPr>
  </w:style>
  <w:style w:type="character" w:customStyle="1" w:styleId="ListLabel545">
    <w:name w:val="ListLabel 545"/>
    <w:rPr>
      <w:rFonts w:eastAsia="Noto Sans Symbols" w:cs="Noto Sans Symbols"/>
    </w:rPr>
  </w:style>
  <w:style w:type="character" w:customStyle="1" w:styleId="ListLabel546">
    <w:name w:val="ListLabel 546"/>
    <w:rPr>
      <w:rFonts w:eastAsia="Courier New" w:cs="Courier New"/>
    </w:rPr>
  </w:style>
  <w:style w:type="character" w:customStyle="1" w:styleId="ListLabel547">
    <w:name w:val="ListLabel 547"/>
    <w:rPr>
      <w:rFonts w:eastAsia="Noto Sans Symbols" w:cs="Noto Sans Symbols"/>
    </w:rPr>
  </w:style>
  <w:style w:type="character" w:customStyle="1" w:styleId="ListLabel548">
    <w:name w:val="ListLabel 548"/>
    <w:rPr>
      <w:rFonts w:ascii="Calibri" w:eastAsia="Noto Sans Symbols" w:hAnsi="Calibri" w:cs="Noto Sans Symbols"/>
      <w:b w:val="0"/>
      <w:sz w:val="20"/>
      <w:szCs w:val="20"/>
    </w:rPr>
  </w:style>
  <w:style w:type="character" w:customStyle="1" w:styleId="ListLabel549">
    <w:name w:val="ListLabel 549"/>
    <w:rPr>
      <w:rFonts w:ascii="Calibri" w:eastAsia="Noto Sans Symbols" w:hAnsi="Calibri" w:cs="Noto Sans Symbols"/>
      <w:b w:val="0"/>
      <w:sz w:val="18"/>
    </w:rPr>
  </w:style>
  <w:style w:type="character" w:customStyle="1" w:styleId="ListLabel550">
    <w:name w:val="ListLabel 550"/>
    <w:rPr>
      <w:rFonts w:eastAsia="Courier New" w:cs="Courier New"/>
    </w:rPr>
  </w:style>
  <w:style w:type="character" w:customStyle="1" w:styleId="ListLabel551">
    <w:name w:val="ListLabel 551"/>
    <w:rPr>
      <w:rFonts w:eastAsia="Noto Sans Symbols" w:cs="Noto Sans Symbols"/>
    </w:rPr>
  </w:style>
  <w:style w:type="character" w:customStyle="1" w:styleId="ListLabel552">
    <w:name w:val="ListLabel 552"/>
    <w:rPr>
      <w:rFonts w:eastAsia="Noto Sans Symbols" w:cs="Noto Sans Symbols"/>
    </w:rPr>
  </w:style>
  <w:style w:type="character" w:customStyle="1" w:styleId="ListLabel553">
    <w:name w:val="ListLabel 553"/>
    <w:rPr>
      <w:rFonts w:eastAsia="Courier New" w:cs="Courier New"/>
    </w:rPr>
  </w:style>
  <w:style w:type="character" w:customStyle="1" w:styleId="ListLabel554">
    <w:name w:val="ListLabel 554"/>
    <w:rPr>
      <w:rFonts w:eastAsia="Noto Sans Symbols" w:cs="Noto Sans Symbols"/>
    </w:rPr>
  </w:style>
  <w:style w:type="character" w:customStyle="1" w:styleId="ListLabel555">
    <w:name w:val="ListLabel 555"/>
    <w:rPr>
      <w:rFonts w:eastAsia="Noto Sans Symbols" w:cs="Noto Sans Symbols"/>
    </w:rPr>
  </w:style>
  <w:style w:type="character" w:customStyle="1" w:styleId="ListLabel556">
    <w:name w:val="ListLabel 556"/>
    <w:rPr>
      <w:rFonts w:eastAsia="Courier New" w:cs="Courier New"/>
    </w:rPr>
  </w:style>
  <w:style w:type="character" w:customStyle="1" w:styleId="ListLabel557">
    <w:name w:val="ListLabel 557"/>
    <w:rPr>
      <w:rFonts w:eastAsia="Noto Sans Symbols" w:cs="Noto Sans Symbols"/>
    </w:rPr>
  </w:style>
  <w:style w:type="character" w:customStyle="1" w:styleId="ListLabel558">
    <w:name w:val="ListLabel 558"/>
    <w:rPr>
      <w:rFonts w:ascii="Calibri" w:eastAsia="Noto Sans Symbols" w:hAnsi="Calibri" w:cs="Noto Sans Symbols"/>
      <w:b w:val="0"/>
      <w:sz w:val="20"/>
      <w:szCs w:val="20"/>
    </w:rPr>
  </w:style>
  <w:style w:type="character" w:customStyle="1" w:styleId="ListLabel559">
    <w:name w:val="ListLabel 559"/>
    <w:rPr>
      <w:rFonts w:ascii="Calibri" w:eastAsia="Calibri" w:hAnsi="Calibri" w:cs="Calibri"/>
      <w:b w:val="0"/>
      <w:sz w:val="24"/>
      <w:szCs w:val="24"/>
    </w:rPr>
  </w:style>
  <w:style w:type="character" w:customStyle="1" w:styleId="ListLabel560">
    <w:name w:val="ListLabel 560"/>
    <w:rPr>
      <w:rFonts w:ascii="Calibri" w:eastAsia="Courier New" w:hAnsi="Calibri" w:cs="Courier New"/>
      <w:b w:val="0"/>
      <w:sz w:val="20"/>
      <w:szCs w:val="20"/>
    </w:rPr>
  </w:style>
  <w:style w:type="character" w:customStyle="1" w:styleId="ListLabel561">
    <w:name w:val="ListLabel 561"/>
    <w:rPr>
      <w:rFonts w:ascii="Arial Narrow" w:eastAsia="Noto Sans Symbols" w:hAnsi="Arial Narrow" w:cs="Noto Sans Symbols"/>
      <w:b w:val="0"/>
      <w:sz w:val="20"/>
    </w:rPr>
  </w:style>
  <w:style w:type="character" w:customStyle="1" w:styleId="ListLabel562">
    <w:name w:val="ListLabel 562"/>
    <w:rPr>
      <w:rFonts w:eastAsia="Courier New" w:cs="Courier New"/>
    </w:rPr>
  </w:style>
  <w:style w:type="character" w:customStyle="1" w:styleId="ListLabel563">
    <w:name w:val="ListLabel 563"/>
    <w:rPr>
      <w:rFonts w:eastAsia="Noto Sans Symbols" w:cs="Noto Sans Symbols"/>
    </w:rPr>
  </w:style>
  <w:style w:type="character" w:customStyle="1" w:styleId="ListLabel564">
    <w:name w:val="ListLabel 564"/>
    <w:rPr>
      <w:rFonts w:eastAsia="Noto Sans Symbols" w:cs="Noto Sans Symbols"/>
    </w:rPr>
  </w:style>
  <w:style w:type="character" w:customStyle="1" w:styleId="ListLabel565">
    <w:name w:val="ListLabel 565"/>
    <w:rPr>
      <w:rFonts w:eastAsia="Courier New" w:cs="Courier New"/>
    </w:rPr>
  </w:style>
  <w:style w:type="character" w:customStyle="1" w:styleId="ListLabel566">
    <w:name w:val="ListLabel 566"/>
    <w:rPr>
      <w:rFonts w:eastAsia="Noto Sans Symbols" w:cs="Noto Sans Symbols"/>
    </w:rPr>
  </w:style>
  <w:style w:type="character" w:customStyle="1" w:styleId="ListLabel567">
    <w:name w:val="ListLabel 567"/>
    <w:rPr>
      <w:rFonts w:eastAsia="Noto Sans Symbols" w:cs="Noto Sans Symbols"/>
    </w:rPr>
  </w:style>
  <w:style w:type="character" w:customStyle="1" w:styleId="ListLabel568">
    <w:name w:val="ListLabel 568"/>
    <w:rPr>
      <w:rFonts w:eastAsia="Courier New" w:cs="Courier New"/>
    </w:rPr>
  </w:style>
  <w:style w:type="character" w:customStyle="1" w:styleId="ListLabel569">
    <w:name w:val="ListLabel 569"/>
    <w:rPr>
      <w:rFonts w:eastAsia="Noto Sans Symbols" w:cs="Noto Sans Symbols"/>
    </w:rPr>
  </w:style>
  <w:style w:type="character" w:customStyle="1" w:styleId="ListLabel570">
    <w:name w:val="ListLabel 570"/>
    <w:rPr>
      <w:rFonts w:ascii="Calibri" w:eastAsia="Noto Sans Symbols" w:hAnsi="Calibri" w:cs="Noto Sans Symbols"/>
      <w:b w:val="0"/>
      <w:sz w:val="20"/>
      <w:szCs w:val="20"/>
    </w:rPr>
  </w:style>
  <w:style w:type="character" w:customStyle="1" w:styleId="ListLabel571">
    <w:name w:val="ListLabel 571"/>
    <w:rPr>
      <w:rFonts w:ascii="Calibri" w:eastAsia="Noto Sans Symbols" w:hAnsi="Calibri" w:cs="Noto Sans Symbols"/>
      <w:b w:val="0"/>
      <w:sz w:val="20"/>
      <w:szCs w:val="18"/>
    </w:rPr>
  </w:style>
  <w:style w:type="character" w:customStyle="1" w:styleId="ListLabel572">
    <w:name w:val="ListLabel 572"/>
    <w:rPr>
      <w:rFonts w:ascii="Calibri" w:eastAsia="Noto Sans Symbols" w:hAnsi="Calibri" w:cs="Noto Sans Symbols"/>
      <w:b w:val="0"/>
      <w:sz w:val="20"/>
      <w:szCs w:val="20"/>
    </w:rPr>
  </w:style>
  <w:style w:type="character" w:customStyle="1" w:styleId="ListLabel573">
    <w:name w:val="ListLabel 573"/>
    <w:rPr>
      <w:rFonts w:ascii="Calibri" w:eastAsia="Noto Sans Symbols" w:hAnsi="Calibri" w:cs="Noto Sans Symbols"/>
      <w:b w:val="0"/>
      <w:sz w:val="20"/>
      <w:szCs w:val="20"/>
    </w:rPr>
  </w:style>
  <w:style w:type="character" w:customStyle="1" w:styleId="ListLabel574">
    <w:name w:val="ListLabel 574"/>
    <w:rPr>
      <w:rFonts w:ascii="Calibri" w:eastAsia="Noto Sans Symbols" w:hAnsi="Calibri" w:cs="Noto Sans Symbols"/>
      <w:b w:val="0"/>
      <w:sz w:val="20"/>
      <w:szCs w:val="20"/>
    </w:rPr>
  </w:style>
  <w:style w:type="character" w:customStyle="1" w:styleId="ListLabel575">
    <w:name w:val="ListLabel 575"/>
    <w:rPr>
      <w:rFonts w:ascii="Calibri" w:eastAsia="Noto Sans Symbols" w:hAnsi="Calibri" w:cs="Noto Sans Symbols"/>
      <w:b w:val="0"/>
      <w:sz w:val="20"/>
      <w:szCs w:val="18"/>
    </w:rPr>
  </w:style>
  <w:style w:type="character" w:customStyle="1" w:styleId="ListLabel576">
    <w:name w:val="ListLabel 576"/>
    <w:rPr>
      <w:rFonts w:ascii="Calibri" w:eastAsia="Courier New" w:hAnsi="Calibri" w:cs="Courier New"/>
      <w:b w:val="0"/>
      <w:sz w:val="20"/>
      <w:szCs w:val="20"/>
    </w:rPr>
  </w:style>
  <w:style w:type="character" w:customStyle="1" w:styleId="ListLabel577">
    <w:name w:val="ListLabel 577"/>
    <w:rPr>
      <w:rFonts w:ascii="Calibri" w:eastAsia="Noto Sans Symbols" w:hAnsi="Calibri" w:cs="Noto Sans Symbols"/>
      <w:b w:val="0"/>
      <w:sz w:val="20"/>
      <w:szCs w:val="20"/>
    </w:rPr>
  </w:style>
  <w:style w:type="character" w:customStyle="1" w:styleId="ListLabel578">
    <w:name w:val="ListLabel 578"/>
    <w:rPr>
      <w:rFonts w:ascii="Calibri" w:eastAsia="Noto Sans Symbols" w:hAnsi="Calibri" w:cs="Noto Sans Symbols"/>
      <w:b w:val="0"/>
      <w:sz w:val="20"/>
      <w:szCs w:val="18"/>
    </w:rPr>
  </w:style>
  <w:style w:type="character" w:customStyle="1" w:styleId="ListLabel579">
    <w:name w:val="ListLabel 579"/>
    <w:rPr>
      <w:rFonts w:ascii="Calibri" w:eastAsia="Courier New" w:hAnsi="Calibri" w:cs="Courier New"/>
      <w:b w:val="0"/>
      <w:sz w:val="20"/>
      <w:szCs w:val="20"/>
    </w:rPr>
  </w:style>
  <w:style w:type="character" w:customStyle="1" w:styleId="ListLabel580">
    <w:name w:val="ListLabel 580"/>
    <w:rPr>
      <w:rFonts w:ascii="Calibri" w:eastAsia="Noto Sans Symbols" w:hAnsi="Calibri" w:cs="Noto Sans Symbols"/>
      <w:b w:val="0"/>
      <w:sz w:val="20"/>
      <w:szCs w:val="20"/>
    </w:rPr>
  </w:style>
  <w:style w:type="character" w:customStyle="1" w:styleId="ListLabel581">
    <w:name w:val="ListLabel 581"/>
    <w:rPr>
      <w:rFonts w:ascii="Calibri" w:eastAsia="Courier New" w:hAnsi="Calibri" w:cs="Courier New"/>
      <w:b w:val="0"/>
      <w:sz w:val="20"/>
      <w:szCs w:val="20"/>
    </w:rPr>
  </w:style>
  <w:style w:type="character" w:customStyle="1" w:styleId="ListLabel582">
    <w:name w:val="ListLabel 582"/>
    <w:rPr>
      <w:rFonts w:ascii="Calibri" w:eastAsia="Courier New" w:hAnsi="Calibri" w:cs="Courier New"/>
      <w:b w:val="0"/>
      <w:sz w:val="20"/>
      <w:szCs w:val="20"/>
    </w:rPr>
  </w:style>
  <w:style w:type="character" w:customStyle="1" w:styleId="ListLabel583">
    <w:name w:val="ListLabel 583"/>
    <w:rPr>
      <w:rFonts w:ascii="Calibri" w:eastAsia="Noto Sans Symbols" w:hAnsi="Calibri" w:cs="Noto Sans Symbols"/>
      <w:b w:val="0"/>
      <w:sz w:val="20"/>
      <w:szCs w:val="20"/>
    </w:rPr>
  </w:style>
  <w:style w:type="character" w:customStyle="1" w:styleId="ListLabel584">
    <w:name w:val="ListLabel 584"/>
    <w:rPr>
      <w:rFonts w:ascii="Calibri" w:eastAsia="Courier New" w:hAnsi="Calibri" w:cs="Courier New"/>
      <w:b w:val="0"/>
      <w:sz w:val="20"/>
      <w:szCs w:val="20"/>
    </w:rPr>
  </w:style>
  <w:style w:type="character" w:customStyle="1" w:styleId="ListLabel585">
    <w:name w:val="ListLabel 585"/>
    <w:rPr>
      <w:rFonts w:ascii="Calibri" w:eastAsia="Noto Sans Symbols" w:hAnsi="Calibri" w:cs="Noto Sans Symbols"/>
      <w:b w:val="0"/>
      <w:sz w:val="20"/>
      <w:szCs w:val="20"/>
    </w:rPr>
  </w:style>
  <w:style w:type="character" w:customStyle="1" w:styleId="ListLabel586">
    <w:name w:val="ListLabel 586"/>
    <w:rPr>
      <w:rFonts w:ascii="Calibri" w:eastAsia="Noto Sans Symbols" w:hAnsi="Calibri" w:cs="Noto Sans Symbols"/>
      <w:b w:val="0"/>
      <w:sz w:val="20"/>
      <w:szCs w:val="20"/>
    </w:rPr>
  </w:style>
  <w:style w:type="character" w:customStyle="1" w:styleId="ListLabel587">
    <w:name w:val="ListLabel 587"/>
    <w:rPr>
      <w:rFonts w:ascii="Calibri" w:eastAsia="Noto Sans Symbols" w:hAnsi="Calibri" w:cs="Noto Sans Symbols"/>
      <w:b w:val="0"/>
      <w:sz w:val="20"/>
      <w:szCs w:val="18"/>
    </w:rPr>
  </w:style>
  <w:style w:type="character" w:customStyle="1" w:styleId="ListLabel588">
    <w:name w:val="ListLabel 588"/>
    <w:rPr>
      <w:rFonts w:ascii="Calibri" w:eastAsia="Courier New" w:hAnsi="Calibri" w:cs="Courier New"/>
      <w:b w:val="0"/>
      <w:sz w:val="20"/>
      <w:szCs w:val="20"/>
    </w:rPr>
  </w:style>
  <w:style w:type="character" w:customStyle="1" w:styleId="ListLabel589">
    <w:name w:val="ListLabel 589"/>
    <w:rPr>
      <w:rFonts w:eastAsia="Noto Sans Symbols" w:cs="Noto Sans Symbols"/>
      <w:sz w:val="20"/>
      <w:szCs w:val="20"/>
    </w:rPr>
  </w:style>
  <w:style w:type="character" w:customStyle="1" w:styleId="ListLabel590">
    <w:name w:val="ListLabel 590"/>
    <w:rPr>
      <w:rFonts w:ascii="Calibri" w:eastAsia="Courier New" w:hAnsi="Calibri" w:cs="Courier New"/>
      <w:b w:val="0"/>
      <w:sz w:val="20"/>
      <w:szCs w:val="20"/>
    </w:rPr>
  </w:style>
  <w:style w:type="character" w:customStyle="1" w:styleId="ListLabel591">
    <w:name w:val="ListLabel 591"/>
    <w:rPr>
      <w:rFonts w:ascii="Calibri" w:eastAsia="Noto Sans Symbols" w:hAnsi="Calibri" w:cs="Noto Sans Symbols"/>
      <w:b w:val="0"/>
      <w:sz w:val="20"/>
      <w:szCs w:val="20"/>
    </w:rPr>
  </w:style>
  <w:style w:type="character" w:customStyle="1" w:styleId="ListLabel592">
    <w:name w:val="ListLabel 592"/>
    <w:rPr>
      <w:rFonts w:ascii="Calibri" w:eastAsia="Courier New" w:hAnsi="Calibri" w:cs="Courier New"/>
      <w:b w:val="0"/>
      <w:sz w:val="20"/>
      <w:szCs w:val="20"/>
    </w:rPr>
  </w:style>
  <w:style w:type="character" w:customStyle="1" w:styleId="ListLabel593">
    <w:name w:val="ListLabel 593"/>
    <w:rPr>
      <w:rFonts w:ascii="Calibri" w:eastAsia="Calibri" w:hAnsi="Calibri" w:cs="Calibri"/>
      <w:b w:val="0"/>
      <w:sz w:val="24"/>
      <w:szCs w:val="24"/>
    </w:rPr>
  </w:style>
  <w:style w:type="character" w:customStyle="1" w:styleId="ListLabel594">
    <w:name w:val="ListLabel 594"/>
    <w:rPr>
      <w:rFonts w:ascii="Calibri" w:eastAsia="Noto Sans Symbols" w:hAnsi="Calibri" w:cs="Noto Sans Symbols"/>
      <w:b w:val="0"/>
      <w:sz w:val="20"/>
      <w:szCs w:val="20"/>
    </w:rPr>
  </w:style>
  <w:style w:type="character" w:customStyle="1" w:styleId="ListLabel595">
    <w:name w:val="ListLabel 595"/>
    <w:rPr>
      <w:rFonts w:ascii="Calibri" w:eastAsia="Courier New" w:hAnsi="Calibri" w:cs="Courier New"/>
      <w:b w:val="0"/>
      <w:sz w:val="20"/>
      <w:szCs w:val="20"/>
    </w:rPr>
  </w:style>
  <w:style w:type="character" w:customStyle="1" w:styleId="ListLabel596">
    <w:name w:val="ListLabel 596"/>
    <w:rPr>
      <w:rFonts w:ascii="Calibri" w:eastAsia="Noto Sans Symbols" w:hAnsi="Calibri" w:cs="Noto Sans Symbols"/>
      <w:b w:val="0"/>
      <w:sz w:val="20"/>
      <w:szCs w:val="20"/>
    </w:rPr>
  </w:style>
  <w:style w:type="character" w:customStyle="1" w:styleId="ListLabel597">
    <w:name w:val="ListLabel 597"/>
    <w:rPr>
      <w:rFonts w:ascii="Calibri" w:eastAsia="Courier New" w:hAnsi="Calibri" w:cs="Courier New"/>
      <w:b w:val="0"/>
      <w:sz w:val="20"/>
      <w:szCs w:val="20"/>
    </w:rPr>
  </w:style>
  <w:style w:type="character" w:customStyle="1" w:styleId="ListLabel598">
    <w:name w:val="ListLabel 598"/>
    <w:rPr>
      <w:rFonts w:ascii="Calibri" w:eastAsia="Noto Sans Symbols" w:hAnsi="Calibri" w:cs="Noto Sans Symbols"/>
      <w:b w:val="0"/>
      <w:sz w:val="20"/>
      <w:szCs w:val="20"/>
    </w:rPr>
  </w:style>
  <w:style w:type="character" w:customStyle="1" w:styleId="ListLabel599">
    <w:name w:val="ListLabel 599"/>
    <w:rPr>
      <w:rFonts w:ascii="Calibri" w:eastAsia="Noto Sans Symbols" w:hAnsi="Calibri" w:cs="Noto Sans Symbols"/>
      <w:b w:val="0"/>
      <w:sz w:val="20"/>
      <w:szCs w:val="18"/>
    </w:rPr>
  </w:style>
  <w:style w:type="character" w:customStyle="1" w:styleId="ListLabel600">
    <w:name w:val="ListLabel 600"/>
    <w:rPr>
      <w:rFonts w:ascii="Calibri" w:eastAsia="Courier New" w:hAnsi="Calibri" w:cs="Courier New"/>
      <w:b w:val="0"/>
      <w:sz w:val="20"/>
      <w:szCs w:val="20"/>
    </w:rPr>
  </w:style>
  <w:style w:type="character" w:customStyle="1" w:styleId="ListLabel601">
    <w:name w:val="ListLabel 601"/>
    <w:rPr>
      <w:rFonts w:ascii="Calibri" w:eastAsia="Noto Sans Symbols" w:hAnsi="Calibri" w:cs="Noto Sans Symbols"/>
      <w:b w:val="0"/>
      <w:sz w:val="20"/>
      <w:szCs w:val="18"/>
    </w:rPr>
  </w:style>
  <w:style w:type="character" w:customStyle="1" w:styleId="ListLabel602">
    <w:name w:val="ListLabel 602"/>
    <w:rPr>
      <w:rFonts w:ascii="Calibri" w:eastAsia="Noto Sans Symbols" w:hAnsi="Calibri" w:cs="Noto Sans Symbols"/>
      <w:b w:val="0"/>
      <w:sz w:val="20"/>
      <w:szCs w:val="18"/>
    </w:rPr>
  </w:style>
  <w:style w:type="character" w:customStyle="1" w:styleId="ListLabel603">
    <w:name w:val="ListLabel 603"/>
    <w:rPr>
      <w:rFonts w:ascii="Calibri" w:eastAsia="Noto Sans Symbols" w:hAnsi="Calibri" w:cs="Noto Sans Symbols"/>
      <w:b w:val="0"/>
      <w:sz w:val="20"/>
      <w:szCs w:val="18"/>
    </w:rPr>
  </w:style>
  <w:style w:type="character" w:customStyle="1" w:styleId="ListLabel604">
    <w:name w:val="ListLabel 604"/>
    <w:rPr>
      <w:rFonts w:ascii="Calibri" w:eastAsia="Noto Sans Symbols" w:hAnsi="Calibri" w:cs="Noto Sans Symbols"/>
      <w:b w:val="0"/>
      <w:sz w:val="20"/>
      <w:szCs w:val="18"/>
    </w:rPr>
  </w:style>
  <w:style w:type="character" w:customStyle="1" w:styleId="ListLabel605">
    <w:name w:val="ListLabel 605"/>
    <w:rPr>
      <w:rFonts w:ascii="Calibri" w:eastAsia="Noto Sans Symbols" w:hAnsi="Calibri" w:cs="Noto Sans Symbols"/>
      <w:b w:val="0"/>
      <w:sz w:val="20"/>
      <w:szCs w:val="18"/>
    </w:rPr>
  </w:style>
  <w:style w:type="character" w:customStyle="1" w:styleId="ListLabel606">
    <w:name w:val="ListLabel 606"/>
    <w:rPr>
      <w:rFonts w:ascii="Calibri" w:eastAsia="Courier New" w:hAnsi="Calibri" w:cs="Courier New"/>
      <w:b w:val="0"/>
      <w:sz w:val="20"/>
      <w:szCs w:val="20"/>
    </w:rPr>
  </w:style>
  <w:style w:type="character" w:customStyle="1" w:styleId="ListLabel607">
    <w:name w:val="ListLabel 607"/>
    <w:rPr>
      <w:rFonts w:ascii="Calibri" w:eastAsia="Noto Sans Symbols" w:hAnsi="Calibri" w:cs="Noto Sans Symbols"/>
      <w:b w:val="0"/>
      <w:sz w:val="20"/>
      <w:szCs w:val="20"/>
    </w:rPr>
  </w:style>
  <w:style w:type="character" w:customStyle="1" w:styleId="ListLabel608">
    <w:name w:val="ListLabel 608"/>
    <w:rPr>
      <w:rFonts w:ascii="Calibri" w:eastAsia="Courier New" w:hAnsi="Calibri" w:cs="Courier New"/>
      <w:b w:val="0"/>
      <w:sz w:val="20"/>
      <w:szCs w:val="20"/>
    </w:rPr>
  </w:style>
  <w:style w:type="character" w:customStyle="1" w:styleId="ListLabel609">
    <w:name w:val="ListLabel 609"/>
    <w:rPr>
      <w:rFonts w:ascii="Calibri" w:eastAsia="Courier New" w:hAnsi="Calibri" w:cs="Courier New"/>
      <w:b w:val="0"/>
      <w:sz w:val="20"/>
      <w:szCs w:val="20"/>
    </w:rPr>
  </w:style>
  <w:style w:type="character" w:customStyle="1" w:styleId="ListLabel610">
    <w:name w:val="ListLabel 610"/>
    <w:rPr>
      <w:rFonts w:ascii="Calibri" w:eastAsia="Courier New" w:hAnsi="Calibri" w:cs="Courier New"/>
      <w:b w:val="0"/>
      <w:sz w:val="20"/>
      <w:szCs w:val="20"/>
    </w:rPr>
  </w:style>
  <w:style w:type="character" w:customStyle="1" w:styleId="ListLabel611">
    <w:name w:val="ListLabel 611"/>
    <w:rPr>
      <w:rFonts w:ascii="Calibri" w:eastAsia="Courier New" w:hAnsi="Calibri" w:cs="Courier New"/>
      <w:b w:val="0"/>
      <w:sz w:val="20"/>
      <w:szCs w:val="20"/>
    </w:rPr>
  </w:style>
  <w:style w:type="character" w:customStyle="1" w:styleId="ListLabel612">
    <w:name w:val="ListLabel 612"/>
    <w:rPr>
      <w:rFonts w:ascii="Calibri" w:eastAsia="Courier New" w:hAnsi="Calibri" w:cs="Courier New"/>
      <w:b w:val="0"/>
      <w:sz w:val="20"/>
      <w:szCs w:val="20"/>
    </w:rPr>
  </w:style>
  <w:style w:type="character" w:customStyle="1" w:styleId="ListLabel613">
    <w:name w:val="ListLabel 613"/>
    <w:rPr>
      <w:rFonts w:ascii="Calibri" w:eastAsia="Courier New" w:hAnsi="Calibri" w:cs="Courier New"/>
      <w:b w:val="0"/>
      <w:sz w:val="20"/>
      <w:szCs w:val="20"/>
    </w:rPr>
  </w:style>
  <w:style w:type="character" w:customStyle="1" w:styleId="ListLabel614">
    <w:name w:val="ListLabel 614"/>
    <w:rPr>
      <w:rFonts w:ascii="Calibri" w:eastAsia="Courier New" w:hAnsi="Calibri" w:cs="Courier New"/>
      <w:b w:val="0"/>
      <w:sz w:val="20"/>
      <w:szCs w:val="20"/>
    </w:rPr>
  </w:style>
  <w:style w:type="character" w:customStyle="1" w:styleId="ListLabel615">
    <w:name w:val="ListLabel 615"/>
    <w:rPr>
      <w:rFonts w:ascii="Calibri" w:eastAsia="Courier New" w:hAnsi="Calibri" w:cs="Courier New"/>
      <w:b w:val="0"/>
      <w:sz w:val="20"/>
      <w:szCs w:val="20"/>
    </w:rPr>
  </w:style>
  <w:style w:type="character" w:customStyle="1" w:styleId="ListLabel616">
    <w:name w:val="ListLabel 616"/>
    <w:rPr>
      <w:rFonts w:ascii="Calibri" w:eastAsia="Courier New" w:hAnsi="Calibri" w:cs="Courier New"/>
      <w:b w:val="0"/>
      <w:sz w:val="20"/>
      <w:szCs w:val="20"/>
    </w:rPr>
  </w:style>
  <w:style w:type="character" w:customStyle="1" w:styleId="ListLabel617">
    <w:name w:val="ListLabel 617"/>
    <w:rPr>
      <w:rFonts w:ascii="Calibri" w:eastAsia="Courier New" w:hAnsi="Calibri" w:cs="Courier New"/>
      <w:b w:val="0"/>
      <w:sz w:val="20"/>
      <w:szCs w:val="20"/>
    </w:rPr>
  </w:style>
  <w:style w:type="character" w:customStyle="1" w:styleId="ListLabel618">
    <w:name w:val="ListLabel 618"/>
    <w:rPr>
      <w:rFonts w:ascii="Calibri" w:eastAsia="Noto Sans Symbols" w:hAnsi="Calibri" w:cs="Noto Sans Symbols"/>
      <w:b w:val="0"/>
      <w:sz w:val="20"/>
      <w:szCs w:val="20"/>
    </w:rPr>
  </w:style>
  <w:style w:type="character" w:customStyle="1" w:styleId="ListLabel619">
    <w:name w:val="ListLabel 619"/>
    <w:rPr>
      <w:rFonts w:ascii="Calibri" w:eastAsia="Courier New" w:hAnsi="Calibri" w:cs="Courier New"/>
      <w:b w:val="0"/>
      <w:sz w:val="20"/>
      <w:szCs w:val="20"/>
    </w:rPr>
  </w:style>
  <w:style w:type="character" w:customStyle="1" w:styleId="ListLabel620">
    <w:name w:val="ListLabel 620"/>
    <w:rPr>
      <w:rFonts w:ascii="Calibri" w:eastAsia="Noto Sans Symbols" w:hAnsi="Calibri" w:cs="Noto Sans Symbols"/>
      <w:b w:val="0"/>
      <w:sz w:val="20"/>
      <w:szCs w:val="20"/>
    </w:rPr>
  </w:style>
  <w:style w:type="character" w:customStyle="1" w:styleId="ListLabel621">
    <w:name w:val="ListLabel 621"/>
    <w:rPr>
      <w:rFonts w:ascii="Calibri" w:eastAsia="Noto Sans Symbols" w:hAnsi="Calibri" w:cs="Noto Sans Symbols"/>
      <w:b w:val="0"/>
      <w:sz w:val="20"/>
      <w:szCs w:val="18"/>
    </w:rPr>
  </w:style>
  <w:style w:type="character" w:customStyle="1" w:styleId="ListLabel622">
    <w:name w:val="ListLabel 622"/>
    <w:rPr>
      <w:rFonts w:ascii="Calibri" w:eastAsia="Courier New" w:hAnsi="Calibri" w:cs="Courier New"/>
      <w:b w:val="0"/>
      <w:sz w:val="20"/>
      <w:szCs w:val="20"/>
    </w:rPr>
  </w:style>
  <w:style w:type="character" w:customStyle="1" w:styleId="ListLabel623">
    <w:name w:val="ListLabel 623"/>
    <w:rPr>
      <w:rFonts w:ascii="Calibri" w:eastAsia="Noto Sans Symbols" w:hAnsi="Calibri" w:cs="Noto Sans Symbols"/>
      <w:b w:val="0"/>
      <w:sz w:val="20"/>
      <w:szCs w:val="18"/>
    </w:rPr>
  </w:style>
  <w:style w:type="character" w:customStyle="1" w:styleId="ListLabel624">
    <w:name w:val="ListLabel 624"/>
    <w:rPr>
      <w:rFonts w:ascii="Calibri" w:eastAsia="Courier New" w:hAnsi="Calibri" w:cs="Courier New"/>
      <w:b w:val="0"/>
      <w:sz w:val="20"/>
      <w:szCs w:val="20"/>
    </w:rPr>
  </w:style>
  <w:style w:type="character" w:customStyle="1" w:styleId="ListLabel625">
    <w:name w:val="ListLabel 625"/>
    <w:rPr>
      <w:rFonts w:ascii="Calibri" w:eastAsia="Courier New" w:hAnsi="Calibri" w:cs="Courier New"/>
      <w:b w:val="0"/>
      <w:sz w:val="20"/>
      <w:szCs w:val="20"/>
    </w:rPr>
  </w:style>
  <w:style w:type="character" w:customStyle="1" w:styleId="ListLabel626">
    <w:name w:val="ListLabel 626"/>
    <w:rPr>
      <w:rFonts w:ascii="Calibri" w:eastAsia="Courier New" w:hAnsi="Calibri" w:cs="Courier New"/>
      <w:b w:val="0"/>
      <w:sz w:val="20"/>
      <w:szCs w:val="20"/>
    </w:rPr>
  </w:style>
  <w:style w:type="character" w:customStyle="1" w:styleId="ListLabel627">
    <w:name w:val="ListLabel 627"/>
    <w:rPr>
      <w:rFonts w:ascii="Calibri" w:eastAsia="Courier New" w:hAnsi="Calibri" w:cs="Courier New"/>
      <w:b w:val="0"/>
      <w:sz w:val="20"/>
      <w:szCs w:val="20"/>
    </w:rPr>
  </w:style>
  <w:style w:type="character" w:customStyle="1" w:styleId="ListLabel628">
    <w:name w:val="ListLabel 628"/>
    <w:rPr>
      <w:rFonts w:ascii="Calibri" w:eastAsia="Courier New" w:hAnsi="Calibri" w:cs="Courier New"/>
      <w:b w:val="0"/>
      <w:sz w:val="20"/>
      <w:szCs w:val="20"/>
    </w:rPr>
  </w:style>
  <w:style w:type="character" w:customStyle="1" w:styleId="ListLabel629">
    <w:name w:val="ListLabel 629"/>
    <w:rPr>
      <w:rFonts w:ascii="Calibri" w:eastAsia="Courier New" w:hAnsi="Calibri" w:cs="Courier New"/>
      <w:b w:val="0"/>
      <w:sz w:val="20"/>
      <w:szCs w:val="20"/>
    </w:rPr>
  </w:style>
  <w:style w:type="character" w:customStyle="1" w:styleId="ListLabel630">
    <w:name w:val="ListLabel 630"/>
    <w:rPr>
      <w:rFonts w:ascii="Calibri" w:eastAsia="Noto Sans Symbols" w:hAnsi="Calibri" w:cs="Noto Sans Symbols"/>
      <w:b w:val="0"/>
      <w:sz w:val="20"/>
      <w:szCs w:val="18"/>
    </w:rPr>
  </w:style>
  <w:style w:type="character" w:customStyle="1" w:styleId="ListLabel631">
    <w:name w:val="ListLabel 631"/>
    <w:rPr>
      <w:rFonts w:ascii="Calibri" w:eastAsia="Noto Sans Symbols" w:hAnsi="Calibri" w:cs="Noto Sans Symbols"/>
      <w:b w:val="0"/>
      <w:sz w:val="20"/>
      <w:szCs w:val="18"/>
    </w:rPr>
  </w:style>
  <w:style w:type="character" w:customStyle="1" w:styleId="ListLabel632">
    <w:name w:val="ListLabel 632"/>
    <w:rPr>
      <w:rFonts w:ascii="Calibri" w:eastAsia="Noto Sans Symbols" w:hAnsi="Calibri" w:cs="Noto Sans Symbols"/>
      <w:b w:val="0"/>
      <w:sz w:val="20"/>
      <w:szCs w:val="20"/>
    </w:rPr>
  </w:style>
  <w:style w:type="character" w:customStyle="1" w:styleId="ListLabel633">
    <w:name w:val="ListLabel 633"/>
    <w:rPr>
      <w:rFonts w:ascii="Calibri" w:eastAsia="Noto Sans Symbols" w:hAnsi="Calibri" w:cs="Noto Sans Symbols"/>
      <w:b w:val="0"/>
      <w:sz w:val="20"/>
      <w:szCs w:val="20"/>
    </w:rPr>
  </w:style>
  <w:style w:type="character" w:customStyle="1" w:styleId="ListLabel634">
    <w:name w:val="ListLabel 634"/>
    <w:rPr>
      <w:rFonts w:ascii="Calibri" w:eastAsia="Noto Sans Symbols" w:hAnsi="Calibri" w:cs="Noto Sans Symbols"/>
      <w:b w:val="0"/>
      <w:sz w:val="20"/>
      <w:szCs w:val="20"/>
    </w:rPr>
  </w:style>
  <w:style w:type="character" w:customStyle="1" w:styleId="ListLabel635">
    <w:name w:val="ListLabel 635"/>
    <w:rPr>
      <w:rFonts w:ascii="Calibri" w:eastAsia="Noto Sans Symbols" w:hAnsi="Calibri" w:cs="Noto Sans Symbols"/>
      <w:b w:val="0"/>
      <w:sz w:val="20"/>
      <w:szCs w:val="18"/>
    </w:rPr>
  </w:style>
  <w:style w:type="character" w:customStyle="1" w:styleId="ListLabel636">
    <w:name w:val="ListLabel 636"/>
    <w:rPr>
      <w:rFonts w:ascii="Calibri" w:eastAsia="Noto Sans Symbols" w:hAnsi="Calibri" w:cs="Noto Sans Symbols"/>
      <w:b w:val="0"/>
      <w:sz w:val="20"/>
      <w:szCs w:val="18"/>
    </w:rPr>
  </w:style>
  <w:style w:type="character" w:customStyle="1" w:styleId="ListLabel637">
    <w:name w:val="ListLabel 637"/>
    <w:rPr>
      <w:rFonts w:ascii="Calibri" w:eastAsia="Noto Sans Symbols" w:hAnsi="Calibri" w:cs="Noto Sans Symbols"/>
      <w:b w:val="0"/>
      <w:sz w:val="20"/>
      <w:szCs w:val="18"/>
    </w:rPr>
  </w:style>
  <w:style w:type="character" w:customStyle="1" w:styleId="ListLabel638">
    <w:name w:val="ListLabel 638"/>
    <w:rPr>
      <w:rFonts w:ascii="Calibri" w:eastAsia="Noto Sans Symbols" w:hAnsi="Calibri" w:cs="Noto Sans Symbols"/>
      <w:b w:val="0"/>
      <w:sz w:val="20"/>
      <w:szCs w:val="18"/>
    </w:rPr>
  </w:style>
  <w:style w:type="character" w:customStyle="1" w:styleId="ListLabel639">
    <w:name w:val="ListLabel 639"/>
    <w:rPr>
      <w:rFonts w:ascii="Calibri" w:eastAsia="Noto Sans Symbols" w:hAnsi="Calibri" w:cs="Noto Sans Symbols"/>
      <w:b w:val="0"/>
      <w:sz w:val="20"/>
      <w:szCs w:val="18"/>
    </w:rPr>
  </w:style>
  <w:style w:type="character" w:customStyle="1" w:styleId="ListLabel640">
    <w:name w:val="ListLabel 640"/>
    <w:rPr>
      <w:rFonts w:ascii="Calibri" w:eastAsia="Noto Sans Symbols" w:hAnsi="Calibri" w:cs="Noto Sans Symbols"/>
      <w:b w:val="0"/>
      <w:sz w:val="20"/>
      <w:szCs w:val="18"/>
    </w:rPr>
  </w:style>
  <w:style w:type="character" w:customStyle="1" w:styleId="ListLabel641">
    <w:name w:val="ListLabel 641"/>
    <w:rPr>
      <w:rFonts w:ascii="Calibri" w:eastAsia="Noto Sans Symbols" w:hAnsi="Calibri" w:cs="Noto Sans Symbols"/>
      <w:b w:val="0"/>
      <w:sz w:val="20"/>
      <w:szCs w:val="18"/>
    </w:rPr>
  </w:style>
  <w:style w:type="character" w:customStyle="1" w:styleId="ListLabel642">
    <w:name w:val="ListLabel 642"/>
    <w:rPr>
      <w:rFonts w:ascii="Calibri" w:eastAsia="Noto Sans Symbols" w:hAnsi="Calibri" w:cs="Noto Sans Symbols"/>
      <w:b w:val="0"/>
      <w:sz w:val="20"/>
      <w:szCs w:val="18"/>
    </w:rPr>
  </w:style>
  <w:style w:type="character" w:customStyle="1" w:styleId="ListLabel643">
    <w:name w:val="ListLabel 643"/>
    <w:rPr>
      <w:rFonts w:ascii="Calibri" w:eastAsia="Noto Sans Symbols" w:hAnsi="Calibri" w:cs="Noto Sans Symbols"/>
      <w:b w:val="0"/>
      <w:sz w:val="20"/>
      <w:szCs w:val="18"/>
    </w:rPr>
  </w:style>
  <w:style w:type="character" w:customStyle="1" w:styleId="ListLabel644">
    <w:name w:val="ListLabel 644"/>
    <w:rPr>
      <w:rFonts w:ascii="Calibri" w:eastAsia="Noto Sans Symbols" w:hAnsi="Calibri" w:cs="Noto Sans Symbols"/>
      <w:b w:val="0"/>
      <w:sz w:val="20"/>
      <w:szCs w:val="18"/>
    </w:rPr>
  </w:style>
  <w:style w:type="character" w:customStyle="1" w:styleId="ListLabel645">
    <w:name w:val="ListLabel 645"/>
    <w:rPr>
      <w:rFonts w:ascii="Calibri" w:eastAsia="Noto Sans Symbols" w:hAnsi="Calibri" w:cs="Noto Sans Symbols"/>
      <w:b w:val="0"/>
      <w:sz w:val="20"/>
      <w:szCs w:val="18"/>
    </w:rPr>
  </w:style>
  <w:style w:type="character" w:customStyle="1" w:styleId="ListLabel646">
    <w:name w:val="ListLabel 646"/>
    <w:rPr>
      <w:rFonts w:ascii="Calibri" w:eastAsia="Noto Sans Symbols" w:hAnsi="Calibri" w:cs="Noto Sans Symbols"/>
      <w:b w:val="0"/>
      <w:sz w:val="20"/>
      <w:szCs w:val="18"/>
    </w:rPr>
  </w:style>
  <w:style w:type="character" w:customStyle="1" w:styleId="ListLabel647">
    <w:name w:val="ListLabel 647"/>
    <w:rPr>
      <w:rFonts w:ascii="Calibri" w:eastAsia="Noto Sans Symbols" w:hAnsi="Calibri" w:cs="Noto Sans Symbols"/>
      <w:b w:val="0"/>
      <w:sz w:val="20"/>
      <w:szCs w:val="18"/>
    </w:rPr>
  </w:style>
  <w:style w:type="character" w:customStyle="1" w:styleId="ListLabel648">
    <w:name w:val="ListLabel 648"/>
    <w:rPr>
      <w:rFonts w:ascii="Calibri" w:eastAsia="Noto Sans Symbols" w:hAnsi="Calibri" w:cs="Noto Sans Symbols"/>
      <w:b w:val="0"/>
      <w:sz w:val="20"/>
      <w:szCs w:val="18"/>
    </w:rPr>
  </w:style>
  <w:style w:type="character" w:customStyle="1" w:styleId="ListLabel649">
    <w:name w:val="ListLabel 649"/>
    <w:rPr>
      <w:rFonts w:ascii="Calibri" w:eastAsia="Noto Sans Symbols" w:hAnsi="Calibri" w:cs="Noto Sans Symbols"/>
      <w:b w:val="0"/>
      <w:sz w:val="20"/>
      <w:szCs w:val="18"/>
    </w:rPr>
  </w:style>
  <w:style w:type="character" w:customStyle="1" w:styleId="ListLabel650">
    <w:name w:val="ListLabel 650"/>
    <w:rPr>
      <w:rFonts w:ascii="Calibri" w:eastAsia="Noto Sans Symbols" w:hAnsi="Calibri" w:cs="Noto Sans Symbols"/>
      <w:b w:val="0"/>
      <w:sz w:val="20"/>
      <w:szCs w:val="18"/>
    </w:rPr>
  </w:style>
  <w:style w:type="character" w:customStyle="1" w:styleId="ListLabel651">
    <w:name w:val="ListLabel 651"/>
    <w:rPr>
      <w:rFonts w:eastAsia="Noto Sans Symbols" w:cs="Noto Sans Symbols"/>
      <w:sz w:val="18"/>
      <w:szCs w:val="18"/>
    </w:rPr>
  </w:style>
  <w:style w:type="character" w:customStyle="1" w:styleId="ListLabel652">
    <w:name w:val="ListLabel 652"/>
    <w:rPr>
      <w:rFonts w:ascii="Calibri" w:eastAsia="Courier New" w:hAnsi="Calibri" w:cs="Courier New"/>
      <w:b w:val="0"/>
      <w:sz w:val="20"/>
      <w:szCs w:val="20"/>
    </w:rPr>
  </w:style>
  <w:style w:type="character" w:customStyle="1" w:styleId="ListLabel653">
    <w:name w:val="ListLabel 653"/>
    <w:rPr>
      <w:rFonts w:ascii="Arial Narrow" w:eastAsia="Noto Sans Symbols" w:hAnsi="Arial Narrow" w:cs="Noto Sans Symbols"/>
      <w:b w:val="0"/>
      <w:sz w:val="24"/>
    </w:rPr>
  </w:style>
  <w:style w:type="character" w:customStyle="1" w:styleId="ListLabel654">
    <w:name w:val="ListLabel 654"/>
    <w:rPr>
      <w:rFonts w:eastAsia="Courier New" w:cs="Courier New"/>
    </w:rPr>
  </w:style>
  <w:style w:type="character" w:customStyle="1" w:styleId="ListLabel655">
    <w:name w:val="ListLabel 655"/>
    <w:rPr>
      <w:rFonts w:eastAsia="Noto Sans Symbols" w:cs="Noto Sans Symbols"/>
    </w:rPr>
  </w:style>
  <w:style w:type="character" w:customStyle="1" w:styleId="ListLabel656">
    <w:name w:val="ListLabel 656"/>
    <w:rPr>
      <w:rFonts w:eastAsia="Noto Sans Symbols" w:cs="Noto Sans Symbols"/>
    </w:rPr>
  </w:style>
  <w:style w:type="character" w:customStyle="1" w:styleId="ListLabel657">
    <w:name w:val="ListLabel 657"/>
    <w:rPr>
      <w:rFonts w:eastAsia="Courier New" w:cs="Courier New"/>
    </w:rPr>
  </w:style>
  <w:style w:type="character" w:customStyle="1" w:styleId="ListLabel658">
    <w:name w:val="ListLabel 658"/>
    <w:rPr>
      <w:rFonts w:eastAsia="Noto Sans Symbols" w:cs="Noto Sans Symbols"/>
    </w:rPr>
  </w:style>
  <w:style w:type="character" w:customStyle="1" w:styleId="ListLabel659">
    <w:name w:val="ListLabel 659"/>
    <w:rPr>
      <w:rFonts w:eastAsia="Noto Sans Symbols" w:cs="Noto Sans Symbols"/>
    </w:rPr>
  </w:style>
  <w:style w:type="character" w:customStyle="1" w:styleId="ListLabel660">
    <w:name w:val="ListLabel 660"/>
    <w:rPr>
      <w:rFonts w:eastAsia="Courier New" w:cs="Courier New"/>
    </w:rPr>
  </w:style>
  <w:style w:type="character" w:customStyle="1" w:styleId="ListLabel661">
    <w:name w:val="ListLabel 661"/>
    <w:rPr>
      <w:rFonts w:eastAsia="Noto Sans Symbols" w:cs="Noto Sans Symbols"/>
    </w:rPr>
  </w:style>
  <w:style w:type="character" w:customStyle="1" w:styleId="ListLabel662">
    <w:name w:val="ListLabel 662"/>
    <w:rPr>
      <w:rFonts w:ascii="Calibri" w:eastAsia="Courier New" w:hAnsi="Calibri" w:cs="Courier New"/>
      <w:b w:val="0"/>
      <w:sz w:val="20"/>
      <w:szCs w:val="20"/>
    </w:rPr>
  </w:style>
  <w:style w:type="character" w:customStyle="1" w:styleId="ListLabel663">
    <w:name w:val="ListLabel 663"/>
    <w:rPr>
      <w:rFonts w:ascii="Arial Narrow" w:eastAsia="Noto Sans Symbols" w:hAnsi="Arial Narrow" w:cs="Noto Sans Symbols"/>
      <w:b w:val="0"/>
      <w:sz w:val="20"/>
    </w:rPr>
  </w:style>
  <w:style w:type="character" w:customStyle="1" w:styleId="ListLabel664">
    <w:name w:val="ListLabel 664"/>
    <w:rPr>
      <w:rFonts w:eastAsia="Courier New" w:cs="Courier New"/>
    </w:rPr>
  </w:style>
  <w:style w:type="character" w:customStyle="1" w:styleId="ListLabel665">
    <w:name w:val="ListLabel 665"/>
    <w:rPr>
      <w:rFonts w:eastAsia="Noto Sans Symbols" w:cs="Noto Sans Symbols"/>
    </w:rPr>
  </w:style>
  <w:style w:type="character" w:customStyle="1" w:styleId="ListLabel666">
    <w:name w:val="ListLabel 666"/>
    <w:rPr>
      <w:rFonts w:eastAsia="Noto Sans Symbols" w:cs="Noto Sans Symbols"/>
    </w:rPr>
  </w:style>
  <w:style w:type="character" w:customStyle="1" w:styleId="ListLabel667">
    <w:name w:val="ListLabel 667"/>
    <w:rPr>
      <w:rFonts w:eastAsia="Courier New" w:cs="Courier New"/>
    </w:rPr>
  </w:style>
  <w:style w:type="character" w:customStyle="1" w:styleId="ListLabel668">
    <w:name w:val="ListLabel 668"/>
    <w:rPr>
      <w:rFonts w:eastAsia="Noto Sans Symbols" w:cs="Noto Sans Symbols"/>
    </w:rPr>
  </w:style>
  <w:style w:type="character" w:customStyle="1" w:styleId="ListLabel669">
    <w:name w:val="ListLabel 669"/>
    <w:rPr>
      <w:rFonts w:eastAsia="Noto Sans Symbols" w:cs="Noto Sans Symbols"/>
    </w:rPr>
  </w:style>
  <w:style w:type="character" w:customStyle="1" w:styleId="ListLabel670">
    <w:name w:val="ListLabel 670"/>
    <w:rPr>
      <w:rFonts w:eastAsia="Courier New" w:cs="Courier New"/>
    </w:rPr>
  </w:style>
  <w:style w:type="character" w:customStyle="1" w:styleId="ListLabel671">
    <w:name w:val="ListLabel 671"/>
    <w:rPr>
      <w:rFonts w:eastAsia="Noto Sans Symbols" w:cs="Noto Sans Symbols"/>
    </w:rPr>
  </w:style>
  <w:style w:type="character" w:customStyle="1" w:styleId="ListLabel672">
    <w:name w:val="ListLabel 672"/>
    <w:rPr>
      <w:rFonts w:ascii="Verdana" w:eastAsia="Courier New" w:hAnsi="Verdana" w:cs="Courier New"/>
      <w:b w:val="0"/>
      <w:sz w:val="20"/>
      <w:szCs w:val="20"/>
    </w:rPr>
  </w:style>
  <w:style w:type="character" w:customStyle="1" w:styleId="ListLabel673">
    <w:name w:val="ListLabel 673"/>
    <w:rPr>
      <w:rFonts w:ascii="Verdana" w:eastAsia="Courier New" w:hAnsi="Verdana" w:cs="Courier New"/>
      <w:b w:val="0"/>
      <w:sz w:val="20"/>
      <w:szCs w:val="20"/>
    </w:rPr>
  </w:style>
  <w:style w:type="character" w:customStyle="1" w:styleId="ListLabel674">
    <w:name w:val="ListLabel 674"/>
    <w:rPr>
      <w:rFonts w:ascii="Arial Narrow" w:eastAsia="Noto Sans Symbols" w:hAnsi="Arial Narrow" w:cs="Noto Sans Symbols"/>
    </w:rPr>
  </w:style>
  <w:style w:type="character" w:customStyle="1" w:styleId="ListLabel675">
    <w:name w:val="ListLabel 675"/>
    <w:rPr>
      <w:rFonts w:eastAsia="Courier New" w:cs="Courier New"/>
    </w:rPr>
  </w:style>
  <w:style w:type="character" w:customStyle="1" w:styleId="ListLabel676">
    <w:name w:val="ListLabel 676"/>
    <w:rPr>
      <w:rFonts w:eastAsia="Noto Sans Symbols" w:cs="Noto Sans Symbols"/>
    </w:rPr>
  </w:style>
  <w:style w:type="character" w:customStyle="1" w:styleId="ListLabel677">
    <w:name w:val="ListLabel 677"/>
    <w:rPr>
      <w:rFonts w:eastAsia="Noto Sans Symbols" w:cs="Noto Sans Symbols"/>
    </w:rPr>
  </w:style>
  <w:style w:type="character" w:customStyle="1" w:styleId="ListLabel678">
    <w:name w:val="ListLabel 678"/>
    <w:rPr>
      <w:rFonts w:eastAsia="Courier New" w:cs="Courier New"/>
    </w:rPr>
  </w:style>
  <w:style w:type="character" w:customStyle="1" w:styleId="ListLabel679">
    <w:name w:val="ListLabel 679"/>
    <w:rPr>
      <w:rFonts w:eastAsia="Noto Sans Symbols" w:cs="Noto Sans Symbols"/>
    </w:rPr>
  </w:style>
  <w:style w:type="character" w:customStyle="1" w:styleId="ListLabel680">
    <w:name w:val="ListLabel 680"/>
    <w:rPr>
      <w:rFonts w:eastAsia="Noto Sans Symbols" w:cs="Noto Sans Symbols"/>
    </w:rPr>
  </w:style>
  <w:style w:type="character" w:customStyle="1" w:styleId="ListLabel681">
    <w:name w:val="ListLabel 681"/>
    <w:rPr>
      <w:rFonts w:eastAsia="Courier New" w:cs="Courier New"/>
    </w:rPr>
  </w:style>
  <w:style w:type="character" w:customStyle="1" w:styleId="ListLabel682">
    <w:name w:val="ListLabel 682"/>
    <w:rPr>
      <w:rFonts w:eastAsia="Noto Sans Symbols" w:cs="Noto Sans Symbols"/>
    </w:rPr>
  </w:style>
  <w:style w:type="character" w:customStyle="1" w:styleId="ListLabel683">
    <w:name w:val="ListLabel 683"/>
    <w:rPr>
      <w:rFonts w:ascii="Verdana" w:eastAsia="Courier New" w:hAnsi="Verdana" w:cs="Courier New"/>
      <w:b w:val="0"/>
      <w:sz w:val="20"/>
      <w:szCs w:val="20"/>
    </w:rPr>
  </w:style>
  <w:style w:type="character" w:customStyle="1" w:styleId="ListLabel684">
    <w:name w:val="ListLabel 684"/>
    <w:rPr>
      <w:rFonts w:ascii="Calibri" w:eastAsia="Noto Sans Symbols" w:hAnsi="Calibri" w:cs="Noto Sans Symbols"/>
      <w:b w:val="0"/>
      <w:sz w:val="20"/>
    </w:rPr>
  </w:style>
  <w:style w:type="character" w:customStyle="1" w:styleId="ListLabel685">
    <w:name w:val="ListLabel 685"/>
    <w:rPr>
      <w:rFonts w:eastAsia="Courier New" w:cs="Courier New"/>
    </w:rPr>
  </w:style>
  <w:style w:type="character" w:customStyle="1" w:styleId="ListLabel686">
    <w:name w:val="ListLabel 686"/>
    <w:rPr>
      <w:rFonts w:eastAsia="Noto Sans Symbols" w:cs="Noto Sans Symbols"/>
    </w:rPr>
  </w:style>
  <w:style w:type="character" w:customStyle="1" w:styleId="ListLabel687">
    <w:name w:val="ListLabel 687"/>
    <w:rPr>
      <w:rFonts w:eastAsia="Noto Sans Symbols" w:cs="Noto Sans Symbols"/>
    </w:rPr>
  </w:style>
  <w:style w:type="character" w:customStyle="1" w:styleId="ListLabel688">
    <w:name w:val="ListLabel 688"/>
    <w:rPr>
      <w:rFonts w:eastAsia="Courier New" w:cs="Courier New"/>
    </w:rPr>
  </w:style>
  <w:style w:type="character" w:customStyle="1" w:styleId="ListLabel689">
    <w:name w:val="ListLabel 689"/>
    <w:rPr>
      <w:rFonts w:eastAsia="Noto Sans Symbols" w:cs="Noto Sans Symbols"/>
    </w:rPr>
  </w:style>
  <w:style w:type="character" w:customStyle="1" w:styleId="ListLabel690">
    <w:name w:val="ListLabel 690"/>
    <w:rPr>
      <w:rFonts w:eastAsia="Noto Sans Symbols" w:cs="Noto Sans Symbols"/>
    </w:rPr>
  </w:style>
  <w:style w:type="character" w:customStyle="1" w:styleId="ListLabel691">
    <w:name w:val="ListLabel 691"/>
    <w:rPr>
      <w:rFonts w:eastAsia="Courier New" w:cs="Courier New"/>
    </w:rPr>
  </w:style>
  <w:style w:type="character" w:customStyle="1" w:styleId="ListLabel692">
    <w:name w:val="ListLabel 692"/>
    <w:rPr>
      <w:rFonts w:eastAsia="Noto Sans Symbols" w:cs="Noto Sans Symbols"/>
    </w:rPr>
  </w:style>
  <w:style w:type="character" w:customStyle="1" w:styleId="ListLabel693">
    <w:name w:val="ListLabel 693"/>
    <w:rPr>
      <w:rFonts w:ascii="Calibri" w:eastAsia="Noto Sans Symbols" w:hAnsi="Calibri" w:cs="Noto Sans Symbols"/>
      <w:b w:val="0"/>
      <w:sz w:val="20"/>
      <w:szCs w:val="18"/>
    </w:rPr>
  </w:style>
  <w:style w:type="character" w:customStyle="1" w:styleId="ListLabel694">
    <w:name w:val="ListLabel 694"/>
    <w:rPr>
      <w:rFonts w:ascii="Calibri" w:eastAsia="Courier New" w:hAnsi="Calibri" w:cs="Courier New"/>
      <w:b w:val="0"/>
      <w:sz w:val="20"/>
    </w:rPr>
  </w:style>
  <w:style w:type="character" w:customStyle="1" w:styleId="ListLabel695">
    <w:name w:val="ListLabel 695"/>
    <w:rPr>
      <w:rFonts w:eastAsia="Courier New" w:cs="Courier New"/>
    </w:rPr>
  </w:style>
  <w:style w:type="character" w:customStyle="1" w:styleId="ListLabel696">
    <w:name w:val="ListLabel 696"/>
    <w:rPr>
      <w:rFonts w:eastAsia="Noto Sans Symbols" w:cs="Noto Sans Symbols"/>
    </w:rPr>
  </w:style>
  <w:style w:type="character" w:customStyle="1" w:styleId="ListLabel697">
    <w:name w:val="ListLabel 697"/>
    <w:rPr>
      <w:rFonts w:eastAsia="Noto Sans Symbols" w:cs="Noto Sans Symbols"/>
    </w:rPr>
  </w:style>
  <w:style w:type="character" w:customStyle="1" w:styleId="ListLabel698">
    <w:name w:val="ListLabel 698"/>
    <w:rPr>
      <w:rFonts w:eastAsia="Courier New" w:cs="Courier New"/>
    </w:rPr>
  </w:style>
  <w:style w:type="character" w:customStyle="1" w:styleId="ListLabel699">
    <w:name w:val="ListLabel 699"/>
    <w:rPr>
      <w:rFonts w:eastAsia="Noto Sans Symbols" w:cs="Noto Sans Symbols"/>
    </w:rPr>
  </w:style>
  <w:style w:type="character" w:customStyle="1" w:styleId="ListLabel700">
    <w:name w:val="ListLabel 700"/>
    <w:rPr>
      <w:rFonts w:eastAsia="Noto Sans Symbols" w:cs="Noto Sans Symbols"/>
    </w:rPr>
  </w:style>
  <w:style w:type="character" w:customStyle="1" w:styleId="ListLabel701">
    <w:name w:val="ListLabel 701"/>
    <w:rPr>
      <w:rFonts w:eastAsia="Courier New" w:cs="Courier New"/>
    </w:rPr>
  </w:style>
  <w:style w:type="character" w:customStyle="1" w:styleId="ListLabel702">
    <w:name w:val="ListLabel 702"/>
    <w:rPr>
      <w:rFonts w:eastAsia="Noto Sans Symbols" w:cs="Noto Sans Symbols"/>
    </w:rPr>
  </w:style>
  <w:style w:type="character" w:customStyle="1" w:styleId="ListLabel703">
    <w:name w:val="ListLabel 703"/>
    <w:rPr>
      <w:rFonts w:ascii="Verdana" w:eastAsia="Courier New" w:hAnsi="Verdana" w:cs="Courier New"/>
      <w:b w:val="0"/>
      <w:sz w:val="20"/>
      <w:szCs w:val="20"/>
    </w:rPr>
  </w:style>
  <w:style w:type="character" w:customStyle="1" w:styleId="ListLabel704">
    <w:name w:val="ListLabel 704"/>
    <w:rPr>
      <w:rFonts w:ascii="Calibri" w:eastAsia="Courier New" w:hAnsi="Calibri" w:cs="Courier New"/>
      <w:b w:val="0"/>
      <w:sz w:val="20"/>
      <w:szCs w:val="20"/>
    </w:rPr>
  </w:style>
  <w:style w:type="character" w:customStyle="1" w:styleId="ListLabel705">
    <w:name w:val="ListLabel 705"/>
    <w:rPr>
      <w:rFonts w:ascii="Calibri" w:eastAsia="Noto Sans Symbols" w:hAnsi="Calibri" w:cs="Noto Sans Symbols"/>
      <w:b w:val="0"/>
      <w:sz w:val="20"/>
      <w:szCs w:val="18"/>
    </w:rPr>
  </w:style>
  <w:style w:type="character" w:customStyle="1" w:styleId="ListLabel706">
    <w:name w:val="ListLabel 706"/>
    <w:rPr>
      <w:rFonts w:ascii="Calibri" w:eastAsia="Noto Sans Symbols" w:hAnsi="Calibri" w:cs="Noto Sans Symbols"/>
      <w:b w:val="0"/>
      <w:sz w:val="24"/>
    </w:rPr>
  </w:style>
  <w:style w:type="character" w:customStyle="1" w:styleId="ListLabel707">
    <w:name w:val="ListLabel 707"/>
    <w:rPr>
      <w:rFonts w:eastAsia="Courier New" w:cs="Courier New"/>
    </w:rPr>
  </w:style>
  <w:style w:type="character" w:customStyle="1" w:styleId="ListLabel708">
    <w:name w:val="ListLabel 708"/>
    <w:rPr>
      <w:rFonts w:eastAsia="Noto Sans Symbols" w:cs="Noto Sans Symbols"/>
    </w:rPr>
  </w:style>
  <w:style w:type="character" w:customStyle="1" w:styleId="ListLabel709">
    <w:name w:val="ListLabel 709"/>
    <w:rPr>
      <w:rFonts w:eastAsia="Noto Sans Symbols" w:cs="Noto Sans Symbols"/>
    </w:rPr>
  </w:style>
  <w:style w:type="character" w:customStyle="1" w:styleId="ListLabel710">
    <w:name w:val="ListLabel 710"/>
    <w:rPr>
      <w:rFonts w:eastAsia="Courier New" w:cs="Courier New"/>
    </w:rPr>
  </w:style>
  <w:style w:type="character" w:customStyle="1" w:styleId="ListLabel711">
    <w:name w:val="ListLabel 711"/>
    <w:rPr>
      <w:rFonts w:eastAsia="Noto Sans Symbols" w:cs="Noto Sans Symbols"/>
    </w:rPr>
  </w:style>
  <w:style w:type="character" w:customStyle="1" w:styleId="ListLabel712">
    <w:name w:val="ListLabel 712"/>
    <w:rPr>
      <w:rFonts w:eastAsia="Noto Sans Symbols" w:cs="Noto Sans Symbols"/>
    </w:rPr>
  </w:style>
  <w:style w:type="character" w:customStyle="1" w:styleId="ListLabel713">
    <w:name w:val="ListLabel 713"/>
    <w:rPr>
      <w:rFonts w:eastAsia="Courier New" w:cs="Courier New"/>
    </w:rPr>
  </w:style>
  <w:style w:type="character" w:customStyle="1" w:styleId="ListLabel714">
    <w:name w:val="ListLabel 714"/>
    <w:rPr>
      <w:rFonts w:eastAsia="Noto Sans Symbols" w:cs="Noto Sans Symbols"/>
    </w:rPr>
  </w:style>
  <w:style w:type="character" w:customStyle="1" w:styleId="ListLabel715">
    <w:name w:val="ListLabel 715"/>
    <w:rPr>
      <w:rFonts w:ascii="Calibri" w:eastAsia="Calibri" w:hAnsi="Calibri" w:cs="Calibri"/>
      <w:b w:val="0"/>
      <w:sz w:val="24"/>
      <w:szCs w:val="24"/>
    </w:rPr>
  </w:style>
  <w:style w:type="character" w:customStyle="1" w:styleId="ListLabel716">
    <w:name w:val="ListLabel 716"/>
    <w:rPr>
      <w:rFonts w:eastAsia="Courier New" w:cs="Courier New"/>
    </w:rPr>
  </w:style>
  <w:style w:type="character" w:customStyle="1" w:styleId="ListLabel717">
    <w:name w:val="ListLabel 717"/>
    <w:rPr>
      <w:rFonts w:eastAsia="Noto Sans Symbols" w:cs="Noto Sans Symbols"/>
    </w:rPr>
  </w:style>
  <w:style w:type="character" w:customStyle="1" w:styleId="ListLabel718">
    <w:name w:val="ListLabel 718"/>
    <w:rPr>
      <w:rFonts w:eastAsia="Noto Sans Symbols" w:cs="Noto Sans Symbols"/>
    </w:rPr>
  </w:style>
  <w:style w:type="character" w:customStyle="1" w:styleId="ListLabel719">
    <w:name w:val="ListLabel 719"/>
    <w:rPr>
      <w:rFonts w:eastAsia="Courier New" w:cs="Courier New"/>
    </w:rPr>
  </w:style>
  <w:style w:type="character" w:customStyle="1" w:styleId="ListLabel720">
    <w:name w:val="ListLabel 720"/>
    <w:rPr>
      <w:rFonts w:eastAsia="Noto Sans Symbols" w:cs="Noto Sans Symbols"/>
    </w:rPr>
  </w:style>
  <w:style w:type="character" w:customStyle="1" w:styleId="ListLabel721">
    <w:name w:val="ListLabel 721"/>
    <w:rPr>
      <w:rFonts w:eastAsia="Noto Sans Symbols" w:cs="Noto Sans Symbols"/>
    </w:rPr>
  </w:style>
  <w:style w:type="character" w:customStyle="1" w:styleId="ListLabel722">
    <w:name w:val="ListLabel 722"/>
    <w:rPr>
      <w:rFonts w:eastAsia="Courier New" w:cs="Courier New"/>
    </w:rPr>
  </w:style>
  <w:style w:type="character" w:customStyle="1" w:styleId="ListLabel723">
    <w:name w:val="ListLabel 723"/>
    <w:rPr>
      <w:rFonts w:eastAsia="Noto Sans Symbols" w:cs="Noto Sans Symbols"/>
    </w:rPr>
  </w:style>
  <w:style w:type="character" w:customStyle="1" w:styleId="ListLabel724">
    <w:name w:val="ListLabel 724"/>
    <w:rPr>
      <w:rFonts w:ascii="Calibri" w:eastAsia="Noto Sans Symbols" w:hAnsi="Calibri" w:cs="Noto Sans Symbols"/>
      <w:b w:val="0"/>
      <w:sz w:val="20"/>
      <w:szCs w:val="18"/>
    </w:rPr>
  </w:style>
  <w:style w:type="character" w:customStyle="1" w:styleId="ListLabel725">
    <w:name w:val="ListLabel 725"/>
    <w:rPr>
      <w:rFonts w:ascii="Calibri" w:eastAsia="Noto Sans Symbols" w:hAnsi="Calibri" w:cs="Noto Sans Symbols"/>
      <w:b w:val="0"/>
      <w:sz w:val="24"/>
      <w:szCs w:val="24"/>
    </w:rPr>
  </w:style>
  <w:style w:type="character" w:customStyle="1" w:styleId="ListLabel726">
    <w:name w:val="ListLabel 726"/>
    <w:rPr>
      <w:rFonts w:ascii="Arial Narrow" w:eastAsia="Noto Sans Symbols" w:hAnsi="Arial Narrow" w:cs="Noto Sans Symbols"/>
      <w:b w:val="0"/>
      <w:sz w:val="20"/>
    </w:rPr>
  </w:style>
  <w:style w:type="character" w:customStyle="1" w:styleId="ListLabel727">
    <w:name w:val="ListLabel 727"/>
    <w:rPr>
      <w:rFonts w:eastAsia="Courier New" w:cs="Courier New"/>
    </w:rPr>
  </w:style>
  <w:style w:type="character" w:customStyle="1" w:styleId="ListLabel728">
    <w:name w:val="ListLabel 728"/>
    <w:rPr>
      <w:rFonts w:eastAsia="Noto Sans Symbols" w:cs="Noto Sans Symbols"/>
    </w:rPr>
  </w:style>
  <w:style w:type="character" w:customStyle="1" w:styleId="ListLabel729">
    <w:name w:val="ListLabel 729"/>
    <w:rPr>
      <w:rFonts w:eastAsia="Noto Sans Symbols" w:cs="Noto Sans Symbols"/>
    </w:rPr>
  </w:style>
  <w:style w:type="character" w:customStyle="1" w:styleId="ListLabel730">
    <w:name w:val="ListLabel 730"/>
    <w:rPr>
      <w:rFonts w:eastAsia="Courier New" w:cs="Courier New"/>
    </w:rPr>
  </w:style>
  <w:style w:type="character" w:customStyle="1" w:styleId="ListLabel731">
    <w:name w:val="ListLabel 731"/>
    <w:rPr>
      <w:rFonts w:eastAsia="Noto Sans Symbols" w:cs="Noto Sans Symbols"/>
    </w:rPr>
  </w:style>
  <w:style w:type="character" w:customStyle="1" w:styleId="ListLabel732">
    <w:name w:val="ListLabel 732"/>
    <w:rPr>
      <w:rFonts w:eastAsia="Noto Sans Symbols" w:cs="Noto Sans Symbols"/>
    </w:rPr>
  </w:style>
  <w:style w:type="character" w:customStyle="1" w:styleId="ListLabel733">
    <w:name w:val="ListLabel 733"/>
    <w:rPr>
      <w:rFonts w:eastAsia="Courier New" w:cs="Courier New"/>
    </w:rPr>
  </w:style>
  <w:style w:type="character" w:customStyle="1" w:styleId="ListLabel734">
    <w:name w:val="ListLabel 734"/>
    <w:rPr>
      <w:rFonts w:eastAsia="Noto Sans Symbols" w:cs="Noto Sans Symbols"/>
    </w:rPr>
  </w:style>
  <w:style w:type="character" w:customStyle="1" w:styleId="ListLabel735">
    <w:name w:val="ListLabel 735"/>
    <w:rPr>
      <w:rFonts w:ascii="Verdana" w:hAnsi="Verdana"/>
      <w:u w:val="none"/>
    </w:rPr>
  </w:style>
  <w:style w:type="character" w:customStyle="1" w:styleId="ListLabel736">
    <w:name w:val="ListLabel 736"/>
    <w:rPr>
      <w:u w:val="none"/>
    </w:rPr>
  </w:style>
  <w:style w:type="character" w:customStyle="1" w:styleId="ListLabel737">
    <w:name w:val="ListLabel 737"/>
    <w:rPr>
      <w:u w:val="none"/>
    </w:rPr>
  </w:style>
  <w:style w:type="character" w:customStyle="1" w:styleId="ListLabel738">
    <w:name w:val="ListLabel 738"/>
    <w:rPr>
      <w:u w:val="none"/>
    </w:rPr>
  </w:style>
  <w:style w:type="character" w:customStyle="1" w:styleId="ListLabel739">
    <w:name w:val="ListLabel 739"/>
    <w:rPr>
      <w:u w:val="none"/>
    </w:rPr>
  </w:style>
  <w:style w:type="character" w:customStyle="1" w:styleId="ListLabel740">
    <w:name w:val="ListLabel 740"/>
    <w:rPr>
      <w:u w:val="none"/>
    </w:rPr>
  </w:style>
  <w:style w:type="character" w:customStyle="1" w:styleId="ListLabel741">
    <w:name w:val="ListLabel 741"/>
    <w:rPr>
      <w:u w:val="none"/>
    </w:rPr>
  </w:style>
  <w:style w:type="character" w:customStyle="1" w:styleId="ListLabel742">
    <w:name w:val="ListLabel 742"/>
    <w:rPr>
      <w:u w:val="none"/>
    </w:rPr>
  </w:style>
  <w:style w:type="character" w:customStyle="1" w:styleId="ListLabel743">
    <w:name w:val="ListLabel 743"/>
    <w:rPr>
      <w:u w:val="none"/>
    </w:rPr>
  </w:style>
  <w:style w:type="character" w:customStyle="1" w:styleId="ListLabel744">
    <w:name w:val="ListLabel 744"/>
    <w:rPr>
      <w:rFonts w:ascii="Calibri" w:eastAsia="Courier New" w:hAnsi="Calibri" w:cs="Courier New"/>
      <w:b w:val="0"/>
      <w:sz w:val="20"/>
      <w:szCs w:val="18"/>
    </w:rPr>
  </w:style>
  <w:style w:type="character" w:customStyle="1" w:styleId="ListLabel745">
    <w:name w:val="ListLabel 745"/>
    <w:rPr>
      <w:rFonts w:eastAsia="Courier New" w:cs="Courier New"/>
    </w:rPr>
  </w:style>
  <w:style w:type="character" w:customStyle="1" w:styleId="ListLabel746">
    <w:name w:val="ListLabel 746"/>
    <w:rPr>
      <w:rFonts w:eastAsia="Noto Sans Symbols" w:cs="Noto Sans Symbols"/>
    </w:rPr>
  </w:style>
  <w:style w:type="character" w:customStyle="1" w:styleId="ListLabel747">
    <w:name w:val="ListLabel 747"/>
    <w:rPr>
      <w:rFonts w:eastAsia="Noto Sans Symbols" w:cs="Noto Sans Symbols"/>
    </w:rPr>
  </w:style>
  <w:style w:type="character" w:customStyle="1" w:styleId="ListLabel748">
    <w:name w:val="ListLabel 748"/>
    <w:rPr>
      <w:rFonts w:eastAsia="Courier New" w:cs="Courier New"/>
    </w:rPr>
  </w:style>
  <w:style w:type="character" w:customStyle="1" w:styleId="ListLabel749">
    <w:name w:val="ListLabel 749"/>
    <w:rPr>
      <w:rFonts w:eastAsia="Noto Sans Symbols" w:cs="Noto Sans Symbols"/>
    </w:rPr>
  </w:style>
  <w:style w:type="character" w:customStyle="1" w:styleId="ListLabel750">
    <w:name w:val="ListLabel 750"/>
    <w:rPr>
      <w:rFonts w:eastAsia="Noto Sans Symbols" w:cs="Noto Sans Symbols"/>
    </w:rPr>
  </w:style>
  <w:style w:type="character" w:customStyle="1" w:styleId="ListLabel751">
    <w:name w:val="ListLabel 751"/>
    <w:rPr>
      <w:rFonts w:eastAsia="Courier New" w:cs="Courier New"/>
    </w:rPr>
  </w:style>
  <w:style w:type="character" w:customStyle="1" w:styleId="ListLabel752">
    <w:name w:val="ListLabel 752"/>
    <w:rPr>
      <w:rFonts w:eastAsia="Noto Sans Symbols" w:cs="Noto Sans Symbols"/>
    </w:rPr>
  </w:style>
  <w:style w:type="character" w:customStyle="1" w:styleId="ListLabel753">
    <w:name w:val="ListLabel 753"/>
    <w:rPr>
      <w:rFonts w:ascii="Calibri" w:eastAsia="Courier New" w:hAnsi="Calibri" w:cs="Courier New"/>
      <w:b w:val="0"/>
      <w:sz w:val="20"/>
      <w:szCs w:val="18"/>
    </w:rPr>
  </w:style>
  <w:style w:type="character" w:customStyle="1" w:styleId="ListLabel754">
    <w:name w:val="ListLabel 754"/>
    <w:rPr>
      <w:rFonts w:eastAsia="Courier New" w:cs="Courier New"/>
    </w:rPr>
  </w:style>
  <w:style w:type="character" w:customStyle="1" w:styleId="ListLabel755">
    <w:name w:val="ListLabel 755"/>
    <w:rPr>
      <w:rFonts w:eastAsia="Noto Sans Symbols" w:cs="Noto Sans Symbols"/>
    </w:rPr>
  </w:style>
  <w:style w:type="character" w:customStyle="1" w:styleId="ListLabel756">
    <w:name w:val="ListLabel 756"/>
    <w:rPr>
      <w:rFonts w:eastAsia="Noto Sans Symbols" w:cs="Noto Sans Symbols"/>
    </w:rPr>
  </w:style>
  <w:style w:type="character" w:customStyle="1" w:styleId="ListLabel757">
    <w:name w:val="ListLabel 757"/>
    <w:rPr>
      <w:rFonts w:eastAsia="Courier New" w:cs="Courier New"/>
    </w:rPr>
  </w:style>
  <w:style w:type="character" w:customStyle="1" w:styleId="ListLabel758">
    <w:name w:val="ListLabel 758"/>
    <w:rPr>
      <w:rFonts w:eastAsia="Noto Sans Symbols" w:cs="Noto Sans Symbols"/>
    </w:rPr>
  </w:style>
  <w:style w:type="character" w:customStyle="1" w:styleId="ListLabel759">
    <w:name w:val="ListLabel 759"/>
    <w:rPr>
      <w:rFonts w:eastAsia="Noto Sans Symbols" w:cs="Noto Sans Symbols"/>
    </w:rPr>
  </w:style>
  <w:style w:type="character" w:customStyle="1" w:styleId="ListLabel760">
    <w:name w:val="ListLabel 760"/>
    <w:rPr>
      <w:rFonts w:eastAsia="Courier New" w:cs="Courier New"/>
    </w:rPr>
  </w:style>
  <w:style w:type="character" w:customStyle="1" w:styleId="ListLabel761">
    <w:name w:val="ListLabel 761"/>
    <w:rPr>
      <w:rFonts w:eastAsia="Noto Sans Symbols" w:cs="Noto Sans Symbols"/>
    </w:rPr>
  </w:style>
  <w:style w:type="character" w:customStyle="1" w:styleId="ListLabel762">
    <w:name w:val="ListLabel 762"/>
    <w:rPr>
      <w:rFonts w:ascii="Calibri" w:eastAsia="Courier New" w:hAnsi="Calibri" w:cs="Courier New"/>
      <w:b w:val="0"/>
      <w:sz w:val="20"/>
      <w:szCs w:val="20"/>
    </w:rPr>
  </w:style>
  <w:style w:type="character" w:customStyle="1" w:styleId="ListLabel763">
    <w:name w:val="ListLabel 763"/>
    <w:rPr>
      <w:rFonts w:ascii="Noto Sans Symbols" w:eastAsia="Noto Sans Symbols" w:hAnsi="Noto Sans Symbols" w:cs="Noto Sans Symbols"/>
      <w:b w:val="0"/>
      <w:sz w:val="24"/>
    </w:rPr>
  </w:style>
  <w:style w:type="character" w:customStyle="1" w:styleId="ListLabel764">
    <w:name w:val="ListLabel 764"/>
    <w:rPr>
      <w:rFonts w:ascii="Calibri" w:eastAsia="Noto Sans Symbols" w:hAnsi="Calibri" w:cs="Noto Sans Symbols"/>
      <w:b w:val="0"/>
      <w:sz w:val="24"/>
    </w:rPr>
  </w:style>
  <w:style w:type="character" w:customStyle="1" w:styleId="ListLabel765">
    <w:name w:val="ListLabel 765"/>
    <w:rPr>
      <w:rFonts w:eastAsia="Courier New" w:cs="Courier New"/>
    </w:rPr>
  </w:style>
  <w:style w:type="character" w:customStyle="1" w:styleId="ListLabel766">
    <w:name w:val="ListLabel 766"/>
    <w:rPr>
      <w:rFonts w:eastAsia="Noto Sans Symbols" w:cs="Noto Sans Symbols"/>
    </w:rPr>
  </w:style>
  <w:style w:type="character" w:customStyle="1" w:styleId="ListLabel767">
    <w:name w:val="ListLabel 767"/>
    <w:rPr>
      <w:rFonts w:eastAsia="Noto Sans Symbols" w:cs="Noto Sans Symbols"/>
    </w:rPr>
  </w:style>
  <w:style w:type="character" w:customStyle="1" w:styleId="ListLabel768">
    <w:name w:val="ListLabel 768"/>
    <w:rPr>
      <w:rFonts w:eastAsia="Courier New" w:cs="Courier New"/>
    </w:rPr>
  </w:style>
  <w:style w:type="character" w:customStyle="1" w:styleId="ListLabel769">
    <w:name w:val="ListLabel 769"/>
    <w:rPr>
      <w:rFonts w:eastAsia="Noto Sans Symbols" w:cs="Noto Sans Symbols"/>
    </w:rPr>
  </w:style>
  <w:style w:type="character" w:customStyle="1" w:styleId="ListLabel770">
    <w:name w:val="ListLabel 770"/>
    <w:rPr>
      <w:rFonts w:eastAsia="Noto Sans Symbols" w:cs="Noto Sans Symbols"/>
    </w:rPr>
  </w:style>
  <w:style w:type="character" w:customStyle="1" w:styleId="ListLabel771">
    <w:name w:val="ListLabel 771"/>
    <w:rPr>
      <w:rFonts w:eastAsia="Courier New" w:cs="Courier New"/>
    </w:rPr>
  </w:style>
  <w:style w:type="character" w:customStyle="1" w:styleId="ListLabel772">
    <w:name w:val="ListLabel 772"/>
    <w:rPr>
      <w:rFonts w:eastAsia="Noto Sans Symbols" w:cs="Noto Sans Symbols"/>
    </w:rPr>
  </w:style>
  <w:style w:type="character" w:customStyle="1" w:styleId="ListLabel773">
    <w:name w:val="ListLabel 773"/>
    <w:rPr>
      <w:rFonts w:ascii="Times New Roman" w:eastAsia="Noto Sans Symbols" w:hAnsi="Times New Roman" w:cs="Noto Sans Symbols"/>
      <w:b w:val="0"/>
      <w:sz w:val="20"/>
    </w:rPr>
  </w:style>
  <w:style w:type="character" w:customStyle="1" w:styleId="ListLabel774">
    <w:name w:val="ListLabel 774"/>
    <w:rPr>
      <w:rFonts w:eastAsia="Courier New" w:cs="Courier New"/>
    </w:rPr>
  </w:style>
  <w:style w:type="character" w:customStyle="1" w:styleId="ListLabel775">
    <w:name w:val="ListLabel 775"/>
    <w:rPr>
      <w:rFonts w:eastAsia="Noto Sans Symbols" w:cs="Noto Sans Symbols"/>
    </w:rPr>
  </w:style>
  <w:style w:type="character" w:customStyle="1" w:styleId="ListLabel776">
    <w:name w:val="ListLabel 776"/>
    <w:rPr>
      <w:rFonts w:eastAsia="Noto Sans Symbols" w:cs="Noto Sans Symbols"/>
    </w:rPr>
  </w:style>
  <w:style w:type="character" w:customStyle="1" w:styleId="ListLabel777">
    <w:name w:val="ListLabel 777"/>
    <w:rPr>
      <w:rFonts w:eastAsia="Courier New" w:cs="Courier New"/>
    </w:rPr>
  </w:style>
  <w:style w:type="character" w:customStyle="1" w:styleId="ListLabel778">
    <w:name w:val="ListLabel 778"/>
    <w:rPr>
      <w:rFonts w:eastAsia="Noto Sans Symbols" w:cs="Noto Sans Symbols"/>
    </w:rPr>
  </w:style>
  <w:style w:type="character" w:customStyle="1" w:styleId="ListLabel779">
    <w:name w:val="ListLabel 779"/>
    <w:rPr>
      <w:rFonts w:eastAsia="Noto Sans Symbols" w:cs="Noto Sans Symbols"/>
    </w:rPr>
  </w:style>
  <w:style w:type="character" w:customStyle="1" w:styleId="ListLabel780">
    <w:name w:val="ListLabel 780"/>
    <w:rPr>
      <w:rFonts w:eastAsia="Courier New" w:cs="Courier New"/>
    </w:rPr>
  </w:style>
  <w:style w:type="character" w:customStyle="1" w:styleId="ListLabel781">
    <w:name w:val="ListLabel 781"/>
    <w:rPr>
      <w:rFonts w:eastAsia="Noto Sans Symbols" w:cs="Noto Sans Symbols"/>
    </w:rPr>
  </w:style>
  <w:style w:type="character" w:customStyle="1" w:styleId="ListLabel782">
    <w:name w:val="ListLabel 782"/>
    <w:rPr>
      <w:rFonts w:ascii="Calibri" w:eastAsia="Courier New" w:hAnsi="Calibri" w:cs="Courier New"/>
      <w:b w:val="0"/>
      <w:sz w:val="20"/>
      <w:szCs w:val="20"/>
    </w:rPr>
  </w:style>
  <w:style w:type="character" w:customStyle="1" w:styleId="ListLabel783">
    <w:name w:val="ListLabel 783"/>
    <w:rPr>
      <w:rFonts w:ascii="Calibri" w:eastAsia="Noto Sans Symbols" w:hAnsi="Calibri" w:cs="Noto Sans Symbols"/>
      <w:b w:val="0"/>
      <w:sz w:val="24"/>
    </w:rPr>
  </w:style>
  <w:style w:type="character" w:customStyle="1" w:styleId="ListLabel784">
    <w:name w:val="ListLabel 784"/>
    <w:rPr>
      <w:rFonts w:eastAsia="Courier New" w:cs="Courier New"/>
    </w:rPr>
  </w:style>
  <w:style w:type="character" w:customStyle="1" w:styleId="ListLabel785">
    <w:name w:val="ListLabel 785"/>
    <w:rPr>
      <w:rFonts w:eastAsia="Noto Sans Symbols" w:cs="Noto Sans Symbols"/>
    </w:rPr>
  </w:style>
  <w:style w:type="character" w:customStyle="1" w:styleId="ListLabel786">
    <w:name w:val="ListLabel 786"/>
    <w:rPr>
      <w:rFonts w:eastAsia="Noto Sans Symbols" w:cs="Noto Sans Symbols"/>
    </w:rPr>
  </w:style>
  <w:style w:type="character" w:customStyle="1" w:styleId="ListLabel787">
    <w:name w:val="ListLabel 787"/>
    <w:rPr>
      <w:rFonts w:eastAsia="Courier New" w:cs="Courier New"/>
    </w:rPr>
  </w:style>
  <w:style w:type="character" w:customStyle="1" w:styleId="ListLabel788">
    <w:name w:val="ListLabel 788"/>
    <w:rPr>
      <w:rFonts w:eastAsia="Noto Sans Symbols" w:cs="Noto Sans Symbols"/>
    </w:rPr>
  </w:style>
  <w:style w:type="character" w:customStyle="1" w:styleId="ListLabel789">
    <w:name w:val="ListLabel 789"/>
    <w:rPr>
      <w:rFonts w:eastAsia="Noto Sans Symbols" w:cs="Noto Sans Symbols"/>
    </w:rPr>
  </w:style>
  <w:style w:type="character" w:customStyle="1" w:styleId="ListLabel790">
    <w:name w:val="ListLabel 790"/>
    <w:rPr>
      <w:rFonts w:eastAsia="Courier New" w:cs="Courier New"/>
    </w:rPr>
  </w:style>
  <w:style w:type="character" w:customStyle="1" w:styleId="ListLabel791">
    <w:name w:val="ListLabel 791"/>
    <w:rPr>
      <w:rFonts w:eastAsia="Noto Sans Symbols" w:cs="Noto Sans Symbols"/>
    </w:rPr>
  </w:style>
  <w:style w:type="character" w:customStyle="1" w:styleId="ListLabel792">
    <w:name w:val="ListLabel 792"/>
    <w:rPr>
      <w:rFonts w:ascii="Calibri" w:eastAsia="Courier New" w:hAnsi="Calibri" w:cs="Courier New"/>
      <w:b w:val="0"/>
      <w:sz w:val="20"/>
      <w:szCs w:val="20"/>
    </w:rPr>
  </w:style>
  <w:style w:type="character" w:customStyle="1" w:styleId="ListLabel793">
    <w:name w:val="ListLabel 793"/>
    <w:rPr>
      <w:rFonts w:ascii="Calibri" w:eastAsia="Noto Sans Symbols" w:hAnsi="Calibri" w:cs="Noto Sans Symbols"/>
      <w:b w:val="0"/>
      <w:sz w:val="20"/>
    </w:rPr>
  </w:style>
  <w:style w:type="character" w:customStyle="1" w:styleId="ListLabel794">
    <w:name w:val="ListLabel 794"/>
    <w:rPr>
      <w:rFonts w:eastAsia="Courier New" w:cs="Courier New"/>
    </w:rPr>
  </w:style>
  <w:style w:type="character" w:customStyle="1" w:styleId="ListLabel795">
    <w:name w:val="ListLabel 795"/>
    <w:rPr>
      <w:rFonts w:eastAsia="Noto Sans Symbols" w:cs="Noto Sans Symbols"/>
    </w:rPr>
  </w:style>
  <w:style w:type="character" w:customStyle="1" w:styleId="ListLabel796">
    <w:name w:val="ListLabel 796"/>
    <w:rPr>
      <w:rFonts w:eastAsia="Noto Sans Symbols" w:cs="Noto Sans Symbols"/>
    </w:rPr>
  </w:style>
  <w:style w:type="character" w:customStyle="1" w:styleId="ListLabel797">
    <w:name w:val="ListLabel 797"/>
    <w:rPr>
      <w:rFonts w:eastAsia="Courier New" w:cs="Courier New"/>
    </w:rPr>
  </w:style>
  <w:style w:type="character" w:customStyle="1" w:styleId="ListLabel798">
    <w:name w:val="ListLabel 798"/>
    <w:rPr>
      <w:rFonts w:eastAsia="Noto Sans Symbols" w:cs="Noto Sans Symbols"/>
    </w:rPr>
  </w:style>
  <w:style w:type="character" w:customStyle="1" w:styleId="ListLabel799">
    <w:name w:val="ListLabel 799"/>
    <w:rPr>
      <w:rFonts w:eastAsia="Noto Sans Symbols" w:cs="Noto Sans Symbols"/>
    </w:rPr>
  </w:style>
  <w:style w:type="character" w:customStyle="1" w:styleId="ListLabel800">
    <w:name w:val="ListLabel 800"/>
    <w:rPr>
      <w:rFonts w:eastAsia="Courier New" w:cs="Courier New"/>
    </w:rPr>
  </w:style>
  <w:style w:type="character" w:customStyle="1" w:styleId="ListLabel801">
    <w:name w:val="ListLabel 801"/>
    <w:rPr>
      <w:rFonts w:eastAsia="Noto Sans Symbols" w:cs="Noto Sans Symbols"/>
    </w:rPr>
  </w:style>
  <w:style w:type="character" w:customStyle="1" w:styleId="ListLabel802">
    <w:name w:val="ListLabel 802"/>
    <w:rPr>
      <w:rFonts w:ascii="Calibri" w:eastAsia="Courier New" w:hAnsi="Calibri" w:cs="Courier New"/>
      <w:b w:val="0"/>
      <w:sz w:val="20"/>
      <w:szCs w:val="20"/>
    </w:rPr>
  </w:style>
  <w:style w:type="character" w:customStyle="1" w:styleId="ListLabel803">
    <w:name w:val="ListLabel 803"/>
    <w:rPr>
      <w:rFonts w:ascii="Calibri" w:eastAsia="Noto Sans Symbols" w:hAnsi="Calibri" w:cs="Noto Sans Symbols"/>
      <w:b w:val="0"/>
      <w:sz w:val="20"/>
    </w:rPr>
  </w:style>
  <w:style w:type="character" w:customStyle="1" w:styleId="ListLabel804">
    <w:name w:val="ListLabel 804"/>
    <w:rPr>
      <w:rFonts w:eastAsia="Courier New" w:cs="Courier New"/>
    </w:rPr>
  </w:style>
  <w:style w:type="character" w:customStyle="1" w:styleId="ListLabel805">
    <w:name w:val="ListLabel 805"/>
    <w:rPr>
      <w:rFonts w:eastAsia="Noto Sans Symbols" w:cs="Noto Sans Symbols"/>
    </w:rPr>
  </w:style>
  <w:style w:type="character" w:customStyle="1" w:styleId="ListLabel806">
    <w:name w:val="ListLabel 806"/>
    <w:rPr>
      <w:rFonts w:eastAsia="Noto Sans Symbols" w:cs="Noto Sans Symbols"/>
    </w:rPr>
  </w:style>
  <w:style w:type="character" w:customStyle="1" w:styleId="ListLabel807">
    <w:name w:val="ListLabel 807"/>
    <w:rPr>
      <w:rFonts w:eastAsia="Courier New" w:cs="Courier New"/>
    </w:rPr>
  </w:style>
  <w:style w:type="character" w:customStyle="1" w:styleId="ListLabel808">
    <w:name w:val="ListLabel 808"/>
    <w:rPr>
      <w:rFonts w:eastAsia="Noto Sans Symbols" w:cs="Noto Sans Symbols"/>
    </w:rPr>
  </w:style>
  <w:style w:type="character" w:customStyle="1" w:styleId="ListLabel809">
    <w:name w:val="ListLabel 809"/>
    <w:rPr>
      <w:rFonts w:eastAsia="Noto Sans Symbols" w:cs="Noto Sans Symbols"/>
    </w:rPr>
  </w:style>
  <w:style w:type="character" w:customStyle="1" w:styleId="ListLabel810">
    <w:name w:val="ListLabel 810"/>
    <w:rPr>
      <w:rFonts w:eastAsia="Courier New" w:cs="Courier New"/>
    </w:rPr>
  </w:style>
  <w:style w:type="character" w:customStyle="1" w:styleId="ListLabel811">
    <w:name w:val="ListLabel 811"/>
    <w:rPr>
      <w:rFonts w:eastAsia="Noto Sans Symbols" w:cs="Noto Sans Symbols"/>
    </w:rPr>
  </w:style>
  <w:style w:type="character" w:customStyle="1" w:styleId="ListLabel812">
    <w:name w:val="ListLabel 812"/>
    <w:rPr>
      <w:rFonts w:ascii="Calibri" w:eastAsia="Courier New" w:hAnsi="Calibri" w:cs="Courier New"/>
      <w:b w:val="0"/>
      <w:sz w:val="20"/>
      <w:szCs w:val="20"/>
    </w:rPr>
  </w:style>
  <w:style w:type="character" w:customStyle="1" w:styleId="ListLabel813">
    <w:name w:val="ListLabel 813"/>
    <w:rPr>
      <w:rFonts w:ascii="Calibri" w:eastAsia="Noto Sans Symbols" w:hAnsi="Calibri" w:cs="Noto Sans Symbols"/>
      <w:b w:val="0"/>
      <w:sz w:val="20"/>
    </w:rPr>
  </w:style>
  <w:style w:type="character" w:customStyle="1" w:styleId="ListLabel814">
    <w:name w:val="ListLabel 814"/>
    <w:rPr>
      <w:rFonts w:eastAsia="Courier New" w:cs="Courier New"/>
    </w:rPr>
  </w:style>
  <w:style w:type="character" w:customStyle="1" w:styleId="ListLabel815">
    <w:name w:val="ListLabel 815"/>
    <w:rPr>
      <w:rFonts w:eastAsia="Noto Sans Symbols" w:cs="Noto Sans Symbols"/>
    </w:rPr>
  </w:style>
  <w:style w:type="character" w:customStyle="1" w:styleId="ListLabel816">
    <w:name w:val="ListLabel 816"/>
    <w:rPr>
      <w:rFonts w:eastAsia="Noto Sans Symbols" w:cs="Noto Sans Symbols"/>
    </w:rPr>
  </w:style>
  <w:style w:type="character" w:customStyle="1" w:styleId="ListLabel817">
    <w:name w:val="ListLabel 817"/>
    <w:rPr>
      <w:rFonts w:eastAsia="Courier New" w:cs="Courier New"/>
    </w:rPr>
  </w:style>
  <w:style w:type="character" w:customStyle="1" w:styleId="ListLabel818">
    <w:name w:val="ListLabel 818"/>
    <w:rPr>
      <w:rFonts w:eastAsia="Noto Sans Symbols" w:cs="Noto Sans Symbols"/>
    </w:rPr>
  </w:style>
  <w:style w:type="character" w:customStyle="1" w:styleId="ListLabel819">
    <w:name w:val="ListLabel 819"/>
    <w:rPr>
      <w:rFonts w:eastAsia="Noto Sans Symbols" w:cs="Noto Sans Symbols"/>
    </w:rPr>
  </w:style>
  <w:style w:type="character" w:customStyle="1" w:styleId="ListLabel820">
    <w:name w:val="ListLabel 820"/>
    <w:rPr>
      <w:rFonts w:eastAsia="Courier New" w:cs="Courier New"/>
    </w:rPr>
  </w:style>
  <w:style w:type="character" w:customStyle="1" w:styleId="ListLabel821">
    <w:name w:val="ListLabel 821"/>
    <w:rPr>
      <w:rFonts w:eastAsia="Noto Sans Symbols" w:cs="Noto Sans Symbols"/>
    </w:rPr>
  </w:style>
  <w:style w:type="character" w:customStyle="1" w:styleId="ListLabel822">
    <w:name w:val="ListLabel 822"/>
    <w:rPr>
      <w:rFonts w:ascii="Calibri" w:eastAsia="Courier New" w:hAnsi="Calibri" w:cs="Courier New"/>
      <w:b w:val="0"/>
      <w:sz w:val="20"/>
      <w:szCs w:val="20"/>
    </w:rPr>
  </w:style>
  <w:style w:type="character" w:customStyle="1" w:styleId="ListLabel823">
    <w:name w:val="ListLabel 823"/>
    <w:rPr>
      <w:rFonts w:ascii="Calibri" w:eastAsia="Noto Sans Symbols" w:hAnsi="Calibri" w:cs="Noto Sans Symbols"/>
      <w:b w:val="0"/>
      <w:sz w:val="20"/>
    </w:rPr>
  </w:style>
  <w:style w:type="character" w:customStyle="1" w:styleId="ListLabel824">
    <w:name w:val="ListLabel 824"/>
    <w:rPr>
      <w:rFonts w:eastAsia="Courier New" w:cs="Courier New"/>
    </w:rPr>
  </w:style>
  <w:style w:type="character" w:customStyle="1" w:styleId="ListLabel825">
    <w:name w:val="ListLabel 825"/>
    <w:rPr>
      <w:rFonts w:eastAsia="Noto Sans Symbols" w:cs="Noto Sans Symbols"/>
    </w:rPr>
  </w:style>
  <w:style w:type="character" w:customStyle="1" w:styleId="ListLabel826">
    <w:name w:val="ListLabel 826"/>
    <w:rPr>
      <w:rFonts w:eastAsia="Noto Sans Symbols" w:cs="Noto Sans Symbols"/>
    </w:rPr>
  </w:style>
  <w:style w:type="character" w:customStyle="1" w:styleId="ListLabel827">
    <w:name w:val="ListLabel 827"/>
    <w:rPr>
      <w:rFonts w:eastAsia="Courier New" w:cs="Courier New"/>
    </w:rPr>
  </w:style>
  <w:style w:type="character" w:customStyle="1" w:styleId="ListLabel828">
    <w:name w:val="ListLabel 828"/>
    <w:rPr>
      <w:rFonts w:eastAsia="Noto Sans Symbols" w:cs="Noto Sans Symbols"/>
    </w:rPr>
  </w:style>
  <w:style w:type="character" w:customStyle="1" w:styleId="ListLabel829">
    <w:name w:val="ListLabel 829"/>
    <w:rPr>
      <w:rFonts w:eastAsia="Noto Sans Symbols" w:cs="Noto Sans Symbols"/>
    </w:rPr>
  </w:style>
  <w:style w:type="character" w:customStyle="1" w:styleId="ListLabel830">
    <w:name w:val="ListLabel 830"/>
    <w:rPr>
      <w:rFonts w:eastAsia="Courier New" w:cs="Courier New"/>
    </w:rPr>
  </w:style>
  <w:style w:type="character" w:customStyle="1" w:styleId="ListLabel831">
    <w:name w:val="ListLabel 831"/>
    <w:rPr>
      <w:rFonts w:eastAsia="Noto Sans Symbols" w:cs="Noto Sans Symbols"/>
    </w:rPr>
  </w:style>
  <w:style w:type="character" w:customStyle="1" w:styleId="ListLabel832">
    <w:name w:val="ListLabel 832"/>
    <w:rPr>
      <w:rFonts w:ascii="Calibri" w:eastAsia="Noto Sans Symbols" w:hAnsi="Calibri" w:cs="Noto Sans Symbols"/>
      <w:b w:val="0"/>
      <w:sz w:val="20"/>
      <w:szCs w:val="20"/>
    </w:rPr>
  </w:style>
  <w:style w:type="character" w:customStyle="1" w:styleId="ListLabel833">
    <w:name w:val="ListLabel 833"/>
    <w:rPr>
      <w:rFonts w:ascii="Calibri" w:eastAsia="Noto Sans Symbols" w:hAnsi="Calibri" w:cs="Noto Sans Symbols"/>
      <w:b w:val="0"/>
      <w:sz w:val="20"/>
      <w:szCs w:val="20"/>
    </w:rPr>
  </w:style>
  <w:style w:type="character" w:customStyle="1" w:styleId="ListLabel834">
    <w:name w:val="ListLabel 834"/>
    <w:rPr>
      <w:rFonts w:ascii="Calibri" w:eastAsia="Noto Sans Symbols" w:hAnsi="Calibri" w:cs="Noto Sans Symbols"/>
      <w:b w:val="0"/>
      <w:sz w:val="20"/>
      <w:szCs w:val="20"/>
    </w:rPr>
  </w:style>
  <w:style w:type="character" w:customStyle="1" w:styleId="ListLabel835">
    <w:name w:val="ListLabel 835"/>
    <w:rPr>
      <w:rFonts w:ascii="Calibri" w:eastAsia="Noto Sans Symbols" w:hAnsi="Calibri" w:cs="Noto Sans Symbols"/>
      <w:b w:val="0"/>
      <w:sz w:val="20"/>
      <w:szCs w:val="20"/>
    </w:rPr>
  </w:style>
  <w:style w:type="character" w:customStyle="1" w:styleId="ListLabel836">
    <w:name w:val="ListLabel 836"/>
    <w:rPr>
      <w:rFonts w:ascii="Arial Narrow" w:eastAsia="Noto Sans Symbols" w:hAnsi="Arial Narrow" w:cs="Noto Sans Symbols"/>
      <w:sz w:val="28"/>
    </w:rPr>
  </w:style>
  <w:style w:type="character" w:customStyle="1" w:styleId="ListLabel837">
    <w:name w:val="ListLabel 837"/>
    <w:rPr>
      <w:rFonts w:eastAsia="Courier New" w:cs="Courier New"/>
    </w:rPr>
  </w:style>
  <w:style w:type="character" w:customStyle="1" w:styleId="ListLabel838">
    <w:name w:val="ListLabel 838"/>
    <w:rPr>
      <w:rFonts w:eastAsia="Noto Sans Symbols" w:cs="Noto Sans Symbols"/>
    </w:rPr>
  </w:style>
  <w:style w:type="character" w:customStyle="1" w:styleId="ListLabel839">
    <w:name w:val="ListLabel 839"/>
    <w:rPr>
      <w:rFonts w:eastAsia="Noto Sans Symbols" w:cs="Noto Sans Symbols"/>
    </w:rPr>
  </w:style>
  <w:style w:type="character" w:customStyle="1" w:styleId="ListLabel840">
    <w:name w:val="ListLabel 840"/>
    <w:rPr>
      <w:rFonts w:eastAsia="Courier New" w:cs="Courier New"/>
    </w:rPr>
  </w:style>
  <w:style w:type="character" w:customStyle="1" w:styleId="ListLabel841">
    <w:name w:val="ListLabel 841"/>
    <w:rPr>
      <w:rFonts w:eastAsia="Noto Sans Symbols" w:cs="Noto Sans Symbols"/>
    </w:rPr>
  </w:style>
  <w:style w:type="character" w:customStyle="1" w:styleId="ListLabel842">
    <w:name w:val="ListLabel 842"/>
    <w:rPr>
      <w:rFonts w:eastAsia="Noto Sans Symbols" w:cs="Noto Sans Symbols"/>
    </w:rPr>
  </w:style>
  <w:style w:type="character" w:customStyle="1" w:styleId="ListLabel843">
    <w:name w:val="ListLabel 843"/>
    <w:rPr>
      <w:rFonts w:eastAsia="Courier New" w:cs="Courier New"/>
    </w:rPr>
  </w:style>
  <w:style w:type="character" w:customStyle="1" w:styleId="ListLabel844">
    <w:name w:val="ListLabel 844"/>
    <w:rPr>
      <w:rFonts w:eastAsia="Noto Sans Symbols" w:cs="Noto Sans Symbols"/>
    </w:rPr>
  </w:style>
  <w:style w:type="character" w:customStyle="1" w:styleId="ListLabel845">
    <w:name w:val="ListLabel 845"/>
    <w:rPr>
      <w:rFonts w:ascii="Calibri" w:eastAsia="Courier New" w:hAnsi="Calibri" w:cs="Courier New"/>
      <w:b w:val="0"/>
      <w:sz w:val="20"/>
    </w:rPr>
  </w:style>
  <w:style w:type="character" w:customStyle="1" w:styleId="ListLabel846">
    <w:name w:val="ListLabel 846"/>
    <w:rPr>
      <w:rFonts w:eastAsia="Courier New" w:cs="Courier New"/>
    </w:rPr>
  </w:style>
  <w:style w:type="character" w:customStyle="1" w:styleId="ListLabel847">
    <w:name w:val="ListLabel 847"/>
    <w:rPr>
      <w:rFonts w:eastAsia="Noto Sans Symbols" w:cs="Noto Sans Symbols"/>
    </w:rPr>
  </w:style>
  <w:style w:type="character" w:customStyle="1" w:styleId="ListLabel848">
    <w:name w:val="ListLabel 848"/>
    <w:rPr>
      <w:rFonts w:eastAsia="Noto Sans Symbols" w:cs="Noto Sans Symbols"/>
    </w:rPr>
  </w:style>
  <w:style w:type="character" w:customStyle="1" w:styleId="ListLabel849">
    <w:name w:val="ListLabel 849"/>
    <w:rPr>
      <w:rFonts w:eastAsia="Courier New" w:cs="Courier New"/>
    </w:rPr>
  </w:style>
  <w:style w:type="character" w:customStyle="1" w:styleId="ListLabel850">
    <w:name w:val="ListLabel 850"/>
    <w:rPr>
      <w:rFonts w:eastAsia="Noto Sans Symbols" w:cs="Noto Sans Symbols"/>
    </w:rPr>
  </w:style>
  <w:style w:type="character" w:customStyle="1" w:styleId="ListLabel851">
    <w:name w:val="ListLabel 851"/>
    <w:rPr>
      <w:rFonts w:eastAsia="Noto Sans Symbols" w:cs="Noto Sans Symbols"/>
    </w:rPr>
  </w:style>
  <w:style w:type="character" w:customStyle="1" w:styleId="ListLabel852">
    <w:name w:val="ListLabel 852"/>
    <w:rPr>
      <w:rFonts w:eastAsia="Courier New" w:cs="Courier New"/>
    </w:rPr>
  </w:style>
  <w:style w:type="character" w:customStyle="1" w:styleId="ListLabel853">
    <w:name w:val="ListLabel 853"/>
    <w:rPr>
      <w:rFonts w:eastAsia="Noto Sans Symbols" w:cs="Noto Sans Symbols"/>
    </w:rPr>
  </w:style>
  <w:style w:type="character" w:customStyle="1" w:styleId="ListLabel854">
    <w:name w:val="ListLabel 854"/>
    <w:rPr>
      <w:rFonts w:ascii="Arial Narrow" w:eastAsia="Noto Sans Symbols" w:hAnsi="Arial Narrow" w:cs="Noto Sans Symbols"/>
      <w:sz w:val="28"/>
    </w:rPr>
  </w:style>
  <w:style w:type="character" w:customStyle="1" w:styleId="ListLabel855">
    <w:name w:val="ListLabel 855"/>
    <w:rPr>
      <w:rFonts w:eastAsia="Courier New" w:cs="Courier New"/>
    </w:rPr>
  </w:style>
  <w:style w:type="character" w:customStyle="1" w:styleId="ListLabel856">
    <w:name w:val="ListLabel 856"/>
    <w:rPr>
      <w:rFonts w:eastAsia="Noto Sans Symbols" w:cs="Noto Sans Symbols"/>
    </w:rPr>
  </w:style>
  <w:style w:type="character" w:customStyle="1" w:styleId="ListLabel857">
    <w:name w:val="ListLabel 857"/>
    <w:rPr>
      <w:rFonts w:eastAsia="Noto Sans Symbols" w:cs="Noto Sans Symbols"/>
    </w:rPr>
  </w:style>
  <w:style w:type="character" w:customStyle="1" w:styleId="ListLabel858">
    <w:name w:val="ListLabel 858"/>
    <w:rPr>
      <w:rFonts w:eastAsia="Courier New" w:cs="Courier New"/>
    </w:rPr>
  </w:style>
  <w:style w:type="character" w:customStyle="1" w:styleId="ListLabel859">
    <w:name w:val="ListLabel 859"/>
    <w:rPr>
      <w:rFonts w:eastAsia="Noto Sans Symbols" w:cs="Noto Sans Symbols"/>
    </w:rPr>
  </w:style>
  <w:style w:type="character" w:customStyle="1" w:styleId="ListLabel860">
    <w:name w:val="ListLabel 860"/>
    <w:rPr>
      <w:rFonts w:eastAsia="Noto Sans Symbols" w:cs="Noto Sans Symbols"/>
    </w:rPr>
  </w:style>
  <w:style w:type="character" w:customStyle="1" w:styleId="ListLabel861">
    <w:name w:val="ListLabel 861"/>
    <w:rPr>
      <w:rFonts w:eastAsia="Courier New" w:cs="Courier New"/>
    </w:rPr>
  </w:style>
  <w:style w:type="character" w:customStyle="1" w:styleId="ListLabel862">
    <w:name w:val="ListLabel 862"/>
    <w:rPr>
      <w:rFonts w:eastAsia="Noto Sans Symbols" w:cs="Noto Sans Symbols"/>
    </w:rPr>
  </w:style>
  <w:style w:type="character" w:customStyle="1" w:styleId="ListLabel863">
    <w:name w:val="ListLabel 863"/>
    <w:rPr>
      <w:rFonts w:ascii="Calibri" w:eastAsia="Courier New" w:hAnsi="Calibri" w:cs="Courier New"/>
      <w:b w:val="0"/>
      <w:sz w:val="20"/>
    </w:rPr>
  </w:style>
  <w:style w:type="character" w:customStyle="1" w:styleId="ListLabel864">
    <w:name w:val="ListLabel 864"/>
    <w:rPr>
      <w:rFonts w:eastAsia="Courier New" w:cs="Courier New"/>
    </w:rPr>
  </w:style>
  <w:style w:type="character" w:customStyle="1" w:styleId="ListLabel865">
    <w:name w:val="ListLabel 865"/>
    <w:rPr>
      <w:rFonts w:eastAsia="Noto Sans Symbols" w:cs="Noto Sans Symbols"/>
    </w:rPr>
  </w:style>
  <w:style w:type="character" w:customStyle="1" w:styleId="ListLabel866">
    <w:name w:val="ListLabel 866"/>
    <w:rPr>
      <w:rFonts w:eastAsia="Noto Sans Symbols" w:cs="Noto Sans Symbols"/>
    </w:rPr>
  </w:style>
  <w:style w:type="character" w:customStyle="1" w:styleId="ListLabel867">
    <w:name w:val="ListLabel 867"/>
    <w:rPr>
      <w:rFonts w:eastAsia="Courier New" w:cs="Courier New"/>
    </w:rPr>
  </w:style>
  <w:style w:type="character" w:customStyle="1" w:styleId="ListLabel868">
    <w:name w:val="ListLabel 868"/>
    <w:rPr>
      <w:rFonts w:eastAsia="Noto Sans Symbols" w:cs="Noto Sans Symbols"/>
    </w:rPr>
  </w:style>
  <w:style w:type="character" w:customStyle="1" w:styleId="ListLabel869">
    <w:name w:val="ListLabel 869"/>
    <w:rPr>
      <w:rFonts w:eastAsia="Noto Sans Symbols" w:cs="Noto Sans Symbols"/>
    </w:rPr>
  </w:style>
  <w:style w:type="character" w:customStyle="1" w:styleId="ListLabel870">
    <w:name w:val="ListLabel 870"/>
    <w:rPr>
      <w:rFonts w:eastAsia="Courier New" w:cs="Courier New"/>
    </w:rPr>
  </w:style>
  <w:style w:type="character" w:customStyle="1" w:styleId="ListLabel871">
    <w:name w:val="ListLabel 871"/>
    <w:rPr>
      <w:rFonts w:eastAsia="Noto Sans Symbols" w:cs="Noto Sans Symbols"/>
    </w:rPr>
  </w:style>
  <w:style w:type="character" w:customStyle="1" w:styleId="ListLabel872">
    <w:name w:val="ListLabel 872"/>
    <w:rPr>
      <w:rFonts w:ascii="Calibri" w:eastAsia="Courier New" w:hAnsi="Calibri" w:cs="Courier New"/>
      <w:b w:val="0"/>
      <w:sz w:val="20"/>
    </w:rPr>
  </w:style>
  <w:style w:type="character" w:customStyle="1" w:styleId="ListLabel873">
    <w:name w:val="ListLabel 873"/>
    <w:rPr>
      <w:rFonts w:eastAsia="Courier New" w:cs="Courier New"/>
    </w:rPr>
  </w:style>
  <w:style w:type="character" w:customStyle="1" w:styleId="ListLabel874">
    <w:name w:val="ListLabel 874"/>
    <w:rPr>
      <w:rFonts w:eastAsia="Noto Sans Symbols" w:cs="Noto Sans Symbols"/>
    </w:rPr>
  </w:style>
  <w:style w:type="character" w:customStyle="1" w:styleId="ListLabel875">
    <w:name w:val="ListLabel 875"/>
    <w:rPr>
      <w:rFonts w:eastAsia="Noto Sans Symbols" w:cs="Noto Sans Symbols"/>
    </w:rPr>
  </w:style>
  <w:style w:type="character" w:customStyle="1" w:styleId="ListLabel876">
    <w:name w:val="ListLabel 876"/>
    <w:rPr>
      <w:rFonts w:eastAsia="Courier New" w:cs="Courier New"/>
    </w:rPr>
  </w:style>
  <w:style w:type="character" w:customStyle="1" w:styleId="ListLabel877">
    <w:name w:val="ListLabel 877"/>
    <w:rPr>
      <w:rFonts w:eastAsia="Noto Sans Symbols" w:cs="Noto Sans Symbols"/>
    </w:rPr>
  </w:style>
  <w:style w:type="character" w:customStyle="1" w:styleId="ListLabel878">
    <w:name w:val="ListLabel 878"/>
    <w:rPr>
      <w:rFonts w:eastAsia="Noto Sans Symbols" w:cs="Noto Sans Symbols"/>
    </w:rPr>
  </w:style>
  <w:style w:type="character" w:customStyle="1" w:styleId="ListLabel879">
    <w:name w:val="ListLabel 879"/>
    <w:rPr>
      <w:rFonts w:eastAsia="Courier New" w:cs="Courier New"/>
    </w:rPr>
  </w:style>
  <w:style w:type="character" w:customStyle="1" w:styleId="ListLabel880">
    <w:name w:val="ListLabel 880"/>
    <w:rPr>
      <w:rFonts w:eastAsia="Noto Sans Symbols" w:cs="Noto Sans Symbols"/>
    </w:rPr>
  </w:style>
  <w:style w:type="character" w:customStyle="1" w:styleId="ListLabel881">
    <w:name w:val="ListLabel 881"/>
    <w:rPr>
      <w:rFonts w:ascii="Calibri" w:eastAsia="Courier New" w:hAnsi="Calibri" w:cs="Courier New"/>
      <w:b w:val="0"/>
      <w:sz w:val="20"/>
    </w:rPr>
  </w:style>
  <w:style w:type="character" w:customStyle="1" w:styleId="ListLabel882">
    <w:name w:val="ListLabel 882"/>
    <w:rPr>
      <w:rFonts w:eastAsia="Courier New" w:cs="Courier New"/>
    </w:rPr>
  </w:style>
  <w:style w:type="character" w:customStyle="1" w:styleId="ListLabel883">
    <w:name w:val="ListLabel 883"/>
    <w:rPr>
      <w:rFonts w:eastAsia="Noto Sans Symbols" w:cs="Noto Sans Symbols"/>
    </w:rPr>
  </w:style>
  <w:style w:type="character" w:customStyle="1" w:styleId="ListLabel884">
    <w:name w:val="ListLabel 884"/>
    <w:rPr>
      <w:rFonts w:eastAsia="Noto Sans Symbols" w:cs="Noto Sans Symbols"/>
    </w:rPr>
  </w:style>
  <w:style w:type="character" w:customStyle="1" w:styleId="ListLabel885">
    <w:name w:val="ListLabel 885"/>
    <w:rPr>
      <w:rFonts w:eastAsia="Courier New" w:cs="Courier New"/>
    </w:rPr>
  </w:style>
  <w:style w:type="character" w:customStyle="1" w:styleId="ListLabel886">
    <w:name w:val="ListLabel 886"/>
    <w:rPr>
      <w:rFonts w:eastAsia="Noto Sans Symbols" w:cs="Noto Sans Symbols"/>
    </w:rPr>
  </w:style>
  <w:style w:type="character" w:customStyle="1" w:styleId="ListLabel887">
    <w:name w:val="ListLabel 887"/>
    <w:rPr>
      <w:rFonts w:eastAsia="Noto Sans Symbols" w:cs="Noto Sans Symbols"/>
    </w:rPr>
  </w:style>
  <w:style w:type="character" w:customStyle="1" w:styleId="ListLabel888">
    <w:name w:val="ListLabel 888"/>
    <w:rPr>
      <w:rFonts w:eastAsia="Courier New" w:cs="Courier New"/>
    </w:rPr>
  </w:style>
  <w:style w:type="character" w:customStyle="1" w:styleId="ListLabel889">
    <w:name w:val="ListLabel 889"/>
    <w:rPr>
      <w:rFonts w:eastAsia="Noto Sans Symbols" w:cs="Noto Sans Symbols"/>
    </w:rPr>
  </w:style>
  <w:style w:type="character" w:customStyle="1" w:styleId="ListLabel890">
    <w:name w:val="ListLabel 890"/>
    <w:rPr>
      <w:rFonts w:ascii="Calibri" w:eastAsia="Noto Sans Symbols" w:hAnsi="Calibri" w:cs="Noto Sans Symbols"/>
      <w:b w:val="0"/>
      <w:sz w:val="20"/>
    </w:rPr>
  </w:style>
  <w:style w:type="character" w:customStyle="1" w:styleId="ListLabel891">
    <w:name w:val="ListLabel 891"/>
    <w:rPr>
      <w:rFonts w:eastAsia="Courier New" w:cs="Courier New"/>
    </w:rPr>
  </w:style>
  <w:style w:type="character" w:customStyle="1" w:styleId="ListLabel892">
    <w:name w:val="ListLabel 892"/>
    <w:rPr>
      <w:rFonts w:eastAsia="Noto Sans Symbols" w:cs="Noto Sans Symbols"/>
    </w:rPr>
  </w:style>
  <w:style w:type="character" w:customStyle="1" w:styleId="ListLabel893">
    <w:name w:val="ListLabel 893"/>
    <w:rPr>
      <w:rFonts w:eastAsia="Noto Sans Symbols" w:cs="Noto Sans Symbols"/>
    </w:rPr>
  </w:style>
  <w:style w:type="character" w:customStyle="1" w:styleId="ListLabel894">
    <w:name w:val="ListLabel 894"/>
    <w:rPr>
      <w:rFonts w:eastAsia="Courier New" w:cs="Courier New"/>
    </w:rPr>
  </w:style>
  <w:style w:type="character" w:customStyle="1" w:styleId="ListLabel895">
    <w:name w:val="ListLabel 895"/>
    <w:rPr>
      <w:rFonts w:eastAsia="Noto Sans Symbols" w:cs="Noto Sans Symbols"/>
    </w:rPr>
  </w:style>
  <w:style w:type="character" w:customStyle="1" w:styleId="ListLabel896">
    <w:name w:val="ListLabel 896"/>
    <w:rPr>
      <w:rFonts w:eastAsia="Noto Sans Symbols" w:cs="Noto Sans Symbols"/>
    </w:rPr>
  </w:style>
  <w:style w:type="character" w:customStyle="1" w:styleId="ListLabel897">
    <w:name w:val="ListLabel 897"/>
    <w:rPr>
      <w:rFonts w:eastAsia="Courier New" w:cs="Courier New"/>
    </w:rPr>
  </w:style>
  <w:style w:type="character" w:customStyle="1" w:styleId="ListLabel898">
    <w:name w:val="ListLabel 898"/>
    <w:rPr>
      <w:rFonts w:eastAsia="Noto Sans Symbols" w:cs="Noto Sans Symbols"/>
    </w:rPr>
  </w:style>
  <w:style w:type="character" w:customStyle="1" w:styleId="ListLabel899">
    <w:name w:val="ListLabel 899"/>
    <w:rPr>
      <w:rFonts w:ascii="Calibri" w:eastAsia="Calibri" w:hAnsi="Calibri" w:cs="Calibri"/>
      <w:b w:val="0"/>
      <w:i w:val="0"/>
      <w:caps w:val="0"/>
      <w:smallCaps w:val="0"/>
      <w:strike w:val="0"/>
      <w:dstrike w:val="0"/>
      <w:color w:val="000000"/>
      <w:position w:val="0"/>
      <w:sz w:val="24"/>
      <w:szCs w:val="24"/>
      <w:u w:val="none"/>
      <w:vertAlign w:val="baseline"/>
    </w:rPr>
  </w:style>
  <w:style w:type="character" w:customStyle="1" w:styleId="ListLabel900">
    <w:name w:val="ListLabel 900"/>
    <w:rPr>
      <w:rFonts w:ascii="Calibri" w:eastAsia="Calibri" w:hAnsi="Calibri" w:cs="Calibri"/>
      <w:b w:val="0"/>
      <w:i w:val="0"/>
      <w:caps w:val="0"/>
      <w:smallCaps w:val="0"/>
      <w:strike w:val="0"/>
      <w:dstrike w:val="0"/>
      <w:color w:val="6B9F25"/>
      <w:position w:val="0"/>
      <w:sz w:val="24"/>
      <w:szCs w:val="24"/>
      <w:u w:val="single"/>
      <w:vertAlign w:val="baseline"/>
    </w:rPr>
  </w:style>
  <w:style w:type="character" w:customStyle="1" w:styleId="IndexLink">
    <w:name w:val="Index Link"/>
  </w:style>
  <w:style w:type="character" w:customStyle="1" w:styleId="BulletSymbols">
    <w:name w:val="Bullet Symbols"/>
    <w:rPr>
      <w:rFonts w:ascii="OpenSymbol" w:eastAsia="OpenSymbol" w:hAnsi="OpenSymbol" w:cs="OpenSymbol"/>
    </w:rPr>
  </w:style>
  <w:style w:type="numbering" w:customStyle="1" w:styleId="Nessunelenco1">
    <w:name w:val="Nessun elenco1"/>
    <w:basedOn w:val="Nessunelenco"/>
    <w:pPr>
      <w:numPr>
        <w:numId w:val="1"/>
      </w:numPr>
    </w:pPr>
  </w:style>
  <w:style w:type="numbering" w:customStyle="1" w:styleId="WWNum1">
    <w:name w:val="WWNum1"/>
    <w:basedOn w:val="Nessunelenco"/>
    <w:pPr>
      <w:numPr>
        <w:numId w:val="2"/>
      </w:numPr>
    </w:pPr>
  </w:style>
  <w:style w:type="numbering" w:customStyle="1" w:styleId="WWNum2">
    <w:name w:val="WWNum2"/>
    <w:basedOn w:val="Nessunelenco"/>
    <w:pPr>
      <w:numPr>
        <w:numId w:val="3"/>
      </w:numPr>
    </w:pPr>
  </w:style>
  <w:style w:type="numbering" w:customStyle="1" w:styleId="WWNum3">
    <w:name w:val="WWNum3"/>
    <w:basedOn w:val="Nessunelenco"/>
    <w:pPr>
      <w:numPr>
        <w:numId w:val="4"/>
      </w:numPr>
    </w:pPr>
  </w:style>
  <w:style w:type="numbering" w:customStyle="1" w:styleId="WWNum4">
    <w:name w:val="WWNum4"/>
    <w:basedOn w:val="Nessunelenco"/>
    <w:pPr>
      <w:numPr>
        <w:numId w:val="5"/>
      </w:numPr>
    </w:pPr>
  </w:style>
  <w:style w:type="numbering" w:customStyle="1" w:styleId="WWNum5">
    <w:name w:val="WWNum5"/>
    <w:basedOn w:val="Nessunelenco"/>
    <w:pPr>
      <w:numPr>
        <w:numId w:val="6"/>
      </w:numPr>
    </w:pPr>
  </w:style>
  <w:style w:type="numbering" w:customStyle="1" w:styleId="WWNum6">
    <w:name w:val="WWNum6"/>
    <w:basedOn w:val="Nessunelenco"/>
    <w:pPr>
      <w:numPr>
        <w:numId w:val="7"/>
      </w:numPr>
    </w:pPr>
  </w:style>
  <w:style w:type="numbering" w:customStyle="1" w:styleId="WWNum7">
    <w:name w:val="WWNum7"/>
    <w:basedOn w:val="Nessunelenco"/>
    <w:pPr>
      <w:numPr>
        <w:numId w:val="8"/>
      </w:numPr>
    </w:pPr>
  </w:style>
  <w:style w:type="numbering" w:customStyle="1" w:styleId="WWNum8">
    <w:name w:val="WWNum8"/>
    <w:basedOn w:val="Nessunelenco"/>
    <w:pPr>
      <w:numPr>
        <w:numId w:val="9"/>
      </w:numPr>
    </w:pPr>
  </w:style>
  <w:style w:type="numbering" w:customStyle="1" w:styleId="WWNum9">
    <w:name w:val="WWNum9"/>
    <w:basedOn w:val="Nessunelenco"/>
    <w:pPr>
      <w:numPr>
        <w:numId w:val="10"/>
      </w:numPr>
    </w:pPr>
  </w:style>
  <w:style w:type="numbering" w:customStyle="1" w:styleId="WWNum10">
    <w:name w:val="WWNum10"/>
    <w:basedOn w:val="Nessunelenco"/>
    <w:pPr>
      <w:numPr>
        <w:numId w:val="11"/>
      </w:numPr>
    </w:pPr>
  </w:style>
  <w:style w:type="numbering" w:customStyle="1" w:styleId="WWNum11">
    <w:name w:val="WWNum11"/>
    <w:basedOn w:val="Nessunelenco"/>
    <w:pPr>
      <w:numPr>
        <w:numId w:val="12"/>
      </w:numPr>
    </w:pPr>
  </w:style>
  <w:style w:type="numbering" w:customStyle="1" w:styleId="WWNum12">
    <w:name w:val="WWNum12"/>
    <w:basedOn w:val="Nessunelenco"/>
    <w:pPr>
      <w:numPr>
        <w:numId w:val="13"/>
      </w:numPr>
    </w:pPr>
  </w:style>
  <w:style w:type="numbering" w:customStyle="1" w:styleId="WWNum13">
    <w:name w:val="WWNum13"/>
    <w:basedOn w:val="Nessunelenco"/>
    <w:pPr>
      <w:numPr>
        <w:numId w:val="14"/>
      </w:numPr>
    </w:pPr>
  </w:style>
  <w:style w:type="numbering" w:customStyle="1" w:styleId="WWNum14">
    <w:name w:val="WWNum14"/>
    <w:basedOn w:val="Nessunelenco"/>
    <w:pPr>
      <w:numPr>
        <w:numId w:val="15"/>
      </w:numPr>
    </w:pPr>
  </w:style>
  <w:style w:type="numbering" w:customStyle="1" w:styleId="WWNum15">
    <w:name w:val="WWNum15"/>
    <w:basedOn w:val="Nessunelenco"/>
    <w:pPr>
      <w:numPr>
        <w:numId w:val="16"/>
      </w:numPr>
    </w:pPr>
  </w:style>
  <w:style w:type="numbering" w:customStyle="1" w:styleId="WWNum16">
    <w:name w:val="WWNum16"/>
    <w:basedOn w:val="Nessunelenco"/>
    <w:pPr>
      <w:numPr>
        <w:numId w:val="17"/>
      </w:numPr>
    </w:pPr>
  </w:style>
  <w:style w:type="numbering" w:customStyle="1" w:styleId="WWNum17">
    <w:name w:val="WWNum17"/>
    <w:basedOn w:val="Nessunelenco"/>
    <w:pPr>
      <w:numPr>
        <w:numId w:val="18"/>
      </w:numPr>
    </w:pPr>
  </w:style>
  <w:style w:type="numbering" w:customStyle="1" w:styleId="WWNum18">
    <w:name w:val="WWNum18"/>
    <w:basedOn w:val="Nessunelenco"/>
    <w:pPr>
      <w:numPr>
        <w:numId w:val="19"/>
      </w:numPr>
    </w:pPr>
  </w:style>
  <w:style w:type="numbering" w:customStyle="1" w:styleId="WWNum19">
    <w:name w:val="WWNum19"/>
    <w:basedOn w:val="Nessunelenco"/>
    <w:pPr>
      <w:numPr>
        <w:numId w:val="20"/>
      </w:numPr>
    </w:pPr>
  </w:style>
  <w:style w:type="numbering" w:customStyle="1" w:styleId="WWNum20">
    <w:name w:val="WWNum20"/>
    <w:basedOn w:val="Nessunelenco"/>
    <w:pPr>
      <w:numPr>
        <w:numId w:val="21"/>
      </w:numPr>
    </w:pPr>
  </w:style>
  <w:style w:type="numbering" w:customStyle="1" w:styleId="WWNum21">
    <w:name w:val="WWNum21"/>
    <w:basedOn w:val="Nessunelenco"/>
    <w:pPr>
      <w:numPr>
        <w:numId w:val="22"/>
      </w:numPr>
    </w:pPr>
  </w:style>
  <w:style w:type="numbering" w:customStyle="1" w:styleId="WWNum22">
    <w:name w:val="WWNum22"/>
    <w:basedOn w:val="Nessunelenco"/>
    <w:pPr>
      <w:numPr>
        <w:numId w:val="23"/>
      </w:numPr>
    </w:pPr>
  </w:style>
  <w:style w:type="numbering" w:customStyle="1" w:styleId="WWNum23">
    <w:name w:val="WWNum23"/>
    <w:basedOn w:val="Nessunelenco"/>
    <w:pPr>
      <w:numPr>
        <w:numId w:val="24"/>
      </w:numPr>
    </w:pPr>
  </w:style>
  <w:style w:type="numbering" w:customStyle="1" w:styleId="WWNum24">
    <w:name w:val="WWNum24"/>
    <w:basedOn w:val="Nessunelenco"/>
    <w:pPr>
      <w:numPr>
        <w:numId w:val="25"/>
      </w:numPr>
    </w:pPr>
  </w:style>
  <w:style w:type="numbering" w:customStyle="1" w:styleId="WWNum25">
    <w:name w:val="WWNum25"/>
    <w:basedOn w:val="Nessunelenco"/>
    <w:pPr>
      <w:numPr>
        <w:numId w:val="26"/>
      </w:numPr>
    </w:pPr>
  </w:style>
  <w:style w:type="numbering" w:customStyle="1" w:styleId="WWNum26">
    <w:name w:val="WWNum26"/>
    <w:basedOn w:val="Nessunelenco"/>
    <w:pPr>
      <w:numPr>
        <w:numId w:val="27"/>
      </w:numPr>
    </w:pPr>
  </w:style>
  <w:style w:type="numbering" w:customStyle="1" w:styleId="WWNum27">
    <w:name w:val="WWNum27"/>
    <w:basedOn w:val="Nessunelenco"/>
    <w:pPr>
      <w:numPr>
        <w:numId w:val="28"/>
      </w:numPr>
    </w:pPr>
  </w:style>
  <w:style w:type="numbering" w:customStyle="1" w:styleId="WWNum28">
    <w:name w:val="WWNum28"/>
    <w:basedOn w:val="Nessunelenco"/>
    <w:pPr>
      <w:numPr>
        <w:numId w:val="29"/>
      </w:numPr>
    </w:pPr>
  </w:style>
  <w:style w:type="numbering" w:customStyle="1" w:styleId="WWNum29">
    <w:name w:val="WWNum29"/>
    <w:basedOn w:val="Nessunelenco"/>
    <w:pPr>
      <w:numPr>
        <w:numId w:val="30"/>
      </w:numPr>
    </w:pPr>
  </w:style>
  <w:style w:type="numbering" w:customStyle="1" w:styleId="WWNum30">
    <w:name w:val="WWNum30"/>
    <w:basedOn w:val="Nessunelenco"/>
    <w:pPr>
      <w:numPr>
        <w:numId w:val="31"/>
      </w:numPr>
    </w:pPr>
  </w:style>
  <w:style w:type="numbering" w:customStyle="1" w:styleId="WWNum31">
    <w:name w:val="WWNum31"/>
    <w:basedOn w:val="Nessunelenco"/>
    <w:pPr>
      <w:numPr>
        <w:numId w:val="32"/>
      </w:numPr>
    </w:pPr>
  </w:style>
  <w:style w:type="numbering" w:customStyle="1" w:styleId="WWNum32">
    <w:name w:val="WWNum32"/>
    <w:basedOn w:val="Nessunelenco"/>
    <w:pPr>
      <w:numPr>
        <w:numId w:val="33"/>
      </w:numPr>
    </w:pPr>
  </w:style>
  <w:style w:type="numbering" w:customStyle="1" w:styleId="WWNum33">
    <w:name w:val="WWNum33"/>
    <w:basedOn w:val="Nessunelenco"/>
    <w:pPr>
      <w:numPr>
        <w:numId w:val="34"/>
      </w:numPr>
    </w:pPr>
  </w:style>
  <w:style w:type="numbering" w:customStyle="1" w:styleId="WWNum34">
    <w:name w:val="WWNum34"/>
    <w:basedOn w:val="Nessunelenco"/>
    <w:pPr>
      <w:numPr>
        <w:numId w:val="35"/>
      </w:numPr>
    </w:pPr>
  </w:style>
  <w:style w:type="numbering" w:customStyle="1" w:styleId="WWNum35">
    <w:name w:val="WWNum35"/>
    <w:basedOn w:val="Nessunelenco"/>
    <w:pPr>
      <w:numPr>
        <w:numId w:val="36"/>
      </w:numPr>
    </w:pPr>
  </w:style>
  <w:style w:type="numbering" w:customStyle="1" w:styleId="WWNum36">
    <w:name w:val="WWNum36"/>
    <w:basedOn w:val="Nessunelenco"/>
    <w:pPr>
      <w:numPr>
        <w:numId w:val="37"/>
      </w:numPr>
    </w:pPr>
  </w:style>
  <w:style w:type="numbering" w:customStyle="1" w:styleId="WWNum37">
    <w:name w:val="WWNum37"/>
    <w:basedOn w:val="Nessunelenco"/>
    <w:pPr>
      <w:numPr>
        <w:numId w:val="38"/>
      </w:numPr>
    </w:pPr>
  </w:style>
  <w:style w:type="numbering" w:customStyle="1" w:styleId="WWNum38">
    <w:name w:val="WWNum38"/>
    <w:basedOn w:val="Nessunelenco"/>
    <w:pPr>
      <w:numPr>
        <w:numId w:val="39"/>
      </w:numPr>
    </w:pPr>
  </w:style>
  <w:style w:type="numbering" w:customStyle="1" w:styleId="WWNum39">
    <w:name w:val="WWNum39"/>
    <w:basedOn w:val="Nessunelenco"/>
    <w:pPr>
      <w:numPr>
        <w:numId w:val="40"/>
      </w:numPr>
    </w:pPr>
  </w:style>
  <w:style w:type="numbering" w:customStyle="1" w:styleId="WWNum40">
    <w:name w:val="WWNum40"/>
    <w:basedOn w:val="Nessunelenco"/>
    <w:pPr>
      <w:numPr>
        <w:numId w:val="41"/>
      </w:numPr>
    </w:pPr>
  </w:style>
  <w:style w:type="numbering" w:customStyle="1" w:styleId="WWNum41">
    <w:name w:val="WWNum41"/>
    <w:basedOn w:val="Nessunelenco"/>
    <w:pPr>
      <w:numPr>
        <w:numId w:val="42"/>
      </w:numPr>
    </w:pPr>
  </w:style>
  <w:style w:type="numbering" w:customStyle="1" w:styleId="WWNum42">
    <w:name w:val="WWNum42"/>
    <w:basedOn w:val="Nessunelenco"/>
    <w:pPr>
      <w:numPr>
        <w:numId w:val="43"/>
      </w:numPr>
    </w:pPr>
  </w:style>
  <w:style w:type="numbering" w:customStyle="1" w:styleId="WWNum43">
    <w:name w:val="WWNum43"/>
    <w:basedOn w:val="Nessunelenco"/>
    <w:pPr>
      <w:numPr>
        <w:numId w:val="44"/>
      </w:numPr>
    </w:pPr>
  </w:style>
  <w:style w:type="numbering" w:customStyle="1" w:styleId="WWNum44">
    <w:name w:val="WWNum44"/>
    <w:basedOn w:val="Nessunelenco"/>
    <w:pPr>
      <w:numPr>
        <w:numId w:val="45"/>
      </w:numPr>
    </w:pPr>
  </w:style>
  <w:style w:type="numbering" w:customStyle="1" w:styleId="WWNum45">
    <w:name w:val="WWNum45"/>
    <w:basedOn w:val="Nessunelenco"/>
    <w:pPr>
      <w:numPr>
        <w:numId w:val="46"/>
      </w:numPr>
    </w:pPr>
  </w:style>
  <w:style w:type="numbering" w:customStyle="1" w:styleId="WWNum46">
    <w:name w:val="WWNum46"/>
    <w:basedOn w:val="Nessunelenco"/>
    <w:pPr>
      <w:numPr>
        <w:numId w:val="47"/>
      </w:numPr>
    </w:pPr>
  </w:style>
  <w:style w:type="numbering" w:customStyle="1" w:styleId="WWNum47">
    <w:name w:val="WWNum47"/>
    <w:basedOn w:val="Nessunelenco"/>
    <w:pPr>
      <w:numPr>
        <w:numId w:val="48"/>
      </w:numPr>
    </w:pPr>
  </w:style>
  <w:style w:type="numbering" w:customStyle="1" w:styleId="WWNum48">
    <w:name w:val="WWNum48"/>
    <w:basedOn w:val="Nessunelenco"/>
    <w:pPr>
      <w:numPr>
        <w:numId w:val="49"/>
      </w:numPr>
    </w:pPr>
  </w:style>
  <w:style w:type="numbering" w:customStyle="1" w:styleId="WWNum49">
    <w:name w:val="WWNum49"/>
    <w:basedOn w:val="Nessunelenco"/>
    <w:pPr>
      <w:numPr>
        <w:numId w:val="50"/>
      </w:numPr>
    </w:pPr>
  </w:style>
  <w:style w:type="numbering" w:customStyle="1" w:styleId="WWNum50">
    <w:name w:val="WWNum50"/>
    <w:basedOn w:val="Nessunelenco"/>
    <w:pPr>
      <w:numPr>
        <w:numId w:val="51"/>
      </w:numPr>
    </w:pPr>
  </w:style>
  <w:style w:type="numbering" w:customStyle="1" w:styleId="WWNum51">
    <w:name w:val="WWNum51"/>
    <w:basedOn w:val="Nessunelenco"/>
    <w:pPr>
      <w:numPr>
        <w:numId w:val="52"/>
      </w:numPr>
    </w:pPr>
  </w:style>
  <w:style w:type="numbering" w:customStyle="1" w:styleId="WWNum52">
    <w:name w:val="WWNum52"/>
    <w:basedOn w:val="Nessunelenco"/>
    <w:pPr>
      <w:numPr>
        <w:numId w:val="53"/>
      </w:numPr>
    </w:pPr>
  </w:style>
  <w:style w:type="numbering" w:customStyle="1" w:styleId="WWNum53">
    <w:name w:val="WWNum53"/>
    <w:basedOn w:val="Nessunelenco"/>
    <w:pPr>
      <w:numPr>
        <w:numId w:val="54"/>
      </w:numPr>
    </w:pPr>
  </w:style>
  <w:style w:type="numbering" w:customStyle="1" w:styleId="WWNum54">
    <w:name w:val="WWNum54"/>
    <w:basedOn w:val="Nessunelenco"/>
    <w:pPr>
      <w:numPr>
        <w:numId w:val="55"/>
      </w:numPr>
    </w:pPr>
  </w:style>
  <w:style w:type="numbering" w:customStyle="1" w:styleId="WWNum55">
    <w:name w:val="WWNum55"/>
    <w:basedOn w:val="Nessunelenco"/>
    <w:pPr>
      <w:numPr>
        <w:numId w:val="56"/>
      </w:numPr>
    </w:pPr>
  </w:style>
  <w:style w:type="numbering" w:customStyle="1" w:styleId="WWNum56">
    <w:name w:val="WWNum56"/>
    <w:basedOn w:val="Nessunelenco"/>
    <w:pPr>
      <w:numPr>
        <w:numId w:val="57"/>
      </w:numPr>
    </w:pPr>
  </w:style>
  <w:style w:type="numbering" w:customStyle="1" w:styleId="WWNum57">
    <w:name w:val="WWNum57"/>
    <w:basedOn w:val="Nessunelenco"/>
    <w:pPr>
      <w:numPr>
        <w:numId w:val="58"/>
      </w:numPr>
    </w:pPr>
  </w:style>
  <w:style w:type="numbering" w:customStyle="1" w:styleId="WWNum58">
    <w:name w:val="WWNum58"/>
    <w:basedOn w:val="Nessunelenco"/>
    <w:pPr>
      <w:numPr>
        <w:numId w:val="59"/>
      </w:numPr>
    </w:pPr>
  </w:style>
  <w:style w:type="numbering" w:customStyle="1" w:styleId="WWNum59">
    <w:name w:val="WWNum59"/>
    <w:basedOn w:val="Nessunelenco"/>
    <w:pPr>
      <w:numPr>
        <w:numId w:val="60"/>
      </w:numPr>
    </w:pPr>
  </w:style>
  <w:style w:type="numbering" w:customStyle="1" w:styleId="WWNum60">
    <w:name w:val="WWNum60"/>
    <w:basedOn w:val="Nessunelenco"/>
    <w:pPr>
      <w:numPr>
        <w:numId w:val="61"/>
      </w:numPr>
    </w:pPr>
  </w:style>
  <w:style w:type="numbering" w:customStyle="1" w:styleId="WWNum61">
    <w:name w:val="WWNum61"/>
    <w:basedOn w:val="Nessunelenco"/>
    <w:pPr>
      <w:numPr>
        <w:numId w:val="62"/>
      </w:numPr>
    </w:pPr>
  </w:style>
  <w:style w:type="numbering" w:customStyle="1" w:styleId="WWNum62">
    <w:name w:val="WWNum62"/>
    <w:basedOn w:val="Nessunelenco"/>
    <w:pPr>
      <w:numPr>
        <w:numId w:val="63"/>
      </w:numPr>
    </w:pPr>
  </w:style>
  <w:style w:type="numbering" w:customStyle="1" w:styleId="WWNum63">
    <w:name w:val="WWNum63"/>
    <w:basedOn w:val="Nessunelenco"/>
    <w:pPr>
      <w:numPr>
        <w:numId w:val="64"/>
      </w:numPr>
    </w:pPr>
  </w:style>
  <w:style w:type="numbering" w:customStyle="1" w:styleId="WWNum64">
    <w:name w:val="WWNum64"/>
    <w:basedOn w:val="Nessunelenco"/>
    <w:pPr>
      <w:numPr>
        <w:numId w:val="65"/>
      </w:numPr>
    </w:pPr>
  </w:style>
  <w:style w:type="numbering" w:customStyle="1" w:styleId="WWNum65">
    <w:name w:val="WWNum65"/>
    <w:basedOn w:val="Nessunelenco"/>
    <w:pPr>
      <w:numPr>
        <w:numId w:val="66"/>
      </w:numPr>
    </w:pPr>
  </w:style>
  <w:style w:type="numbering" w:customStyle="1" w:styleId="WWNum66">
    <w:name w:val="WWNum66"/>
    <w:basedOn w:val="Nessunelenco"/>
    <w:pPr>
      <w:numPr>
        <w:numId w:val="67"/>
      </w:numPr>
    </w:pPr>
  </w:style>
  <w:style w:type="numbering" w:customStyle="1" w:styleId="WWNum67">
    <w:name w:val="WWNum67"/>
    <w:basedOn w:val="Nessunelenco"/>
    <w:pPr>
      <w:numPr>
        <w:numId w:val="68"/>
      </w:numPr>
    </w:pPr>
  </w:style>
  <w:style w:type="numbering" w:customStyle="1" w:styleId="WWNum68">
    <w:name w:val="WWNum68"/>
    <w:basedOn w:val="Nessunelenco"/>
    <w:pPr>
      <w:numPr>
        <w:numId w:val="69"/>
      </w:numPr>
    </w:pPr>
  </w:style>
  <w:style w:type="numbering" w:customStyle="1" w:styleId="WWNum69">
    <w:name w:val="WWNum69"/>
    <w:basedOn w:val="Nessunelenco"/>
    <w:pPr>
      <w:numPr>
        <w:numId w:val="70"/>
      </w:numPr>
    </w:pPr>
  </w:style>
  <w:style w:type="numbering" w:customStyle="1" w:styleId="WWNum70">
    <w:name w:val="WWNum70"/>
    <w:basedOn w:val="Nessunelenco"/>
    <w:pPr>
      <w:numPr>
        <w:numId w:val="71"/>
      </w:numPr>
    </w:pPr>
  </w:style>
  <w:style w:type="numbering" w:customStyle="1" w:styleId="WWNum71">
    <w:name w:val="WWNum71"/>
    <w:basedOn w:val="Nessunelenco"/>
    <w:pPr>
      <w:numPr>
        <w:numId w:val="72"/>
      </w:numPr>
    </w:pPr>
  </w:style>
  <w:style w:type="numbering" w:customStyle="1" w:styleId="WWNum72">
    <w:name w:val="WWNum72"/>
    <w:basedOn w:val="Nessunelenco"/>
    <w:pPr>
      <w:numPr>
        <w:numId w:val="73"/>
      </w:numPr>
    </w:pPr>
  </w:style>
  <w:style w:type="numbering" w:customStyle="1" w:styleId="WWNum73">
    <w:name w:val="WWNum73"/>
    <w:basedOn w:val="Nessunelenco"/>
    <w:pPr>
      <w:numPr>
        <w:numId w:val="74"/>
      </w:numPr>
    </w:pPr>
  </w:style>
  <w:style w:type="numbering" w:customStyle="1" w:styleId="WWNum74">
    <w:name w:val="WWNum74"/>
    <w:basedOn w:val="Nessunelenco"/>
    <w:pPr>
      <w:numPr>
        <w:numId w:val="75"/>
      </w:numPr>
    </w:pPr>
  </w:style>
  <w:style w:type="numbering" w:customStyle="1" w:styleId="WWNum75">
    <w:name w:val="WWNum75"/>
    <w:basedOn w:val="Nessunelenco"/>
    <w:pPr>
      <w:numPr>
        <w:numId w:val="76"/>
      </w:numPr>
    </w:pPr>
  </w:style>
  <w:style w:type="numbering" w:customStyle="1" w:styleId="WWNum76">
    <w:name w:val="WWNum76"/>
    <w:basedOn w:val="Nessunelenco"/>
    <w:pPr>
      <w:numPr>
        <w:numId w:val="77"/>
      </w:numPr>
    </w:pPr>
  </w:style>
  <w:style w:type="numbering" w:customStyle="1" w:styleId="WWNum77">
    <w:name w:val="WWNum77"/>
    <w:basedOn w:val="Nessunelenco"/>
    <w:pPr>
      <w:numPr>
        <w:numId w:val="78"/>
      </w:numPr>
    </w:pPr>
  </w:style>
  <w:style w:type="numbering" w:customStyle="1" w:styleId="WWNum78">
    <w:name w:val="WWNum78"/>
    <w:basedOn w:val="Nessunelenco"/>
    <w:pPr>
      <w:numPr>
        <w:numId w:val="79"/>
      </w:numPr>
    </w:pPr>
  </w:style>
  <w:style w:type="numbering" w:customStyle="1" w:styleId="WWNum79">
    <w:name w:val="WWNum79"/>
    <w:basedOn w:val="Nessunelenco"/>
    <w:pPr>
      <w:numPr>
        <w:numId w:val="80"/>
      </w:numPr>
    </w:pPr>
  </w:style>
  <w:style w:type="numbering" w:customStyle="1" w:styleId="WWNum80">
    <w:name w:val="WWNum80"/>
    <w:basedOn w:val="Nessunelenco"/>
    <w:pPr>
      <w:numPr>
        <w:numId w:val="81"/>
      </w:numPr>
    </w:pPr>
  </w:style>
  <w:style w:type="numbering" w:customStyle="1" w:styleId="WWNum81">
    <w:name w:val="WWNum81"/>
    <w:basedOn w:val="Nessunelenco"/>
    <w:pPr>
      <w:numPr>
        <w:numId w:val="82"/>
      </w:numPr>
    </w:pPr>
  </w:style>
  <w:style w:type="numbering" w:customStyle="1" w:styleId="WWNum82">
    <w:name w:val="WWNum82"/>
    <w:basedOn w:val="Nessunelenco"/>
    <w:pPr>
      <w:numPr>
        <w:numId w:val="83"/>
      </w:numPr>
    </w:pPr>
  </w:style>
  <w:style w:type="numbering" w:customStyle="1" w:styleId="WWNum83">
    <w:name w:val="WWNum83"/>
    <w:basedOn w:val="Nessunelenco"/>
    <w:pPr>
      <w:numPr>
        <w:numId w:val="84"/>
      </w:numPr>
    </w:pPr>
  </w:style>
  <w:style w:type="numbering" w:customStyle="1" w:styleId="WWNum84">
    <w:name w:val="WWNum84"/>
    <w:basedOn w:val="Nessunelenco"/>
    <w:pPr>
      <w:numPr>
        <w:numId w:val="85"/>
      </w:numPr>
    </w:pPr>
  </w:style>
  <w:style w:type="numbering" w:customStyle="1" w:styleId="WWNum85">
    <w:name w:val="WWNum85"/>
    <w:basedOn w:val="Nessunelenco"/>
    <w:pPr>
      <w:numPr>
        <w:numId w:val="86"/>
      </w:numPr>
    </w:pPr>
  </w:style>
  <w:style w:type="numbering" w:customStyle="1" w:styleId="WWNum86">
    <w:name w:val="WWNum86"/>
    <w:basedOn w:val="Nessunelenco"/>
    <w:pPr>
      <w:numPr>
        <w:numId w:val="87"/>
      </w:numPr>
    </w:pPr>
  </w:style>
  <w:style w:type="numbering" w:customStyle="1" w:styleId="WWNum87">
    <w:name w:val="WWNum87"/>
    <w:basedOn w:val="Nessunelenco"/>
    <w:pPr>
      <w:numPr>
        <w:numId w:val="88"/>
      </w:numPr>
    </w:pPr>
  </w:style>
  <w:style w:type="numbering" w:customStyle="1" w:styleId="WWNum88">
    <w:name w:val="WWNum88"/>
    <w:basedOn w:val="Nessunelenco"/>
    <w:pPr>
      <w:numPr>
        <w:numId w:val="89"/>
      </w:numPr>
    </w:pPr>
  </w:style>
  <w:style w:type="numbering" w:customStyle="1" w:styleId="WWNum89">
    <w:name w:val="WWNum89"/>
    <w:basedOn w:val="Nessunelenco"/>
    <w:pPr>
      <w:numPr>
        <w:numId w:val="90"/>
      </w:numPr>
    </w:pPr>
  </w:style>
  <w:style w:type="numbering" w:customStyle="1" w:styleId="WWNum90">
    <w:name w:val="WWNum90"/>
    <w:basedOn w:val="Nessunelenco"/>
    <w:pPr>
      <w:numPr>
        <w:numId w:val="91"/>
      </w:numPr>
    </w:pPr>
  </w:style>
  <w:style w:type="numbering" w:customStyle="1" w:styleId="WWNum91">
    <w:name w:val="WWNum91"/>
    <w:basedOn w:val="Nessunelenco"/>
    <w:pPr>
      <w:numPr>
        <w:numId w:val="92"/>
      </w:numPr>
    </w:pPr>
  </w:style>
  <w:style w:type="numbering" w:customStyle="1" w:styleId="WWNum92">
    <w:name w:val="WWNum92"/>
    <w:basedOn w:val="Nessunelenco"/>
    <w:pPr>
      <w:numPr>
        <w:numId w:val="93"/>
      </w:numPr>
    </w:pPr>
  </w:style>
  <w:style w:type="numbering" w:customStyle="1" w:styleId="WWNum93">
    <w:name w:val="WWNum93"/>
    <w:basedOn w:val="Nessunelenco"/>
    <w:pPr>
      <w:numPr>
        <w:numId w:val="94"/>
      </w:numPr>
    </w:pPr>
  </w:style>
  <w:style w:type="numbering" w:customStyle="1" w:styleId="WWNum94">
    <w:name w:val="WWNum94"/>
    <w:basedOn w:val="Nessunelenco"/>
    <w:pPr>
      <w:numPr>
        <w:numId w:val="95"/>
      </w:numPr>
    </w:pPr>
  </w:style>
  <w:style w:type="numbering" w:customStyle="1" w:styleId="WWNum95">
    <w:name w:val="WWNum95"/>
    <w:basedOn w:val="Nessunelenco"/>
    <w:pPr>
      <w:numPr>
        <w:numId w:val="96"/>
      </w:numPr>
    </w:pPr>
  </w:style>
  <w:style w:type="numbering" w:customStyle="1" w:styleId="WWNum96">
    <w:name w:val="WWNum96"/>
    <w:basedOn w:val="Nessunelenco"/>
    <w:pPr>
      <w:numPr>
        <w:numId w:val="97"/>
      </w:numPr>
    </w:pPr>
  </w:style>
  <w:style w:type="numbering" w:customStyle="1" w:styleId="WWNum97">
    <w:name w:val="WWNum97"/>
    <w:basedOn w:val="Nessunelenco"/>
    <w:pPr>
      <w:numPr>
        <w:numId w:val="98"/>
      </w:numPr>
    </w:pPr>
  </w:style>
  <w:style w:type="numbering" w:customStyle="1" w:styleId="WWNum98">
    <w:name w:val="WWNum98"/>
    <w:basedOn w:val="Nessunelenco"/>
    <w:pPr>
      <w:numPr>
        <w:numId w:val="99"/>
      </w:numPr>
    </w:pPr>
  </w:style>
  <w:style w:type="numbering" w:customStyle="1" w:styleId="WWNum99">
    <w:name w:val="WWNum99"/>
    <w:basedOn w:val="Nessunelenco"/>
    <w:pPr>
      <w:numPr>
        <w:numId w:val="100"/>
      </w:numPr>
    </w:pPr>
  </w:style>
  <w:style w:type="numbering" w:customStyle="1" w:styleId="WWNum100">
    <w:name w:val="WWNum100"/>
    <w:basedOn w:val="Nessunelenco"/>
    <w:pPr>
      <w:numPr>
        <w:numId w:val="101"/>
      </w:numPr>
    </w:pPr>
  </w:style>
  <w:style w:type="numbering" w:customStyle="1" w:styleId="WWNum101">
    <w:name w:val="WWNum101"/>
    <w:basedOn w:val="Nessunelenco"/>
    <w:pPr>
      <w:numPr>
        <w:numId w:val="102"/>
      </w:numPr>
    </w:pPr>
  </w:style>
  <w:style w:type="numbering" w:customStyle="1" w:styleId="WWNum102">
    <w:name w:val="WWNum102"/>
    <w:basedOn w:val="Nessunelenco"/>
    <w:pPr>
      <w:numPr>
        <w:numId w:val="103"/>
      </w:numPr>
    </w:pPr>
  </w:style>
  <w:style w:type="numbering" w:customStyle="1" w:styleId="WWNum103">
    <w:name w:val="WWNum103"/>
    <w:basedOn w:val="Nessunelenco"/>
    <w:pPr>
      <w:numPr>
        <w:numId w:val="104"/>
      </w:numPr>
    </w:pPr>
  </w:style>
  <w:style w:type="numbering" w:customStyle="1" w:styleId="WWNum104">
    <w:name w:val="WWNum104"/>
    <w:basedOn w:val="Nessunelenco"/>
    <w:pPr>
      <w:numPr>
        <w:numId w:val="105"/>
      </w:numPr>
    </w:pPr>
  </w:style>
  <w:style w:type="numbering" w:customStyle="1" w:styleId="WWNum105">
    <w:name w:val="WWNum105"/>
    <w:basedOn w:val="Nessunelenco"/>
    <w:pPr>
      <w:numPr>
        <w:numId w:val="106"/>
      </w:numPr>
    </w:pPr>
  </w:style>
  <w:style w:type="numbering" w:customStyle="1" w:styleId="WWNum106">
    <w:name w:val="WWNum106"/>
    <w:basedOn w:val="Nessunelenco"/>
    <w:pPr>
      <w:numPr>
        <w:numId w:val="107"/>
      </w:numPr>
    </w:pPr>
  </w:style>
  <w:style w:type="numbering" w:customStyle="1" w:styleId="WWNum107">
    <w:name w:val="WWNum107"/>
    <w:basedOn w:val="Nessunelenco"/>
    <w:pPr>
      <w:numPr>
        <w:numId w:val="108"/>
      </w:numPr>
    </w:pPr>
  </w:style>
  <w:style w:type="numbering" w:customStyle="1" w:styleId="WWNum108">
    <w:name w:val="WWNum108"/>
    <w:basedOn w:val="Nessunelenco"/>
    <w:pPr>
      <w:numPr>
        <w:numId w:val="109"/>
      </w:numPr>
    </w:pPr>
  </w:style>
  <w:style w:type="numbering" w:customStyle="1" w:styleId="WWNum109">
    <w:name w:val="WWNum109"/>
    <w:basedOn w:val="Nessunelenco"/>
    <w:pPr>
      <w:numPr>
        <w:numId w:val="110"/>
      </w:numPr>
    </w:pPr>
  </w:style>
  <w:style w:type="numbering" w:customStyle="1" w:styleId="WWNum110">
    <w:name w:val="WWNum110"/>
    <w:basedOn w:val="Nessunelenco"/>
    <w:pPr>
      <w:numPr>
        <w:numId w:val="111"/>
      </w:numPr>
    </w:pPr>
  </w:style>
  <w:style w:type="numbering" w:customStyle="1" w:styleId="WWNum111">
    <w:name w:val="WWNum111"/>
    <w:basedOn w:val="Nessunelenco"/>
    <w:pPr>
      <w:numPr>
        <w:numId w:val="112"/>
      </w:numPr>
    </w:pPr>
  </w:style>
  <w:style w:type="numbering" w:customStyle="1" w:styleId="WWNum112">
    <w:name w:val="WWNum112"/>
    <w:basedOn w:val="Nessunelenco"/>
    <w:pPr>
      <w:numPr>
        <w:numId w:val="113"/>
      </w:numPr>
    </w:pPr>
  </w:style>
  <w:style w:type="numbering" w:customStyle="1" w:styleId="WWNum113">
    <w:name w:val="WWNum113"/>
    <w:basedOn w:val="Nessunelenco"/>
    <w:pPr>
      <w:numPr>
        <w:numId w:val="114"/>
      </w:numPr>
    </w:pPr>
  </w:style>
  <w:style w:type="numbering" w:customStyle="1" w:styleId="WWNum114">
    <w:name w:val="WWNum114"/>
    <w:basedOn w:val="Nessunelenco"/>
    <w:pPr>
      <w:numPr>
        <w:numId w:val="115"/>
      </w:numPr>
    </w:pPr>
  </w:style>
  <w:style w:type="numbering" w:customStyle="1" w:styleId="WWNum115">
    <w:name w:val="WWNum115"/>
    <w:basedOn w:val="Nessunelenco"/>
    <w:pPr>
      <w:numPr>
        <w:numId w:val="116"/>
      </w:numPr>
    </w:pPr>
  </w:style>
  <w:style w:type="numbering" w:customStyle="1" w:styleId="WWNum116">
    <w:name w:val="WWNum116"/>
    <w:basedOn w:val="Nessunelenco"/>
    <w:pPr>
      <w:numPr>
        <w:numId w:val="117"/>
      </w:numPr>
    </w:pPr>
  </w:style>
  <w:style w:type="numbering" w:customStyle="1" w:styleId="WWNum117">
    <w:name w:val="WWNum117"/>
    <w:basedOn w:val="Nessunelenco"/>
    <w:pPr>
      <w:numPr>
        <w:numId w:val="118"/>
      </w:numPr>
    </w:pPr>
  </w:style>
  <w:style w:type="numbering" w:customStyle="1" w:styleId="WWNum118">
    <w:name w:val="WWNum118"/>
    <w:basedOn w:val="Nessunelenco"/>
    <w:pPr>
      <w:numPr>
        <w:numId w:val="119"/>
      </w:numPr>
    </w:pPr>
  </w:style>
  <w:style w:type="numbering" w:customStyle="1" w:styleId="WWNum119">
    <w:name w:val="WWNum119"/>
    <w:basedOn w:val="Nessunelenco"/>
    <w:pPr>
      <w:numPr>
        <w:numId w:val="120"/>
      </w:numPr>
    </w:pPr>
  </w:style>
  <w:style w:type="numbering" w:customStyle="1" w:styleId="WWNum120">
    <w:name w:val="WWNum120"/>
    <w:basedOn w:val="Nessunelenco"/>
    <w:pPr>
      <w:numPr>
        <w:numId w:val="121"/>
      </w:numPr>
    </w:pPr>
  </w:style>
  <w:style w:type="numbering" w:customStyle="1" w:styleId="WWNum121">
    <w:name w:val="WWNum121"/>
    <w:basedOn w:val="Nessunelenco"/>
    <w:pPr>
      <w:numPr>
        <w:numId w:val="122"/>
      </w:numPr>
    </w:pPr>
  </w:style>
  <w:style w:type="numbering" w:customStyle="1" w:styleId="WWNum122">
    <w:name w:val="WWNum122"/>
    <w:basedOn w:val="Nessunelenco"/>
    <w:pPr>
      <w:numPr>
        <w:numId w:val="123"/>
      </w:numPr>
    </w:pPr>
  </w:style>
  <w:style w:type="numbering" w:customStyle="1" w:styleId="WWNum123">
    <w:name w:val="WWNum123"/>
    <w:basedOn w:val="Nessunelenco"/>
    <w:pPr>
      <w:numPr>
        <w:numId w:val="124"/>
      </w:numPr>
    </w:pPr>
  </w:style>
  <w:style w:type="numbering" w:customStyle="1" w:styleId="WWNum124">
    <w:name w:val="WWNum124"/>
    <w:basedOn w:val="Nessunelenco"/>
    <w:pPr>
      <w:numPr>
        <w:numId w:val="125"/>
      </w:numPr>
    </w:pPr>
  </w:style>
  <w:style w:type="numbering" w:customStyle="1" w:styleId="WWNum125">
    <w:name w:val="WWNum125"/>
    <w:basedOn w:val="Nessunelenco"/>
    <w:pPr>
      <w:numPr>
        <w:numId w:val="126"/>
      </w:numPr>
    </w:pPr>
  </w:style>
  <w:style w:type="numbering" w:customStyle="1" w:styleId="WWNum126">
    <w:name w:val="WWNum126"/>
    <w:basedOn w:val="Nessunelenco"/>
    <w:pPr>
      <w:numPr>
        <w:numId w:val="127"/>
      </w:numPr>
    </w:pPr>
  </w:style>
  <w:style w:type="numbering" w:customStyle="1" w:styleId="WWNum127">
    <w:name w:val="WWNum127"/>
    <w:basedOn w:val="Nessunelenco"/>
    <w:pPr>
      <w:numPr>
        <w:numId w:val="128"/>
      </w:numPr>
    </w:pPr>
  </w:style>
  <w:style w:type="numbering" w:customStyle="1" w:styleId="WWNum128">
    <w:name w:val="WWNum128"/>
    <w:basedOn w:val="Nessunelenco"/>
    <w:pPr>
      <w:numPr>
        <w:numId w:val="129"/>
      </w:numPr>
    </w:pPr>
  </w:style>
  <w:style w:type="numbering" w:customStyle="1" w:styleId="WWNum129">
    <w:name w:val="WWNum129"/>
    <w:basedOn w:val="Nessunelenco"/>
    <w:pPr>
      <w:numPr>
        <w:numId w:val="130"/>
      </w:numPr>
    </w:pPr>
  </w:style>
  <w:style w:type="numbering" w:customStyle="1" w:styleId="WWNum130">
    <w:name w:val="WWNum130"/>
    <w:basedOn w:val="Nessunelenco"/>
    <w:pPr>
      <w:numPr>
        <w:numId w:val="131"/>
      </w:numPr>
    </w:pPr>
  </w:style>
  <w:style w:type="numbering" w:customStyle="1" w:styleId="WWNum131">
    <w:name w:val="WWNum131"/>
    <w:basedOn w:val="Nessunelenco"/>
    <w:pPr>
      <w:numPr>
        <w:numId w:val="132"/>
      </w:numPr>
    </w:pPr>
  </w:style>
  <w:style w:type="numbering" w:customStyle="1" w:styleId="WWNum132">
    <w:name w:val="WWNum132"/>
    <w:basedOn w:val="Nessunelenco"/>
    <w:pPr>
      <w:numPr>
        <w:numId w:val="133"/>
      </w:numPr>
    </w:pPr>
  </w:style>
  <w:style w:type="numbering" w:customStyle="1" w:styleId="WWNum133">
    <w:name w:val="WWNum133"/>
    <w:basedOn w:val="Nessunelenco"/>
    <w:pPr>
      <w:numPr>
        <w:numId w:val="134"/>
      </w:numPr>
    </w:pPr>
  </w:style>
  <w:style w:type="numbering" w:customStyle="1" w:styleId="WWNum134">
    <w:name w:val="WWNum134"/>
    <w:basedOn w:val="Nessunelenco"/>
    <w:pPr>
      <w:numPr>
        <w:numId w:val="135"/>
      </w:numPr>
    </w:pPr>
  </w:style>
  <w:style w:type="numbering" w:customStyle="1" w:styleId="WWNum135">
    <w:name w:val="WWNum135"/>
    <w:basedOn w:val="Nessunelenco"/>
    <w:pPr>
      <w:numPr>
        <w:numId w:val="136"/>
      </w:numPr>
    </w:pPr>
  </w:style>
  <w:style w:type="numbering" w:customStyle="1" w:styleId="WWNum136">
    <w:name w:val="WWNum136"/>
    <w:basedOn w:val="Nessunelenco"/>
    <w:pPr>
      <w:numPr>
        <w:numId w:val="137"/>
      </w:numPr>
    </w:pPr>
  </w:style>
  <w:style w:type="numbering" w:customStyle="1" w:styleId="WWNum137">
    <w:name w:val="WWNum137"/>
    <w:basedOn w:val="Nessunelenco"/>
    <w:pPr>
      <w:numPr>
        <w:numId w:val="138"/>
      </w:numPr>
    </w:pPr>
  </w:style>
  <w:style w:type="numbering" w:customStyle="1" w:styleId="WWNum138">
    <w:name w:val="WWNum138"/>
    <w:basedOn w:val="Nessunelenco"/>
    <w:pPr>
      <w:numPr>
        <w:numId w:val="139"/>
      </w:numPr>
    </w:pPr>
  </w:style>
  <w:style w:type="numbering" w:customStyle="1" w:styleId="WWNum139">
    <w:name w:val="WWNum139"/>
    <w:basedOn w:val="Nessunelenco"/>
    <w:pPr>
      <w:numPr>
        <w:numId w:val="140"/>
      </w:numPr>
    </w:pPr>
  </w:style>
  <w:style w:type="numbering" w:customStyle="1" w:styleId="WWNum140">
    <w:name w:val="WWNum140"/>
    <w:basedOn w:val="Nessunelenco"/>
    <w:pPr>
      <w:numPr>
        <w:numId w:val="141"/>
      </w:numPr>
    </w:pPr>
  </w:style>
  <w:style w:type="numbering" w:customStyle="1" w:styleId="WWNum141">
    <w:name w:val="WWNum141"/>
    <w:basedOn w:val="Nessunelenco"/>
    <w:pPr>
      <w:numPr>
        <w:numId w:val="142"/>
      </w:numPr>
    </w:pPr>
  </w:style>
  <w:style w:type="numbering" w:customStyle="1" w:styleId="WWNum142">
    <w:name w:val="WWNum142"/>
    <w:basedOn w:val="Nessunelenco"/>
    <w:pPr>
      <w:numPr>
        <w:numId w:val="143"/>
      </w:numPr>
    </w:pPr>
  </w:style>
  <w:style w:type="numbering" w:customStyle="1" w:styleId="WWNum143">
    <w:name w:val="WWNum143"/>
    <w:basedOn w:val="Nessunelenco"/>
    <w:pPr>
      <w:numPr>
        <w:numId w:val="144"/>
      </w:numPr>
    </w:pPr>
  </w:style>
  <w:style w:type="numbering" w:customStyle="1" w:styleId="WWNum144">
    <w:name w:val="WWNum144"/>
    <w:basedOn w:val="Nessunelenco"/>
    <w:pPr>
      <w:numPr>
        <w:numId w:val="145"/>
      </w:numPr>
    </w:pPr>
  </w:style>
  <w:style w:type="numbering" w:customStyle="1" w:styleId="WWNum145">
    <w:name w:val="WWNum145"/>
    <w:basedOn w:val="Nessunelenco"/>
    <w:pPr>
      <w:numPr>
        <w:numId w:val="146"/>
      </w:numPr>
    </w:pPr>
  </w:style>
  <w:style w:type="numbering" w:customStyle="1" w:styleId="WWNum146">
    <w:name w:val="WWNum146"/>
    <w:basedOn w:val="Nessunelenco"/>
    <w:pPr>
      <w:numPr>
        <w:numId w:val="147"/>
      </w:numPr>
    </w:pPr>
  </w:style>
  <w:style w:type="numbering" w:customStyle="1" w:styleId="WWNum147">
    <w:name w:val="WWNum147"/>
    <w:basedOn w:val="Nessunelenco"/>
    <w:pPr>
      <w:numPr>
        <w:numId w:val="148"/>
      </w:numPr>
    </w:pPr>
  </w:style>
  <w:style w:type="numbering" w:customStyle="1" w:styleId="WWNum148">
    <w:name w:val="WWNum148"/>
    <w:basedOn w:val="Nessunelenco"/>
    <w:pPr>
      <w:numPr>
        <w:numId w:val="149"/>
      </w:numPr>
    </w:pPr>
  </w:style>
  <w:style w:type="numbering" w:customStyle="1" w:styleId="WWNum149">
    <w:name w:val="WWNum149"/>
    <w:basedOn w:val="Nessunelenco"/>
    <w:pPr>
      <w:numPr>
        <w:numId w:val="150"/>
      </w:numPr>
    </w:pPr>
  </w:style>
  <w:style w:type="numbering" w:customStyle="1" w:styleId="WWNum150">
    <w:name w:val="WWNum150"/>
    <w:basedOn w:val="Nessunelenco"/>
    <w:pPr>
      <w:numPr>
        <w:numId w:val="151"/>
      </w:numPr>
    </w:pPr>
  </w:style>
  <w:style w:type="numbering" w:customStyle="1" w:styleId="WWNum151">
    <w:name w:val="WWNum151"/>
    <w:basedOn w:val="Nessunelenco"/>
    <w:pPr>
      <w:numPr>
        <w:numId w:val="152"/>
      </w:numPr>
    </w:pPr>
  </w:style>
  <w:style w:type="numbering" w:customStyle="1" w:styleId="WWNum152">
    <w:name w:val="WWNum152"/>
    <w:basedOn w:val="Nessunelenco"/>
    <w:pPr>
      <w:numPr>
        <w:numId w:val="153"/>
      </w:numPr>
    </w:pPr>
  </w:style>
  <w:style w:type="numbering" w:customStyle="1" w:styleId="WWNum153">
    <w:name w:val="WWNum153"/>
    <w:basedOn w:val="Nessunelenco"/>
    <w:pPr>
      <w:numPr>
        <w:numId w:val="154"/>
      </w:numPr>
    </w:pPr>
  </w:style>
  <w:style w:type="numbering" w:customStyle="1" w:styleId="WWNum154">
    <w:name w:val="WWNum154"/>
    <w:basedOn w:val="Nessunelenco"/>
    <w:pPr>
      <w:numPr>
        <w:numId w:val="155"/>
      </w:numPr>
    </w:pPr>
  </w:style>
  <w:style w:type="numbering" w:customStyle="1" w:styleId="WWNum155">
    <w:name w:val="WWNum155"/>
    <w:basedOn w:val="Nessunelenco"/>
    <w:pPr>
      <w:numPr>
        <w:numId w:val="156"/>
      </w:numPr>
    </w:pPr>
  </w:style>
  <w:style w:type="numbering" w:customStyle="1" w:styleId="WWNum156">
    <w:name w:val="WWNum156"/>
    <w:basedOn w:val="Nessunelenco"/>
    <w:pPr>
      <w:numPr>
        <w:numId w:val="157"/>
      </w:numPr>
    </w:pPr>
  </w:style>
  <w:style w:type="numbering" w:customStyle="1" w:styleId="WWNum157">
    <w:name w:val="WWNum157"/>
    <w:basedOn w:val="Nessunelenco"/>
    <w:pPr>
      <w:numPr>
        <w:numId w:val="158"/>
      </w:numPr>
    </w:pPr>
  </w:style>
  <w:style w:type="numbering" w:customStyle="1" w:styleId="WWNum158">
    <w:name w:val="WWNum158"/>
    <w:basedOn w:val="Nessunelenco"/>
    <w:pPr>
      <w:numPr>
        <w:numId w:val="159"/>
      </w:numPr>
    </w:pPr>
  </w:style>
  <w:style w:type="numbering" w:customStyle="1" w:styleId="WWNum159">
    <w:name w:val="WWNum159"/>
    <w:basedOn w:val="Nessunelenco"/>
    <w:pPr>
      <w:numPr>
        <w:numId w:val="160"/>
      </w:numPr>
    </w:pPr>
  </w:style>
  <w:style w:type="numbering" w:customStyle="1" w:styleId="WWNum160">
    <w:name w:val="WWNum160"/>
    <w:basedOn w:val="Nessunelenco"/>
    <w:pPr>
      <w:numPr>
        <w:numId w:val="161"/>
      </w:numPr>
    </w:pPr>
  </w:style>
  <w:style w:type="numbering" w:customStyle="1" w:styleId="WWNum161">
    <w:name w:val="WWNum161"/>
    <w:basedOn w:val="Nessunelenco"/>
    <w:pPr>
      <w:numPr>
        <w:numId w:val="162"/>
      </w:numPr>
    </w:pPr>
  </w:style>
  <w:style w:type="numbering" w:customStyle="1" w:styleId="WWNum162">
    <w:name w:val="WWNum162"/>
    <w:basedOn w:val="Nessunelenco"/>
    <w:pPr>
      <w:numPr>
        <w:numId w:val="163"/>
      </w:numPr>
    </w:pPr>
  </w:style>
  <w:style w:type="numbering" w:customStyle="1" w:styleId="WWNum163">
    <w:name w:val="WWNum163"/>
    <w:basedOn w:val="Nessunelenco"/>
    <w:pPr>
      <w:numPr>
        <w:numId w:val="164"/>
      </w:numPr>
    </w:pPr>
  </w:style>
  <w:style w:type="numbering" w:customStyle="1" w:styleId="WWNum164">
    <w:name w:val="WWNum164"/>
    <w:basedOn w:val="Nessunelenco"/>
    <w:pPr>
      <w:numPr>
        <w:numId w:val="165"/>
      </w:numPr>
    </w:pPr>
  </w:style>
  <w:style w:type="numbering" w:customStyle="1" w:styleId="WWNum165">
    <w:name w:val="WWNum165"/>
    <w:basedOn w:val="Nessunelenco"/>
    <w:pPr>
      <w:numPr>
        <w:numId w:val="166"/>
      </w:numPr>
    </w:pPr>
  </w:style>
  <w:style w:type="numbering" w:customStyle="1" w:styleId="WWNum166">
    <w:name w:val="WWNum166"/>
    <w:basedOn w:val="Nessunelenco"/>
    <w:pPr>
      <w:numPr>
        <w:numId w:val="167"/>
      </w:numPr>
    </w:pPr>
  </w:style>
  <w:style w:type="numbering" w:customStyle="1" w:styleId="WWNum167">
    <w:name w:val="WWNum167"/>
    <w:basedOn w:val="Nessunelenco"/>
    <w:pPr>
      <w:numPr>
        <w:numId w:val="168"/>
      </w:numPr>
    </w:pPr>
  </w:style>
  <w:style w:type="numbering" w:customStyle="1" w:styleId="WWNum168">
    <w:name w:val="WWNum168"/>
    <w:basedOn w:val="Nessunelenco"/>
    <w:pPr>
      <w:numPr>
        <w:numId w:val="169"/>
      </w:numPr>
    </w:pPr>
  </w:style>
  <w:style w:type="numbering" w:customStyle="1" w:styleId="WWNum169">
    <w:name w:val="WWNum169"/>
    <w:basedOn w:val="Nessunelenco"/>
    <w:pPr>
      <w:numPr>
        <w:numId w:val="170"/>
      </w:numPr>
    </w:pPr>
  </w:style>
  <w:style w:type="numbering" w:customStyle="1" w:styleId="WWNum170">
    <w:name w:val="WWNum170"/>
    <w:basedOn w:val="Nessunelenco"/>
    <w:pPr>
      <w:numPr>
        <w:numId w:val="171"/>
      </w:numPr>
    </w:pPr>
  </w:style>
  <w:style w:type="numbering" w:customStyle="1" w:styleId="WWNum171">
    <w:name w:val="WWNum171"/>
    <w:basedOn w:val="Nessunelenco"/>
    <w:pPr>
      <w:numPr>
        <w:numId w:val="172"/>
      </w:numPr>
    </w:pPr>
  </w:style>
  <w:style w:type="numbering" w:customStyle="1" w:styleId="WWNum172">
    <w:name w:val="WWNum172"/>
    <w:basedOn w:val="Nessunelenco"/>
    <w:pPr>
      <w:numPr>
        <w:numId w:val="173"/>
      </w:numPr>
    </w:pPr>
  </w:style>
  <w:style w:type="numbering" w:customStyle="1" w:styleId="WWNum173">
    <w:name w:val="WWNum173"/>
    <w:basedOn w:val="Nessunelenco"/>
    <w:pPr>
      <w:numPr>
        <w:numId w:val="174"/>
      </w:numPr>
    </w:pPr>
  </w:style>
  <w:style w:type="numbering" w:customStyle="1" w:styleId="WWNum174">
    <w:name w:val="WWNum174"/>
    <w:basedOn w:val="Nessunelenco"/>
    <w:pPr>
      <w:numPr>
        <w:numId w:val="175"/>
      </w:numPr>
    </w:pPr>
  </w:style>
  <w:style w:type="numbering" w:customStyle="1" w:styleId="WWNum175">
    <w:name w:val="WWNum175"/>
    <w:basedOn w:val="Nessunelenco"/>
    <w:pPr>
      <w:numPr>
        <w:numId w:val="176"/>
      </w:numPr>
    </w:pPr>
  </w:style>
  <w:style w:type="numbering" w:customStyle="1" w:styleId="WWNum176">
    <w:name w:val="WWNum176"/>
    <w:basedOn w:val="Nessunelenco"/>
    <w:pPr>
      <w:numPr>
        <w:numId w:val="177"/>
      </w:numPr>
    </w:pPr>
  </w:style>
  <w:style w:type="numbering" w:customStyle="1" w:styleId="WWNum177">
    <w:name w:val="WWNum177"/>
    <w:basedOn w:val="Nessunelenco"/>
    <w:pPr>
      <w:numPr>
        <w:numId w:val="178"/>
      </w:numPr>
    </w:pPr>
  </w:style>
  <w:style w:type="numbering" w:customStyle="1" w:styleId="WWNum178">
    <w:name w:val="WWNum178"/>
    <w:basedOn w:val="Nessunelenco"/>
    <w:pPr>
      <w:numPr>
        <w:numId w:val="179"/>
      </w:numPr>
    </w:pPr>
  </w:style>
  <w:style w:type="numbering" w:customStyle="1" w:styleId="WWNum179">
    <w:name w:val="WWNum179"/>
    <w:basedOn w:val="Nessunelenco"/>
    <w:pPr>
      <w:numPr>
        <w:numId w:val="180"/>
      </w:numPr>
    </w:pPr>
  </w:style>
  <w:style w:type="numbering" w:customStyle="1" w:styleId="WWNum180">
    <w:name w:val="WWNum180"/>
    <w:basedOn w:val="Nessunelenco"/>
    <w:pPr>
      <w:numPr>
        <w:numId w:val="181"/>
      </w:numPr>
    </w:pPr>
  </w:style>
  <w:style w:type="numbering" w:customStyle="1" w:styleId="WWNum181">
    <w:name w:val="WWNum181"/>
    <w:basedOn w:val="Nessunelenco"/>
    <w:pPr>
      <w:numPr>
        <w:numId w:val="182"/>
      </w:numPr>
    </w:pPr>
  </w:style>
  <w:style w:type="numbering" w:customStyle="1" w:styleId="WWNum182">
    <w:name w:val="WWNum182"/>
    <w:basedOn w:val="Nessunelenco"/>
    <w:pPr>
      <w:numPr>
        <w:numId w:val="183"/>
      </w:numPr>
    </w:pPr>
  </w:style>
  <w:style w:type="numbering" w:customStyle="1" w:styleId="WWNum183">
    <w:name w:val="WWNum183"/>
    <w:basedOn w:val="Nessunelenco"/>
    <w:pPr>
      <w:numPr>
        <w:numId w:val="184"/>
      </w:numPr>
    </w:pPr>
  </w:style>
  <w:style w:type="numbering" w:customStyle="1" w:styleId="WWNum184">
    <w:name w:val="WWNum184"/>
    <w:basedOn w:val="Nessunelenco"/>
    <w:pPr>
      <w:numPr>
        <w:numId w:val="185"/>
      </w:numPr>
    </w:pPr>
  </w:style>
  <w:style w:type="numbering" w:customStyle="1" w:styleId="WWNum185">
    <w:name w:val="WWNum185"/>
    <w:basedOn w:val="Nessunelenco"/>
    <w:pPr>
      <w:numPr>
        <w:numId w:val="186"/>
      </w:numPr>
    </w:pPr>
  </w:style>
  <w:style w:type="numbering" w:customStyle="1" w:styleId="WWNum186">
    <w:name w:val="WWNum186"/>
    <w:basedOn w:val="Nessunelenco"/>
    <w:pPr>
      <w:numPr>
        <w:numId w:val="187"/>
      </w:numPr>
    </w:pPr>
  </w:style>
  <w:style w:type="numbering" w:customStyle="1" w:styleId="WWNum187">
    <w:name w:val="WWNum187"/>
    <w:basedOn w:val="Nessunelenco"/>
    <w:pPr>
      <w:numPr>
        <w:numId w:val="188"/>
      </w:numPr>
    </w:pPr>
  </w:style>
  <w:style w:type="numbering" w:customStyle="1" w:styleId="WWNum188">
    <w:name w:val="WWNum188"/>
    <w:basedOn w:val="Nessunelenco"/>
    <w:pPr>
      <w:numPr>
        <w:numId w:val="189"/>
      </w:numPr>
    </w:pPr>
  </w:style>
  <w:style w:type="numbering" w:customStyle="1" w:styleId="WWNum189">
    <w:name w:val="WWNum189"/>
    <w:basedOn w:val="Nessunelenco"/>
    <w:pPr>
      <w:numPr>
        <w:numId w:val="190"/>
      </w:numPr>
    </w:pPr>
  </w:style>
  <w:style w:type="numbering" w:customStyle="1" w:styleId="WWNum190">
    <w:name w:val="WWNum190"/>
    <w:basedOn w:val="Nessunelenco"/>
    <w:pPr>
      <w:numPr>
        <w:numId w:val="191"/>
      </w:numPr>
    </w:pPr>
  </w:style>
  <w:style w:type="numbering" w:customStyle="1" w:styleId="WWNum191">
    <w:name w:val="WWNum191"/>
    <w:basedOn w:val="Nessunelenco"/>
    <w:pPr>
      <w:numPr>
        <w:numId w:val="192"/>
      </w:numPr>
    </w:pPr>
  </w:style>
  <w:style w:type="numbering" w:customStyle="1" w:styleId="WWNum192">
    <w:name w:val="WWNum192"/>
    <w:basedOn w:val="Nessunelenco"/>
    <w:pPr>
      <w:numPr>
        <w:numId w:val="193"/>
      </w:numPr>
    </w:pPr>
  </w:style>
  <w:style w:type="numbering" w:customStyle="1" w:styleId="WWNum193">
    <w:name w:val="WWNum193"/>
    <w:basedOn w:val="Nessunelenco"/>
    <w:pPr>
      <w:numPr>
        <w:numId w:val="194"/>
      </w:numPr>
    </w:pPr>
  </w:style>
  <w:style w:type="numbering" w:customStyle="1" w:styleId="WWNum194">
    <w:name w:val="WWNum194"/>
    <w:basedOn w:val="Nessunelenco"/>
    <w:pPr>
      <w:numPr>
        <w:numId w:val="195"/>
      </w:numPr>
    </w:pPr>
  </w:style>
  <w:style w:type="numbering" w:customStyle="1" w:styleId="WWNum195">
    <w:name w:val="WWNum195"/>
    <w:basedOn w:val="Nessunelenco"/>
    <w:pPr>
      <w:numPr>
        <w:numId w:val="196"/>
      </w:numPr>
    </w:pPr>
  </w:style>
  <w:style w:type="numbering" w:customStyle="1" w:styleId="WWNum196">
    <w:name w:val="WWNum196"/>
    <w:basedOn w:val="Nessunelenco"/>
    <w:pPr>
      <w:numPr>
        <w:numId w:val="197"/>
      </w:numPr>
    </w:pPr>
  </w:style>
  <w:style w:type="numbering" w:customStyle="1" w:styleId="WWNum197">
    <w:name w:val="WWNum197"/>
    <w:basedOn w:val="Nessunelenco"/>
    <w:pPr>
      <w:numPr>
        <w:numId w:val="198"/>
      </w:numPr>
    </w:pPr>
  </w:style>
  <w:style w:type="numbering" w:customStyle="1" w:styleId="WWNum198">
    <w:name w:val="WWNum198"/>
    <w:basedOn w:val="Nessunelenco"/>
    <w:pPr>
      <w:numPr>
        <w:numId w:val="199"/>
      </w:numPr>
    </w:pPr>
  </w:style>
  <w:style w:type="numbering" w:customStyle="1" w:styleId="WWNum199">
    <w:name w:val="WWNum199"/>
    <w:basedOn w:val="Nessunelenco"/>
    <w:pPr>
      <w:numPr>
        <w:numId w:val="200"/>
      </w:numPr>
    </w:pPr>
  </w:style>
  <w:style w:type="numbering" w:customStyle="1" w:styleId="WWNum200">
    <w:name w:val="WWNum200"/>
    <w:basedOn w:val="Nessunelenco"/>
    <w:pPr>
      <w:numPr>
        <w:numId w:val="201"/>
      </w:numPr>
    </w:pPr>
  </w:style>
  <w:style w:type="numbering" w:customStyle="1" w:styleId="WWNum201">
    <w:name w:val="WWNum201"/>
    <w:basedOn w:val="Nessunelenco"/>
    <w:pPr>
      <w:numPr>
        <w:numId w:val="202"/>
      </w:numPr>
    </w:pPr>
  </w:style>
  <w:style w:type="numbering" w:customStyle="1" w:styleId="WWNum202">
    <w:name w:val="WWNum202"/>
    <w:basedOn w:val="Nessunelenco"/>
    <w:pPr>
      <w:numPr>
        <w:numId w:val="203"/>
      </w:numPr>
    </w:pPr>
  </w:style>
  <w:style w:type="numbering" w:customStyle="1" w:styleId="WWNum203">
    <w:name w:val="WWNum203"/>
    <w:basedOn w:val="Nessunelenco"/>
    <w:pPr>
      <w:numPr>
        <w:numId w:val="204"/>
      </w:numPr>
    </w:pPr>
  </w:style>
  <w:style w:type="numbering" w:customStyle="1" w:styleId="WWNum204">
    <w:name w:val="WWNum204"/>
    <w:basedOn w:val="Nessunelenco"/>
    <w:pPr>
      <w:numPr>
        <w:numId w:val="205"/>
      </w:numPr>
    </w:pPr>
  </w:style>
  <w:style w:type="numbering" w:customStyle="1" w:styleId="WWNum205">
    <w:name w:val="WWNum205"/>
    <w:basedOn w:val="Nessunelenco"/>
    <w:pPr>
      <w:numPr>
        <w:numId w:val="206"/>
      </w:numPr>
    </w:pPr>
  </w:style>
  <w:style w:type="numbering" w:customStyle="1" w:styleId="WWNum206">
    <w:name w:val="WWNum206"/>
    <w:basedOn w:val="Nessunelenco"/>
    <w:pPr>
      <w:numPr>
        <w:numId w:val="207"/>
      </w:numPr>
    </w:pPr>
  </w:style>
  <w:style w:type="numbering" w:customStyle="1" w:styleId="WWNum207">
    <w:name w:val="WWNum207"/>
    <w:basedOn w:val="Nessunelenco"/>
    <w:pPr>
      <w:numPr>
        <w:numId w:val="208"/>
      </w:numPr>
    </w:pPr>
  </w:style>
  <w:style w:type="numbering" w:customStyle="1" w:styleId="WWNum208">
    <w:name w:val="WWNum208"/>
    <w:basedOn w:val="Nessunelenco"/>
    <w:pPr>
      <w:numPr>
        <w:numId w:val="209"/>
      </w:numPr>
    </w:pPr>
  </w:style>
  <w:style w:type="numbering" w:customStyle="1" w:styleId="WWNum209">
    <w:name w:val="WWNum209"/>
    <w:basedOn w:val="Nessunelenco"/>
    <w:pPr>
      <w:numPr>
        <w:numId w:val="210"/>
      </w:numPr>
    </w:pPr>
  </w:style>
  <w:style w:type="numbering" w:customStyle="1" w:styleId="WWNum210">
    <w:name w:val="WWNum210"/>
    <w:basedOn w:val="Nessunelenco"/>
    <w:pPr>
      <w:numPr>
        <w:numId w:val="211"/>
      </w:numPr>
    </w:pPr>
  </w:style>
  <w:style w:type="numbering" w:customStyle="1" w:styleId="WWNum211">
    <w:name w:val="WWNum211"/>
    <w:basedOn w:val="Nessunelenco"/>
    <w:pPr>
      <w:numPr>
        <w:numId w:val="212"/>
      </w:numPr>
    </w:pPr>
  </w:style>
  <w:style w:type="numbering" w:customStyle="1" w:styleId="WWNum212">
    <w:name w:val="WWNum212"/>
    <w:basedOn w:val="Nessunelenco"/>
    <w:pPr>
      <w:numPr>
        <w:numId w:val="213"/>
      </w:numPr>
    </w:pPr>
  </w:style>
  <w:style w:type="numbering" w:customStyle="1" w:styleId="WWNum213">
    <w:name w:val="WWNum213"/>
    <w:basedOn w:val="Nessunelenco"/>
    <w:pPr>
      <w:numPr>
        <w:numId w:val="214"/>
      </w:numPr>
    </w:pPr>
  </w:style>
  <w:style w:type="numbering" w:customStyle="1" w:styleId="WWNum214">
    <w:name w:val="WWNum214"/>
    <w:basedOn w:val="Nessunelenco"/>
    <w:pPr>
      <w:numPr>
        <w:numId w:val="215"/>
      </w:numPr>
    </w:pPr>
  </w:style>
  <w:style w:type="numbering" w:customStyle="1" w:styleId="WWNum215">
    <w:name w:val="WWNum215"/>
    <w:basedOn w:val="Nessunelenco"/>
    <w:pPr>
      <w:numPr>
        <w:numId w:val="216"/>
      </w:numPr>
    </w:pPr>
  </w:style>
  <w:style w:type="numbering" w:customStyle="1" w:styleId="WWNum216">
    <w:name w:val="WWNum216"/>
    <w:basedOn w:val="Nessunelenco"/>
    <w:pPr>
      <w:numPr>
        <w:numId w:val="217"/>
      </w:numPr>
    </w:pPr>
  </w:style>
  <w:style w:type="numbering" w:customStyle="1" w:styleId="WWNum217">
    <w:name w:val="WWNum217"/>
    <w:basedOn w:val="Nessunelenco"/>
    <w:pPr>
      <w:numPr>
        <w:numId w:val="218"/>
      </w:numPr>
    </w:pPr>
  </w:style>
  <w:style w:type="numbering" w:customStyle="1" w:styleId="WWNum218">
    <w:name w:val="WWNum218"/>
    <w:basedOn w:val="Nessunelenco"/>
    <w:pPr>
      <w:numPr>
        <w:numId w:val="219"/>
      </w:numPr>
    </w:pPr>
  </w:style>
  <w:style w:type="numbering" w:customStyle="1" w:styleId="WWNum219">
    <w:name w:val="WWNum219"/>
    <w:basedOn w:val="Nessunelenco"/>
    <w:pPr>
      <w:numPr>
        <w:numId w:val="220"/>
      </w:numPr>
    </w:pPr>
  </w:style>
  <w:style w:type="numbering" w:customStyle="1" w:styleId="WWNum220">
    <w:name w:val="WWNum220"/>
    <w:basedOn w:val="Nessunelenco"/>
    <w:pPr>
      <w:numPr>
        <w:numId w:val="221"/>
      </w:numPr>
    </w:pPr>
  </w:style>
  <w:style w:type="numbering" w:customStyle="1" w:styleId="WWNum221">
    <w:name w:val="WWNum221"/>
    <w:basedOn w:val="Nessunelenco"/>
    <w:pPr>
      <w:numPr>
        <w:numId w:val="222"/>
      </w:numPr>
    </w:pPr>
  </w:style>
  <w:style w:type="numbering" w:customStyle="1" w:styleId="WWNum222">
    <w:name w:val="WWNum222"/>
    <w:basedOn w:val="Nessunelenco"/>
    <w:pPr>
      <w:numPr>
        <w:numId w:val="223"/>
      </w:numPr>
    </w:pPr>
  </w:style>
  <w:style w:type="numbering" w:customStyle="1" w:styleId="WWNum223">
    <w:name w:val="WWNum223"/>
    <w:basedOn w:val="Nessunelenco"/>
    <w:pPr>
      <w:numPr>
        <w:numId w:val="224"/>
      </w:numPr>
    </w:pPr>
  </w:style>
  <w:style w:type="numbering" w:customStyle="1" w:styleId="WWNum224">
    <w:name w:val="WWNum224"/>
    <w:basedOn w:val="Nessunelenco"/>
    <w:pPr>
      <w:numPr>
        <w:numId w:val="225"/>
      </w:numPr>
    </w:pPr>
  </w:style>
  <w:style w:type="numbering" w:customStyle="1" w:styleId="WWNum225">
    <w:name w:val="WWNum225"/>
    <w:basedOn w:val="Nessunelenco"/>
    <w:pPr>
      <w:numPr>
        <w:numId w:val="226"/>
      </w:numPr>
    </w:pPr>
  </w:style>
  <w:style w:type="numbering" w:customStyle="1" w:styleId="WWNum226">
    <w:name w:val="WWNum226"/>
    <w:basedOn w:val="Nessunelenco"/>
    <w:pPr>
      <w:numPr>
        <w:numId w:val="227"/>
      </w:numPr>
    </w:pPr>
  </w:style>
  <w:style w:type="numbering" w:customStyle="1" w:styleId="WWNum227">
    <w:name w:val="WWNum227"/>
    <w:basedOn w:val="Nessunelenco"/>
    <w:pPr>
      <w:numPr>
        <w:numId w:val="228"/>
      </w:numPr>
    </w:pPr>
  </w:style>
  <w:style w:type="numbering" w:customStyle="1" w:styleId="WWNum228">
    <w:name w:val="WWNum228"/>
    <w:basedOn w:val="Nessunelenco"/>
    <w:pPr>
      <w:numPr>
        <w:numId w:val="229"/>
      </w:numPr>
    </w:pPr>
  </w:style>
  <w:style w:type="numbering" w:customStyle="1" w:styleId="WWNum229">
    <w:name w:val="WWNum229"/>
    <w:basedOn w:val="Nessunelenco"/>
    <w:pPr>
      <w:numPr>
        <w:numId w:val="230"/>
      </w:numPr>
    </w:pPr>
  </w:style>
  <w:style w:type="numbering" w:customStyle="1" w:styleId="WWNum230">
    <w:name w:val="WWNum230"/>
    <w:basedOn w:val="Nessunelenco"/>
    <w:pPr>
      <w:numPr>
        <w:numId w:val="231"/>
      </w:numPr>
    </w:pPr>
  </w:style>
  <w:style w:type="numbering" w:customStyle="1" w:styleId="WWNum231">
    <w:name w:val="WWNum231"/>
    <w:basedOn w:val="Nessunelenco"/>
    <w:pPr>
      <w:numPr>
        <w:numId w:val="232"/>
      </w:numPr>
    </w:pPr>
  </w:style>
  <w:style w:type="numbering" w:customStyle="1" w:styleId="WWNum232">
    <w:name w:val="WWNum232"/>
    <w:basedOn w:val="Nessunelenco"/>
    <w:pPr>
      <w:numPr>
        <w:numId w:val="233"/>
      </w:numPr>
    </w:pPr>
  </w:style>
  <w:style w:type="numbering" w:customStyle="1" w:styleId="WWNum233">
    <w:name w:val="WWNum233"/>
    <w:basedOn w:val="Nessunelenco"/>
    <w:pPr>
      <w:numPr>
        <w:numId w:val="234"/>
      </w:numPr>
    </w:pPr>
  </w:style>
  <w:style w:type="numbering" w:customStyle="1" w:styleId="WWNum234">
    <w:name w:val="WWNum234"/>
    <w:basedOn w:val="Nessunelenco"/>
    <w:pPr>
      <w:numPr>
        <w:numId w:val="235"/>
      </w:numPr>
    </w:pPr>
  </w:style>
  <w:style w:type="numbering" w:customStyle="1" w:styleId="WWNum235">
    <w:name w:val="WWNum235"/>
    <w:basedOn w:val="Nessunelenco"/>
    <w:pPr>
      <w:numPr>
        <w:numId w:val="236"/>
      </w:numPr>
    </w:pPr>
  </w:style>
  <w:style w:type="numbering" w:customStyle="1" w:styleId="WWNum236">
    <w:name w:val="WWNum236"/>
    <w:basedOn w:val="Nessunelenco"/>
    <w:pPr>
      <w:numPr>
        <w:numId w:val="237"/>
      </w:numPr>
    </w:pPr>
  </w:style>
  <w:style w:type="numbering" w:customStyle="1" w:styleId="WWNum237">
    <w:name w:val="WWNum237"/>
    <w:basedOn w:val="Nessunelenco"/>
    <w:pPr>
      <w:numPr>
        <w:numId w:val="238"/>
      </w:numPr>
    </w:pPr>
  </w:style>
  <w:style w:type="numbering" w:customStyle="1" w:styleId="WWNum238">
    <w:name w:val="WWNum238"/>
    <w:basedOn w:val="Nessunelenco"/>
    <w:pPr>
      <w:numPr>
        <w:numId w:val="239"/>
      </w:numPr>
    </w:pPr>
  </w:style>
  <w:style w:type="numbering" w:customStyle="1" w:styleId="WWNum239">
    <w:name w:val="WWNum239"/>
    <w:basedOn w:val="Nessunelenco"/>
    <w:pPr>
      <w:numPr>
        <w:numId w:val="240"/>
      </w:numPr>
    </w:pPr>
  </w:style>
  <w:style w:type="numbering" w:customStyle="1" w:styleId="WWNum240">
    <w:name w:val="WWNum240"/>
    <w:basedOn w:val="Nessunelenco"/>
    <w:pPr>
      <w:numPr>
        <w:numId w:val="241"/>
      </w:numPr>
    </w:pPr>
  </w:style>
  <w:style w:type="numbering" w:customStyle="1" w:styleId="WWNum241">
    <w:name w:val="WWNum241"/>
    <w:basedOn w:val="Nessunelenco"/>
    <w:pPr>
      <w:numPr>
        <w:numId w:val="242"/>
      </w:numPr>
    </w:pPr>
  </w:style>
  <w:style w:type="numbering" w:customStyle="1" w:styleId="WWNum242">
    <w:name w:val="WWNum242"/>
    <w:basedOn w:val="Nessunelenco"/>
    <w:pPr>
      <w:numPr>
        <w:numId w:val="243"/>
      </w:numPr>
    </w:pPr>
  </w:style>
  <w:style w:type="numbering" w:customStyle="1" w:styleId="WWNum243">
    <w:name w:val="WWNum243"/>
    <w:basedOn w:val="Nessunelenco"/>
    <w:pPr>
      <w:numPr>
        <w:numId w:val="244"/>
      </w:numPr>
    </w:pPr>
  </w:style>
  <w:style w:type="numbering" w:customStyle="1" w:styleId="WWNum244">
    <w:name w:val="WWNum244"/>
    <w:basedOn w:val="Nessunelenco"/>
    <w:pPr>
      <w:numPr>
        <w:numId w:val="245"/>
      </w:numPr>
    </w:pPr>
  </w:style>
  <w:style w:type="numbering" w:customStyle="1" w:styleId="WWNum245">
    <w:name w:val="WWNum245"/>
    <w:basedOn w:val="Nessunelenco"/>
    <w:pPr>
      <w:numPr>
        <w:numId w:val="246"/>
      </w:numPr>
    </w:pPr>
  </w:style>
  <w:style w:type="numbering" w:customStyle="1" w:styleId="WWNum246">
    <w:name w:val="WWNum246"/>
    <w:basedOn w:val="Nessunelenco"/>
    <w:pPr>
      <w:numPr>
        <w:numId w:val="247"/>
      </w:numPr>
    </w:pPr>
  </w:style>
  <w:style w:type="numbering" w:customStyle="1" w:styleId="WWNum247">
    <w:name w:val="WWNum247"/>
    <w:basedOn w:val="Nessunelenco"/>
    <w:pPr>
      <w:numPr>
        <w:numId w:val="248"/>
      </w:numPr>
    </w:pPr>
  </w:style>
  <w:style w:type="numbering" w:customStyle="1" w:styleId="WWNum248">
    <w:name w:val="WWNum248"/>
    <w:basedOn w:val="Nessunelenco"/>
    <w:pPr>
      <w:numPr>
        <w:numId w:val="249"/>
      </w:numPr>
    </w:pPr>
  </w:style>
  <w:style w:type="numbering" w:customStyle="1" w:styleId="WWNum249">
    <w:name w:val="WWNum249"/>
    <w:basedOn w:val="Nessunelenco"/>
    <w:pPr>
      <w:numPr>
        <w:numId w:val="250"/>
      </w:numPr>
    </w:pPr>
  </w:style>
  <w:style w:type="numbering" w:customStyle="1" w:styleId="WWNum250">
    <w:name w:val="WWNum250"/>
    <w:basedOn w:val="Nessunelenco"/>
    <w:pPr>
      <w:numPr>
        <w:numId w:val="251"/>
      </w:numPr>
    </w:pPr>
  </w:style>
  <w:style w:type="numbering" w:customStyle="1" w:styleId="WWNum251">
    <w:name w:val="WWNum251"/>
    <w:basedOn w:val="Nessunelenco"/>
    <w:pPr>
      <w:numPr>
        <w:numId w:val="252"/>
      </w:numPr>
    </w:pPr>
  </w:style>
  <w:style w:type="numbering" w:customStyle="1" w:styleId="WWNum252">
    <w:name w:val="WWNum252"/>
    <w:basedOn w:val="Nessunelenco"/>
    <w:pPr>
      <w:numPr>
        <w:numId w:val="253"/>
      </w:numPr>
    </w:pPr>
  </w:style>
  <w:style w:type="numbering" w:customStyle="1" w:styleId="WWNum253">
    <w:name w:val="WWNum253"/>
    <w:basedOn w:val="Nessunelenco"/>
    <w:pPr>
      <w:numPr>
        <w:numId w:val="254"/>
      </w:numPr>
    </w:pPr>
  </w:style>
  <w:style w:type="numbering" w:customStyle="1" w:styleId="WWNum254">
    <w:name w:val="WWNum254"/>
    <w:basedOn w:val="Nessunelenco"/>
    <w:pPr>
      <w:numPr>
        <w:numId w:val="255"/>
      </w:numPr>
    </w:pPr>
  </w:style>
  <w:style w:type="numbering" w:customStyle="1" w:styleId="WWNum255">
    <w:name w:val="WWNum255"/>
    <w:basedOn w:val="Nessunelenco"/>
    <w:pPr>
      <w:numPr>
        <w:numId w:val="256"/>
      </w:numPr>
    </w:pPr>
  </w:style>
  <w:style w:type="numbering" w:customStyle="1" w:styleId="WWNum256">
    <w:name w:val="WWNum256"/>
    <w:basedOn w:val="Nessunelenco"/>
    <w:pPr>
      <w:numPr>
        <w:numId w:val="257"/>
      </w:numPr>
    </w:pPr>
  </w:style>
  <w:style w:type="numbering" w:customStyle="1" w:styleId="WWNum257">
    <w:name w:val="WWNum257"/>
    <w:basedOn w:val="Nessunelenco"/>
    <w:pPr>
      <w:numPr>
        <w:numId w:val="258"/>
      </w:numPr>
    </w:pPr>
  </w:style>
  <w:style w:type="numbering" w:customStyle="1" w:styleId="WWNum258">
    <w:name w:val="WWNum258"/>
    <w:basedOn w:val="Nessunelenco"/>
    <w:pPr>
      <w:numPr>
        <w:numId w:val="259"/>
      </w:numPr>
    </w:pPr>
  </w:style>
  <w:style w:type="numbering" w:customStyle="1" w:styleId="WWNum259">
    <w:name w:val="WWNum259"/>
    <w:basedOn w:val="Nessunelenco"/>
    <w:pPr>
      <w:numPr>
        <w:numId w:val="260"/>
      </w:numPr>
    </w:pPr>
  </w:style>
  <w:style w:type="numbering" w:customStyle="1" w:styleId="WWNum260">
    <w:name w:val="WWNum260"/>
    <w:basedOn w:val="Nessunelenco"/>
    <w:pPr>
      <w:numPr>
        <w:numId w:val="261"/>
      </w:numPr>
    </w:pPr>
  </w:style>
  <w:style w:type="numbering" w:customStyle="1" w:styleId="WWNum261">
    <w:name w:val="WWNum261"/>
    <w:basedOn w:val="Nessunelenco"/>
    <w:pPr>
      <w:numPr>
        <w:numId w:val="262"/>
      </w:numPr>
    </w:pPr>
  </w:style>
  <w:style w:type="numbering" w:customStyle="1" w:styleId="WWNum262">
    <w:name w:val="WWNum262"/>
    <w:basedOn w:val="Nessunelenco"/>
    <w:pPr>
      <w:numPr>
        <w:numId w:val="263"/>
      </w:numPr>
    </w:pPr>
  </w:style>
  <w:style w:type="numbering" w:customStyle="1" w:styleId="WWNum263">
    <w:name w:val="WWNum263"/>
    <w:basedOn w:val="Nessunelenco"/>
    <w:pPr>
      <w:numPr>
        <w:numId w:val="264"/>
      </w:numPr>
    </w:pPr>
  </w:style>
  <w:style w:type="numbering" w:customStyle="1" w:styleId="WWNum264">
    <w:name w:val="WWNum264"/>
    <w:basedOn w:val="Nessunelenco"/>
    <w:pPr>
      <w:numPr>
        <w:numId w:val="265"/>
      </w:numPr>
    </w:pPr>
  </w:style>
  <w:style w:type="numbering" w:customStyle="1" w:styleId="WWNum265">
    <w:name w:val="WWNum265"/>
    <w:basedOn w:val="Nessunelenco"/>
    <w:pPr>
      <w:numPr>
        <w:numId w:val="266"/>
      </w:numPr>
    </w:pPr>
  </w:style>
  <w:style w:type="numbering" w:customStyle="1" w:styleId="WWNum266">
    <w:name w:val="WWNum266"/>
    <w:basedOn w:val="Nessunelenco"/>
    <w:pPr>
      <w:numPr>
        <w:numId w:val="267"/>
      </w:numPr>
    </w:pPr>
  </w:style>
  <w:style w:type="numbering" w:customStyle="1" w:styleId="WWNum267">
    <w:name w:val="WWNum267"/>
    <w:basedOn w:val="Nessunelenco"/>
    <w:pPr>
      <w:numPr>
        <w:numId w:val="268"/>
      </w:numPr>
    </w:pPr>
  </w:style>
  <w:style w:type="numbering" w:customStyle="1" w:styleId="WWNum268">
    <w:name w:val="WWNum268"/>
    <w:basedOn w:val="Nessunelenco"/>
    <w:pPr>
      <w:numPr>
        <w:numId w:val="269"/>
      </w:numPr>
    </w:pPr>
  </w:style>
  <w:style w:type="numbering" w:customStyle="1" w:styleId="WWNum269">
    <w:name w:val="WWNum269"/>
    <w:basedOn w:val="Nessunelenco"/>
    <w:pPr>
      <w:numPr>
        <w:numId w:val="270"/>
      </w:numPr>
    </w:pPr>
  </w:style>
  <w:style w:type="numbering" w:customStyle="1" w:styleId="WWNum270">
    <w:name w:val="WWNum270"/>
    <w:basedOn w:val="Nessunelenco"/>
    <w:pPr>
      <w:numPr>
        <w:numId w:val="271"/>
      </w:numPr>
    </w:pPr>
  </w:style>
  <w:style w:type="numbering" w:customStyle="1" w:styleId="WWNum271">
    <w:name w:val="WWNum271"/>
    <w:basedOn w:val="Nessunelenco"/>
    <w:pPr>
      <w:numPr>
        <w:numId w:val="272"/>
      </w:numPr>
    </w:pPr>
  </w:style>
  <w:style w:type="numbering" w:customStyle="1" w:styleId="WWNum272">
    <w:name w:val="WWNum272"/>
    <w:basedOn w:val="Nessunelenco"/>
    <w:pPr>
      <w:numPr>
        <w:numId w:val="273"/>
      </w:numPr>
    </w:pPr>
  </w:style>
  <w:style w:type="numbering" w:customStyle="1" w:styleId="WWNum273">
    <w:name w:val="WWNum273"/>
    <w:basedOn w:val="Nessunelenco"/>
    <w:pPr>
      <w:numPr>
        <w:numId w:val="274"/>
      </w:numPr>
    </w:pPr>
  </w:style>
  <w:style w:type="numbering" w:customStyle="1" w:styleId="WWNum274">
    <w:name w:val="WWNum274"/>
    <w:basedOn w:val="Nessunelenco"/>
    <w:pPr>
      <w:numPr>
        <w:numId w:val="275"/>
      </w:numPr>
    </w:pPr>
  </w:style>
  <w:style w:type="numbering" w:customStyle="1" w:styleId="WWNum275">
    <w:name w:val="WWNum275"/>
    <w:basedOn w:val="Nessunelenco"/>
    <w:pPr>
      <w:numPr>
        <w:numId w:val="276"/>
      </w:numPr>
    </w:pPr>
  </w:style>
  <w:style w:type="numbering" w:customStyle="1" w:styleId="WWNum276">
    <w:name w:val="WWNum276"/>
    <w:basedOn w:val="Nessunelenco"/>
    <w:pPr>
      <w:numPr>
        <w:numId w:val="277"/>
      </w:numPr>
    </w:pPr>
  </w:style>
  <w:style w:type="numbering" w:customStyle="1" w:styleId="WWNum277">
    <w:name w:val="WWNum277"/>
    <w:basedOn w:val="Nessunelenco"/>
    <w:pPr>
      <w:numPr>
        <w:numId w:val="278"/>
      </w:numPr>
    </w:pPr>
  </w:style>
  <w:style w:type="numbering" w:customStyle="1" w:styleId="WWNum278">
    <w:name w:val="WWNum278"/>
    <w:basedOn w:val="Nessunelenco"/>
    <w:pPr>
      <w:numPr>
        <w:numId w:val="279"/>
      </w:numPr>
    </w:pPr>
  </w:style>
  <w:style w:type="numbering" w:customStyle="1" w:styleId="WWNum279">
    <w:name w:val="WWNum279"/>
    <w:basedOn w:val="Nessunelenco"/>
    <w:pPr>
      <w:numPr>
        <w:numId w:val="280"/>
      </w:numPr>
    </w:pPr>
  </w:style>
  <w:style w:type="numbering" w:customStyle="1" w:styleId="WWNum280">
    <w:name w:val="WWNum280"/>
    <w:basedOn w:val="Nessunelenco"/>
    <w:pPr>
      <w:numPr>
        <w:numId w:val="281"/>
      </w:numPr>
    </w:pPr>
  </w:style>
  <w:style w:type="numbering" w:customStyle="1" w:styleId="WWNum281">
    <w:name w:val="WWNum281"/>
    <w:basedOn w:val="Nessunelenco"/>
    <w:pPr>
      <w:numPr>
        <w:numId w:val="282"/>
      </w:numPr>
    </w:pPr>
  </w:style>
  <w:style w:type="numbering" w:customStyle="1" w:styleId="WWNum282">
    <w:name w:val="WWNum282"/>
    <w:basedOn w:val="Nessunelenco"/>
    <w:pPr>
      <w:numPr>
        <w:numId w:val="283"/>
      </w:numPr>
    </w:pPr>
  </w:style>
  <w:style w:type="numbering" w:customStyle="1" w:styleId="WWNum283">
    <w:name w:val="WWNum283"/>
    <w:basedOn w:val="Nessunelenco"/>
    <w:pPr>
      <w:numPr>
        <w:numId w:val="284"/>
      </w:numPr>
    </w:pPr>
  </w:style>
  <w:style w:type="numbering" w:customStyle="1" w:styleId="WWNum284">
    <w:name w:val="WWNum284"/>
    <w:basedOn w:val="Nessunelenco"/>
    <w:pPr>
      <w:numPr>
        <w:numId w:val="285"/>
      </w:numPr>
    </w:pPr>
  </w:style>
  <w:style w:type="numbering" w:customStyle="1" w:styleId="WWNum285">
    <w:name w:val="WWNum285"/>
    <w:basedOn w:val="Nessunelenco"/>
    <w:pPr>
      <w:numPr>
        <w:numId w:val="286"/>
      </w:numPr>
    </w:pPr>
  </w:style>
  <w:style w:type="numbering" w:customStyle="1" w:styleId="WWNum286">
    <w:name w:val="WWNum286"/>
    <w:basedOn w:val="Nessunelenco"/>
    <w:pPr>
      <w:numPr>
        <w:numId w:val="287"/>
      </w:numPr>
    </w:pPr>
  </w:style>
  <w:style w:type="numbering" w:customStyle="1" w:styleId="WWNum287">
    <w:name w:val="WWNum287"/>
    <w:basedOn w:val="Nessunelenco"/>
    <w:pPr>
      <w:numPr>
        <w:numId w:val="288"/>
      </w:numPr>
    </w:pPr>
  </w:style>
  <w:style w:type="numbering" w:customStyle="1" w:styleId="WWNum288">
    <w:name w:val="WWNum288"/>
    <w:basedOn w:val="Nessunelenco"/>
    <w:pPr>
      <w:numPr>
        <w:numId w:val="289"/>
      </w:numPr>
    </w:pPr>
  </w:style>
  <w:style w:type="numbering" w:customStyle="1" w:styleId="WWNum289">
    <w:name w:val="WWNum289"/>
    <w:basedOn w:val="Nessunelenco"/>
    <w:pPr>
      <w:numPr>
        <w:numId w:val="290"/>
      </w:numPr>
    </w:pPr>
  </w:style>
  <w:style w:type="numbering" w:customStyle="1" w:styleId="WWNum290">
    <w:name w:val="WWNum290"/>
    <w:basedOn w:val="Nessunelenco"/>
    <w:pPr>
      <w:numPr>
        <w:numId w:val="291"/>
      </w:numPr>
    </w:pPr>
  </w:style>
  <w:style w:type="numbering" w:customStyle="1" w:styleId="WWNum291">
    <w:name w:val="WWNum291"/>
    <w:basedOn w:val="Nessunelenco"/>
    <w:pPr>
      <w:numPr>
        <w:numId w:val="292"/>
      </w:numPr>
    </w:pPr>
  </w:style>
  <w:style w:type="numbering" w:customStyle="1" w:styleId="WWNum292">
    <w:name w:val="WWNum292"/>
    <w:basedOn w:val="Nessunelenco"/>
    <w:pPr>
      <w:numPr>
        <w:numId w:val="293"/>
      </w:numPr>
    </w:pPr>
  </w:style>
  <w:style w:type="numbering" w:customStyle="1" w:styleId="WWNum293">
    <w:name w:val="WWNum293"/>
    <w:basedOn w:val="Nessunelenco"/>
    <w:pPr>
      <w:numPr>
        <w:numId w:val="294"/>
      </w:numPr>
    </w:pPr>
  </w:style>
  <w:style w:type="numbering" w:customStyle="1" w:styleId="WWNum294">
    <w:name w:val="WWNum294"/>
    <w:basedOn w:val="Nessunelenco"/>
    <w:pPr>
      <w:numPr>
        <w:numId w:val="295"/>
      </w:numPr>
    </w:pPr>
  </w:style>
  <w:style w:type="numbering" w:customStyle="1" w:styleId="WWNum295">
    <w:name w:val="WWNum295"/>
    <w:basedOn w:val="Nessunelenco"/>
    <w:pPr>
      <w:numPr>
        <w:numId w:val="296"/>
      </w:numPr>
    </w:pPr>
  </w:style>
  <w:style w:type="numbering" w:customStyle="1" w:styleId="WWNum296">
    <w:name w:val="WWNum296"/>
    <w:basedOn w:val="Nessunelenco"/>
    <w:pPr>
      <w:numPr>
        <w:numId w:val="297"/>
      </w:numPr>
    </w:pPr>
  </w:style>
  <w:style w:type="numbering" w:customStyle="1" w:styleId="WWNum297">
    <w:name w:val="WWNum297"/>
    <w:basedOn w:val="Nessunelenco"/>
    <w:pPr>
      <w:numPr>
        <w:numId w:val="298"/>
      </w:numPr>
    </w:pPr>
  </w:style>
  <w:style w:type="numbering" w:customStyle="1" w:styleId="WWNum298">
    <w:name w:val="WWNum298"/>
    <w:basedOn w:val="Nessunelenco"/>
    <w:pPr>
      <w:numPr>
        <w:numId w:val="299"/>
      </w:numPr>
    </w:pPr>
  </w:style>
  <w:style w:type="numbering" w:customStyle="1" w:styleId="WWNum299">
    <w:name w:val="WWNum299"/>
    <w:basedOn w:val="Nessunelenco"/>
    <w:pPr>
      <w:numPr>
        <w:numId w:val="300"/>
      </w:numPr>
    </w:pPr>
  </w:style>
  <w:style w:type="numbering" w:customStyle="1" w:styleId="WWNum300">
    <w:name w:val="WWNum300"/>
    <w:basedOn w:val="Nessunelenco"/>
    <w:pPr>
      <w:numPr>
        <w:numId w:val="301"/>
      </w:numPr>
    </w:pPr>
  </w:style>
  <w:style w:type="numbering" w:customStyle="1" w:styleId="WWNum301">
    <w:name w:val="WWNum301"/>
    <w:basedOn w:val="Nessunelenco"/>
    <w:pPr>
      <w:numPr>
        <w:numId w:val="302"/>
      </w:numPr>
    </w:pPr>
  </w:style>
  <w:style w:type="numbering" w:customStyle="1" w:styleId="WWNum302">
    <w:name w:val="WWNum302"/>
    <w:basedOn w:val="Nessunelenco"/>
    <w:pPr>
      <w:numPr>
        <w:numId w:val="303"/>
      </w:numPr>
    </w:pPr>
  </w:style>
  <w:style w:type="numbering" w:customStyle="1" w:styleId="WWNum303">
    <w:name w:val="WWNum303"/>
    <w:basedOn w:val="Nessunelenco"/>
    <w:pPr>
      <w:numPr>
        <w:numId w:val="304"/>
      </w:numPr>
    </w:pPr>
  </w:style>
  <w:style w:type="numbering" w:customStyle="1" w:styleId="WWNum304">
    <w:name w:val="WWNum304"/>
    <w:basedOn w:val="Nessunelenco"/>
    <w:pPr>
      <w:numPr>
        <w:numId w:val="305"/>
      </w:numPr>
    </w:pPr>
  </w:style>
  <w:style w:type="numbering" w:customStyle="1" w:styleId="WWNum305">
    <w:name w:val="WWNum305"/>
    <w:basedOn w:val="Nessunelenco"/>
    <w:pPr>
      <w:numPr>
        <w:numId w:val="306"/>
      </w:numPr>
    </w:pPr>
  </w:style>
  <w:style w:type="numbering" w:customStyle="1" w:styleId="WWNum306">
    <w:name w:val="WWNum306"/>
    <w:basedOn w:val="Nessunelenco"/>
    <w:pPr>
      <w:numPr>
        <w:numId w:val="307"/>
      </w:numPr>
    </w:pPr>
  </w:style>
  <w:style w:type="numbering" w:customStyle="1" w:styleId="WWNum307">
    <w:name w:val="WWNum307"/>
    <w:basedOn w:val="Nessunelenco"/>
    <w:pPr>
      <w:numPr>
        <w:numId w:val="308"/>
      </w:numPr>
    </w:pPr>
  </w:style>
  <w:style w:type="numbering" w:customStyle="1" w:styleId="WWNum308">
    <w:name w:val="WWNum308"/>
    <w:basedOn w:val="Nessunelenco"/>
    <w:pPr>
      <w:numPr>
        <w:numId w:val="309"/>
      </w:numPr>
    </w:pPr>
  </w:style>
  <w:style w:type="numbering" w:customStyle="1" w:styleId="WWNum309">
    <w:name w:val="WWNum309"/>
    <w:basedOn w:val="Nessunelenco"/>
    <w:pPr>
      <w:numPr>
        <w:numId w:val="310"/>
      </w:numPr>
    </w:pPr>
  </w:style>
  <w:style w:type="numbering" w:customStyle="1" w:styleId="WWNum310">
    <w:name w:val="WWNum310"/>
    <w:basedOn w:val="Nessunelenco"/>
    <w:pPr>
      <w:numPr>
        <w:numId w:val="311"/>
      </w:numPr>
    </w:pPr>
  </w:style>
  <w:style w:type="numbering" w:customStyle="1" w:styleId="WWNum311">
    <w:name w:val="WWNum311"/>
    <w:basedOn w:val="Nessunelenco"/>
    <w:pPr>
      <w:numPr>
        <w:numId w:val="312"/>
      </w:numPr>
    </w:pPr>
  </w:style>
  <w:style w:type="numbering" w:customStyle="1" w:styleId="WWNum312">
    <w:name w:val="WWNum312"/>
    <w:basedOn w:val="Nessunelenco"/>
    <w:pPr>
      <w:numPr>
        <w:numId w:val="313"/>
      </w:numPr>
    </w:pPr>
  </w:style>
  <w:style w:type="numbering" w:customStyle="1" w:styleId="WWNum313">
    <w:name w:val="WWNum313"/>
    <w:basedOn w:val="Nessunelenco"/>
    <w:pPr>
      <w:numPr>
        <w:numId w:val="314"/>
      </w:numPr>
    </w:pPr>
  </w:style>
  <w:style w:type="numbering" w:customStyle="1" w:styleId="WWNum314">
    <w:name w:val="WWNum314"/>
    <w:basedOn w:val="Nessunelenco"/>
    <w:pPr>
      <w:numPr>
        <w:numId w:val="315"/>
      </w:numPr>
    </w:pPr>
  </w:style>
  <w:style w:type="numbering" w:customStyle="1" w:styleId="WWNum315">
    <w:name w:val="WWNum315"/>
    <w:basedOn w:val="Nessunelenco"/>
    <w:pPr>
      <w:numPr>
        <w:numId w:val="316"/>
      </w:numPr>
    </w:pPr>
  </w:style>
  <w:style w:type="numbering" w:customStyle="1" w:styleId="WWNum316">
    <w:name w:val="WWNum316"/>
    <w:basedOn w:val="Nessunelenco"/>
    <w:pPr>
      <w:numPr>
        <w:numId w:val="317"/>
      </w:numPr>
    </w:pPr>
  </w:style>
  <w:style w:type="numbering" w:customStyle="1" w:styleId="WWNum317">
    <w:name w:val="WWNum317"/>
    <w:basedOn w:val="Nessunelenco"/>
    <w:pPr>
      <w:numPr>
        <w:numId w:val="318"/>
      </w:numPr>
    </w:pPr>
  </w:style>
  <w:style w:type="numbering" w:customStyle="1" w:styleId="WWNum318">
    <w:name w:val="WWNum318"/>
    <w:basedOn w:val="Nessunelenco"/>
    <w:pPr>
      <w:numPr>
        <w:numId w:val="319"/>
      </w:numPr>
    </w:pPr>
  </w:style>
  <w:style w:type="numbering" w:customStyle="1" w:styleId="WWNum319">
    <w:name w:val="WWNum319"/>
    <w:basedOn w:val="Nessunelenco"/>
    <w:pPr>
      <w:numPr>
        <w:numId w:val="320"/>
      </w:numPr>
    </w:pPr>
  </w:style>
  <w:style w:type="numbering" w:customStyle="1" w:styleId="WWNum320">
    <w:name w:val="WWNum320"/>
    <w:basedOn w:val="Nessunelenco"/>
    <w:pPr>
      <w:numPr>
        <w:numId w:val="321"/>
      </w:numPr>
    </w:pPr>
  </w:style>
  <w:style w:type="numbering" w:customStyle="1" w:styleId="WWNum321">
    <w:name w:val="WWNum321"/>
    <w:basedOn w:val="Nessunelenco"/>
    <w:pPr>
      <w:numPr>
        <w:numId w:val="322"/>
      </w:numPr>
    </w:pPr>
  </w:style>
  <w:style w:type="numbering" w:customStyle="1" w:styleId="WWNum322">
    <w:name w:val="WWNum322"/>
    <w:basedOn w:val="Nessunelenco"/>
    <w:pPr>
      <w:numPr>
        <w:numId w:val="323"/>
      </w:numPr>
    </w:pPr>
  </w:style>
  <w:style w:type="numbering" w:customStyle="1" w:styleId="WWNum323">
    <w:name w:val="WWNum323"/>
    <w:basedOn w:val="Nessunelenco"/>
    <w:pPr>
      <w:numPr>
        <w:numId w:val="324"/>
      </w:numPr>
    </w:pPr>
  </w:style>
  <w:style w:type="numbering" w:customStyle="1" w:styleId="WWNum324">
    <w:name w:val="WWNum324"/>
    <w:basedOn w:val="Nessunelenco"/>
    <w:pPr>
      <w:numPr>
        <w:numId w:val="325"/>
      </w:numPr>
    </w:pPr>
  </w:style>
  <w:style w:type="numbering" w:customStyle="1" w:styleId="WWNum325">
    <w:name w:val="WWNum325"/>
    <w:basedOn w:val="Nessunelenco"/>
    <w:pPr>
      <w:numPr>
        <w:numId w:val="326"/>
      </w:numPr>
    </w:pPr>
  </w:style>
  <w:style w:type="numbering" w:customStyle="1" w:styleId="WWNum326">
    <w:name w:val="WWNum326"/>
    <w:basedOn w:val="Nessunelenco"/>
    <w:pPr>
      <w:numPr>
        <w:numId w:val="327"/>
      </w:numPr>
    </w:pPr>
  </w:style>
  <w:style w:type="numbering" w:customStyle="1" w:styleId="WWNum327">
    <w:name w:val="WWNum327"/>
    <w:basedOn w:val="Nessunelenco"/>
    <w:pPr>
      <w:numPr>
        <w:numId w:val="328"/>
      </w:numPr>
    </w:pPr>
  </w:style>
  <w:style w:type="numbering" w:customStyle="1" w:styleId="WWNum328">
    <w:name w:val="WWNum328"/>
    <w:basedOn w:val="Nessunelenco"/>
    <w:pPr>
      <w:numPr>
        <w:numId w:val="329"/>
      </w:numPr>
    </w:pPr>
  </w:style>
  <w:style w:type="numbering" w:customStyle="1" w:styleId="WWNum329">
    <w:name w:val="WWNum329"/>
    <w:basedOn w:val="Nessunelenco"/>
    <w:pPr>
      <w:numPr>
        <w:numId w:val="330"/>
      </w:numPr>
    </w:pPr>
  </w:style>
  <w:style w:type="numbering" w:customStyle="1" w:styleId="WWNum330">
    <w:name w:val="WWNum330"/>
    <w:basedOn w:val="Nessunelenco"/>
    <w:pPr>
      <w:numPr>
        <w:numId w:val="331"/>
      </w:numPr>
    </w:pPr>
  </w:style>
  <w:style w:type="numbering" w:customStyle="1" w:styleId="WWNum331">
    <w:name w:val="WWNum331"/>
    <w:basedOn w:val="Nessunelenco"/>
    <w:pPr>
      <w:numPr>
        <w:numId w:val="332"/>
      </w:numPr>
    </w:pPr>
  </w:style>
  <w:style w:type="numbering" w:customStyle="1" w:styleId="WWNum332">
    <w:name w:val="WWNum332"/>
    <w:basedOn w:val="Nessunelenco"/>
    <w:pPr>
      <w:numPr>
        <w:numId w:val="333"/>
      </w:numPr>
    </w:pPr>
  </w:style>
  <w:style w:type="numbering" w:customStyle="1" w:styleId="WWNum333">
    <w:name w:val="WWNum333"/>
    <w:basedOn w:val="Nessunelenco"/>
    <w:pPr>
      <w:numPr>
        <w:numId w:val="334"/>
      </w:numPr>
    </w:pPr>
  </w:style>
  <w:style w:type="numbering" w:customStyle="1" w:styleId="WWNum334">
    <w:name w:val="WWNum334"/>
    <w:basedOn w:val="Nessunelenco"/>
    <w:pPr>
      <w:numPr>
        <w:numId w:val="335"/>
      </w:numPr>
    </w:pPr>
  </w:style>
  <w:style w:type="numbering" w:customStyle="1" w:styleId="WWNum335">
    <w:name w:val="WWNum335"/>
    <w:basedOn w:val="Nessunelenco"/>
    <w:pPr>
      <w:numPr>
        <w:numId w:val="336"/>
      </w:numPr>
    </w:pPr>
  </w:style>
  <w:style w:type="numbering" w:customStyle="1" w:styleId="WWNum336">
    <w:name w:val="WWNum336"/>
    <w:basedOn w:val="Nessunelenco"/>
    <w:pPr>
      <w:numPr>
        <w:numId w:val="337"/>
      </w:numPr>
    </w:pPr>
  </w:style>
  <w:style w:type="numbering" w:customStyle="1" w:styleId="WWNum337">
    <w:name w:val="WWNum337"/>
    <w:basedOn w:val="Nessunelenco"/>
    <w:pPr>
      <w:numPr>
        <w:numId w:val="338"/>
      </w:numPr>
    </w:pPr>
  </w:style>
  <w:style w:type="numbering" w:customStyle="1" w:styleId="WWNum338">
    <w:name w:val="WWNum338"/>
    <w:basedOn w:val="Nessunelenco"/>
    <w:pPr>
      <w:numPr>
        <w:numId w:val="339"/>
      </w:numPr>
    </w:pPr>
  </w:style>
  <w:style w:type="numbering" w:customStyle="1" w:styleId="WWNum339">
    <w:name w:val="WWNum339"/>
    <w:basedOn w:val="Nessunelenco"/>
    <w:pPr>
      <w:numPr>
        <w:numId w:val="340"/>
      </w:numPr>
    </w:pPr>
  </w:style>
  <w:style w:type="numbering" w:customStyle="1" w:styleId="WWNum340">
    <w:name w:val="WWNum340"/>
    <w:basedOn w:val="Nessunelenco"/>
    <w:pPr>
      <w:numPr>
        <w:numId w:val="341"/>
      </w:numPr>
    </w:pPr>
  </w:style>
  <w:style w:type="numbering" w:customStyle="1" w:styleId="WWNum341">
    <w:name w:val="WWNum341"/>
    <w:basedOn w:val="Nessunelenco"/>
    <w:pPr>
      <w:numPr>
        <w:numId w:val="342"/>
      </w:numPr>
    </w:pPr>
  </w:style>
  <w:style w:type="numbering" w:customStyle="1" w:styleId="WWNum342">
    <w:name w:val="WWNum342"/>
    <w:basedOn w:val="Nessunelenco"/>
    <w:pPr>
      <w:numPr>
        <w:numId w:val="343"/>
      </w:numPr>
    </w:pPr>
  </w:style>
  <w:style w:type="numbering" w:customStyle="1" w:styleId="WWNum343">
    <w:name w:val="WWNum343"/>
    <w:basedOn w:val="Nessunelenco"/>
    <w:pPr>
      <w:numPr>
        <w:numId w:val="344"/>
      </w:numPr>
    </w:pPr>
  </w:style>
  <w:style w:type="numbering" w:customStyle="1" w:styleId="WWNum344">
    <w:name w:val="WWNum344"/>
    <w:basedOn w:val="Nessunelenco"/>
    <w:pPr>
      <w:numPr>
        <w:numId w:val="345"/>
      </w:numPr>
    </w:pPr>
  </w:style>
  <w:style w:type="numbering" w:customStyle="1" w:styleId="WWNum345">
    <w:name w:val="WWNum345"/>
    <w:basedOn w:val="Nessunelenco"/>
    <w:pPr>
      <w:numPr>
        <w:numId w:val="346"/>
      </w:numPr>
    </w:pPr>
  </w:style>
  <w:style w:type="numbering" w:customStyle="1" w:styleId="WWNum346">
    <w:name w:val="WWNum346"/>
    <w:basedOn w:val="Nessunelenco"/>
    <w:pPr>
      <w:numPr>
        <w:numId w:val="347"/>
      </w:numPr>
    </w:pPr>
  </w:style>
  <w:style w:type="numbering" w:customStyle="1" w:styleId="WWNum347">
    <w:name w:val="WWNum347"/>
    <w:basedOn w:val="Nessunelenco"/>
    <w:pPr>
      <w:numPr>
        <w:numId w:val="348"/>
      </w:numPr>
    </w:pPr>
  </w:style>
  <w:style w:type="numbering" w:customStyle="1" w:styleId="WWNum348">
    <w:name w:val="WWNum348"/>
    <w:basedOn w:val="Nessunelenco"/>
    <w:pPr>
      <w:numPr>
        <w:numId w:val="349"/>
      </w:numPr>
    </w:pPr>
  </w:style>
  <w:style w:type="numbering" w:customStyle="1" w:styleId="WWNum349">
    <w:name w:val="WWNum349"/>
    <w:basedOn w:val="Nessunelenco"/>
    <w:pPr>
      <w:numPr>
        <w:numId w:val="350"/>
      </w:numPr>
    </w:pPr>
  </w:style>
  <w:style w:type="numbering" w:customStyle="1" w:styleId="WWNum350">
    <w:name w:val="WWNum350"/>
    <w:basedOn w:val="Nessunelenco"/>
    <w:pPr>
      <w:numPr>
        <w:numId w:val="351"/>
      </w:numPr>
    </w:pPr>
  </w:style>
  <w:style w:type="numbering" w:customStyle="1" w:styleId="WWNum351">
    <w:name w:val="WWNum351"/>
    <w:basedOn w:val="Nessunelenco"/>
    <w:pPr>
      <w:numPr>
        <w:numId w:val="352"/>
      </w:numPr>
    </w:pPr>
  </w:style>
  <w:style w:type="numbering" w:customStyle="1" w:styleId="WWNum352">
    <w:name w:val="WWNum352"/>
    <w:basedOn w:val="Nessunelenco"/>
    <w:pPr>
      <w:numPr>
        <w:numId w:val="353"/>
      </w:numPr>
    </w:pPr>
  </w:style>
  <w:style w:type="numbering" w:customStyle="1" w:styleId="WWNum353">
    <w:name w:val="WWNum353"/>
    <w:basedOn w:val="Nessunelenco"/>
    <w:pPr>
      <w:numPr>
        <w:numId w:val="354"/>
      </w:numPr>
    </w:pPr>
  </w:style>
  <w:style w:type="numbering" w:customStyle="1" w:styleId="WWNum354">
    <w:name w:val="WWNum354"/>
    <w:basedOn w:val="Nessunelenco"/>
    <w:pPr>
      <w:numPr>
        <w:numId w:val="355"/>
      </w:numPr>
    </w:pPr>
  </w:style>
  <w:style w:type="numbering" w:customStyle="1" w:styleId="WWNum355">
    <w:name w:val="WWNum355"/>
    <w:basedOn w:val="Nessunelenco"/>
    <w:pPr>
      <w:numPr>
        <w:numId w:val="356"/>
      </w:numPr>
    </w:pPr>
  </w:style>
  <w:style w:type="numbering" w:customStyle="1" w:styleId="WWNum356">
    <w:name w:val="WWNum356"/>
    <w:basedOn w:val="Nessunelenco"/>
    <w:pPr>
      <w:numPr>
        <w:numId w:val="357"/>
      </w:numPr>
    </w:pPr>
  </w:style>
  <w:style w:type="numbering" w:customStyle="1" w:styleId="WWNum357">
    <w:name w:val="WWNum357"/>
    <w:basedOn w:val="Nessunelenco"/>
    <w:pPr>
      <w:numPr>
        <w:numId w:val="358"/>
      </w:numPr>
    </w:pPr>
  </w:style>
  <w:style w:type="numbering" w:customStyle="1" w:styleId="WWNum358">
    <w:name w:val="WWNum358"/>
    <w:basedOn w:val="Nessunelenco"/>
    <w:pPr>
      <w:numPr>
        <w:numId w:val="359"/>
      </w:numPr>
    </w:pPr>
  </w:style>
  <w:style w:type="numbering" w:customStyle="1" w:styleId="WWNum359">
    <w:name w:val="WWNum359"/>
    <w:basedOn w:val="Nessunelenco"/>
    <w:pPr>
      <w:numPr>
        <w:numId w:val="360"/>
      </w:numPr>
    </w:pPr>
  </w:style>
  <w:style w:type="numbering" w:customStyle="1" w:styleId="WWNum360">
    <w:name w:val="WWNum360"/>
    <w:basedOn w:val="Nessunelenco"/>
    <w:pPr>
      <w:numPr>
        <w:numId w:val="361"/>
      </w:numPr>
    </w:pPr>
  </w:style>
  <w:style w:type="numbering" w:customStyle="1" w:styleId="WWNum361">
    <w:name w:val="WWNum361"/>
    <w:basedOn w:val="Nessunelenco"/>
    <w:pPr>
      <w:numPr>
        <w:numId w:val="362"/>
      </w:numPr>
    </w:pPr>
  </w:style>
  <w:style w:type="numbering" w:customStyle="1" w:styleId="WWNum362">
    <w:name w:val="WWNum362"/>
    <w:basedOn w:val="Nessunelenco"/>
    <w:pPr>
      <w:numPr>
        <w:numId w:val="363"/>
      </w:numPr>
    </w:pPr>
  </w:style>
  <w:style w:type="numbering" w:customStyle="1" w:styleId="WWNum363">
    <w:name w:val="WWNum363"/>
    <w:basedOn w:val="Nessunelenco"/>
    <w:pPr>
      <w:numPr>
        <w:numId w:val="364"/>
      </w:numPr>
    </w:pPr>
  </w:style>
  <w:style w:type="numbering" w:customStyle="1" w:styleId="WWNum364">
    <w:name w:val="WWNum364"/>
    <w:basedOn w:val="Nessunelenco"/>
    <w:pPr>
      <w:numPr>
        <w:numId w:val="365"/>
      </w:numPr>
    </w:pPr>
  </w:style>
  <w:style w:type="numbering" w:customStyle="1" w:styleId="WWNum365">
    <w:name w:val="WWNum365"/>
    <w:basedOn w:val="Nessunelenco"/>
    <w:pPr>
      <w:numPr>
        <w:numId w:val="366"/>
      </w:numPr>
    </w:pPr>
  </w:style>
  <w:style w:type="numbering" w:customStyle="1" w:styleId="WWNum366">
    <w:name w:val="WWNum366"/>
    <w:basedOn w:val="Nessunelenco"/>
    <w:pPr>
      <w:numPr>
        <w:numId w:val="367"/>
      </w:numPr>
    </w:pPr>
  </w:style>
  <w:style w:type="numbering" w:customStyle="1" w:styleId="WWNum367">
    <w:name w:val="WWNum367"/>
    <w:basedOn w:val="Nessunelenco"/>
    <w:pPr>
      <w:numPr>
        <w:numId w:val="368"/>
      </w:numPr>
    </w:pPr>
  </w:style>
  <w:style w:type="numbering" w:customStyle="1" w:styleId="WWNum368">
    <w:name w:val="WWNum368"/>
    <w:basedOn w:val="Nessunelenco"/>
    <w:pPr>
      <w:numPr>
        <w:numId w:val="369"/>
      </w:numPr>
    </w:pPr>
  </w:style>
  <w:style w:type="numbering" w:customStyle="1" w:styleId="WWNum369">
    <w:name w:val="WWNum369"/>
    <w:basedOn w:val="Nessunelenco"/>
    <w:pPr>
      <w:numPr>
        <w:numId w:val="370"/>
      </w:numPr>
    </w:pPr>
  </w:style>
  <w:style w:type="numbering" w:customStyle="1" w:styleId="WWNum370">
    <w:name w:val="WWNum370"/>
    <w:basedOn w:val="Nessunelenco"/>
    <w:pPr>
      <w:numPr>
        <w:numId w:val="371"/>
      </w:numPr>
    </w:pPr>
  </w:style>
  <w:style w:type="numbering" w:customStyle="1" w:styleId="WWNum371">
    <w:name w:val="WWNum371"/>
    <w:basedOn w:val="Nessunelenco"/>
    <w:pPr>
      <w:numPr>
        <w:numId w:val="372"/>
      </w:numPr>
    </w:pPr>
  </w:style>
  <w:style w:type="numbering" w:customStyle="1" w:styleId="WWNum372">
    <w:name w:val="WWNum372"/>
    <w:basedOn w:val="Nessunelenco"/>
    <w:pPr>
      <w:numPr>
        <w:numId w:val="373"/>
      </w:numPr>
    </w:pPr>
  </w:style>
  <w:style w:type="numbering" w:customStyle="1" w:styleId="WWNum373">
    <w:name w:val="WWNum373"/>
    <w:basedOn w:val="Nessunelenco"/>
    <w:pPr>
      <w:numPr>
        <w:numId w:val="374"/>
      </w:numPr>
    </w:pPr>
  </w:style>
  <w:style w:type="numbering" w:customStyle="1" w:styleId="WWNum374">
    <w:name w:val="WWNum374"/>
    <w:basedOn w:val="Nessunelenco"/>
    <w:pPr>
      <w:numPr>
        <w:numId w:val="375"/>
      </w:numPr>
    </w:pPr>
  </w:style>
  <w:style w:type="numbering" w:customStyle="1" w:styleId="WWNum375">
    <w:name w:val="WWNum375"/>
    <w:basedOn w:val="Nessunelenco"/>
    <w:pPr>
      <w:numPr>
        <w:numId w:val="376"/>
      </w:numPr>
    </w:pPr>
  </w:style>
  <w:style w:type="numbering" w:customStyle="1" w:styleId="WWNum376">
    <w:name w:val="WWNum376"/>
    <w:basedOn w:val="Nessunelenco"/>
    <w:pPr>
      <w:numPr>
        <w:numId w:val="377"/>
      </w:numPr>
    </w:pPr>
  </w:style>
  <w:style w:type="numbering" w:customStyle="1" w:styleId="WWNum377">
    <w:name w:val="WWNum377"/>
    <w:basedOn w:val="Nessunelenco"/>
    <w:pPr>
      <w:numPr>
        <w:numId w:val="378"/>
      </w:numPr>
    </w:pPr>
  </w:style>
  <w:style w:type="numbering" w:customStyle="1" w:styleId="WWNum378">
    <w:name w:val="WWNum378"/>
    <w:basedOn w:val="Nessunelenco"/>
    <w:pPr>
      <w:numPr>
        <w:numId w:val="379"/>
      </w:numPr>
    </w:pPr>
  </w:style>
  <w:style w:type="numbering" w:customStyle="1" w:styleId="WWNum379">
    <w:name w:val="WWNum379"/>
    <w:basedOn w:val="Nessunelenco"/>
    <w:pPr>
      <w:numPr>
        <w:numId w:val="380"/>
      </w:numPr>
    </w:pPr>
  </w:style>
  <w:style w:type="numbering" w:customStyle="1" w:styleId="WWNum380">
    <w:name w:val="WWNum380"/>
    <w:basedOn w:val="Nessunelenco"/>
    <w:pPr>
      <w:numPr>
        <w:numId w:val="381"/>
      </w:numPr>
    </w:pPr>
  </w:style>
  <w:style w:type="numbering" w:customStyle="1" w:styleId="WWNum381">
    <w:name w:val="WWNum381"/>
    <w:basedOn w:val="Nessunelenco"/>
    <w:pPr>
      <w:numPr>
        <w:numId w:val="382"/>
      </w:numPr>
    </w:pPr>
  </w:style>
  <w:style w:type="numbering" w:customStyle="1" w:styleId="WWNum382">
    <w:name w:val="WWNum382"/>
    <w:basedOn w:val="Nessunelenco"/>
    <w:pPr>
      <w:numPr>
        <w:numId w:val="383"/>
      </w:numPr>
    </w:pPr>
  </w:style>
  <w:style w:type="numbering" w:customStyle="1" w:styleId="WWNum383">
    <w:name w:val="WWNum383"/>
    <w:basedOn w:val="Nessunelenco"/>
    <w:pPr>
      <w:numPr>
        <w:numId w:val="384"/>
      </w:numPr>
    </w:pPr>
  </w:style>
  <w:style w:type="numbering" w:customStyle="1" w:styleId="WWNum384">
    <w:name w:val="WWNum384"/>
    <w:basedOn w:val="Nessunelenco"/>
    <w:pPr>
      <w:numPr>
        <w:numId w:val="385"/>
      </w:numPr>
    </w:pPr>
  </w:style>
  <w:style w:type="numbering" w:customStyle="1" w:styleId="WWNum385">
    <w:name w:val="WWNum385"/>
    <w:basedOn w:val="Nessunelenco"/>
    <w:pPr>
      <w:numPr>
        <w:numId w:val="386"/>
      </w:numPr>
    </w:pPr>
  </w:style>
  <w:style w:type="numbering" w:customStyle="1" w:styleId="WWNum386">
    <w:name w:val="WWNum386"/>
    <w:basedOn w:val="Nessunelenco"/>
    <w:pPr>
      <w:numPr>
        <w:numId w:val="387"/>
      </w:numPr>
    </w:pPr>
  </w:style>
  <w:style w:type="numbering" w:customStyle="1" w:styleId="WWNum387">
    <w:name w:val="WWNum387"/>
    <w:basedOn w:val="Nessunelenco"/>
    <w:pPr>
      <w:numPr>
        <w:numId w:val="388"/>
      </w:numPr>
    </w:pPr>
  </w:style>
  <w:style w:type="numbering" w:customStyle="1" w:styleId="WWNum388">
    <w:name w:val="WWNum388"/>
    <w:basedOn w:val="Nessunelenco"/>
    <w:pPr>
      <w:numPr>
        <w:numId w:val="389"/>
      </w:numPr>
    </w:pPr>
  </w:style>
  <w:style w:type="numbering" w:customStyle="1" w:styleId="WWNum389">
    <w:name w:val="WWNum389"/>
    <w:basedOn w:val="Nessunelenco"/>
    <w:pPr>
      <w:numPr>
        <w:numId w:val="390"/>
      </w:numPr>
    </w:pPr>
  </w:style>
  <w:style w:type="numbering" w:customStyle="1" w:styleId="WWNum390">
    <w:name w:val="WWNum390"/>
    <w:basedOn w:val="Nessunelenco"/>
    <w:pPr>
      <w:numPr>
        <w:numId w:val="391"/>
      </w:numPr>
    </w:pPr>
  </w:style>
  <w:style w:type="numbering" w:customStyle="1" w:styleId="WWNum391">
    <w:name w:val="WWNum391"/>
    <w:basedOn w:val="Nessunelenco"/>
    <w:pPr>
      <w:numPr>
        <w:numId w:val="392"/>
      </w:numPr>
    </w:pPr>
  </w:style>
  <w:style w:type="numbering" w:customStyle="1" w:styleId="WWNum392">
    <w:name w:val="WWNum392"/>
    <w:basedOn w:val="Nessunelenco"/>
    <w:pPr>
      <w:numPr>
        <w:numId w:val="393"/>
      </w:numPr>
    </w:pPr>
  </w:style>
  <w:style w:type="numbering" w:customStyle="1" w:styleId="WWNum393">
    <w:name w:val="WWNum393"/>
    <w:basedOn w:val="Nessunelenco"/>
    <w:pPr>
      <w:numPr>
        <w:numId w:val="394"/>
      </w:numPr>
    </w:pPr>
  </w:style>
  <w:style w:type="numbering" w:customStyle="1" w:styleId="WWNum394">
    <w:name w:val="WWNum394"/>
    <w:basedOn w:val="Nessunelenco"/>
    <w:pPr>
      <w:numPr>
        <w:numId w:val="395"/>
      </w:numPr>
    </w:pPr>
  </w:style>
  <w:style w:type="numbering" w:customStyle="1" w:styleId="WWNum395">
    <w:name w:val="WWNum395"/>
    <w:basedOn w:val="Nessunelenco"/>
    <w:pPr>
      <w:numPr>
        <w:numId w:val="396"/>
      </w:numPr>
    </w:pPr>
  </w:style>
  <w:style w:type="numbering" w:customStyle="1" w:styleId="WWNum396">
    <w:name w:val="WWNum396"/>
    <w:basedOn w:val="Nessunelenco"/>
    <w:pPr>
      <w:numPr>
        <w:numId w:val="397"/>
      </w:numPr>
    </w:pPr>
  </w:style>
  <w:style w:type="numbering" w:customStyle="1" w:styleId="WWNum397">
    <w:name w:val="WWNum397"/>
    <w:basedOn w:val="Nessunelenco"/>
    <w:pPr>
      <w:numPr>
        <w:numId w:val="398"/>
      </w:numPr>
    </w:pPr>
  </w:style>
  <w:style w:type="numbering" w:customStyle="1" w:styleId="WWNum398">
    <w:name w:val="WWNum398"/>
    <w:basedOn w:val="Nessunelenco"/>
    <w:pPr>
      <w:numPr>
        <w:numId w:val="399"/>
      </w:numPr>
    </w:pPr>
  </w:style>
  <w:style w:type="numbering" w:customStyle="1" w:styleId="WWNum399">
    <w:name w:val="WWNum399"/>
    <w:basedOn w:val="Nessunelenco"/>
    <w:pPr>
      <w:numPr>
        <w:numId w:val="400"/>
      </w:numPr>
    </w:pPr>
  </w:style>
  <w:style w:type="numbering" w:customStyle="1" w:styleId="WWNum400">
    <w:name w:val="WWNum400"/>
    <w:basedOn w:val="Nessunelenco"/>
    <w:pPr>
      <w:numPr>
        <w:numId w:val="401"/>
      </w:numPr>
    </w:pPr>
  </w:style>
  <w:style w:type="numbering" w:customStyle="1" w:styleId="WWNum401">
    <w:name w:val="WWNum401"/>
    <w:basedOn w:val="Nessunelenco"/>
    <w:pPr>
      <w:numPr>
        <w:numId w:val="402"/>
      </w:numPr>
    </w:pPr>
  </w:style>
  <w:style w:type="numbering" w:customStyle="1" w:styleId="WWNum402">
    <w:name w:val="WWNum402"/>
    <w:basedOn w:val="Nessunelenco"/>
    <w:pPr>
      <w:numPr>
        <w:numId w:val="403"/>
      </w:numPr>
    </w:pPr>
  </w:style>
  <w:style w:type="numbering" w:customStyle="1" w:styleId="WWNum403">
    <w:name w:val="WWNum403"/>
    <w:basedOn w:val="Nessunelenco"/>
    <w:pPr>
      <w:numPr>
        <w:numId w:val="404"/>
      </w:numPr>
    </w:pPr>
  </w:style>
  <w:style w:type="numbering" w:customStyle="1" w:styleId="WWNum404">
    <w:name w:val="WWNum404"/>
    <w:basedOn w:val="Nessunelenco"/>
    <w:pPr>
      <w:numPr>
        <w:numId w:val="405"/>
      </w:numPr>
    </w:pPr>
  </w:style>
  <w:style w:type="numbering" w:customStyle="1" w:styleId="WWNum405">
    <w:name w:val="WWNum405"/>
    <w:basedOn w:val="Nessunelenco"/>
    <w:pPr>
      <w:numPr>
        <w:numId w:val="406"/>
      </w:numPr>
    </w:pPr>
  </w:style>
  <w:style w:type="numbering" w:customStyle="1" w:styleId="WWNum406">
    <w:name w:val="WWNum406"/>
    <w:basedOn w:val="Nessunelenco"/>
    <w:pPr>
      <w:numPr>
        <w:numId w:val="407"/>
      </w:numPr>
    </w:pPr>
  </w:style>
  <w:style w:type="numbering" w:customStyle="1" w:styleId="WWNum407">
    <w:name w:val="WWNum407"/>
    <w:basedOn w:val="Nessunelenco"/>
    <w:pPr>
      <w:numPr>
        <w:numId w:val="408"/>
      </w:numPr>
    </w:pPr>
  </w:style>
  <w:style w:type="numbering" w:customStyle="1" w:styleId="WWNum408">
    <w:name w:val="WWNum408"/>
    <w:basedOn w:val="Nessunelenco"/>
    <w:pPr>
      <w:numPr>
        <w:numId w:val="409"/>
      </w:numPr>
    </w:pPr>
  </w:style>
  <w:style w:type="numbering" w:customStyle="1" w:styleId="WWNum409">
    <w:name w:val="WWNum409"/>
    <w:basedOn w:val="Nessunelenco"/>
    <w:pPr>
      <w:numPr>
        <w:numId w:val="410"/>
      </w:numPr>
    </w:pPr>
  </w:style>
  <w:style w:type="numbering" w:customStyle="1" w:styleId="WWNum410">
    <w:name w:val="WWNum410"/>
    <w:basedOn w:val="Nessunelenco"/>
    <w:pPr>
      <w:numPr>
        <w:numId w:val="411"/>
      </w:numPr>
    </w:pPr>
  </w:style>
  <w:style w:type="numbering" w:customStyle="1" w:styleId="WWNum411">
    <w:name w:val="WWNum411"/>
    <w:basedOn w:val="Nessunelenco"/>
    <w:pPr>
      <w:numPr>
        <w:numId w:val="412"/>
      </w:numPr>
    </w:pPr>
  </w:style>
  <w:style w:type="numbering" w:customStyle="1" w:styleId="WWNum412">
    <w:name w:val="WWNum412"/>
    <w:basedOn w:val="Nessunelenco"/>
    <w:pPr>
      <w:numPr>
        <w:numId w:val="413"/>
      </w:numPr>
    </w:pPr>
  </w:style>
  <w:style w:type="numbering" w:customStyle="1" w:styleId="WWNum413">
    <w:name w:val="WWNum413"/>
    <w:basedOn w:val="Nessunelenco"/>
    <w:pPr>
      <w:numPr>
        <w:numId w:val="414"/>
      </w:numPr>
    </w:pPr>
  </w:style>
  <w:style w:type="numbering" w:customStyle="1" w:styleId="WWNum414">
    <w:name w:val="WWNum414"/>
    <w:basedOn w:val="Nessunelenco"/>
    <w:pPr>
      <w:numPr>
        <w:numId w:val="415"/>
      </w:numPr>
    </w:pPr>
  </w:style>
  <w:style w:type="numbering" w:customStyle="1" w:styleId="WWNum415">
    <w:name w:val="WWNum415"/>
    <w:basedOn w:val="Nessunelenco"/>
    <w:pPr>
      <w:numPr>
        <w:numId w:val="416"/>
      </w:numPr>
    </w:pPr>
  </w:style>
  <w:style w:type="numbering" w:customStyle="1" w:styleId="WWNum416">
    <w:name w:val="WWNum416"/>
    <w:basedOn w:val="Nessunelenco"/>
    <w:pPr>
      <w:numPr>
        <w:numId w:val="417"/>
      </w:numPr>
    </w:pPr>
  </w:style>
  <w:style w:type="numbering" w:customStyle="1" w:styleId="WWNum417">
    <w:name w:val="WWNum417"/>
    <w:basedOn w:val="Nessunelenco"/>
    <w:pPr>
      <w:numPr>
        <w:numId w:val="418"/>
      </w:numPr>
    </w:pPr>
  </w:style>
  <w:style w:type="numbering" w:customStyle="1" w:styleId="WWNum418">
    <w:name w:val="WWNum418"/>
    <w:basedOn w:val="Nessunelenco"/>
    <w:pPr>
      <w:numPr>
        <w:numId w:val="419"/>
      </w:numPr>
    </w:pPr>
  </w:style>
  <w:style w:type="numbering" w:customStyle="1" w:styleId="WWNum419">
    <w:name w:val="WWNum419"/>
    <w:basedOn w:val="Nessunelenco"/>
    <w:pPr>
      <w:numPr>
        <w:numId w:val="420"/>
      </w:numPr>
    </w:pPr>
  </w:style>
  <w:style w:type="numbering" w:customStyle="1" w:styleId="WWNum420">
    <w:name w:val="WWNum420"/>
    <w:basedOn w:val="Nessunelenco"/>
    <w:pPr>
      <w:numPr>
        <w:numId w:val="421"/>
      </w:numPr>
    </w:pPr>
  </w:style>
  <w:style w:type="numbering" w:customStyle="1" w:styleId="WWNum421">
    <w:name w:val="WWNum421"/>
    <w:basedOn w:val="Nessunelenco"/>
    <w:pPr>
      <w:numPr>
        <w:numId w:val="422"/>
      </w:numPr>
    </w:pPr>
  </w:style>
  <w:style w:type="numbering" w:customStyle="1" w:styleId="WWNum422">
    <w:name w:val="WWNum422"/>
    <w:basedOn w:val="Nessunelenco"/>
    <w:pPr>
      <w:numPr>
        <w:numId w:val="423"/>
      </w:numPr>
    </w:pPr>
  </w:style>
  <w:style w:type="numbering" w:customStyle="1" w:styleId="WWNum423">
    <w:name w:val="WWNum423"/>
    <w:basedOn w:val="Nessunelenco"/>
    <w:pPr>
      <w:numPr>
        <w:numId w:val="424"/>
      </w:numPr>
    </w:pPr>
  </w:style>
  <w:style w:type="numbering" w:customStyle="1" w:styleId="WWNum424">
    <w:name w:val="WWNum424"/>
    <w:basedOn w:val="Nessunelenco"/>
    <w:pPr>
      <w:numPr>
        <w:numId w:val="425"/>
      </w:numPr>
    </w:pPr>
  </w:style>
  <w:style w:type="numbering" w:customStyle="1" w:styleId="WWNum425">
    <w:name w:val="WWNum425"/>
    <w:basedOn w:val="Nessunelenco"/>
    <w:pPr>
      <w:numPr>
        <w:numId w:val="426"/>
      </w:numPr>
    </w:pPr>
  </w:style>
  <w:style w:type="numbering" w:customStyle="1" w:styleId="WWNum426">
    <w:name w:val="WWNum426"/>
    <w:basedOn w:val="Nessunelenco"/>
    <w:pPr>
      <w:numPr>
        <w:numId w:val="427"/>
      </w:numPr>
    </w:pPr>
  </w:style>
  <w:style w:type="numbering" w:customStyle="1" w:styleId="WWNum427">
    <w:name w:val="WWNum427"/>
    <w:basedOn w:val="Nessunelenco"/>
    <w:pPr>
      <w:numPr>
        <w:numId w:val="428"/>
      </w:numPr>
    </w:pPr>
  </w:style>
  <w:style w:type="numbering" w:customStyle="1" w:styleId="WWNum428">
    <w:name w:val="WWNum428"/>
    <w:basedOn w:val="Nessunelenco"/>
    <w:pPr>
      <w:numPr>
        <w:numId w:val="429"/>
      </w:numPr>
    </w:pPr>
  </w:style>
  <w:style w:type="numbering" w:customStyle="1" w:styleId="WWNum429">
    <w:name w:val="WWNum429"/>
    <w:basedOn w:val="Nessunelenco"/>
    <w:pPr>
      <w:numPr>
        <w:numId w:val="430"/>
      </w:numPr>
    </w:pPr>
  </w:style>
  <w:style w:type="numbering" w:customStyle="1" w:styleId="WWNum430">
    <w:name w:val="WWNum430"/>
    <w:basedOn w:val="Nessunelenco"/>
    <w:pPr>
      <w:numPr>
        <w:numId w:val="431"/>
      </w:numPr>
    </w:pPr>
  </w:style>
  <w:style w:type="numbering" w:customStyle="1" w:styleId="WWNum431">
    <w:name w:val="WWNum431"/>
    <w:basedOn w:val="Nessunelenco"/>
    <w:pPr>
      <w:numPr>
        <w:numId w:val="432"/>
      </w:numPr>
    </w:pPr>
  </w:style>
  <w:style w:type="numbering" w:customStyle="1" w:styleId="WWNum432">
    <w:name w:val="WWNum432"/>
    <w:basedOn w:val="Nessunelenco"/>
    <w:pPr>
      <w:numPr>
        <w:numId w:val="433"/>
      </w:numPr>
    </w:pPr>
  </w:style>
  <w:style w:type="numbering" w:customStyle="1" w:styleId="WWNum433">
    <w:name w:val="WWNum433"/>
    <w:basedOn w:val="Nessunelenco"/>
    <w:pPr>
      <w:numPr>
        <w:numId w:val="434"/>
      </w:numPr>
    </w:pPr>
  </w:style>
  <w:style w:type="numbering" w:customStyle="1" w:styleId="WWNum434">
    <w:name w:val="WWNum434"/>
    <w:basedOn w:val="Nessunelenco"/>
    <w:pPr>
      <w:numPr>
        <w:numId w:val="435"/>
      </w:numPr>
    </w:pPr>
  </w:style>
  <w:style w:type="numbering" w:customStyle="1" w:styleId="WWNum435">
    <w:name w:val="WWNum435"/>
    <w:basedOn w:val="Nessunelenco"/>
    <w:pPr>
      <w:numPr>
        <w:numId w:val="436"/>
      </w:numPr>
    </w:pPr>
  </w:style>
  <w:style w:type="numbering" w:customStyle="1" w:styleId="WWNum436">
    <w:name w:val="WWNum436"/>
    <w:basedOn w:val="Nessunelenco"/>
    <w:pPr>
      <w:numPr>
        <w:numId w:val="437"/>
      </w:numPr>
    </w:pPr>
  </w:style>
  <w:style w:type="numbering" w:customStyle="1" w:styleId="WWNum437">
    <w:name w:val="WWNum437"/>
    <w:basedOn w:val="Nessunelenco"/>
    <w:pPr>
      <w:numPr>
        <w:numId w:val="438"/>
      </w:numPr>
    </w:pPr>
  </w:style>
  <w:style w:type="numbering" w:customStyle="1" w:styleId="WWNum438">
    <w:name w:val="WWNum438"/>
    <w:basedOn w:val="Nessunelenco"/>
    <w:pPr>
      <w:numPr>
        <w:numId w:val="439"/>
      </w:numPr>
    </w:pPr>
  </w:style>
  <w:style w:type="numbering" w:customStyle="1" w:styleId="WWNum439">
    <w:name w:val="WWNum439"/>
    <w:basedOn w:val="Nessunelenco"/>
    <w:pPr>
      <w:numPr>
        <w:numId w:val="440"/>
      </w:numPr>
    </w:pPr>
  </w:style>
  <w:style w:type="numbering" w:customStyle="1" w:styleId="WWNum440">
    <w:name w:val="WWNum440"/>
    <w:basedOn w:val="Nessunelenco"/>
    <w:pPr>
      <w:numPr>
        <w:numId w:val="441"/>
      </w:numPr>
    </w:pPr>
  </w:style>
  <w:style w:type="numbering" w:customStyle="1" w:styleId="WWNum441">
    <w:name w:val="WWNum441"/>
    <w:basedOn w:val="Nessunelenco"/>
    <w:pPr>
      <w:numPr>
        <w:numId w:val="442"/>
      </w:numPr>
    </w:pPr>
  </w:style>
  <w:style w:type="numbering" w:customStyle="1" w:styleId="WWNum442">
    <w:name w:val="WWNum442"/>
    <w:basedOn w:val="Nessunelenco"/>
    <w:pPr>
      <w:numPr>
        <w:numId w:val="443"/>
      </w:numPr>
    </w:pPr>
  </w:style>
  <w:style w:type="numbering" w:customStyle="1" w:styleId="WWNum443">
    <w:name w:val="WWNum443"/>
    <w:basedOn w:val="Nessunelenco"/>
    <w:pPr>
      <w:numPr>
        <w:numId w:val="444"/>
      </w:numPr>
    </w:pPr>
  </w:style>
  <w:style w:type="numbering" w:customStyle="1" w:styleId="WWNum444">
    <w:name w:val="WWNum444"/>
    <w:basedOn w:val="Nessunelenco"/>
    <w:pPr>
      <w:numPr>
        <w:numId w:val="445"/>
      </w:numPr>
    </w:pPr>
  </w:style>
  <w:style w:type="numbering" w:customStyle="1" w:styleId="WWNum445">
    <w:name w:val="WWNum445"/>
    <w:basedOn w:val="Nessunelenco"/>
    <w:pPr>
      <w:numPr>
        <w:numId w:val="446"/>
      </w:numPr>
    </w:pPr>
  </w:style>
  <w:style w:type="numbering" w:customStyle="1" w:styleId="WWNum446">
    <w:name w:val="WWNum446"/>
    <w:basedOn w:val="Nessunelenco"/>
    <w:pPr>
      <w:numPr>
        <w:numId w:val="447"/>
      </w:numPr>
    </w:pPr>
  </w:style>
  <w:style w:type="numbering" w:customStyle="1" w:styleId="WWNum447">
    <w:name w:val="WWNum447"/>
    <w:basedOn w:val="Nessunelenco"/>
    <w:pPr>
      <w:numPr>
        <w:numId w:val="448"/>
      </w:numPr>
    </w:pPr>
  </w:style>
  <w:style w:type="numbering" w:customStyle="1" w:styleId="WWNum448">
    <w:name w:val="WWNum448"/>
    <w:basedOn w:val="Nessunelenco"/>
    <w:pPr>
      <w:numPr>
        <w:numId w:val="449"/>
      </w:numPr>
    </w:pPr>
  </w:style>
  <w:style w:type="numbering" w:customStyle="1" w:styleId="WWNum449">
    <w:name w:val="WWNum449"/>
    <w:basedOn w:val="Nessunelenco"/>
    <w:pPr>
      <w:numPr>
        <w:numId w:val="450"/>
      </w:numPr>
    </w:pPr>
  </w:style>
  <w:style w:type="numbering" w:customStyle="1" w:styleId="WWNum450">
    <w:name w:val="WWNum450"/>
    <w:basedOn w:val="Nessunelenco"/>
    <w:pPr>
      <w:numPr>
        <w:numId w:val="451"/>
      </w:numPr>
    </w:pPr>
  </w:style>
  <w:style w:type="numbering" w:customStyle="1" w:styleId="WWNum451">
    <w:name w:val="WWNum451"/>
    <w:basedOn w:val="Nessunelenco"/>
    <w:pPr>
      <w:numPr>
        <w:numId w:val="452"/>
      </w:numPr>
    </w:pPr>
  </w:style>
  <w:style w:type="numbering" w:customStyle="1" w:styleId="WWNum452">
    <w:name w:val="WWNum452"/>
    <w:basedOn w:val="Nessunelenco"/>
    <w:pPr>
      <w:numPr>
        <w:numId w:val="453"/>
      </w:numPr>
    </w:pPr>
  </w:style>
  <w:style w:type="numbering" w:customStyle="1" w:styleId="WWNum453">
    <w:name w:val="WWNum453"/>
    <w:basedOn w:val="Nessunelenco"/>
    <w:pPr>
      <w:numPr>
        <w:numId w:val="454"/>
      </w:numPr>
    </w:pPr>
  </w:style>
  <w:style w:type="numbering" w:customStyle="1" w:styleId="WWNum454">
    <w:name w:val="WWNum454"/>
    <w:basedOn w:val="Nessunelenco"/>
    <w:pPr>
      <w:numPr>
        <w:numId w:val="455"/>
      </w:numPr>
    </w:pPr>
  </w:style>
  <w:style w:type="numbering" w:customStyle="1" w:styleId="WWNum455">
    <w:name w:val="WWNum455"/>
    <w:basedOn w:val="Nessunelenco"/>
    <w:pPr>
      <w:numPr>
        <w:numId w:val="456"/>
      </w:numPr>
    </w:pPr>
  </w:style>
  <w:style w:type="numbering" w:customStyle="1" w:styleId="WWNum456">
    <w:name w:val="WWNum456"/>
    <w:basedOn w:val="Nessunelenco"/>
    <w:pPr>
      <w:numPr>
        <w:numId w:val="457"/>
      </w:numPr>
    </w:pPr>
  </w:style>
  <w:style w:type="numbering" w:customStyle="1" w:styleId="WWNum457">
    <w:name w:val="WWNum457"/>
    <w:basedOn w:val="Nessunelenco"/>
    <w:pPr>
      <w:numPr>
        <w:numId w:val="458"/>
      </w:numPr>
    </w:pPr>
  </w:style>
  <w:style w:type="numbering" w:customStyle="1" w:styleId="WWNum458">
    <w:name w:val="WWNum458"/>
    <w:basedOn w:val="Nessunelenco"/>
    <w:pPr>
      <w:numPr>
        <w:numId w:val="459"/>
      </w:numPr>
    </w:pPr>
  </w:style>
  <w:style w:type="numbering" w:customStyle="1" w:styleId="WWNum459">
    <w:name w:val="WWNum459"/>
    <w:basedOn w:val="Nessunelenco"/>
    <w:pPr>
      <w:numPr>
        <w:numId w:val="460"/>
      </w:numPr>
    </w:pPr>
  </w:style>
  <w:style w:type="numbering" w:customStyle="1" w:styleId="WWNum460">
    <w:name w:val="WWNum460"/>
    <w:basedOn w:val="Nessunelenco"/>
    <w:pPr>
      <w:numPr>
        <w:numId w:val="461"/>
      </w:numPr>
    </w:pPr>
  </w:style>
  <w:style w:type="numbering" w:customStyle="1" w:styleId="WWNum461">
    <w:name w:val="WWNum461"/>
    <w:basedOn w:val="Nessunelenco"/>
    <w:pPr>
      <w:numPr>
        <w:numId w:val="462"/>
      </w:numPr>
    </w:pPr>
  </w:style>
  <w:style w:type="numbering" w:customStyle="1" w:styleId="WWNum462">
    <w:name w:val="WWNum462"/>
    <w:basedOn w:val="Nessunelenco"/>
    <w:pPr>
      <w:numPr>
        <w:numId w:val="463"/>
      </w:numPr>
    </w:pPr>
  </w:style>
  <w:style w:type="numbering" w:customStyle="1" w:styleId="WWNum463">
    <w:name w:val="WWNum463"/>
    <w:basedOn w:val="Nessunelenco"/>
    <w:pPr>
      <w:numPr>
        <w:numId w:val="464"/>
      </w:numPr>
    </w:pPr>
  </w:style>
  <w:style w:type="numbering" w:customStyle="1" w:styleId="WWNum464">
    <w:name w:val="WWNum464"/>
    <w:basedOn w:val="Nessunelenco"/>
    <w:pPr>
      <w:numPr>
        <w:numId w:val="465"/>
      </w:numPr>
    </w:pPr>
  </w:style>
  <w:style w:type="numbering" w:customStyle="1" w:styleId="WWNum465">
    <w:name w:val="WWNum465"/>
    <w:basedOn w:val="Nessunelenco"/>
    <w:pPr>
      <w:numPr>
        <w:numId w:val="466"/>
      </w:numPr>
    </w:pPr>
  </w:style>
  <w:style w:type="numbering" w:customStyle="1" w:styleId="WWNum466">
    <w:name w:val="WWNum466"/>
    <w:basedOn w:val="Nessunelenco"/>
    <w:pPr>
      <w:numPr>
        <w:numId w:val="467"/>
      </w:numPr>
    </w:pPr>
  </w:style>
  <w:style w:type="numbering" w:customStyle="1" w:styleId="WWNum467">
    <w:name w:val="WWNum467"/>
    <w:basedOn w:val="Nessunelenco"/>
    <w:pPr>
      <w:numPr>
        <w:numId w:val="468"/>
      </w:numPr>
    </w:pPr>
  </w:style>
  <w:style w:type="numbering" w:customStyle="1" w:styleId="WWNum468">
    <w:name w:val="WWNum468"/>
    <w:basedOn w:val="Nessunelenco"/>
    <w:pPr>
      <w:numPr>
        <w:numId w:val="469"/>
      </w:numPr>
    </w:pPr>
  </w:style>
  <w:style w:type="numbering" w:customStyle="1" w:styleId="WWNum469">
    <w:name w:val="WWNum469"/>
    <w:basedOn w:val="Nessunelenco"/>
    <w:pPr>
      <w:numPr>
        <w:numId w:val="470"/>
      </w:numPr>
    </w:pPr>
  </w:style>
  <w:style w:type="numbering" w:customStyle="1" w:styleId="WWNum470">
    <w:name w:val="WWNum470"/>
    <w:basedOn w:val="Nessunelenco"/>
    <w:pPr>
      <w:numPr>
        <w:numId w:val="471"/>
      </w:numPr>
    </w:pPr>
  </w:style>
  <w:style w:type="numbering" w:customStyle="1" w:styleId="WWNum471">
    <w:name w:val="WWNum471"/>
    <w:basedOn w:val="Nessunelenco"/>
    <w:pPr>
      <w:numPr>
        <w:numId w:val="472"/>
      </w:numPr>
    </w:pPr>
  </w:style>
  <w:style w:type="numbering" w:customStyle="1" w:styleId="WWNum472">
    <w:name w:val="WWNum472"/>
    <w:basedOn w:val="Nessunelenco"/>
    <w:pPr>
      <w:numPr>
        <w:numId w:val="473"/>
      </w:numPr>
    </w:pPr>
  </w:style>
  <w:style w:type="numbering" w:customStyle="1" w:styleId="WWNum473">
    <w:name w:val="WWNum473"/>
    <w:basedOn w:val="Nessunelenco"/>
    <w:pPr>
      <w:numPr>
        <w:numId w:val="474"/>
      </w:numPr>
    </w:pPr>
  </w:style>
  <w:style w:type="numbering" w:customStyle="1" w:styleId="WWNum474">
    <w:name w:val="WWNum474"/>
    <w:basedOn w:val="Nessunelenco"/>
    <w:pPr>
      <w:numPr>
        <w:numId w:val="475"/>
      </w:numPr>
    </w:pPr>
  </w:style>
  <w:style w:type="numbering" w:customStyle="1" w:styleId="WWNum475">
    <w:name w:val="WWNum475"/>
    <w:basedOn w:val="Nessunelenco"/>
    <w:pPr>
      <w:numPr>
        <w:numId w:val="476"/>
      </w:numPr>
    </w:pPr>
  </w:style>
  <w:style w:type="numbering" w:customStyle="1" w:styleId="WWNum476">
    <w:name w:val="WWNum476"/>
    <w:basedOn w:val="Nessunelenco"/>
    <w:pPr>
      <w:numPr>
        <w:numId w:val="477"/>
      </w:numPr>
    </w:pPr>
  </w:style>
  <w:style w:type="numbering" w:customStyle="1" w:styleId="WWNum477">
    <w:name w:val="WWNum477"/>
    <w:basedOn w:val="Nessunelenco"/>
    <w:pPr>
      <w:numPr>
        <w:numId w:val="478"/>
      </w:numPr>
    </w:pPr>
  </w:style>
  <w:style w:type="numbering" w:customStyle="1" w:styleId="WWNum478">
    <w:name w:val="WWNum478"/>
    <w:basedOn w:val="Nessunelenco"/>
    <w:pPr>
      <w:numPr>
        <w:numId w:val="479"/>
      </w:numPr>
    </w:pPr>
  </w:style>
  <w:style w:type="numbering" w:customStyle="1" w:styleId="WWNum479">
    <w:name w:val="WWNum479"/>
    <w:basedOn w:val="Nessunelenco"/>
    <w:pPr>
      <w:numPr>
        <w:numId w:val="480"/>
      </w:numPr>
    </w:pPr>
  </w:style>
  <w:style w:type="numbering" w:customStyle="1" w:styleId="WWNum480">
    <w:name w:val="WWNum480"/>
    <w:basedOn w:val="Nessunelenco"/>
    <w:pPr>
      <w:numPr>
        <w:numId w:val="481"/>
      </w:numPr>
    </w:pPr>
  </w:style>
  <w:style w:type="numbering" w:customStyle="1" w:styleId="WWNum481">
    <w:name w:val="WWNum481"/>
    <w:basedOn w:val="Nessunelenco"/>
    <w:pPr>
      <w:numPr>
        <w:numId w:val="482"/>
      </w:numPr>
    </w:pPr>
  </w:style>
  <w:style w:type="numbering" w:customStyle="1" w:styleId="WWNum482">
    <w:name w:val="WWNum482"/>
    <w:basedOn w:val="Nessunelenco"/>
    <w:pPr>
      <w:numPr>
        <w:numId w:val="483"/>
      </w:numPr>
    </w:pPr>
  </w:style>
  <w:style w:type="numbering" w:customStyle="1" w:styleId="WWNum483">
    <w:name w:val="WWNum483"/>
    <w:basedOn w:val="Nessunelenco"/>
    <w:pPr>
      <w:numPr>
        <w:numId w:val="484"/>
      </w:numPr>
    </w:pPr>
  </w:style>
  <w:style w:type="numbering" w:customStyle="1" w:styleId="WWNum484">
    <w:name w:val="WWNum484"/>
    <w:basedOn w:val="Nessunelenco"/>
    <w:pPr>
      <w:numPr>
        <w:numId w:val="485"/>
      </w:numPr>
    </w:pPr>
  </w:style>
  <w:style w:type="numbering" w:customStyle="1" w:styleId="WWNum485">
    <w:name w:val="WWNum485"/>
    <w:basedOn w:val="Nessunelenco"/>
    <w:pPr>
      <w:numPr>
        <w:numId w:val="486"/>
      </w:numPr>
    </w:pPr>
  </w:style>
  <w:style w:type="numbering" w:customStyle="1" w:styleId="WWNum486">
    <w:name w:val="WWNum486"/>
    <w:basedOn w:val="Nessunelenco"/>
    <w:pPr>
      <w:numPr>
        <w:numId w:val="487"/>
      </w:numPr>
    </w:pPr>
  </w:style>
  <w:style w:type="numbering" w:customStyle="1" w:styleId="WWNum487">
    <w:name w:val="WWNum487"/>
    <w:basedOn w:val="Nessunelenco"/>
    <w:pPr>
      <w:numPr>
        <w:numId w:val="488"/>
      </w:numPr>
    </w:pPr>
  </w:style>
  <w:style w:type="numbering" w:customStyle="1" w:styleId="WWNum488">
    <w:name w:val="WWNum488"/>
    <w:basedOn w:val="Nessunelenco"/>
    <w:pPr>
      <w:numPr>
        <w:numId w:val="489"/>
      </w:numPr>
    </w:pPr>
  </w:style>
  <w:style w:type="numbering" w:customStyle="1" w:styleId="WWNum489">
    <w:name w:val="WWNum489"/>
    <w:basedOn w:val="Nessunelenco"/>
    <w:pPr>
      <w:numPr>
        <w:numId w:val="490"/>
      </w:numPr>
    </w:pPr>
  </w:style>
  <w:style w:type="numbering" w:customStyle="1" w:styleId="WWNum490">
    <w:name w:val="WWNum490"/>
    <w:basedOn w:val="Nessunelenco"/>
    <w:pPr>
      <w:numPr>
        <w:numId w:val="491"/>
      </w:numPr>
    </w:pPr>
  </w:style>
  <w:style w:type="numbering" w:customStyle="1" w:styleId="WWNum491">
    <w:name w:val="WWNum491"/>
    <w:basedOn w:val="Nessunelenco"/>
    <w:pPr>
      <w:numPr>
        <w:numId w:val="492"/>
      </w:numPr>
    </w:pPr>
  </w:style>
  <w:style w:type="numbering" w:customStyle="1" w:styleId="WWNum492">
    <w:name w:val="WWNum492"/>
    <w:basedOn w:val="Nessunelenco"/>
    <w:pPr>
      <w:numPr>
        <w:numId w:val="493"/>
      </w:numPr>
    </w:pPr>
  </w:style>
  <w:style w:type="numbering" w:customStyle="1" w:styleId="WWNum493">
    <w:name w:val="WWNum493"/>
    <w:basedOn w:val="Nessunelenco"/>
    <w:pPr>
      <w:numPr>
        <w:numId w:val="494"/>
      </w:numPr>
    </w:pPr>
  </w:style>
  <w:style w:type="numbering" w:customStyle="1" w:styleId="WWNum494">
    <w:name w:val="WWNum494"/>
    <w:basedOn w:val="Nessunelenco"/>
    <w:pPr>
      <w:numPr>
        <w:numId w:val="495"/>
      </w:numPr>
    </w:pPr>
  </w:style>
  <w:style w:type="numbering" w:customStyle="1" w:styleId="WWNum495">
    <w:name w:val="WWNum495"/>
    <w:basedOn w:val="Nessunelenco"/>
    <w:pPr>
      <w:numPr>
        <w:numId w:val="496"/>
      </w:numPr>
    </w:pPr>
  </w:style>
  <w:style w:type="numbering" w:customStyle="1" w:styleId="WWNum496">
    <w:name w:val="WWNum496"/>
    <w:basedOn w:val="Nessunelenco"/>
    <w:pPr>
      <w:numPr>
        <w:numId w:val="497"/>
      </w:numPr>
    </w:pPr>
  </w:style>
  <w:style w:type="numbering" w:customStyle="1" w:styleId="WWNum497">
    <w:name w:val="WWNum497"/>
    <w:basedOn w:val="Nessunelenco"/>
    <w:pPr>
      <w:numPr>
        <w:numId w:val="498"/>
      </w:numPr>
    </w:pPr>
  </w:style>
  <w:style w:type="numbering" w:customStyle="1" w:styleId="WWNum498">
    <w:name w:val="WWNum498"/>
    <w:basedOn w:val="Nessunelenco"/>
    <w:pPr>
      <w:numPr>
        <w:numId w:val="499"/>
      </w:numPr>
    </w:pPr>
  </w:style>
  <w:style w:type="numbering" w:customStyle="1" w:styleId="WWNum499">
    <w:name w:val="WWNum499"/>
    <w:basedOn w:val="Nessunelenco"/>
    <w:pPr>
      <w:numPr>
        <w:numId w:val="500"/>
      </w:numPr>
    </w:pPr>
  </w:style>
  <w:style w:type="numbering" w:customStyle="1" w:styleId="WWNum500">
    <w:name w:val="WWNum500"/>
    <w:basedOn w:val="Nessunelenco"/>
    <w:pPr>
      <w:numPr>
        <w:numId w:val="501"/>
      </w:numPr>
    </w:pPr>
  </w:style>
  <w:style w:type="numbering" w:customStyle="1" w:styleId="WWNum501">
    <w:name w:val="WWNum501"/>
    <w:basedOn w:val="Nessunelenco"/>
    <w:pPr>
      <w:numPr>
        <w:numId w:val="502"/>
      </w:numPr>
    </w:pPr>
  </w:style>
  <w:style w:type="numbering" w:customStyle="1" w:styleId="WWNum502">
    <w:name w:val="WWNum502"/>
    <w:basedOn w:val="Nessunelenco"/>
    <w:pPr>
      <w:numPr>
        <w:numId w:val="503"/>
      </w:numPr>
    </w:pPr>
  </w:style>
  <w:style w:type="numbering" w:customStyle="1" w:styleId="WWNum503">
    <w:name w:val="WWNum503"/>
    <w:basedOn w:val="Nessunelenco"/>
    <w:pPr>
      <w:numPr>
        <w:numId w:val="504"/>
      </w:numPr>
    </w:pPr>
  </w:style>
  <w:style w:type="numbering" w:customStyle="1" w:styleId="WWNum504">
    <w:name w:val="WWNum504"/>
    <w:basedOn w:val="Nessunelenco"/>
    <w:pPr>
      <w:numPr>
        <w:numId w:val="505"/>
      </w:numPr>
    </w:pPr>
  </w:style>
  <w:style w:type="numbering" w:customStyle="1" w:styleId="WWNum505">
    <w:name w:val="WWNum505"/>
    <w:basedOn w:val="Nessunelenco"/>
    <w:pPr>
      <w:numPr>
        <w:numId w:val="506"/>
      </w:numPr>
    </w:pPr>
  </w:style>
  <w:style w:type="numbering" w:customStyle="1" w:styleId="WWNum506">
    <w:name w:val="WWNum506"/>
    <w:basedOn w:val="Nessunelenco"/>
    <w:pPr>
      <w:numPr>
        <w:numId w:val="507"/>
      </w:numPr>
    </w:pPr>
  </w:style>
  <w:style w:type="numbering" w:customStyle="1" w:styleId="WWNum507">
    <w:name w:val="WWNum507"/>
    <w:basedOn w:val="Nessunelenco"/>
    <w:pPr>
      <w:numPr>
        <w:numId w:val="508"/>
      </w:numPr>
    </w:pPr>
  </w:style>
  <w:style w:type="numbering" w:customStyle="1" w:styleId="WWNum508">
    <w:name w:val="WWNum508"/>
    <w:basedOn w:val="Nessunelenco"/>
    <w:pPr>
      <w:numPr>
        <w:numId w:val="509"/>
      </w:numPr>
    </w:pPr>
  </w:style>
  <w:style w:type="numbering" w:customStyle="1" w:styleId="WWNum509">
    <w:name w:val="WWNum509"/>
    <w:basedOn w:val="Nessunelenco"/>
    <w:pPr>
      <w:numPr>
        <w:numId w:val="510"/>
      </w:numPr>
    </w:pPr>
  </w:style>
  <w:style w:type="numbering" w:customStyle="1" w:styleId="WWNum510">
    <w:name w:val="WWNum510"/>
    <w:basedOn w:val="Nessunelenco"/>
    <w:pPr>
      <w:numPr>
        <w:numId w:val="511"/>
      </w:numPr>
    </w:pPr>
  </w:style>
  <w:style w:type="numbering" w:customStyle="1" w:styleId="WWNum511">
    <w:name w:val="WWNum511"/>
    <w:basedOn w:val="Nessunelenco"/>
    <w:pPr>
      <w:numPr>
        <w:numId w:val="512"/>
      </w:numPr>
    </w:pPr>
  </w:style>
  <w:style w:type="numbering" w:customStyle="1" w:styleId="WWNum512">
    <w:name w:val="WWNum512"/>
    <w:basedOn w:val="Nessunelenco"/>
    <w:pPr>
      <w:numPr>
        <w:numId w:val="513"/>
      </w:numPr>
    </w:pPr>
  </w:style>
  <w:style w:type="numbering" w:customStyle="1" w:styleId="WWNum513">
    <w:name w:val="WWNum513"/>
    <w:basedOn w:val="Nessunelenco"/>
    <w:pPr>
      <w:numPr>
        <w:numId w:val="514"/>
      </w:numPr>
    </w:pPr>
  </w:style>
  <w:style w:type="numbering" w:customStyle="1" w:styleId="WWNum514">
    <w:name w:val="WWNum514"/>
    <w:basedOn w:val="Nessunelenco"/>
    <w:pPr>
      <w:numPr>
        <w:numId w:val="515"/>
      </w:numPr>
    </w:pPr>
  </w:style>
  <w:style w:type="numbering" w:customStyle="1" w:styleId="WWNum515">
    <w:name w:val="WWNum515"/>
    <w:basedOn w:val="Nessunelenco"/>
    <w:pPr>
      <w:numPr>
        <w:numId w:val="516"/>
      </w:numPr>
    </w:pPr>
  </w:style>
  <w:style w:type="numbering" w:customStyle="1" w:styleId="WWNum516">
    <w:name w:val="WWNum516"/>
    <w:basedOn w:val="Nessunelenco"/>
    <w:pPr>
      <w:numPr>
        <w:numId w:val="517"/>
      </w:numPr>
    </w:pPr>
  </w:style>
  <w:style w:type="numbering" w:customStyle="1" w:styleId="WWNum517">
    <w:name w:val="WWNum517"/>
    <w:basedOn w:val="Nessunelenco"/>
    <w:pPr>
      <w:numPr>
        <w:numId w:val="518"/>
      </w:numPr>
    </w:pPr>
  </w:style>
  <w:style w:type="numbering" w:customStyle="1" w:styleId="WWNum518">
    <w:name w:val="WWNum518"/>
    <w:basedOn w:val="Nessunelenco"/>
    <w:pPr>
      <w:numPr>
        <w:numId w:val="519"/>
      </w:numPr>
    </w:pPr>
  </w:style>
  <w:style w:type="numbering" w:customStyle="1" w:styleId="WWNum519">
    <w:name w:val="WWNum519"/>
    <w:basedOn w:val="Nessunelenco"/>
    <w:pPr>
      <w:numPr>
        <w:numId w:val="520"/>
      </w:numPr>
    </w:pPr>
  </w:style>
  <w:style w:type="numbering" w:customStyle="1" w:styleId="WWNum520">
    <w:name w:val="WWNum520"/>
    <w:basedOn w:val="Nessunelenco"/>
    <w:pPr>
      <w:numPr>
        <w:numId w:val="521"/>
      </w:numPr>
    </w:pPr>
  </w:style>
  <w:style w:type="numbering" w:customStyle="1" w:styleId="WWNum521">
    <w:name w:val="WWNum521"/>
    <w:basedOn w:val="Nessunelenco"/>
    <w:pPr>
      <w:numPr>
        <w:numId w:val="522"/>
      </w:numPr>
    </w:pPr>
  </w:style>
  <w:style w:type="numbering" w:customStyle="1" w:styleId="WWNum522">
    <w:name w:val="WWNum522"/>
    <w:basedOn w:val="Nessunelenco"/>
    <w:pPr>
      <w:numPr>
        <w:numId w:val="523"/>
      </w:numPr>
    </w:pPr>
  </w:style>
  <w:style w:type="numbering" w:customStyle="1" w:styleId="WWNum523">
    <w:name w:val="WWNum523"/>
    <w:basedOn w:val="Nessunelenco"/>
    <w:pPr>
      <w:numPr>
        <w:numId w:val="524"/>
      </w:numPr>
    </w:pPr>
  </w:style>
  <w:style w:type="numbering" w:customStyle="1" w:styleId="WWNum524">
    <w:name w:val="WWNum524"/>
    <w:basedOn w:val="Nessunelenco"/>
    <w:pPr>
      <w:numPr>
        <w:numId w:val="525"/>
      </w:numPr>
    </w:pPr>
  </w:style>
  <w:style w:type="numbering" w:customStyle="1" w:styleId="WWNum525">
    <w:name w:val="WWNum525"/>
    <w:basedOn w:val="Nessunelenco"/>
    <w:pPr>
      <w:numPr>
        <w:numId w:val="526"/>
      </w:numPr>
    </w:pPr>
  </w:style>
  <w:style w:type="numbering" w:customStyle="1" w:styleId="WWNum526">
    <w:name w:val="WWNum526"/>
    <w:basedOn w:val="Nessunelenco"/>
    <w:pPr>
      <w:numPr>
        <w:numId w:val="527"/>
      </w:numPr>
    </w:pPr>
  </w:style>
  <w:style w:type="numbering" w:customStyle="1" w:styleId="WWNum527">
    <w:name w:val="WWNum527"/>
    <w:basedOn w:val="Nessunelenco"/>
    <w:pPr>
      <w:numPr>
        <w:numId w:val="528"/>
      </w:numPr>
    </w:pPr>
  </w:style>
  <w:style w:type="numbering" w:customStyle="1" w:styleId="WWNum528">
    <w:name w:val="WWNum528"/>
    <w:basedOn w:val="Nessunelenco"/>
    <w:pPr>
      <w:numPr>
        <w:numId w:val="529"/>
      </w:numPr>
    </w:pPr>
  </w:style>
  <w:style w:type="numbering" w:customStyle="1" w:styleId="WWNum529">
    <w:name w:val="WWNum529"/>
    <w:basedOn w:val="Nessunelenco"/>
    <w:pPr>
      <w:numPr>
        <w:numId w:val="530"/>
      </w:numPr>
    </w:pPr>
  </w:style>
  <w:style w:type="numbering" w:customStyle="1" w:styleId="WWNum530">
    <w:name w:val="WWNum530"/>
    <w:basedOn w:val="Nessunelenco"/>
    <w:pPr>
      <w:numPr>
        <w:numId w:val="531"/>
      </w:numPr>
    </w:pPr>
  </w:style>
  <w:style w:type="numbering" w:customStyle="1" w:styleId="WWNum531">
    <w:name w:val="WWNum531"/>
    <w:basedOn w:val="Nessunelenco"/>
    <w:pPr>
      <w:numPr>
        <w:numId w:val="532"/>
      </w:numPr>
    </w:pPr>
  </w:style>
  <w:style w:type="numbering" w:customStyle="1" w:styleId="WWNum532">
    <w:name w:val="WWNum532"/>
    <w:basedOn w:val="Nessunelenco"/>
    <w:pPr>
      <w:numPr>
        <w:numId w:val="533"/>
      </w:numPr>
    </w:pPr>
  </w:style>
  <w:style w:type="numbering" w:customStyle="1" w:styleId="WWNum533">
    <w:name w:val="WWNum533"/>
    <w:basedOn w:val="Nessunelenco"/>
    <w:pPr>
      <w:numPr>
        <w:numId w:val="534"/>
      </w:numPr>
    </w:pPr>
  </w:style>
  <w:style w:type="numbering" w:customStyle="1" w:styleId="WWNum534">
    <w:name w:val="WWNum534"/>
    <w:basedOn w:val="Nessunelenco"/>
    <w:pPr>
      <w:numPr>
        <w:numId w:val="535"/>
      </w:numPr>
    </w:pPr>
  </w:style>
  <w:style w:type="numbering" w:customStyle="1" w:styleId="WWNum535">
    <w:name w:val="WWNum535"/>
    <w:basedOn w:val="Nessunelenco"/>
    <w:pPr>
      <w:numPr>
        <w:numId w:val="536"/>
      </w:numPr>
    </w:pPr>
  </w:style>
  <w:style w:type="numbering" w:customStyle="1" w:styleId="WWNum536">
    <w:name w:val="WWNum536"/>
    <w:basedOn w:val="Nessunelenco"/>
    <w:pPr>
      <w:numPr>
        <w:numId w:val="537"/>
      </w:numPr>
    </w:pPr>
  </w:style>
  <w:style w:type="numbering" w:customStyle="1" w:styleId="WWNum537">
    <w:name w:val="WWNum537"/>
    <w:basedOn w:val="Nessunelenco"/>
    <w:pPr>
      <w:numPr>
        <w:numId w:val="538"/>
      </w:numPr>
    </w:pPr>
  </w:style>
  <w:style w:type="numbering" w:customStyle="1" w:styleId="WWNum538">
    <w:name w:val="WWNum538"/>
    <w:basedOn w:val="Nessunelenco"/>
    <w:pPr>
      <w:numPr>
        <w:numId w:val="539"/>
      </w:numPr>
    </w:pPr>
  </w:style>
  <w:style w:type="numbering" w:customStyle="1" w:styleId="WWNum539">
    <w:name w:val="WWNum539"/>
    <w:basedOn w:val="Nessunelenco"/>
    <w:pPr>
      <w:numPr>
        <w:numId w:val="540"/>
      </w:numPr>
    </w:pPr>
  </w:style>
  <w:style w:type="numbering" w:customStyle="1" w:styleId="WWNum540">
    <w:name w:val="WWNum540"/>
    <w:basedOn w:val="Nessunelenco"/>
    <w:pPr>
      <w:numPr>
        <w:numId w:val="541"/>
      </w:numPr>
    </w:pPr>
  </w:style>
  <w:style w:type="numbering" w:customStyle="1" w:styleId="WWNum541">
    <w:name w:val="WWNum541"/>
    <w:basedOn w:val="Nessunelenco"/>
    <w:pPr>
      <w:numPr>
        <w:numId w:val="542"/>
      </w:numPr>
    </w:pPr>
  </w:style>
  <w:style w:type="numbering" w:customStyle="1" w:styleId="WWNum542">
    <w:name w:val="WWNum542"/>
    <w:basedOn w:val="Nessunelenco"/>
    <w:pPr>
      <w:numPr>
        <w:numId w:val="543"/>
      </w:numPr>
    </w:pPr>
  </w:style>
  <w:style w:type="numbering" w:customStyle="1" w:styleId="WWNum543">
    <w:name w:val="WWNum543"/>
    <w:basedOn w:val="Nessunelenco"/>
    <w:pPr>
      <w:numPr>
        <w:numId w:val="544"/>
      </w:numPr>
    </w:pPr>
  </w:style>
  <w:style w:type="numbering" w:customStyle="1" w:styleId="WWNum544">
    <w:name w:val="WWNum544"/>
    <w:basedOn w:val="Nessunelenco"/>
    <w:pPr>
      <w:numPr>
        <w:numId w:val="545"/>
      </w:numPr>
    </w:pPr>
  </w:style>
  <w:style w:type="numbering" w:customStyle="1" w:styleId="WWNum545">
    <w:name w:val="WWNum545"/>
    <w:basedOn w:val="Nessunelenco"/>
    <w:pPr>
      <w:numPr>
        <w:numId w:val="546"/>
      </w:numPr>
    </w:pPr>
  </w:style>
  <w:style w:type="numbering" w:customStyle="1" w:styleId="WWNum546">
    <w:name w:val="WWNum546"/>
    <w:basedOn w:val="Nessunelenco"/>
    <w:pPr>
      <w:numPr>
        <w:numId w:val="547"/>
      </w:numPr>
    </w:pPr>
  </w:style>
  <w:style w:type="numbering" w:customStyle="1" w:styleId="WWNum547">
    <w:name w:val="WWNum547"/>
    <w:basedOn w:val="Nessunelenco"/>
    <w:pPr>
      <w:numPr>
        <w:numId w:val="548"/>
      </w:numPr>
    </w:pPr>
  </w:style>
  <w:style w:type="numbering" w:customStyle="1" w:styleId="WWNum548">
    <w:name w:val="WWNum548"/>
    <w:basedOn w:val="Nessunelenco"/>
    <w:pPr>
      <w:numPr>
        <w:numId w:val="549"/>
      </w:numPr>
    </w:pPr>
  </w:style>
  <w:style w:type="numbering" w:customStyle="1" w:styleId="WWNum549">
    <w:name w:val="WWNum549"/>
    <w:basedOn w:val="Nessunelenco"/>
    <w:pPr>
      <w:numPr>
        <w:numId w:val="550"/>
      </w:numPr>
    </w:pPr>
  </w:style>
  <w:style w:type="numbering" w:customStyle="1" w:styleId="WWNum550">
    <w:name w:val="WWNum550"/>
    <w:basedOn w:val="Nessunelenco"/>
    <w:pPr>
      <w:numPr>
        <w:numId w:val="551"/>
      </w:numPr>
    </w:pPr>
  </w:style>
  <w:style w:type="numbering" w:customStyle="1" w:styleId="WWNum551">
    <w:name w:val="WWNum551"/>
    <w:basedOn w:val="Nessunelenco"/>
    <w:pPr>
      <w:numPr>
        <w:numId w:val="552"/>
      </w:numPr>
    </w:pPr>
  </w:style>
  <w:style w:type="numbering" w:customStyle="1" w:styleId="WWNum552">
    <w:name w:val="WWNum552"/>
    <w:basedOn w:val="Nessunelenco"/>
    <w:pPr>
      <w:numPr>
        <w:numId w:val="553"/>
      </w:numPr>
    </w:pPr>
  </w:style>
  <w:style w:type="numbering" w:customStyle="1" w:styleId="WWNum553">
    <w:name w:val="WWNum553"/>
    <w:basedOn w:val="Nessunelenco"/>
    <w:pPr>
      <w:numPr>
        <w:numId w:val="554"/>
      </w:numPr>
    </w:pPr>
  </w:style>
  <w:style w:type="numbering" w:customStyle="1" w:styleId="WWNum554">
    <w:name w:val="WWNum554"/>
    <w:basedOn w:val="Nessunelenco"/>
    <w:pPr>
      <w:numPr>
        <w:numId w:val="555"/>
      </w:numPr>
    </w:pPr>
  </w:style>
  <w:style w:type="numbering" w:customStyle="1" w:styleId="WWNum555">
    <w:name w:val="WWNum555"/>
    <w:basedOn w:val="Nessunelenco"/>
    <w:pPr>
      <w:numPr>
        <w:numId w:val="556"/>
      </w:numPr>
    </w:pPr>
  </w:style>
  <w:style w:type="numbering" w:customStyle="1" w:styleId="WWNum556">
    <w:name w:val="WWNum556"/>
    <w:basedOn w:val="Nessunelenco"/>
    <w:pPr>
      <w:numPr>
        <w:numId w:val="557"/>
      </w:numPr>
    </w:pPr>
  </w:style>
  <w:style w:type="numbering" w:customStyle="1" w:styleId="WWNum557">
    <w:name w:val="WWNum557"/>
    <w:basedOn w:val="Nessunelenco"/>
    <w:pPr>
      <w:numPr>
        <w:numId w:val="558"/>
      </w:numPr>
    </w:pPr>
  </w:style>
  <w:style w:type="numbering" w:customStyle="1" w:styleId="WWNum558">
    <w:name w:val="WWNum558"/>
    <w:basedOn w:val="Nessunelenco"/>
    <w:pPr>
      <w:numPr>
        <w:numId w:val="559"/>
      </w:numPr>
    </w:pPr>
  </w:style>
  <w:style w:type="numbering" w:customStyle="1" w:styleId="WWNum559">
    <w:name w:val="WWNum559"/>
    <w:basedOn w:val="Nessunelenco"/>
    <w:pPr>
      <w:numPr>
        <w:numId w:val="560"/>
      </w:numPr>
    </w:pPr>
  </w:style>
  <w:style w:type="numbering" w:customStyle="1" w:styleId="WWNum560">
    <w:name w:val="WWNum560"/>
    <w:basedOn w:val="Nessunelenco"/>
    <w:pPr>
      <w:numPr>
        <w:numId w:val="561"/>
      </w:numPr>
    </w:pPr>
  </w:style>
  <w:style w:type="numbering" w:customStyle="1" w:styleId="WWNum561">
    <w:name w:val="WWNum561"/>
    <w:basedOn w:val="Nessunelenco"/>
    <w:pPr>
      <w:numPr>
        <w:numId w:val="562"/>
      </w:numPr>
    </w:pPr>
  </w:style>
  <w:style w:type="numbering" w:customStyle="1" w:styleId="WWNum562">
    <w:name w:val="WWNum562"/>
    <w:basedOn w:val="Nessunelenco"/>
    <w:pPr>
      <w:numPr>
        <w:numId w:val="563"/>
      </w:numPr>
    </w:pPr>
  </w:style>
  <w:style w:type="numbering" w:customStyle="1" w:styleId="WWNum563">
    <w:name w:val="WWNum563"/>
    <w:basedOn w:val="Nessunelenco"/>
    <w:pPr>
      <w:numPr>
        <w:numId w:val="564"/>
      </w:numPr>
    </w:pPr>
  </w:style>
  <w:style w:type="numbering" w:customStyle="1" w:styleId="WWNum564">
    <w:name w:val="WWNum564"/>
    <w:basedOn w:val="Nessunelenco"/>
    <w:pPr>
      <w:numPr>
        <w:numId w:val="565"/>
      </w:numPr>
    </w:pPr>
  </w:style>
  <w:style w:type="numbering" w:customStyle="1" w:styleId="WWNum565">
    <w:name w:val="WWNum565"/>
    <w:basedOn w:val="Nessunelenco"/>
    <w:pPr>
      <w:numPr>
        <w:numId w:val="566"/>
      </w:numPr>
    </w:pPr>
  </w:style>
  <w:style w:type="numbering" w:customStyle="1" w:styleId="WWNum566">
    <w:name w:val="WWNum566"/>
    <w:basedOn w:val="Nessunelenco"/>
    <w:pPr>
      <w:numPr>
        <w:numId w:val="567"/>
      </w:numPr>
    </w:pPr>
  </w:style>
  <w:style w:type="numbering" w:customStyle="1" w:styleId="WWNum567">
    <w:name w:val="WWNum567"/>
    <w:basedOn w:val="Nessunelenco"/>
    <w:pPr>
      <w:numPr>
        <w:numId w:val="568"/>
      </w:numPr>
    </w:pPr>
  </w:style>
  <w:style w:type="numbering" w:customStyle="1" w:styleId="WWNum568">
    <w:name w:val="WWNum568"/>
    <w:basedOn w:val="Nessunelenco"/>
    <w:pPr>
      <w:numPr>
        <w:numId w:val="569"/>
      </w:numPr>
    </w:pPr>
  </w:style>
  <w:style w:type="numbering" w:customStyle="1" w:styleId="WWNum569">
    <w:name w:val="WWNum569"/>
    <w:basedOn w:val="Nessunelenco"/>
    <w:pPr>
      <w:numPr>
        <w:numId w:val="570"/>
      </w:numPr>
    </w:pPr>
  </w:style>
  <w:style w:type="numbering" w:customStyle="1" w:styleId="WWNum570">
    <w:name w:val="WWNum570"/>
    <w:basedOn w:val="Nessunelenco"/>
    <w:pPr>
      <w:numPr>
        <w:numId w:val="571"/>
      </w:numPr>
    </w:pPr>
  </w:style>
  <w:style w:type="numbering" w:customStyle="1" w:styleId="WWNum571">
    <w:name w:val="WWNum571"/>
    <w:basedOn w:val="Nessunelenco"/>
    <w:pPr>
      <w:numPr>
        <w:numId w:val="572"/>
      </w:numPr>
    </w:pPr>
  </w:style>
  <w:style w:type="numbering" w:customStyle="1" w:styleId="WWNum572">
    <w:name w:val="WWNum572"/>
    <w:basedOn w:val="Nessunelenco"/>
    <w:pPr>
      <w:numPr>
        <w:numId w:val="573"/>
      </w:numPr>
    </w:pPr>
  </w:style>
  <w:style w:type="numbering" w:customStyle="1" w:styleId="WWNum573">
    <w:name w:val="WWNum573"/>
    <w:basedOn w:val="Nessunelenco"/>
    <w:pPr>
      <w:numPr>
        <w:numId w:val="574"/>
      </w:numPr>
    </w:pPr>
  </w:style>
  <w:style w:type="numbering" w:customStyle="1" w:styleId="WWNum574">
    <w:name w:val="WWNum574"/>
    <w:basedOn w:val="Nessunelenco"/>
    <w:pPr>
      <w:numPr>
        <w:numId w:val="575"/>
      </w:numPr>
    </w:pPr>
  </w:style>
  <w:style w:type="numbering" w:customStyle="1" w:styleId="WWNum575">
    <w:name w:val="WWNum575"/>
    <w:basedOn w:val="Nessunelenco"/>
    <w:pPr>
      <w:numPr>
        <w:numId w:val="576"/>
      </w:numPr>
    </w:pPr>
  </w:style>
  <w:style w:type="numbering" w:customStyle="1" w:styleId="WWNum576">
    <w:name w:val="WWNum576"/>
    <w:basedOn w:val="Nessunelenco"/>
    <w:pPr>
      <w:numPr>
        <w:numId w:val="577"/>
      </w:numPr>
    </w:pPr>
  </w:style>
  <w:style w:type="numbering" w:customStyle="1" w:styleId="WWNum577">
    <w:name w:val="WWNum577"/>
    <w:basedOn w:val="Nessunelenco"/>
    <w:pPr>
      <w:numPr>
        <w:numId w:val="578"/>
      </w:numPr>
    </w:pPr>
  </w:style>
  <w:style w:type="numbering" w:customStyle="1" w:styleId="WWNum578">
    <w:name w:val="WWNum578"/>
    <w:basedOn w:val="Nessunelenco"/>
    <w:pPr>
      <w:numPr>
        <w:numId w:val="579"/>
      </w:numPr>
    </w:pPr>
  </w:style>
  <w:style w:type="numbering" w:customStyle="1" w:styleId="WWNum579">
    <w:name w:val="WWNum579"/>
    <w:basedOn w:val="Nessunelenco"/>
    <w:pPr>
      <w:numPr>
        <w:numId w:val="580"/>
      </w:numPr>
    </w:pPr>
  </w:style>
  <w:style w:type="numbering" w:customStyle="1" w:styleId="WWNum580">
    <w:name w:val="WWNum580"/>
    <w:basedOn w:val="Nessunelenco"/>
    <w:pPr>
      <w:numPr>
        <w:numId w:val="581"/>
      </w:numPr>
    </w:pPr>
  </w:style>
  <w:style w:type="numbering" w:customStyle="1" w:styleId="WWNum581">
    <w:name w:val="WWNum581"/>
    <w:basedOn w:val="Nessunelenco"/>
    <w:pPr>
      <w:numPr>
        <w:numId w:val="582"/>
      </w:numPr>
    </w:pPr>
  </w:style>
  <w:style w:type="numbering" w:customStyle="1" w:styleId="WWNum582">
    <w:name w:val="WWNum582"/>
    <w:basedOn w:val="Nessunelenco"/>
    <w:pPr>
      <w:numPr>
        <w:numId w:val="583"/>
      </w:numPr>
    </w:pPr>
  </w:style>
  <w:style w:type="numbering" w:customStyle="1" w:styleId="WWNum583">
    <w:name w:val="WWNum583"/>
    <w:basedOn w:val="Nessunelenco"/>
    <w:pPr>
      <w:numPr>
        <w:numId w:val="584"/>
      </w:numPr>
    </w:pPr>
  </w:style>
  <w:style w:type="numbering" w:customStyle="1" w:styleId="WWNum584">
    <w:name w:val="WWNum584"/>
    <w:basedOn w:val="Nessunelenco"/>
    <w:pPr>
      <w:numPr>
        <w:numId w:val="585"/>
      </w:numPr>
    </w:pPr>
  </w:style>
  <w:style w:type="numbering" w:customStyle="1" w:styleId="WWNum585">
    <w:name w:val="WWNum585"/>
    <w:basedOn w:val="Nessunelenco"/>
    <w:pPr>
      <w:numPr>
        <w:numId w:val="586"/>
      </w:numPr>
    </w:pPr>
  </w:style>
  <w:style w:type="numbering" w:customStyle="1" w:styleId="WWNum586">
    <w:name w:val="WWNum586"/>
    <w:basedOn w:val="Nessunelenco"/>
    <w:pPr>
      <w:numPr>
        <w:numId w:val="587"/>
      </w:numPr>
    </w:pPr>
  </w:style>
  <w:style w:type="numbering" w:customStyle="1" w:styleId="WWNum587">
    <w:name w:val="WWNum587"/>
    <w:basedOn w:val="Nessunelenco"/>
    <w:pPr>
      <w:numPr>
        <w:numId w:val="588"/>
      </w:numPr>
    </w:pPr>
  </w:style>
  <w:style w:type="numbering" w:customStyle="1" w:styleId="WWNum588">
    <w:name w:val="WWNum588"/>
    <w:basedOn w:val="Nessunelenco"/>
    <w:pPr>
      <w:numPr>
        <w:numId w:val="589"/>
      </w:numPr>
    </w:pPr>
  </w:style>
  <w:style w:type="numbering" w:customStyle="1" w:styleId="WWNum589">
    <w:name w:val="WWNum589"/>
    <w:basedOn w:val="Nessunelenco"/>
    <w:pPr>
      <w:numPr>
        <w:numId w:val="590"/>
      </w:numPr>
    </w:pPr>
  </w:style>
  <w:style w:type="numbering" w:customStyle="1" w:styleId="WWNum590">
    <w:name w:val="WWNum590"/>
    <w:basedOn w:val="Nessunelenco"/>
    <w:pPr>
      <w:numPr>
        <w:numId w:val="591"/>
      </w:numPr>
    </w:pPr>
  </w:style>
  <w:style w:type="numbering" w:customStyle="1" w:styleId="WWNum591">
    <w:name w:val="WWNum591"/>
    <w:basedOn w:val="Nessunelenco"/>
    <w:pPr>
      <w:numPr>
        <w:numId w:val="592"/>
      </w:numPr>
    </w:pPr>
  </w:style>
  <w:style w:type="numbering" w:customStyle="1" w:styleId="WWNum592">
    <w:name w:val="WWNum592"/>
    <w:basedOn w:val="Nessunelenco"/>
    <w:pPr>
      <w:numPr>
        <w:numId w:val="593"/>
      </w:numPr>
    </w:pPr>
  </w:style>
  <w:style w:type="numbering" w:customStyle="1" w:styleId="WWNum593">
    <w:name w:val="WWNum593"/>
    <w:basedOn w:val="Nessunelenco"/>
    <w:pPr>
      <w:numPr>
        <w:numId w:val="594"/>
      </w:numPr>
    </w:pPr>
  </w:style>
  <w:style w:type="numbering" w:customStyle="1" w:styleId="WWNum594">
    <w:name w:val="WWNum594"/>
    <w:basedOn w:val="Nessunelenco"/>
    <w:pPr>
      <w:numPr>
        <w:numId w:val="595"/>
      </w:numPr>
    </w:pPr>
  </w:style>
  <w:style w:type="numbering" w:customStyle="1" w:styleId="WWNum595">
    <w:name w:val="WWNum595"/>
    <w:basedOn w:val="Nessunelenco"/>
    <w:pPr>
      <w:numPr>
        <w:numId w:val="596"/>
      </w:numPr>
    </w:pPr>
  </w:style>
  <w:style w:type="numbering" w:customStyle="1" w:styleId="WWNum596">
    <w:name w:val="WWNum596"/>
    <w:basedOn w:val="Nessunelenco"/>
    <w:pPr>
      <w:numPr>
        <w:numId w:val="597"/>
      </w:numPr>
    </w:pPr>
  </w:style>
  <w:style w:type="numbering" w:customStyle="1" w:styleId="WWNum597">
    <w:name w:val="WWNum597"/>
    <w:basedOn w:val="Nessunelenco"/>
    <w:pPr>
      <w:numPr>
        <w:numId w:val="598"/>
      </w:numPr>
    </w:pPr>
  </w:style>
  <w:style w:type="numbering" w:customStyle="1" w:styleId="WWNum598">
    <w:name w:val="WWNum598"/>
    <w:basedOn w:val="Nessunelenco"/>
    <w:pPr>
      <w:numPr>
        <w:numId w:val="599"/>
      </w:numPr>
    </w:pPr>
  </w:style>
  <w:style w:type="numbering" w:customStyle="1" w:styleId="WWNum599">
    <w:name w:val="WWNum599"/>
    <w:basedOn w:val="Nessunelenco"/>
    <w:pPr>
      <w:numPr>
        <w:numId w:val="600"/>
      </w:numPr>
    </w:pPr>
  </w:style>
  <w:style w:type="numbering" w:customStyle="1" w:styleId="WWNum600">
    <w:name w:val="WWNum600"/>
    <w:basedOn w:val="Nessunelenco"/>
    <w:pPr>
      <w:numPr>
        <w:numId w:val="601"/>
      </w:numPr>
    </w:pPr>
  </w:style>
  <w:style w:type="numbering" w:customStyle="1" w:styleId="WWNum601">
    <w:name w:val="WWNum601"/>
    <w:basedOn w:val="Nessunelenco"/>
    <w:pPr>
      <w:numPr>
        <w:numId w:val="602"/>
      </w:numPr>
    </w:pPr>
  </w:style>
  <w:style w:type="numbering" w:customStyle="1" w:styleId="WWNum602">
    <w:name w:val="WWNum602"/>
    <w:basedOn w:val="Nessunelenco"/>
    <w:pPr>
      <w:numPr>
        <w:numId w:val="603"/>
      </w:numPr>
    </w:pPr>
  </w:style>
  <w:style w:type="numbering" w:customStyle="1" w:styleId="WWNum603">
    <w:name w:val="WWNum603"/>
    <w:basedOn w:val="Nessunelenco"/>
    <w:pPr>
      <w:numPr>
        <w:numId w:val="604"/>
      </w:numPr>
    </w:pPr>
  </w:style>
  <w:style w:type="numbering" w:customStyle="1" w:styleId="WWNum604">
    <w:name w:val="WWNum604"/>
    <w:basedOn w:val="Nessunelenco"/>
    <w:pPr>
      <w:numPr>
        <w:numId w:val="605"/>
      </w:numPr>
    </w:pPr>
  </w:style>
  <w:style w:type="numbering" w:customStyle="1" w:styleId="WWNum605">
    <w:name w:val="WWNum605"/>
    <w:basedOn w:val="Nessunelenco"/>
    <w:pPr>
      <w:numPr>
        <w:numId w:val="606"/>
      </w:numPr>
    </w:pPr>
  </w:style>
  <w:style w:type="numbering" w:customStyle="1" w:styleId="WWNum606">
    <w:name w:val="WWNum606"/>
    <w:basedOn w:val="Nessunelenco"/>
    <w:pPr>
      <w:numPr>
        <w:numId w:val="607"/>
      </w:numPr>
    </w:pPr>
  </w:style>
  <w:style w:type="numbering" w:customStyle="1" w:styleId="WWNum607">
    <w:name w:val="WWNum607"/>
    <w:basedOn w:val="Nessunelenco"/>
    <w:pPr>
      <w:numPr>
        <w:numId w:val="608"/>
      </w:numPr>
    </w:pPr>
  </w:style>
  <w:style w:type="numbering" w:customStyle="1" w:styleId="WWNum608">
    <w:name w:val="WWNum608"/>
    <w:basedOn w:val="Nessunelenco"/>
    <w:pPr>
      <w:numPr>
        <w:numId w:val="609"/>
      </w:numPr>
    </w:pPr>
  </w:style>
  <w:style w:type="numbering" w:customStyle="1" w:styleId="WWNum609">
    <w:name w:val="WWNum609"/>
    <w:basedOn w:val="Nessunelenco"/>
    <w:pPr>
      <w:numPr>
        <w:numId w:val="610"/>
      </w:numPr>
    </w:pPr>
  </w:style>
  <w:style w:type="numbering" w:customStyle="1" w:styleId="WWNum610">
    <w:name w:val="WWNum610"/>
    <w:basedOn w:val="Nessunelenco"/>
    <w:pPr>
      <w:numPr>
        <w:numId w:val="611"/>
      </w:numPr>
    </w:pPr>
  </w:style>
  <w:style w:type="numbering" w:customStyle="1" w:styleId="WWNum611">
    <w:name w:val="WWNum611"/>
    <w:basedOn w:val="Nessunelenco"/>
    <w:pPr>
      <w:numPr>
        <w:numId w:val="612"/>
      </w:numPr>
    </w:pPr>
  </w:style>
  <w:style w:type="numbering" w:customStyle="1" w:styleId="WWNum612">
    <w:name w:val="WWNum612"/>
    <w:basedOn w:val="Nessunelenco"/>
    <w:pPr>
      <w:numPr>
        <w:numId w:val="613"/>
      </w:numPr>
    </w:pPr>
  </w:style>
  <w:style w:type="numbering" w:customStyle="1" w:styleId="WWNum613">
    <w:name w:val="WWNum613"/>
    <w:basedOn w:val="Nessunelenco"/>
    <w:pPr>
      <w:numPr>
        <w:numId w:val="614"/>
      </w:numPr>
    </w:pPr>
  </w:style>
  <w:style w:type="numbering" w:customStyle="1" w:styleId="WWNum614">
    <w:name w:val="WWNum614"/>
    <w:basedOn w:val="Nessunelenco"/>
    <w:pPr>
      <w:numPr>
        <w:numId w:val="615"/>
      </w:numPr>
    </w:pPr>
  </w:style>
  <w:style w:type="numbering" w:customStyle="1" w:styleId="WWNum615">
    <w:name w:val="WWNum615"/>
    <w:basedOn w:val="Nessunelenco"/>
    <w:pPr>
      <w:numPr>
        <w:numId w:val="616"/>
      </w:numPr>
    </w:pPr>
  </w:style>
  <w:style w:type="numbering" w:customStyle="1" w:styleId="WWNum616">
    <w:name w:val="WWNum616"/>
    <w:basedOn w:val="Nessunelenco"/>
    <w:pPr>
      <w:numPr>
        <w:numId w:val="617"/>
      </w:numPr>
    </w:pPr>
  </w:style>
  <w:style w:type="numbering" w:customStyle="1" w:styleId="WWNum617">
    <w:name w:val="WWNum617"/>
    <w:basedOn w:val="Nessunelenco"/>
    <w:pPr>
      <w:numPr>
        <w:numId w:val="618"/>
      </w:numPr>
    </w:pPr>
  </w:style>
  <w:style w:type="numbering" w:customStyle="1" w:styleId="WWNum618">
    <w:name w:val="WWNum618"/>
    <w:basedOn w:val="Nessunelenco"/>
    <w:pPr>
      <w:numPr>
        <w:numId w:val="619"/>
      </w:numPr>
    </w:pPr>
  </w:style>
  <w:style w:type="numbering" w:customStyle="1" w:styleId="WWNum619">
    <w:name w:val="WWNum619"/>
    <w:basedOn w:val="Nessunelenco"/>
    <w:pPr>
      <w:numPr>
        <w:numId w:val="620"/>
      </w:numPr>
    </w:pPr>
  </w:style>
  <w:style w:type="numbering" w:customStyle="1" w:styleId="WWNum620">
    <w:name w:val="WWNum620"/>
    <w:basedOn w:val="Nessunelenco"/>
    <w:pPr>
      <w:numPr>
        <w:numId w:val="621"/>
      </w:numPr>
    </w:pPr>
  </w:style>
  <w:style w:type="numbering" w:customStyle="1" w:styleId="WWNum621">
    <w:name w:val="WWNum621"/>
    <w:basedOn w:val="Nessunelenco"/>
    <w:pPr>
      <w:numPr>
        <w:numId w:val="622"/>
      </w:numPr>
    </w:pPr>
  </w:style>
  <w:style w:type="numbering" w:customStyle="1" w:styleId="WWNum622">
    <w:name w:val="WWNum622"/>
    <w:basedOn w:val="Nessunelenco"/>
    <w:pPr>
      <w:numPr>
        <w:numId w:val="623"/>
      </w:numPr>
    </w:pPr>
  </w:style>
  <w:style w:type="character" w:styleId="Rimandonotaapidipagina">
    <w:name w:val="footnote reference"/>
    <w:basedOn w:val="Carpredefinitoparagrafo"/>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17.png"/><Relationship Id="rId21" Type="http://schemas.openxmlformats.org/officeDocument/2006/relationships/image" Target="media/image8.jpg"/><Relationship Id="rId34" Type="http://schemas.openxmlformats.org/officeDocument/2006/relationships/footer" Target="footer11.xml"/><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0.png"/><Relationship Id="rId32" Type="http://schemas.openxmlformats.org/officeDocument/2006/relationships/footer" Target="footer10.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footer" Target="footer13.xml"/><Relationship Id="rId10" Type="http://schemas.openxmlformats.org/officeDocument/2006/relationships/hyperlink" Target="mailto:paic85100p@pec.istruzione.it" TargetMode="External"/><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ic85100p@istruzione.it"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footer" Target="footer8.xml"/><Relationship Id="rId35" Type="http://schemas.openxmlformats.org/officeDocument/2006/relationships/footer" Target="footer12.xml"/><Relationship Id="rId43" Type="http://schemas.openxmlformats.org/officeDocument/2006/relationships/image" Target="media/image21.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6.png"/><Relationship Id="rId20" Type="http://schemas.openxmlformats.org/officeDocument/2006/relationships/image" Target="media/image7.png"/><Relationship Id="rId41" Type="http://schemas.openxmlformats.org/officeDocument/2006/relationships/image" Target="media/image1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27528-8EBB-455D-8CF8-57E2BC2A0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75859</Words>
  <Characters>432397</Characters>
  <Application>Microsoft Office Word</Application>
  <DocSecurity>0</DocSecurity>
  <Lines>3603</Lines>
  <Paragraphs>1014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Amato</cp:lastModifiedBy>
  <cp:revision>3</cp:revision>
  <dcterms:created xsi:type="dcterms:W3CDTF">2024-09-04T11:03:00Z</dcterms:created>
  <dcterms:modified xsi:type="dcterms:W3CDTF">2024-09-04T11:03:00Z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2019-01-18T00:00:00Z</vt:filetime>
  </property>
  <property fmtid="{D5CDD505-2E9C-101B-9397-08002B2CF9AE}" pid="3" name="LastSaved">
    <vt:filetime>2020-05-09T00:00:00Z</vt:filetime>
  </property>
</Properties>
</file>